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3AE1" w14:textId="77777777" w:rsidR="007F00E8" w:rsidRPr="004A1EF2" w:rsidRDefault="00B474F9" w:rsidP="00B474F9">
      <w:pPr>
        <w:rPr>
          <w:rFonts w:ascii="Segoe UI" w:hAnsi="Segoe UI" w:cs="Segoe UI"/>
          <w:b/>
          <w:i/>
          <w:sz w:val="24"/>
          <w:szCs w:val="24"/>
        </w:rPr>
      </w:pPr>
      <w:r w:rsidRPr="004A1EF2">
        <w:rPr>
          <w:rFonts w:ascii="Segoe UI" w:hAnsi="Segoe UI" w:cs="Segoe UI"/>
          <w:noProof/>
        </w:rPr>
        <w:t xml:space="preserve">     </w:t>
      </w:r>
      <w:r w:rsidR="00160C86" w:rsidRPr="004A1EF2">
        <w:rPr>
          <w:rFonts w:ascii="Segoe UI" w:hAnsi="Segoe UI" w:cs="Segoe UI"/>
          <w:noProof/>
        </w:rPr>
        <w:drawing>
          <wp:inline distT="0" distB="0" distL="0" distR="0" wp14:anchorId="4D45E53F" wp14:editId="7F27B622">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4A1EF2" w:rsidRDefault="00B474F9" w:rsidP="00B474F9">
      <w:pPr>
        <w:rPr>
          <w:rFonts w:ascii="Segoe UI" w:hAnsi="Segoe UI" w:cs="Segoe UI"/>
          <w:b/>
          <w:i/>
          <w:sz w:val="18"/>
          <w:szCs w:val="24"/>
        </w:rPr>
      </w:pPr>
      <w:r w:rsidRPr="004A1EF2">
        <w:rPr>
          <w:rFonts w:ascii="Segoe UI" w:hAnsi="Segoe UI" w:cs="Segoe UI"/>
          <w:b/>
          <w:i/>
          <w:sz w:val="18"/>
          <w:szCs w:val="24"/>
        </w:rPr>
        <w:t>MIEJSKIE PRZEDSIĘBIORSTWO</w:t>
      </w:r>
    </w:p>
    <w:p w14:paraId="270F302D" w14:textId="4FE6E302" w:rsidR="00B474F9" w:rsidRPr="004A1EF2" w:rsidRDefault="00B57242" w:rsidP="00B474F9">
      <w:pPr>
        <w:rPr>
          <w:rFonts w:ascii="Segoe UI" w:hAnsi="Segoe UI" w:cs="Segoe UI"/>
          <w:b/>
          <w:i/>
          <w:sz w:val="18"/>
          <w:szCs w:val="24"/>
        </w:rPr>
      </w:pPr>
      <w:r w:rsidRPr="004A1EF2">
        <w:rPr>
          <w:rFonts w:ascii="Segoe UI" w:hAnsi="Segoe UI" w:cs="Segoe UI"/>
          <w:b/>
          <w:i/>
          <w:sz w:val="18"/>
          <w:szCs w:val="24"/>
        </w:rPr>
        <w:t>KOMUNIKACJI SP.</w:t>
      </w:r>
      <w:r w:rsidR="00B474F9" w:rsidRPr="004A1EF2">
        <w:rPr>
          <w:rFonts w:ascii="Segoe UI" w:hAnsi="Segoe UI" w:cs="Segoe UI"/>
          <w:b/>
          <w:i/>
          <w:sz w:val="18"/>
          <w:szCs w:val="24"/>
        </w:rPr>
        <w:t xml:space="preserve"> Z O.O.</w:t>
      </w:r>
    </w:p>
    <w:p w14:paraId="0CB7EFD7" w14:textId="77777777" w:rsidR="007F00E8" w:rsidRPr="004A1EF2" w:rsidRDefault="007F00E8" w:rsidP="00D13FA0">
      <w:pPr>
        <w:jc w:val="right"/>
        <w:rPr>
          <w:rFonts w:ascii="Segoe UI" w:hAnsi="Segoe UI" w:cs="Segoe UI"/>
          <w:b/>
          <w:i/>
          <w:sz w:val="24"/>
          <w:szCs w:val="24"/>
        </w:rPr>
      </w:pPr>
    </w:p>
    <w:p w14:paraId="0778B525" w14:textId="77777777" w:rsidR="007F00E8" w:rsidRPr="004A1EF2" w:rsidRDefault="007F00E8" w:rsidP="00D13FA0">
      <w:pPr>
        <w:jc w:val="center"/>
        <w:rPr>
          <w:rFonts w:ascii="Segoe UI" w:hAnsi="Segoe UI" w:cs="Segoe UI"/>
          <w:sz w:val="24"/>
          <w:szCs w:val="24"/>
        </w:rPr>
      </w:pPr>
    </w:p>
    <w:p w14:paraId="2DB222C8" w14:textId="77777777" w:rsidR="00471E56" w:rsidRPr="00C31B25" w:rsidRDefault="007F00E8" w:rsidP="00D13FA0">
      <w:pPr>
        <w:jc w:val="center"/>
        <w:rPr>
          <w:rFonts w:ascii="Segoe UI" w:hAnsi="Segoe UI" w:cs="Segoe UI"/>
          <w:sz w:val="50"/>
          <w:szCs w:val="50"/>
        </w:rPr>
      </w:pPr>
      <w:r w:rsidRPr="00C31B25">
        <w:rPr>
          <w:rFonts w:ascii="Segoe UI" w:hAnsi="Segoe UI" w:cs="Segoe UI"/>
          <w:sz w:val="50"/>
          <w:szCs w:val="50"/>
        </w:rPr>
        <w:t xml:space="preserve">SPECYFIKACJA </w:t>
      </w:r>
    </w:p>
    <w:p w14:paraId="3CC9FC19" w14:textId="228A4628" w:rsidR="007F00E8" w:rsidRPr="00C31B25" w:rsidRDefault="007F00E8" w:rsidP="00D13FA0">
      <w:pPr>
        <w:jc w:val="center"/>
        <w:rPr>
          <w:rFonts w:ascii="Segoe UI" w:hAnsi="Segoe UI" w:cs="Segoe UI"/>
          <w:sz w:val="50"/>
          <w:szCs w:val="50"/>
        </w:rPr>
      </w:pPr>
      <w:r w:rsidRPr="00C31B25">
        <w:rPr>
          <w:rFonts w:ascii="Segoe UI" w:hAnsi="Segoe UI" w:cs="Segoe UI"/>
          <w:sz w:val="50"/>
          <w:szCs w:val="50"/>
        </w:rPr>
        <w:t>WARUNKÓW ZAMÓWIENIA</w:t>
      </w:r>
    </w:p>
    <w:p w14:paraId="41ACE2F6" w14:textId="77777777" w:rsidR="007F00E8" w:rsidRPr="00C31B25" w:rsidRDefault="007F00E8" w:rsidP="00D13FA0">
      <w:pPr>
        <w:jc w:val="center"/>
        <w:rPr>
          <w:rFonts w:ascii="Segoe UI" w:hAnsi="Segoe UI" w:cs="Segoe UI"/>
          <w:sz w:val="24"/>
          <w:szCs w:val="24"/>
        </w:rPr>
      </w:pPr>
    </w:p>
    <w:p w14:paraId="208BD8DA" w14:textId="77777777" w:rsidR="007F00E8" w:rsidRPr="00C31B25" w:rsidRDefault="007F00E8" w:rsidP="00D13FA0">
      <w:pPr>
        <w:jc w:val="center"/>
        <w:rPr>
          <w:rFonts w:ascii="Segoe UI" w:hAnsi="Segoe UI" w:cs="Segoe UI"/>
          <w:sz w:val="28"/>
          <w:szCs w:val="28"/>
        </w:rPr>
      </w:pPr>
      <w:r w:rsidRPr="00C31B25">
        <w:rPr>
          <w:rFonts w:ascii="Segoe UI" w:hAnsi="Segoe UI" w:cs="Segoe UI"/>
          <w:sz w:val="28"/>
          <w:szCs w:val="28"/>
        </w:rPr>
        <w:t xml:space="preserve">dotycząca </w:t>
      </w:r>
    </w:p>
    <w:p w14:paraId="300AE2BC" w14:textId="3D556684" w:rsidR="007F00E8" w:rsidRPr="00C31B25" w:rsidRDefault="007F00E8" w:rsidP="00D13FA0">
      <w:pPr>
        <w:jc w:val="center"/>
        <w:rPr>
          <w:rFonts w:ascii="Segoe UI" w:hAnsi="Segoe UI" w:cs="Segoe UI"/>
          <w:sz w:val="28"/>
          <w:szCs w:val="28"/>
        </w:rPr>
      </w:pPr>
      <w:r w:rsidRPr="00C31B25">
        <w:rPr>
          <w:rFonts w:ascii="Segoe UI" w:hAnsi="Segoe UI" w:cs="Segoe UI"/>
          <w:sz w:val="28"/>
          <w:szCs w:val="28"/>
        </w:rPr>
        <w:t xml:space="preserve">postępowania o udzielenie zamówienia publicznego </w:t>
      </w:r>
      <w:r w:rsidR="00135485" w:rsidRPr="00C31B25">
        <w:rPr>
          <w:rFonts w:ascii="Segoe UI" w:hAnsi="Segoe UI" w:cs="Segoe UI"/>
          <w:sz w:val="28"/>
          <w:szCs w:val="28"/>
        </w:rPr>
        <w:t>p</w:t>
      </w:r>
      <w:r w:rsidR="00B966DF" w:rsidRPr="00C31B25">
        <w:rPr>
          <w:rFonts w:ascii="Segoe UI" w:hAnsi="Segoe UI" w:cs="Segoe UI"/>
          <w:sz w:val="28"/>
          <w:szCs w:val="28"/>
        </w:rPr>
        <w:t>.</w:t>
      </w:r>
      <w:r w:rsidRPr="00C31B25">
        <w:rPr>
          <w:rFonts w:ascii="Segoe UI" w:hAnsi="Segoe UI" w:cs="Segoe UI"/>
          <w:sz w:val="28"/>
          <w:szCs w:val="28"/>
        </w:rPr>
        <w:t>n</w:t>
      </w:r>
      <w:r w:rsidR="00B966DF" w:rsidRPr="00C31B25">
        <w:rPr>
          <w:rFonts w:ascii="Segoe UI" w:hAnsi="Segoe UI" w:cs="Segoe UI"/>
          <w:sz w:val="28"/>
          <w:szCs w:val="28"/>
        </w:rPr>
        <w:t>.</w:t>
      </w:r>
      <w:r w:rsidRPr="00C31B25">
        <w:rPr>
          <w:rFonts w:ascii="Segoe UI" w:hAnsi="Segoe UI" w:cs="Segoe UI"/>
          <w:sz w:val="28"/>
          <w:szCs w:val="28"/>
        </w:rPr>
        <w:t>:</w:t>
      </w:r>
    </w:p>
    <w:p w14:paraId="6F70AE51" w14:textId="77777777" w:rsidR="007F00E8" w:rsidRPr="00C31B25" w:rsidRDefault="007F00E8" w:rsidP="00D13FA0">
      <w:pPr>
        <w:jc w:val="center"/>
        <w:rPr>
          <w:rFonts w:ascii="Segoe UI" w:hAnsi="Segoe UI" w:cs="Segoe UI"/>
          <w:b/>
          <w:sz w:val="36"/>
          <w:szCs w:val="36"/>
        </w:rPr>
      </w:pPr>
    </w:p>
    <w:p w14:paraId="49F21E56" w14:textId="4E0296A9" w:rsidR="00825711" w:rsidRPr="00C31B25" w:rsidRDefault="008650F3" w:rsidP="00825711">
      <w:pPr>
        <w:jc w:val="center"/>
        <w:rPr>
          <w:rFonts w:ascii="Segoe UI" w:hAnsi="Segoe UI" w:cs="Segoe UI"/>
          <w:b/>
          <w:sz w:val="28"/>
          <w:szCs w:val="36"/>
        </w:rPr>
      </w:pPr>
      <w:bookmarkStart w:id="0" w:name="_Hlk155943641"/>
      <w:bookmarkStart w:id="1" w:name="_Hlk8812292"/>
      <w:r w:rsidRPr="00C31B25">
        <w:rPr>
          <w:rFonts w:ascii="Segoe UI" w:hAnsi="Segoe UI" w:cs="Segoe UI"/>
          <w:b/>
          <w:sz w:val="28"/>
          <w:szCs w:val="36"/>
        </w:rPr>
        <w:t>„</w:t>
      </w:r>
      <w:bookmarkEnd w:id="0"/>
      <w:r w:rsidR="00592828">
        <w:rPr>
          <w:rFonts w:ascii="Segoe UI" w:hAnsi="Segoe UI" w:cs="Segoe UI"/>
          <w:b/>
          <w:sz w:val="28"/>
          <w:szCs w:val="36"/>
        </w:rPr>
        <w:t>D</w:t>
      </w:r>
      <w:r w:rsidR="00352419" w:rsidRPr="00C31B25">
        <w:rPr>
          <w:rFonts w:ascii="Segoe UI" w:hAnsi="Segoe UI" w:cs="Segoe UI"/>
          <w:b/>
          <w:sz w:val="28"/>
          <w:szCs w:val="36"/>
        </w:rPr>
        <w:t>ostaw</w:t>
      </w:r>
      <w:r w:rsidR="00592828">
        <w:rPr>
          <w:rFonts w:ascii="Segoe UI" w:hAnsi="Segoe UI" w:cs="Segoe UI"/>
          <w:b/>
          <w:sz w:val="28"/>
          <w:szCs w:val="36"/>
        </w:rPr>
        <w:t>a</w:t>
      </w:r>
      <w:r w:rsidR="00352419" w:rsidRPr="00C31B25">
        <w:rPr>
          <w:rFonts w:ascii="Segoe UI" w:hAnsi="Segoe UI" w:cs="Segoe UI"/>
          <w:b/>
          <w:sz w:val="28"/>
          <w:szCs w:val="36"/>
        </w:rPr>
        <w:t xml:space="preserve"> i montaż 2 sztuk tablic Dynamicznej Informacji Pasażerskiej</w:t>
      </w:r>
      <w:r w:rsidRPr="00C31B25">
        <w:rPr>
          <w:rFonts w:ascii="Segoe UI" w:hAnsi="Segoe UI" w:cs="Segoe UI"/>
          <w:b/>
          <w:sz w:val="28"/>
          <w:szCs w:val="36"/>
        </w:rPr>
        <w:t>”</w:t>
      </w:r>
    </w:p>
    <w:p w14:paraId="5BA33EF6" w14:textId="2EB25804" w:rsidR="00E906E6" w:rsidRPr="00C31B25" w:rsidRDefault="00E906E6" w:rsidP="00E906E6">
      <w:pPr>
        <w:jc w:val="center"/>
        <w:rPr>
          <w:rFonts w:ascii="Segoe UI" w:hAnsi="Segoe UI" w:cs="Segoe UI"/>
          <w:b/>
          <w:sz w:val="36"/>
          <w:szCs w:val="36"/>
        </w:rPr>
      </w:pPr>
      <w:r w:rsidRPr="00C31B25">
        <w:rPr>
          <w:rFonts w:ascii="Segoe UI" w:hAnsi="Segoe UI" w:cs="Segoe UI"/>
          <w:b/>
          <w:sz w:val="32"/>
          <w:szCs w:val="40"/>
        </w:rPr>
        <w:t xml:space="preserve"> </w:t>
      </w:r>
    </w:p>
    <w:bookmarkEnd w:id="1"/>
    <w:p w14:paraId="6A45F60B" w14:textId="36A45B8B" w:rsidR="007F00E8" w:rsidRPr="00C31B25" w:rsidRDefault="00003FFF" w:rsidP="00D13FA0">
      <w:pPr>
        <w:jc w:val="center"/>
        <w:rPr>
          <w:rFonts w:ascii="Segoe UI" w:hAnsi="Segoe UI" w:cs="Segoe UI"/>
          <w:b/>
          <w:sz w:val="36"/>
          <w:szCs w:val="36"/>
        </w:rPr>
      </w:pPr>
      <w:r w:rsidRPr="00C31B25">
        <w:rPr>
          <w:rFonts w:ascii="Segoe UI" w:hAnsi="Segoe UI" w:cs="Segoe UI"/>
          <w:b/>
          <w:sz w:val="36"/>
          <w:szCs w:val="36"/>
        </w:rPr>
        <w:t>ZP-</w:t>
      </w:r>
      <w:r w:rsidR="00352419" w:rsidRPr="00C31B25">
        <w:rPr>
          <w:rFonts w:ascii="Segoe UI" w:hAnsi="Segoe UI" w:cs="Segoe UI"/>
          <w:b/>
          <w:sz w:val="36"/>
          <w:szCs w:val="36"/>
        </w:rPr>
        <w:t>6</w:t>
      </w:r>
      <w:r w:rsidR="00600A9C" w:rsidRPr="00C31B25">
        <w:rPr>
          <w:rFonts w:ascii="Segoe UI" w:hAnsi="Segoe UI" w:cs="Segoe UI"/>
          <w:b/>
          <w:sz w:val="36"/>
          <w:szCs w:val="36"/>
        </w:rPr>
        <w:t>/20</w:t>
      </w:r>
      <w:r w:rsidR="0051646D" w:rsidRPr="00C31B25">
        <w:rPr>
          <w:rFonts w:ascii="Segoe UI" w:hAnsi="Segoe UI" w:cs="Segoe UI"/>
          <w:b/>
          <w:sz w:val="36"/>
          <w:szCs w:val="36"/>
        </w:rPr>
        <w:t>2</w:t>
      </w:r>
      <w:r w:rsidR="00193F1C" w:rsidRPr="00C31B25">
        <w:rPr>
          <w:rFonts w:ascii="Segoe UI" w:hAnsi="Segoe UI" w:cs="Segoe UI"/>
          <w:b/>
          <w:sz w:val="36"/>
          <w:szCs w:val="36"/>
        </w:rPr>
        <w:t>4</w:t>
      </w:r>
    </w:p>
    <w:p w14:paraId="18FD01CE" w14:textId="77777777" w:rsidR="007F00E8" w:rsidRPr="00C31B25" w:rsidRDefault="007F00E8" w:rsidP="00D13FA0">
      <w:pPr>
        <w:jc w:val="center"/>
        <w:rPr>
          <w:rFonts w:ascii="Segoe UI" w:hAnsi="Segoe UI" w:cs="Segoe UI"/>
          <w:sz w:val="24"/>
          <w:szCs w:val="24"/>
        </w:rPr>
      </w:pPr>
    </w:p>
    <w:p w14:paraId="3D3AEE57" w14:textId="36B4C770" w:rsidR="007F00E8" w:rsidRPr="00C31B25" w:rsidRDefault="00471E56" w:rsidP="00D13FA0">
      <w:pPr>
        <w:spacing w:before="240"/>
        <w:jc w:val="center"/>
        <w:rPr>
          <w:rFonts w:ascii="Segoe UI" w:hAnsi="Segoe UI" w:cs="Segoe UI"/>
          <w:sz w:val="28"/>
          <w:szCs w:val="28"/>
        </w:rPr>
      </w:pPr>
      <w:r w:rsidRPr="00C31B25">
        <w:rPr>
          <w:rFonts w:ascii="Segoe UI" w:hAnsi="Segoe UI" w:cs="Segoe UI"/>
          <w:sz w:val="28"/>
          <w:szCs w:val="28"/>
        </w:rPr>
        <w:t xml:space="preserve">ZAMÓWIENIE KLASYCZNE - </w:t>
      </w:r>
      <w:r w:rsidR="007F00E8" w:rsidRPr="00C31B25">
        <w:rPr>
          <w:rFonts w:ascii="Segoe UI" w:hAnsi="Segoe UI" w:cs="Segoe UI"/>
          <w:sz w:val="28"/>
          <w:szCs w:val="28"/>
        </w:rPr>
        <w:t xml:space="preserve">TRYB </w:t>
      </w:r>
      <w:r w:rsidRPr="00C31B25">
        <w:rPr>
          <w:rFonts w:ascii="Segoe UI" w:hAnsi="Segoe UI" w:cs="Segoe UI"/>
          <w:sz w:val="28"/>
          <w:szCs w:val="28"/>
        </w:rPr>
        <w:t>PODSTAWOWY</w:t>
      </w:r>
      <w:r w:rsidR="007F00E8" w:rsidRPr="00C31B25">
        <w:rPr>
          <w:rFonts w:ascii="Segoe UI" w:hAnsi="Segoe UI" w:cs="Segoe UI"/>
          <w:sz w:val="28"/>
          <w:szCs w:val="28"/>
        </w:rPr>
        <w:br/>
      </w:r>
    </w:p>
    <w:p w14:paraId="6EE5221B" w14:textId="77777777" w:rsidR="00135485" w:rsidRPr="00C31B25" w:rsidRDefault="00135485" w:rsidP="00135485">
      <w:pPr>
        <w:pStyle w:val="Default"/>
        <w:rPr>
          <w:rFonts w:ascii="Segoe UI" w:hAnsi="Segoe UI" w:cs="Segoe UI"/>
        </w:rPr>
      </w:pPr>
    </w:p>
    <w:p w14:paraId="675A5586" w14:textId="41A19A43" w:rsidR="00135485" w:rsidRPr="00C31B25" w:rsidRDefault="00135485" w:rsidP="00135485">
      <w:pPr>
        <w:pStyle w:val="Default"/>
        <w:rPr>
          <w:rFonts w:ascii="Segoe UI" w:hAnsi="Segoe UI" w:cs="Segoe UI"/>
          <w:sz w:val="20"/>
          <w:szCs w:val="20"/>
        </w:rPr>
      </w:pPr>
      <w:r w:rsidRPr="00C31B25">
        <w:rPr>
          <w:rFonts w:ascii="Segoe UI" w:hAnsi="Segoe UI" w:cs="Segoe UI"/>
          <w:i/>
          <w:iCs/>
          <w:sz w:val="20"/>
          <w:szCs w:val="20"/>
        </w:rPr>
        <w:t xml:space="preserve">Zamawiający oczekuje, że Wykonawcy zapoznają się dokładnie z treścią niniejszej </w:t>
      </w:r>
      <w:r w:rsidR="00471E56" w:rsidRPr="00C31B25">
        <w:rPr>
          <w:rFonts w:ascii="Segoe UI" w:hAnsi="Segoe UI" w:cs="Segoe UI"/>
          <w:i/>
          <w:iCs/>
          <w:sz w:val="20"/>
          <w:szCs w:val="20"/>
        </w:rPr>
        <w:t>S</w:t>
      </w:r>
      <w:r w:rsidRPr="00C31B25">
        <w:rPr>
          <w:rFonts w:ascii="Segoe UI" w:hAnsi="Segoe UI" w:cs="Segoe UI"/>
          <w:i/>
          <w:iCs/>
          <w:sz w:val="20"/>
          <w:szCs w:val="20"/>
        </w:rPr>
        <w:t xml:space="preserve">WZ. Wykonawca ponosi ryzyko niedostarczenia wszystkich wymaganych informacji i dokumentów, oraz przedłożenia oferty </w:t>
      </w:r>
      <w:r w:rsidR="00853E53" w:rsidRPr="00C31B25">
        <w:rPr>
          <w:rFonts w:ascii="Segoe UI" w:hAnsi="Segoe UI" w:cs="Segoe UI"/>
          <w:i/>
          <w:iCs/>
          <w:sz w:val="20"/>
          <w:szCs w:val="20"/>
        </w:rPr>
        <w:t>nieodpowiadającej</w:t>
      </w:r>
      <w:r w:rsidRPr="00C31B25">
        <w:rPr>
          <w:rFonts w:ascii="Segoe UI" w:hAnsi="Segoe UI" w:cs="Segoe UI"/>
          <w:i/>
          <w:iCs/>
          <w:sz w:val="20"/>
          <w:szCs w:val="20"/>
        </w:rPr>
        <w:t xml:space="preserve"> wymaganiom określonym przez Zamawiającego. </w:t>
      </w:r>
    </w:p>
    <w:p w14:paraId="0F8FEF4B" w14:textId="77777777" w:rsidR="00135485" w:rsidRPr="00C31B25" w:rsidRDefault="00135485" w:rsidP="00135485">
      <w:pPr>
        <w:pStyle w:val="Default"/>
        <w:jc w:val="center"/>
        <w:rPr>
          <w:rFonts w:ascii="Segoe UI" w:hAnsi="Segoe UI" w:cs="Segoe UI"/>
          <w:b/>
          <w:bCs/>
          <w:sz w:val="22"/>
          <w:szCs w:val="22"/>
        </w:rPr>
      </w:pPr>
    </w:p>
    <w:p w14:paraId="1FDBBC28" w14:textId="54648781" w:rsidR="00135485" w:rsidRPr="00C31B25" w:rsidRDefault="00135485" w:rsidP="00B966DF">
      <w:pPr>
        <w:pStyle w:val="Default"/>
        <w:rPr>
          <w:rFonts w:ascii="Segoe UI" w:hAnsi="Segoe UI" w:cs="Segoe UI"/>
          <w:sz w:val="22"/>
          <w:szCs w:val="22"/>
        </w:rPr>
      </w:pPr>
      <w:r w:rsidRPr="00C31B25">
        <w:rPr>
          <w:rFonts w:ascii="Segoe UI" w:hAnsi="Segoe UI" w:cs="Segoe UI"/>
          <w:b/>
          <w:bCs/>
          <w:sz w:val="22"/>
          <w:szCs w:val="22"/>
        </w:rPr>
        <w:t>Termin składania ofert:</w:t>
      </w:r>
      <w:r w:rsidR="00B966DF" w:rsidRPr="00C31B25">
        <w:rPr>
          <w:rFonts w:ascii="Segoe UI" w:hAnsi="Segoe UI" w:cs="Segoe UI"/>
          <w:b/>
          <w:bCs/>
          <w:sz w:val="22"/>
          <w:szCs w:val="22"/>
        </w:rPr>
        <w:t xml:space="preserve"> </w:t>
      </w:r>
      <w:r w:rsidR="00B76B1D">
        <w:rPr>
          <w:rFonts w:ascii="Segoe UI" w:hAnsi="Segoe UI" w:cs="Segoe UI"/>
          <w:b/>
          <w:bCs/>
          <w:sz w:val="22"/>
          <w:szCs w:val="22"/>
        </w:rPr>
        <w:t>2</w:t>
      </w:r>
      <w:r w:rsidR="00EF78B2">
        <w:rPr>
          <w:rFonts w:ascii="Segoe UI" w:hAnsi="Segoe UI" w:cs="Segoe UI"/>
          <w:b/>
          <w:bCs/>
          <w:sz w:val="22"/>
          <w:szCs w:val="22"/>
        </w:rPr>
        <w:t>3</w:t>
      </w:r>
      <w:r w:rsidR="00B76B1D">
        <w:rPr>
          <w:rFonts w:ascii="Segoe UI" w:hAnsi="Segoe UI" w:cs="Segoe UI"/>
          <w:b/>
          <w:bCs/>
          <w:sz w:val="22"/>
          <w:szCs w:val="22"/>
        </w:rPr>
        <w:t>.08.</w:t>
      </w:r>
      <w:r w:rsidR="00377852" w:rsidRPr="00C31B25">
        <w:rPr>
          <w:rFonts w:ascii="Segoe UI" w:hAnsi="Segoe UI" w:cs="Segoe UI"/>
          <w:b/>
          <w:bCs/>
          <w:sz w:val="22"/>
          <w:szCs w:val="22"/>
        </w:rPr>
        <w:t>2024 r</w:t>
      </w:r>
      <w:r w:rsidRPr="00C31B25">
        <w:rPr>
          <w:rFonts w:ascii="Segoe UI" w:hAnsi="Segoe UI" w:cs="Segoe UI"/>
          <w:b/>
          <w:bCs/>
          <w:sz w:val="22"/>
          <w:szCs w:val="22"/>
        </w:rPr>
        <w:t xml:space="preserve">. godz. </w:t>
      </w:r>
      <w:r w:rsidR="004A13DD" w:rsidRPr="00C31B25">
        <w:rPr>
          <w:rFonts w:ascii="Segoe UI" w:hAnsi="Segoe UI" w:cs="Segoe UI"/>
          <w:b/>
          <w:bCs/>
          <w:sz w:val="22"/>
          <w:szCs w:val="22"/>
        </w:rPr>
        <w:t>9</w:t>
      </w:r>
      <w:r w:rsidR="00B966DF" w:rsidRPr="00C31B25">
        <w:rPr>
          <w:rFonts w:ascii="Segoe UI" w:hAnsi="Segoe UI" w:cs="Segoe UI"/>
          <w:b/>
          <w:bCs/>
          <w:sz w:val="22"/>
          <w:szCs w:val="22"/>
          <w:u w:val="single"/>
        </w:rPr>
        <w:t>:00</w:t>
      </w:r>
    </w:p>
    <w:p w14:paraId="4BCE0EF1" w14:textId="702E8118" w:rsidR="007F00E8" w:rsidRPr="00C31B25" w:rsidRDefault="00135485" w:rsidP="00B966DF">
      <w:pPr>
        <w:rPr>
          <w:rFonts w:ascii="Segoe UI" w:hAnsi="Segoe UI" w:cs="Segoe UI"/>
          <w:sz w:val="22"/>
          <w:szCs w:val="22"/>
        </w:rPr>
      </w:pPr>
      <w:r w:rsidRPr="00C31B25">
        <w:rPr>
          <w:rFonts w:ascii="Segoe UI" w:hAnsi="Segoe UI" w:cs="Segoe UI"/>
          <w:b/>
          <w:bCs/>
          <w:sz w:val="22"/>
          <w:szCs w:val="22"/>
        </w:rPr>
        <w:t>Termin otwarcia ofert:</w:t>
      </w:r>
      <w:r w:rsidR="00B966DF" w:rsidRPr="00C31B25">
        <w:rPr>
          <w:rFonts w:ascii="Segoe UI" w:hAnsi="Segoe UI" w:cs="Segoe UI"/>
          <w:b/>
          <w:bCs/>
          <w:sz w:val="22"/>
          <w:szCs w:val="22"/>
        </w:rPr>
        <w:t xml:space="preserve"> </w:t>
      </w:r>
      <w:r w:rsidR="006B5331">
        <w:rPr>
          <w:rFonts w:ascii="Segoe UI" w:hAnsi="Segoe UI" w:cs="Segoe UI"/>
          <w:b/>
          <w:bCs/>
          <w:sz w:val="22"/>
          <w:szCs w:val="22"/>
        </w:rPr>
        <w:t>2</w:t>
      </w:r>
      <w:r w:rsidR="00EF78B2">
        <w:rPr>
          <w:rFonts w:ascii="Segoe UI" w:hAnsi="Segoe UI" w:cs="Segoe UI"/>
          <w:b/>
          <w:bCs/>
          <w:sz w:val="22"/>
          <w:szCs w:val="22"/>
        </w:rPr>
        <w:t>3</w:t>
      </w:r>
      <w:r w:rsidR="006B5331">
        <w:rPr>
          <w:rFonts w:ascii="Segoe UI" w:hAnsi="Segoe UI" w:cs="Segoe UI"/>
          <w:b/>
          <w:bCs/>
          <w:sz w:val="22"/>
          <w:szCs w:val="22"/>
        </w:rPr>
        <w:t>.08.</w:t>
      </w:r>
      <w:r w:rsidRPr="00C31B25">
        <w:rPr>
          <w:rFonts w:ascii="Segoe UI" w:hAnsi="Segoe UI" w:cs="Segoe UI"/>
          <w:b/>
          <w:bCs/>
          <w:sz w:val="22"/>
          <w:szCs w:val="22"/>
        </w:rPr>
        <w:t>20</w:t>
      </w:r>
      <w:r w:rsidR="00471E56" w:rsidRPr="00C31B25">
        <w:rPr>
          <w:rFonts w:ascii="Segoe UI" w:hAnsi="Segoe UI" w:cs="Segoe UI"/>
          <w:b/>
          <w:bCs/>
          <w:sz w:val="22"/>
          <w:szCs w:val="22"/>
        </w:rPr>
        <w:t>2</w:t>
      </w:r>
      <w:r w:rsidR="00257502" w:rsidRPr="00C31B25">
        <w:rPr>
          <w:rFonts w:ascii="Segoe UI" w:hAnsi="Segoe UI" w:cs="Segoe UI"/>
          <w:b/>
          <w:bCs/>
          <w:sz w:val="22"/>
          <w:szCs w:val="22"/>
        </w:rPr>
        <w:t>4</w:t>
      </w:r>
      <w:r w:rsidRPr="00C31B25">
        <w:rPr>
          <w:rFonts w:ascii="Segoe UI" w:hAnsi="Segoe UI" w:cs="Segoe UI"/>
          <w:b/>
          <w:bCs/>
          <w:sz w:val="22"/>
          <w:szCs w:val="22"/>
        </w:rPr>
        <w:t xml:space="preserve"> r. godz. </w:t>
      </w:r>
      <w:r w:rsidR="004A13DD" w:rsidRPr="00C31B25">
        <w:rPr>
          <w:rFonts w:ascii="Segoe UI" w:hAnsi="Segoe UI" w:cs="Segoe UI"/>
          <w:b/>
          <w:bCs/>
          <w:sz w:val="22"/>
          <w:szCs w:val="22"/>
        </w:rPr>
        <w:t>9</w:t>
      </w:r>
      <w:r w:rsidR="0071071B" w:rsidRPr="00C31B25">
        <w:rPr>
          <w:rFonts w:ascii="Segoe UI" w:hAnsi="Segoe UI" w:cs="Segoe UI"/>
          <w:b/>
          <w:bCs/>
          <w:sz w:val="22"/>
          <w:szCs w:val="22"/>
          <w:u w:val="single"/>
        </w:rPr>
        <w:t>:15</w:t>
      </w:r>
    </w:p>
    <w:p w14:paraId="3B20072C" w14:textId="77777777" w:rsidR="00135485" w:rsidRPr="00C31B25" w:rsidRDefault="00135485" w:rsidP="00D13FA0">
      <w:pPr>
        <w:jc w:val="center"/>
        <w:rPr>
          <w:rFonts w:ascii="Segoe UI" w:hAnsi="Segoe UI" w:cs="Segoe UI"/>
          <w:bCs/>
          <w:sz w:val="24"/>
          <w:szCs w:val="24"/>
        </w:rPr>
      </w:pPr>
    </w:p>
    <w:p w14:paraId="56BFF1BC" w14:textId="77777777" w:rsidR="00135485" w:rsidRPr="00C31B25" w:rsidRDefault="00135485" w:rsidP="00D14966">
      <w:pPr>
        <w:rPr>
          <w:rFonts w:ascii="Segoe UI" w:hAnsi="Segoe UI" w:cs="Segoe UI"/>
          <w:bCs/>
          <w:sz w:val="24"/>
          <w:szCs w:val="24"/>
        </w:rPr>
      </w:pPr>
    </w:p>
    <w:p w14:paraId="2FF19DBA" w14:textId="77777777" w:rsidR="00135485" w:rsidRPr="00C31B25" w:rsidRDefault="00135485" w:rsidP="00D13FA0">
      <w:pPr>
        <w:jc w:val="center"/>
        <w:rPr>
          <w:rFonts w:ascii="Segoe UI" w:hAnsi="Segoe UI" w:cs="Segoe UI"/>
          <w:bCs/>
          <w:sz w:val="24"/>
          <w:szCs w:val="24"/>
        </w:rPr>
      </w:pPr>
    </w:p>
    <w:p w14:paraId="633CA5B6" w14:textId="77777777" w:rsidR="00135485" w:rsidRPr="00C31B25" w:rsidRDefault="00135485" w:rsidP="00D13FA0">
      <w:pPr>
        <w:jc w:val="center"/>
        <w:rPr>
          <w:rFonts w:ascii="Segoe UI" w:hAnsi="Segoe UI" w:cs="Segoe UI"/>
          <w:bCs/>
          <w:sz w:val="24"/>
          <w:szCs w:val="24"/>
        </w:rPr>
      </w:pPr>
    </w:p>
    <w:p w14:paraId="28AE195A" w14:textId="77777777" w:rsidR="007F00E8" w:rsidRPr="00C31B25" w:rsidRDefault="007F00E8" w:rsidP="00D13FA0">
      <w:pPr>
        <w:jc w:val="center"/>
        <w:rPr>
          <w:rFonts w:ascii="Segoe UI" w:hAnsi="Segoe UI" w:cs="Segoe UI"/>
          <w:bCs/>
          <w:sz w:val="24"/>
          <w:szCs w:val="24"/>
        </w:rPr>
      </w:pPr>
      <w:r w:rsidRPr="00C31B25">
        <w:rPr>
          <w:rFonts w:ascii="Segoe UI" w:hAnsi="Segoe UI" w:cs="Segoe UI"/>
          <w:bCs/>
          <w:sz w:val="24"/>
          <w:szCs w:val="24"/>
        </w:rPr>
        <w:t>Zatwierdzono do stosowania</w:t>
      </w:r>
    </w:p>
    <w:p w14:paraId="3A0F4A31" w14:textId="77777777" w:rsidR="007F00E8" w:rsidRPr="00C31B25" w:rsidRDefault="007F00E8" w:rsidP="00D13FA0">
      <w:pPr>
        <w:rPr>
          <w:rFonts w:ascii="Segoe UI" w:hAnsi="Segoe UI" w:cs="Segoe UI"/>
          <w:sz w:val="24"/>
          <w:szCs w:val="24"/>
        </w:rPr>
      </w:pPr>
    </w:p>
    <w:p w14:paraId="779E11FD" w14:textId="77777777" w:rsidR="007F00E8" w:rsidRPr="00C31B25" w:rsidRDefault="007F00E8" w:rsidP="00D13FA0">
      <w:pPr>
        <w:rPr>
          <w:rFonts w:ascii="Segoe UI" w:hAnsi="Segoe UI" w:cs="Segoe UI"/>
          <w:sz w:val="24"/>
          <w:szCs w:val="24"/>
        </w:rPr>
      </w:pPr>
    </w:p>
    <w:p w14:paraId="76F6D178" w14:textId="77777777" w:rsidR="00135485" w:rsidRPr="00C31B25" w:rsidRDefault="00135485" w:rsidP="00D13FA0">
      <w:pPr>
        <w:rPr>
          <w:rFonts w:ascii="Segoe UI" w:hAnsi="Segoe UI" w:cs="Segoe UI"/>
          <w:sz w:val="24"/>
          <w:szCs w:val="24"/>
        </w:rPr>
      </w:pPr>
    </w:p>
    <w:p w14:paraId="75CED3E3" w14:textId="77777777" w:rsidR="007F00E8" w:rsidRPr="00C31B25" w:rsidRDefault="007F00E8" w:rsidP="00D13FA0">
      <w:pPr>
        <w:rPr>
          <w:rFonts w:ascii="Segoe UI" w:hAnsi="Segoe UI" w:cs="Segoe UI"/>
          <w:sz w:val="24"/>
          <w:szCs w:val="24"/>
        </w:rPr>
      </w:pPr>
    </w:p>
    <w:p w14:paraId="149E89A1" w14:textId="77777777" w:rsidR="007F00E8" w:rsidRPr="00C31B25" w:rsidRDefault="007F00E8" w:rsidP="00D13FA0">
      <w:pPr>
        <w:rPr>
          <w:rFonts w:ascii="Segoe UI" w:hAnsi="Segoe UI" w:cs="Segoe UI"/>
          <w:sz w:val="24"/>
          <w:szCs w:val="24"/>
        </w:rPr>
      </w:pPr>
      <w:r w:rsidRPr="00C31B25">
        <w:rPr>
          <w:rFonts w:ascii="Segoe UI" w:hAnsi="Segoe UI" w:cs="Segoe UI"/>
          <w:sz w:val="24"/>
          <w:szCs w:val="24"/>
        </w:rPr>
        <w:t xml:space="preserve">         </w:t>
      </w:r>
    </w:p>
    <w:p w14:paraId="21129EE3" w14:textId="77777777" w:rsidR="007F00E8" w:rsidRPr="00C31B25" w:rsidRDefault="007F00E8" w:rsidP="00D13FA0">
      <w:pPr>
        <w:rPr>
          <w:rFonts w:ascii="Segoe UI" w:hAnsi="Segoe UI" w:cs="Segoe UI"/>
          <w:sz w:val="24"/>
          <w:szCs w:val="24"/>
        </w:rPr>
      </w:pPr>
    </w:p>
    <w:p w14:paraId="6266232F" w14:textId="77777777" w:rsidR="007F00E8" w:rsidRPr="00C31B25" w:rsidRDefault="007F00E8" w:rsidP="00D13FA0">
      <w:pPr>
        <w:rPr>
          <w:rFonts w:ascii="Segoe UI" w:hAnsi="Segoe UI" w:cs="Segoe UI"/>
          <w:sz w:val="24"/>
          <w:szCs w:val="24"/>
        </w:rPr>
      </w:pPr>
    </w:p>
    <w:p w14:paraId="0360AF2D" w14:textId="4F023256" w:rsidR="007F00E8" w:rsidRPr="00C31B25" w:rsidRDefault="00853E53" w:rsidP="00D13FA0">
      <w:pPr>
        <w:jc w:val="center"/>
        <w:rPr>
          <w:rFonts w:ascii="Segoe UI" w:hAnsi="Segoe UI" w:cs="Segoe UI"/>
          <w:sz w:val="24"/>
          <w:szCs w:val="24"/>
        </w:rPr>
      </w:pPr>
      <w:r w:rsidRPr="00C31B25">
        <w:rPr>
          <w:rFonts w:ascii="Segoe UI" w:hAnsi="Segoe UI" w:cs="Segoe UI"/>
          <w:sz w:val="24"/>
          <w:szCs w:val="24"/>
        </w:rPr>
        <w:t>Stargard, sierpień</w:t>
      </w:r>
      <w:r w:rsidR="00BD0490" w:rsidRPr="00C31B25">
        <w:rPr>
          <w:rFonts w:ascii="Segoe UI" w:hAnsi="Segoe UI" w:cs="Segoe UI"/>
          <w:sz w:val="24"/>
          <w:szCs w:val="24"/>
        </w:rPr>
        <w:t xml:space="preserve"> </w:t>
      </w:r>
      <w:r w:rsidR="00003FFF" w:rsidRPr="00C31B25">
        <w:rPr>
          <w:rFonts w:ascii="Segoe UI" w:hAnsi="Segoe UI" w:cs="Segoe UI"/>
          <w:sz w:val="24"/>
          <w:szCs w:val="24"/>
        </w:rPr>
        <w:t>20</w:t>
      </w:r>
      <w:r w:rsidR="00471E56" w:rsidRPr="00C31B25">
        <w:rPr>
          <w:rFonts w:ascii="Segoe UI" w:hAnsi="Segoe UI" w:cs="Segoe UI"/>
          <w:sz w:val="24"/>
          <w:szCs w:val="24"/>
        </w:rPr>
        <w:t>2</w:t>
      </w:r>
      <w:r w:rsidR="00257502" w:rsidRPr="00C31B25">
        <w:rPr>
          <w:rFonts w:ascii="Segoe UI" w:hAnsi="Segoe UI" w:cs="Segoe UI"/>
          <w:sz w:val="24"/>
          <w:szCs w:val="24"/>
        </w:rPr>
        <w:t>4</w:t>
      </w:r>
      <w:r w:rsidR="008B1CC1" w:rsidRPr="00C31B25">
        <w:rPr>
          <w:rFonts w:ascii="Segoe UI" w:hAnsi="Segoe UI" w:cs="Segoe UI"/>
          <w:sz w:val="24"/>
          <w:szCs w:val="24"/>
        </w:rPr>
        <w:t>r.</w:t>
      </w:r>
    </w:p>
    <w:p w14:paraId="2F2CF072" w14:textId="77777777" w:rsidR="007F00E8" w:rsidRPr="00C31B25" w:rsidRDefault="007F00E8" w:rsidP="00D13FA0">
      <w:pPr>
        <w:pStyle w:val="Tekstpodstawowy2"/>
        <w:spacing w:before="360" w:after="240"/>
        <w:jc w:val="center"/>
        <w:rPr>
          <w:rFonts w:ascii="Segoe UI" w:hAnsi="Segoe UI" w:cs="Segoe UI"/>
          <w:b/>
          <w:szCs w:val="24"/>
        </w:rPr>
        <w:sectPr w:rsidR="007F00E8" w:rsidRPr="00C31B25"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356CDAB9" w:rsidR="00F06E27" w:rsidRPr="00C31B25" w:rsidRDefault="00F06E27" w:rsidP="00F06E27">
      <w:pPr>
        <w:pStyle w:val="Tytu"/>
        <w:tabs>
          <w:tab w:val="left" w:pos="1065"/>
          <w:tab w:val="left" w:pos="4820"/>
        </w:tabs>
        <w:jc w:val="left"/>
        <w:rPr>
          <w:rFonts w:ascii="Segoe UI" w:hAnsi="Segoe UI" w:cs="Segoe UI"/>
          <w:b w:val="0"/>
          <w:i/>
          <w:sz w:val="32"/>
        </w:rPr>
      </w:pPr>
      <w:r w:rsidRPr="00C31B25">
        <w:rPr>
          <w:rFonts w:ascii="Segoe UI" w:hAnsi="Segoe UI" w:cs="Segoe UI"/>
          <w:b w:val="0"/>
          <w:i/>
          <w:sz w:val="32"/>
        </w:rPr>
        <w:lastRenderedPageBreak/>
        <w:t xml:space="preserve">SPIS </w:t>
      </w:r>
      <w:r w:rsidR="00853E53" w:rsidRPr="00C31B25">
        <w:rPr>
          <w:rFonts w:ascii="Segoe UI" w:hAnsi="Segoe UI" w:cs="Segoe UI"/>
          <w:b w:val="0"/>
          <w:i/>
          <w:sz w:val="32"/>
        </w:rPr>
        <w:t>TREŚCI:</w:t>
      </w:r>
    </w:p>
    <w:p w14:paraId="2A599B48" w14:textId="77777777" w:rsidR="00F06E27" w:rsidRPr="00C31B25" w:rsidRDefault="00F06E27" w:rsidP="0080413E">
      <w:pPr>
        <w:numPr>
          <w:ilvl w:val="0"/>
          <w:numId w:val="3"/>
        </w:numPr>
        <w:spacing w:before="120"/>
        <w:ind w:left="709" w:hanging="357"/>
        <w:rPr>
          <w:rFonts w:ascii="Segoe UI" w:hAnsi="Segoe UI" w:cs="Segoe UI"/>
          <w:color w:val="000000"/>
        </w:rPr>
      </w:pPr>
      <w:r w:rsidRPr="00C31B25">
        <w:rPr>
          <w:rFonts w:ascii="Segoe UI" w:hAnsi="Segoe UI" w:cs="Segoe UI"/>
          <w:color w:val="000000"/>
        </w:rPr>
        <w:t>INFORMACJE O ZAMAWIAJĄCYM</w:t>
      </w:r>
    </w:p>
    <w:p w14:paraId="4AA6F492" w14:textId="77777777" w:rsidR="00F06E27" w:rsidRPr="00C31B25" w:rsidRDefault="00F06E27" w:rsidP="0080413E">
      <w:pPr>
        <w:numPr>
          <w:ilvl w:val="0"/>
          <w:numId w:val="3"/>
        </w:numPr>
        <w:spacing w:before="120"/>
        <w:ind w:left="709" w:hanging="357"/>
        <w:rPr>
          <w:rFonts w:ascii="Segoe UI" w:hAnsi="Segoe UI" w:cs="Segoe UI"/>
          <w:color w:val="000000"/>
        </w:rPr>
      </w:pPr>
      <w:r w:rsidRPr="00C31B25">
        <w:rPr>
          <w:rFonts w:ascii="Segoe UI" w:hAnsi="Segoe UI" w:cs="Segoe UI"/>
          <w:color w:val="000000"/>
        </w:rPr>
        <w:t>POSTANOWIENIA OGÓLNE – TRYB UDZIELENIA ZAMÓWIENIA</w:t>
      </w:r>
    </w:p>
    <w:p w14:paraId="02014F99"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OPIS PRZEDMIOTU ZAMÓWIENIA</w:t>
      </w:r>
    </w:p>
    <w:p w14:paraId="075749CC" w14:textId="71F0A5A0" w:rsidR="008B5A4C" w:rsidRPr="00C31B25" w:rsidRDefault="008B5A4C" w:rsidP="0080413E">
      <w:pPr>
        <w:numPr>
          <w:ilvl w:val="0"/>
          <w:numId w:val="3"/>
        </w:numPr>
        <w:spacing w:before="120"/>
        <w:ind w:left="709" w:hanging="357"/>
        <w:rPr>
          <w:rFonts w:ascii="Segoe UI" w:hAnsi="Segoe UI" w:cs="Segoe UI"/>
          <w:bCs/>
        </w:rPr>
      </w:pPr>
      <w:r w:rsidRPr="00C31B25">
        <w:rPr>
          <w:rFonts w:ascii="Segoe UI" w:hAnsi="Segoe UI" w:cs="Segoe UI"/>
          <w:bCs/>
        </w:rPr>
        <w:t>TERMIN I MIEJSCE WYKONANIA ZAMÓWIENIA</w:t>
      </w:r>
    </w:p>
    <w:p w14:paraId="61195D53" w14:textId="77777777" w:rsidR="005A7CA6" w:rsidRPr="00C31B25" w:rsidRDefault="005A7CA6" w:rsidP="005A7CA6">
      <w:pPr>
        <w:numPr>
          <w:ilvl w:val="0"/>
          <w:numId w:val="3"/>
        </w:numPr>
        <w:spacing w:before="120"/>
        <w:ind w:left="709" w:hanging="357"/>
        <w:rPr>
          <w:rFonts w:ascii="Segoe UI" w:hAnsi="Segoe UI" w:cs="Segoe UI"/>
          <w:bCs/>
        </w:rPr>
      </w:pPr>
      <w:r w:rsidRPr="00C31B25">
        <w:rPr>
          <w:rFonts w:ascii="Segoe UI" w:hAnsi="Segoe UI" w:cs="Segoe UI"/>
          <w:caps/>
        </w:rPr>
        <w:t xml:space="preserve">INFORMACJA O WARUNKACH UDZIAŁU W POSTĘPOWANIU </w:t>
      </w:r>
    </w:p>
    <w:p w14:paraId="7B4EF6C0" w14:textId="47BDB006" w:rsidR="005A7CA6" w:rsidRPr="00C31B25" w:rsidRDefault="005A7CA6"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INFORMACJA O PODMIOTOWYCH ŚRODKACH DOWODOWYCH</w:t>
      </w:r>
    </w:p>
    <w:p w14:paraId="5316BB68" w14:textId="35857201" w:rsidR="005A7CA6" w:rsidRPr="00C31B25" w:rsidRDefault="005A7CA6"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PODSTAWY WYKLUCZENIA, O KTÓRYCH MOWA W ART. 108 UST. 1 I ART. 109 UST. 1 PZP</w:t>
      </w:r>
    </w:p>
    <w:p w14:paraId="7085C866"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WYKAZ OŚWIADCZEŃ LUB DOKUMENTÓW, POTWIERDZAJĄCYCH SPEŁNIANIE WARUNKÓW UDZIAŁU W POSTĘPOWANIU ORAZ BRAK PODSTAW WYKLUCZENIA</w:t>
      </w:r>
    </w:p>
    <w:p w14:paraId="5765D1A3" w14:textId="77777777" w:rsidR="008B5A4C" w:rsidRPr="00C31B25" w:rsidRDefault="008B5A4C" w:rsidP="0080413E">
      <w:pPr>
        <w:numPr>
          <w:ilvl w:val="0"/>
          <w:numId w:val="3"/>
        </w:numPr>
        <w:spacing w:before="120"/>
        <w:ind w:left="709" w:hanging="357"/>
        <w:rPr>
          <w:rFonts w:ascii="Segoe UI" w:hAnsi="Segoe UI" w:cs="Segoe UI"/>
          <w:color w:val="000000"/>
        </w:rPr>
      </w:pPr>
      <w:r w:rsidRPr="00C31B25">
        <w:rPr>
          <w:rFonts w:ascii="Segoe UI" w:hAnsi="Segoe UI" w:cs="Segoe UI"/>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wymagania dotyczące wadium</w:t>
      </w:r>
    </w:p>
    <w:p w14:paraId="3A2B05B5"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Termin związania z ofertą</w:t>
      </w:r>
    </w:p>
    <w:p w14:paraId="1F86B637"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Opis sposobu przygotowania oferty</w:t>
      </w:r>
    </w:p>
    <w:p w14:paraId="0E091E12"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Miejsce i termin składania i otwarcia ofert</w:t>
      </w:r>
    </w:p>
    <w:p w14:paraId="0ED353F6"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Opis sposobu obliczenia ceny</w:t>
      </w:r>
    </w:p>
    <w:p w14:paraId="14ABDE2B" w14:textId="77777777" w:rsidR="006242CD" w:rsidRPr="00C31B25" w:rsidRDefault="006242CD" w:rsidP="006242CD">
      <w:pPr>
        <w:pStyle w:val="Akapitzlist"/>
        <w:numPr>
          <w:ilvl w:val="0"/>
          <w:numId w:val="3"/>
        </w:numPr>
        <w:ind w:left="709"/>
        <w:rPr>
          <w:rFonts w:ascii="Segoe UI" w:hAnsi="Segoe UI" w:cs="Segoe UI"/>
          <w:caps/>
        </w:rPr>
      </w:pPr>
      <w:r w:rsidRPr="00C31B25">
        <w:rPr>
          <w:rFonts w:ascii="Segoe UI" w:hAnsi="Segoe UI" w:cs="Segoe UI"/>
          <w:caps/>
        </w:rPr>
        <w:t>ANALIZA OFERT ORAZ OPIS KRYTERIÓW, KTÓRYMI ZAMAWIAJĄCY BĘDZIE SIĘ KIEROWAŁ PRZY WYBORZE OFERTY, WRAZ Z PODANIEM ZNACZENIA TYCH KRYTERIÓW I SPOSOBU OCENY OFERT</w:t>
      </w:r>
    </w:p>
    <w:p w14:paraId="79E69CAD" w14:textId="2926000E" w:rsidR="004917F1" w:rsidRPr="00C31B25" w:rsidRDefault="004917F1" w:rsidP="0080413E">
      <w:pPr>
        <w:widowControl/>
        <w:numPr>
          <w:ilvl w:val="0"/>
          <w:numId w:val="3"/>
        </w:numPr>
        <w:suppressAutoHyphens/>
        <w:spacing w:before="120"/>
        <w:ind w:left="709" w:hanging="357"/>
        <w:jc w:val="both"/>
        <w:rPr>
          <w:rFonts w:ascii="Segoe UI" w:hAnsi="Segoe UI" w:cs="Segoe UI"/>
          <w:color w:val="000000"/>
        </w:rPr>
      </w:pPr>
      <w:r w:rsidRPr="00C31B25">
        <w:rPr>
          <w:rFonts w:ascii="Segoe UI" w:hAnsi="Segoe UI" w:cs="Segoe UI"/>
          <w:color w:val="000000"/>
        </w:rPr>
        <w:t>PROWADZENIE PROCEDURY Z NEGOCJACJAMI</w:t>
      </w:r>
    </w:p>
    <w:p w14:paraId="6CFE086C" w14:textId="3A8E2322" w:rsidR="00F06E27" w:rsidRPr="00C31B25" w:rsidRDefault="008B5A4C" w:rsidP="0080413E">
      <w:pPr>
        <w:widowControl/>
        <w:numPr>
          <w:ilvl w:val="0"/>
          <w:numId w:val="3"/>
        </w:numPr>
        <w:suppressAutoHyphens/>
        <w:spacing w:before="120"/>
        <w:ind w:left="709" w:hanging="357"/>
        <w:jc w:val="both"/>
        <w:rPr>
          <w:rFonts w:ascii="Segoe UI" w:hAnsi="Segoe UI" w:cs="Segoe UI"/>
          <w:color w:val="000000"/>
        </w:rPr>
      </w:pPr>
      <w:r w:rsidRPr="00C31B25">
        <w:rPr>
          <w:rFonts w:ascii="Segoe UI" w:hAnsi="Segoe UI" w:cs="Segoe UI"/>
        </w:rPr>
        <w:t xml:space="preserve">INFORMACJE O FORMALNOŚCIACH JAKIE POWINNY ZOSTAC DOPEŁNIONE </w:t>
      </w:r>
      <w:r w:rsidR="00003FFF" w:rsidRPr="00C31B25">
        <w:rPr>
          <w:rFonts w:ascii="Segoe UI" w:hAnsi="Segoe UI" w:cs="Segoe UI"/>
        </w:rPr>
        <w:t>PRZY</w:t>
      </w:r>
      <w:r w:rsidRPr="00C31B25">
        <w:rPr>
          <w:rFonts w:ascii="Segoe UI" w:hAnsi="Segoe UI" w:cs="Segoe UI"/>
        </w:rPr>
        <w:t xml:space="preserve"> WYBORZE OFERTY W CELU ZAWARCIA UMOWY </w:t>
      </w:r>
    </w:p>
    <w:p w14:paraId="68960D2B" w14:textId="77777777" w:rsidR="008B5A4C" w:rsidRPr="00C31B25" w:rsidRDefault="008B5A4C"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WYMAGANIA DOTYCZACE ZABEZPIECZENIA NALEżYTEGO WYKONANIA UMOWY</w:t>
      </w:r>
    </w:p>
    <w:p w14:paraId="5F84273A" w14:textId="77777777" w:rsidR="00AA09F1" w:rsidRPr="00C31B25" w:rsidRDefault="00AA09F1"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ISTOTNE DLA STRON POSTANOWIENIA, KTÓRE ZOSTANĄ WPROWADZONE DO TREŚCI ZAWIERANEJ UMOWY</w:t>
      </w:r>
    </w:p>
    <w:p w14:paraId="6BE1B888" w14:textId="77777777" w:rsidR="00AA09F1" w:rsidRPr="00C31B25" w:rsidRDefault="00AA09F1"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ZALICZKI NA POCZET WYKONANIA ZAMÓWIENIA</w:t>
      </w:r>
    </w:p>
    <w:p w14:paraId="4D7118CA" w14:textId="77777777" w:rsidR="00AA09F1" w:rsidRPr="00C31B25" w:rsidRDefault="00AA09F1"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ŚRODKI OCHRONY PRAWNEJ PRZYSŁUGUJACE WYKONAWCY W TOKU POSTęPOWANIA O UDZIELENIE ZAMÓWIENIA</w:t>
      </w:r>
    </w:p>
    <w:p w14:paraId="358DEFA4" w14:textId="77777777" w:rsidR="00AA09F1" w:rsidRPr="00C31B25" w:rsidRDefault="00AA09F1"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caps w:val="0"/>
          <w:sz w:val="20"/>
          <w:szCs w:val="20"/>
          <w:lang w:eastAsia="en-US"/>
        </w:rPr>
        <w:t xml:space="preserve">INFORMACJE DODATKOWE </w:t>
      </w:r>
    </w:p>
    <w:p w14:paraId="212F38C7" w14:textId="77777777" w:rsidR="00F06E27" w:rsidRPr="00C31B25" w:rsidRDefault="00F06E27" w:rsidP="0080413E">
      <w:pPr>
        <w:pStyle w:val="glowny1"/>
        <w:keepNext/>
        <w:numPr>
          <w:ilvl w:val="0"/>
          <w:numId w:val="3"/>
        </w:numPr>
        <w:spacing w:before="120"/>
        <w:ind w:left="709" w:hanging="357"/>
        <w:rPr>
          <w:rFonts w:ascii="Segoe UI" w:hAnsi="Segoe UI" w:cs="Segoe UI"/>
          <w:sz w:val="20"/>
          <w:szCs w:val="20"/>
        </w:rPr>
      </w:pPr>
      <w:r w:rsidRPr="00C31B25">
        <w:rPr>
          <w:rFonts w:ascii="Segoe UI" w:hAnsi="Segoe UI" w:cs="Segoe UI"/>
          <w:sz w:val="20"/>
          <w:szCs w:val="20"/>
        </w:rPr>
        <w:t>ZAŁĄCZNIKI do SIWZ</w:t>
      </w:r>
    </w:p>
    <w:p w14:paraId="2BA1E7BC" w14:textId="77777777" w:rsidR="00F06E27" w:rsidRPr="00C31B25" w:rsidRDefault="00F06E27" w:rsidP="00D13FA0">
      <w:pPr>
        <w:pStyle w:val="glowny1"/>
        <w:keepNext/>
        <w:numPr>
          <w:ilvl w:val="0"/>
          <w:numId w:val="0"/>
        </w:numPr>
        <w:spacing w:before="120"/>
        <w:ind w:left="-284"/>
        <w:jc w:val="center"/>
        <w:rPr>
          <w:rFonts w:ascii="Segoe UI" w:hAnsi="Segoe UI" w:cs="Segoe UI"/>
          <w:b/>
          <w:sz w:val="20"/>
          <w:szCs w:val="20"/>
        </w:rPr>
      </w:pPr>
    </w:p>
    <w:p w14:paraId="619D2390" w14:textId="063A8441" w:rsidR="003D6B43" w:rsidRPr="00C31B25" w:rsidRDefault="00F06E27" w:rsidP="00E65F0E">
      <w:pPr>
        <w:pStyle w:val="glowny1"/>
        <w:keepNext/>
        <w:numPr>
          <w:ilvl w:val="0"/>
          <w:numId w:val="0"/>
        </w:numPr>
        <w:spacing w:before="0" w:after="0"/>
        <w:ind w:left="142"/>
        <w:jc w:val="left"/>
        <w:rPr>
          <w:rFonts w:ascii="Segoe UI" w:hAnsi="Segoe UI" w:cs="Segoe UI"/>
          <w:color w:val="FF0000"/>
        </w:rPr>
      </w:pPr>
      <w:r w:rsidRPr="00C31B25">
        <w:rPr>
          <w:rFonts w:ascii="Segoe UI" w:hAnsi="Segoe UI" w:cs="Segoe UI"/>
          <w:b/>
          <w:color w:val="FF0000"/>
        </w:rPr>
        <w:br w:type="page"/>
      </w:r>
    </w:p>
    <w:p w14:paraId="215BEDEF" w14:textId="77777777" w:rsidR="0099059A" w:rsidRPr="00C31B25" w:rsidRDefault="0099059A" w:rsidP="0099059A">
      <w:pPr>
        <w:pStyle w:val="glowny1"/>
        <w:keepNext/>
        <w:numPr>
          <w:ilvl w:val="0"/>
          <w:numId w:val="5"/>
        </w:numPr>
        <w:spacing w:before="120"/>
        <w:rPr>
          <w:rFonts w:ascii="Segoe UI" w:hAnsi="Segoe UI" w:cs="Segoe UI"/>
          <w:b/>
          <w:bCs/>
          <w:sz w:val="20"/>
          <w:szCs w:val="20"/>
        </w:rPr>
      </w:pPr>
      <w:bookmarkStart w:id="2" w:name="_Hlk527361533"/>
      <w:r w:rsidRPr="00C31B25">
        <w:rPr>
          <w:rFonts w:ascii="Segoe UI" w:hAnsi="Segoe UI" w:cs="Segoe UI"/>
          <w:b/>
          <w:bCs/>
          <w:sz w:val="20"/>
          <w:szCs w:val="20"/>
        </w:rPr>
        <w:lastRenderedPageBreak/>
        <w:t>Informacje o Zamawiającym</w:t>
      </w:r>
    </w:p>
    <w:p w14:paraId="49803E8F" w14:textId="40AC5902" w:rsidR="0099059A" w:rsidRPr="00C31B25" w:rsidRDefault="0099059A" w:rsidP="0099059A">
      <w:pPr>
        <w:widowControl/>
        <w:numPr>
          <w:ilvl w:val="1"/>
          <w:numId w:val="5"/>
        </w:numPr>
        <w:autoSpaceDE w:val="0"/>
        <w:autoSpaceDN w:val="0"/>
        <w:adjustRightInd w:val="0"/>
        <w:jc w:val="both"/>
        <w:rPr>
          <w:rFonts w:ascii="Segoe UI" w:hAnsi="Segoe UI" w:cs="Segoe UI"/>
        </w:rPr>
      </w:pPr>
      <w:r w:rsidRPr="00C31B25">
        <w:rPr>
          <w:rFonts w:ascii="Segoe UI" w:hAnsi="Segoe UI" w:cs="Segoe UI"/>
        </w:rPr>
        <w:t>ZAMAWIAJĄCY</w:t>
      </w:r>
      <w:r w:rsidR="002D2349" w:rsidRPr="00C31B25">
        <w:rPr>
          <w:rFonts w:ascii="Segoe UI" w:hAnsi="Segoe UI" w:cs="Segoe UI"/>
        </w:rPr>
        <w:t>:</w:t>
      </w:r>
    </w:p>
    <w:p w14:paraId="4E83F81A" w14:textId="536ECC00" w:rsidR="0099059A" w:rsidRPr="00C31B25" w:rsidRDefault="0099059A" w:rsidP="002D2349">
      <w:pPr>
        <w:widowControl/>
        <w:autoSpaceDE w:val="0"/>
        <w:autoSpaceDN w:val="0"/>
        <w:adjustRightInd w:val="0"/>
        <w:ind w:firstLine="568"/>
        <w:jc w:val="both"/>
        <w:rPr>
          <w:rFonts w:ascii="Segoe UI" w:hAnsi="Segoe UI" w:cs="Segoe UI"/>
        </w:rPr>
      </w:pPr>
      <w:bookmarkStart w:id="3" w:name="_Hlk155948700"/>
      <w:r w:rsidRPr="00C31B25">
        <w:rPr>
          <w:rFonts w:ascii="Segoe UI" w:hAnsi="Segoe UI" w:cs="Segoe UI"/>
        </w:rPr>
        <w:t>Miejskie Przedsiębiorstwo Komunikacji Spółka z o</w:t>
      </w:r>
      <w:r w:rsidR="005622F3" w:rsidRPr="00C31B25">
        <w:rPr>
          <w:rFonts w:ascii="Segoe UI" w:hAnsi="Segoe UI" w:cs="Segoe UI"/>
        </w:rPr>
        <w:t>.o.</w:t>
      </w:r>
    </w:p>
    <w:p w14:paraId="37D1CDFE" w14:textId="77777777" w:rsidR="0099059A" w:rsidRPr="00C31B25" w:rsidRDefault="0099059A" w:rsidP="0099059A">
      <w:pPr>
        <w:widowControl/>
        <w:autoSpaceDE w:val="0"/>
        <w:autoSpaceDN w:val="0"/>
        <w:adjustRightInd w:val="0"/>
        <w:ind w:left="568"/>
        <w:jc w:val="both"/>
        <w:rPr>
          <w:rFonts w:ascii="Segoe UI" w:hAnsi="Segoe UI" w:cs="Segoe UI"/>
        </w:rPr>
      </w:pPr>
      <w:r w:rsidRPr="00C31B25">
        <w:rPr>
          <w:rFonts w:ascii="Segoe UI" w:hAnsi="Segoe UI" w:cs="Segoe UI"/>
        </w:rPr>
        <w:t>ul. Składowa 1, 73-110 Stargard</w:t>
      </w:r>
    </w:p>
    <w:bookmarkEnd w:id="3"/>
    <w:p w14:paraId="37E32FC0" w14:textId="5B862BB5" w:rsidR="0099059A" w:rsidRPr="00C31B25" w:rsidRDefault="0099059A" w:rsidP="002D2349">
      <w:pPr>
        <w:widowControl/>
        <w:autoSpaceDE w:val="0"/>
        <w:autoSpaceDN w:val="0"/>
        <w:adjustRightInd w:val="0"/>
        <w:ind w:left="568"/>
        <w:jc w:val="both"/>
        <w:rPr>
          <w:rFonts w:ascii="Segoe UI" w:hAnsi="Segoe UI" w:cs="Segoe UI"/>
        </w:rPr>
      </w:pPr>
      <w:r w:rsidRPr="00C31B25">
        <w:rPr>
          <w:rFonts w:ascii="Segoe UI" w:hAnsi="Segoe UI" w:cs="Segoe UI"/>
        </w:rPr>
        <w:t>numer telefonu: 91 573 22 13</w:t>
      </w:r>
      <w:r w:rsidR="002D2349" w:rsidRPr="00C31B25">
        <w:rPr>
          <w:rFonts w:ascii="Segoe UI" w:hAnsi="Segoe UI" w:cs="Segoe UI"/>
        </w:rPr>
        <w:t xml:space="preserve">, </w:t>
      </w:r>
      <w:r w:rsidRPr="00C31B25">
        <w:rPr>
          <w:rFonts w:ascii="Segoe UI" w:hAnsi="Segoe UI" w:cs="Segoe UI"/>
        </w:rPr>
        <w:t>REGON: 368802088, NIP: 854-241-94-84</w:t>
      </w:r>
    </w:p>
    <w:p w14:paraId="21AB9EE3" w14:textId="77777777" w:rsidR="0099059A" w:rsidRPr="00C31B25" w:rsidRDefault="0099059A" w:rsidP="0099059A">
      <w:pPr>
        <w:widowControl/>
        <w:autoSpaceDE w:val="0"/>
        <w:autoSpaceDN w:val="0"/>
        <w:adjustRightInd w:val="0"/>
        <w:ind w:left="568"/>
        <w:jc w:val="both"/>
        <w:rPr>
          <w:rFonts w:ascii="Segoe UI" w:hAnsi="Segoe UI" w:cs="Segoe UI"/>
        </w:rPr>
      </w:pPr>
      <w:r w:rsidRPr="00C31B25">
        <w:rPr>
          <w:rFonts w:ascii="Segoe UI" w:hAnsi="Segoe UI" w:cs="Segoe UI"/>
        </w:rPr>
        <w:t>Spółka zarejestrowana w Sądzie Rejonowym Szczecin Centrum w Szczecinie</w:t>
      </w:r>
    </w:p>
    <w:p w14:paraId="6FCF772F" w14:textId="6737EC14" w:rsidR="0099059A" w:rsidRPr="00C31B25" w:rsidRDefault="0099059A" w:rsidP="002D2349">
      <w:pPr>
        <w:widowControl/>
        <w:autoSpaceDE w:val="0"/>
        <w:autoSpaceDN w:val="0"/>
        <w:adjustRightInd w:val="0"/>
        <w:ind w:left="568"/>
        <w:jc w:val="both"/>
        <w:rPr>
          <w:rFonts w:ascii="Segoe UI" w:hAnsi="Segoe UI" w:cs="Segoe UI"/>
        </w:rPr>
      </w:pPr>
      <w:r w:rsidRPr="00C31B25">
        <w:rPr>
          <w:rFonts w:ascii="Segoe UI" w:hAnsi="Segoe UI" w:cs="Segoe UI"/>
        </w:rPr>
        <w:t>XIII Wydział Gospodarczy Krajowego Rejestru Sądowego</w:t>
      </w:r>
      <w:r w:rsidR="002D2349" w:rsidRPr="00C31B25">
        <w:rPr>
          <w:rFonts w:ascii="Segoe UI" w:hAnsi="Segoe UI" w:cs="Segoe UI"/>
        </w:rPr>
        <w:t xml:space="preserve">, </w:t>
      </w:r>
      <w:r w:rsidRPr="00C31B25">
        <w:rPr>
          <w:rFonts w:ascii="Segoe UI" w:hAnsi="Segoe UI" w:cs="Segoe UI"/>
        </w:rPr>
        <w:t>Kapitał zakładowy: 3.322.000,00</w:t>
      </w:r>
      <w:r w:rsidR="002D2349" w:rsidRPr="00C31B25">
        <w:rPr>
          <w:rFonts w:ascii="Segoe UI" w:hAnsi="Segoe UI" w:cs="Segoe UI"/>
        </w:rPr>
        <w:t xml:space="preserve"> </w:t>
      </w:r>
      <w:r w:rsidRPr="00C31B25">
        <w:rPr>
          <w:rFonts w:ascii="Segoe UI" w:hAnsi="Segoe UI" w:cs="Segoe UI"/>
        </w:rPr>
        <w:t xml:space="preserve">zł </w:t>
      </w:r>
    </w:p>
    <w:p w14:paraId="051C4B3A" w14:textId="01CE3361" w:rsidR="0099059A" w:rsidRPr="00C31B25" w:rsidRDefault="0099059A" w:rsidP="0099059A">
      <w:pPr>
        <w:widowControl/>
        <w:autoSpaceDE w:val="0"/>
        <w:autoSpaceDN w:val="0"/>
        <w:adjustRightInd w:val="0"/>
        <w:ind w:left="568"/>
        <w:jc w:val="both"/>
        <w:rPr>
          <w:rFonts w:ascii="Segoe UI" w:hAnsi="Segoe UI" w:cs="Segoe UI"/>
        </w:rPr>
      </w:pPr>
      <w:r w:rsidRPr="00C31B25">
        <w:rPr>
          <w:rFonts w:ascii="Segoe UI" w:hAnsi="Segoe UI" w:cs="Segoe UI"/>
        </w:rPr>
        <w:t xml:space="preserve">Adres poczty elektronicznej: </w:t>
      </w:r>
      <w:hyperlink r:id="rId12" w:history="1">
        <w:r w:rsidRPr="00C31B25">
          <w:rPr>
            <w:rStyle w:val="Hipercze"/>
            <w:rFonts w:ascii="Segoe UI" w:hAnsi="Segoe UI" w:cs="Segoe UI"/>
          </w:rPr>
          <w:t>mpk@mpkstargard.pl</w:t>
        </w:r>
      </w:hyperlink>
      <w:r w:rsidRPr="00C31B25">
        <w:rPr>
          <w:rFonts w:ascii="Segoe UI" w:hAnsi="Segoe UI" w:cs="Segoe UI"/>
        </w:rPr>
        <w:t xml:space="preserve"> </w:t>
      </w:r>
    </w:p>
    <w:p w14:paraId="297E9B02" w14:textId="0AD83CF6" w:rsidR="0099059A" w:rsidRPr="00C31B25" w:rsidRDefault="0099059A" w:rsidP="0099059A">
      <w:pPr>
        <w:widowControl/>
        <w:autoSpaceDE w:val="0"/>
        <w:autoSpaceDN w:val="0"/>
        <w:adjustRightInd w:val="0"/>
        <w:ind w:left="568"/>
        <w:jc w:val="both"/>
        <w:rPr>
          <w:rFonts w:ascii="Segoe UI" w:hAnsi="Segoe UI" w:cs="Segoe UI"/>
        </w:rPr>
      </w:pPr>
      <w:r w:rsidRPr="00C31B25">
        <w:rPr>
          <w:rFonts w:ascii="Segoe UI" w:hAnsi="Segoe UI" w:cs="Segoe UI"/>
        </w:rPr>
        <w:t xml:space="preserve">Adres strony internetowej prowadzonego postępowania oraz strony, na której udostępniane będą zmiany i wyjaśnienia treści SWZ oraz inne dokumenty zamówienia bezpośrednio związane z postępowaniem: </w:t>
      </w:r>
      <w:hyperlink r:id="rId13" w:history="1">
        <w:r w:rsidRPr="00C31B25">
          <w:rPr>
            <w:rStyle w:val="Hipercze"/>
            <w:rFonts w:ascii="Segoe UI" w:hAnsi="Segoe UI" w:cs="Segoe UI"/>
          </w:rPr>
          <w:t>https://platformazakupowa.pl/pn/mpkstargard</w:t>
        </w:r>
      </w:hyperlink>
      <w:r w:rsidRPr="00C31B25">
        <w:rPr>
          <w:rFonts w:ascii="Segoe UI" w:hAnsi="Segoe UI" w:cs="Segoe UI"/>
        </w:rPr>
        <w:t xml:space="preserve"> </w:t>
      </w:r>
    </w:p>
    <w:p w14:paraId="790D5245" w14:textId="0A18A065" w:rsidR="0099059A" w:rsidRPr="00C31B25" w:rsidRDefault="0099059A" w:rsidP="0099059A">
      <w:pPr>
        <w:widowControl/>
        <w:autoSpaceDE w:val="0"/>
        <w:autoSpaceDN w:val="0"/>
        <w:adjustRightInd w:val="0"/>
        <w:ind w:left="568"/>
        <w:jc w:val="both"/>
        <w:rPr>
          <w:rFonts w:ascii="Segoe UI" w:hAnsi="Segoe UI" w:cs="Segoe UI"/>
        </w:rPr>
      </w:pPr>
      <w:r w:rsidRPr="00C31B25">
        <w:rPr>
          <w:rFonts w:ascii="Segoe UI" w:hAnsi="Segoe UI" w:cs="Segoe UI"/>
        </w:rPr>
        <w:t xml:space="preserve">Link do strony internetowej na której prowadzone jest postępowanie znajduje się pod adresem: </w:t>
      </w:r>
      <w:hyperlink r:id="rId14" w:history="1">
        <w:r w:rsidRPr="00C31B25">
          <w:rPr>
            <w:rStyle w:val="Hipercze"/>
            <w:rFonts w:ascii="Segoe UI" w:hAnsi="Segoe UI" w:cs="Segoe UI"/>
          </w:rPr>
          <w:t>https://bip.mpkstargard.pl/zamowienia-publiczne/</w:t>
        </w:r>
      </w:hyperlink>
      <w:r w:rsidRPr="00C31B25">
        <w:rPr>
          <w:rFonts w:ascii="Segoe UI" w:hAnsi="Segoe UI" w:cs="Segoe UI"/>
        </w:rPr>
        <w:t xml:space="preserve"> </w:t>
      </w:r>
    </w:p>
    <w:p w14:paraId="1C499EDF" w14:textId="0F1A2A43" w:rsidR="0099059A" w:rsidRPr="008543E6" w:rsidRDefault="0099059A" w:rsidP="0099059A">
      <w:pPr>
        <w:widowControl/>
        <w:autoSpaceDE w:val="0"/>
        <w:autoSpaceDN w:val="0"/>
        <w:adjustRightInd w:val="0"/>
        <w:ind w:left="568"/>
        <w:jc w:val="both"/>
        <w:rPr>
          <w:rFonts w:ascii="Segoe UI" w:hAnsi="Segoe UI" w:cs="Segoe UI"/>
        </w:rPr>
      </w:pPr>
    </w:p>
    <w:bookmarkEnd w:id="2"/>
    <w:p w14:paraId="29311891" w14:textId="6FA31691" w:rsidR="008D1FFA" w:rsidRPr="00C31B25" w:rsidRDefault="007F00E8" w:rsidP="0080413E">
      <w:pPr>
        <w:pStyle w:val="glowny1"/>
        <w:keepNext/>
        <w:numPr>
          <w:ilvl w:val="0"/>
          <w:numId w:val="5"/>
        </w:numPr>
        <w:spacing w:before="120"/>
        <w:rPr>
          <w:rFonts w:ascii="Segoe UI" w:hAnsi="Segoe UI" w:cs="Segoe UI"/>
          <w:b/>
          <w:bCs/>
          <w:sz w:val="20"/>
          <w:szCs w:val="20"/>
        </w:rPr>
      </w:pPr>
      <w:r w:rsidRPr="00C31B25">
        <w:rPr>
          <w:rFonts w:ascii="Segoe UI" w:hAnsi="Segoe UI" w:cs="Segoe UI"/>
          <w:b/>
          <w:bCs/>
          <w:sz w:val="20"/>
          <w:szCs w:val="20"/>
        </w:rPr>
        <w:t>Postanowienia ogólne</w:t>
      </w:r>
      <w:r w:rsidR="000A6310" w:rsidRPr="00C31B25">
        <w:rPr>
          <w:rFonts w:ascii="Segoe UI" w:hAnsi="Segoe UI" w:cs="Segoe UI"/>
          <w:b/>
          <w:bCs/>
          <w:sz w:val="20"/>
          <w:szCs w:val="20"/>
        </w:rPr>
        <w:t xml:space="preserve"> – tryb udzieleniA</w:t>
      </w:r>
      <w:r w:rsidR="00CA7365" w:rsidRPr="00C31B25">
        <w:rPr>
          <w:rFonts w:ascii="Segoe UI" w:hAnsi="Segoe UI" w:cs="Segoe UI"/>
          <w:b/>
          <w:bCs/>
          <w:sz w:val="20"/>
          <w:szCs w:val="20"/>
        </w:rPr>
        <w:t xml:space="preserve"> zamówienia</w:t>
      </w:r>
    </w:p>
    <w:p w14:paraId="0814D804" w14:textId="5B93DC71" w:rsidR="0099059A" w:rsidRPr="00C31B25" w:rsidRDefault="0099059A" w:rsidP="00F57A5F">
      <w:pPr>
        <w:pStyle w:val="Akapitzlist"/>
        <w:numPr>
          <w:ilvl w:val="1"/>
          <w:numId w:val="5"/>
        </w:numPr>
        <w:rPr>
          <w:rFonts w:ascii="Segoe UI" w:hAnsi="Segoe UI" w:cs="Segoe UI"/>
        </w:rPr>
      </w:pPr>
      <w:r w:rsidRPr="00C31B25">
        <w:rPr>
          <w:rFonts w:ascii="Segoe UI" w:hAnsi="Segoe UI" w:cs="Segoe UI"/>
        </w:rPr>
        <w:t>Wartość zamówienia nie przekracza progów unijnych określonych na podstawie art. 3 ustawy z 11 września 2019 r. – Prawo zamówień publicznych (tekst jednolity - Dz. U. z 202</w:t>
      </w:r>
      <w:r w:rsidR="00B54B9F" w:rsidRPr="00C31B25">
        <w:rPr>
          <w:rFonts w:ascii="Segoe UI" w:hAnsi="Segoe UI" w:cs="Segoe UI"/>
        </w:rPr>
        <w:t>3</w:t>
      </w:r>
      <w:r w:rsidRPr="00C31B25">
        <w:rPr>
          <w:rFonts w:ascii="Segoe UI" w:hAnsi="Segoe UI" w:cs="Segoe UI"/>
        </w:rPr>
        <w:t xml:space="preserve"> r. poz. </w:t>
      </w:r>
      <w:r w:rsidR="00B54B9F" w:rsidRPr="00C31B25">
        <w:rPr>
          <w:rFonts w:ascii="Segoe UI" w:hAnsi="Segoe UI" w:cs="Segoe UI"/>
        </w:rPr>
        <w:t>1605</w:t>
      </w:r>
      <w:r w:rsidRPr="00C31B25">
        <w:rPr>
          <w:rFonts w:ascii="Segoe UI" w:hAnsi="Segoe UI" w:cs="Segoe UI"/>
        </w:rPr>
        <w:t>, ze zmianami) dalej „Pzp”.</w:t>
      </w:r>
    </w:p>
    <w:p w14:paraId="17E245A2" w14:textId="3E2A7993" w:rsidR="003248E1" w:rsidRPr="00C31B25" w:rsidRDefault="003248E1" w:rsidP="00B23FA3">
      <w:pPr>
        <w:widowControl/>
        <w:numPr>
          <w:ilvl w:val="1"/>
          <w:numId w:val="5"/>
        </w:numPr>
        <w:autoSpaceDE w:val="0"/>
        <w:autoSpaceDN w:val="0"/>
        <w:adjustRightInd w:val="0"/>
        <w:jc w:val="both"/>
        <w:rPr>
          <w:rFonts w:ascii="Segoe UI" w:hAnsi="Segoe UI" w:cs="Segoe UI"/>
        </w:rPr>
      </w:pPr>
      <w:r w:rsidRPr="00C31B25">
        <w:rPr>
          <w:rFonts w:ascii="Segoe UI" w:hAnsi="Segoe UI" w:cs="Segoe UI"/>
        </w:rPr>
        <w:t xml:space="preserve">Zamówienie </w:t>
      </w:r>
      <w:bookmarkStart w:id="4" w:name="_Hlk155948633"/>
      <w:r w:rsidRPr="00C31B25">
        <w:rPr>
          <w:rFonts w:ascii="Segoe UI" w:hAnsi="Segoe UI" w:cs="Segoe UI"/>
        </w:rPr>
        <w:t xml:space="preserve">udzielane jest w trybie podstawowym </w:t>
      </w:r>
      <w:r w:rsidR="0022051E" w:rsidRPr="00C31B25">
        <w:rPr>
          <w:rFonts w:ascii="Segoe UI" w:hAnsi="Segoe UI" w:cs="Segoe UI"/>
        </w:rPr>
        <w:t xml:space="preserve">z możliwością negocjacji </w:t>
      </w:r>
      <w:r w:rsidRPr="00C31B25">
        <w:rPr>
          <w:rFonts w:ascii="Segoe UI" w:hAnsi="Segoe UI" w:cs="Segoe UI"/>
        </w:rPr>
        <w:t xml:space="preserve">na podstawie art. 275 pkt </w:t>
      </w:r>
      <w:r w:rsidR="0022051E" w:rsidRPr="00C31B25">
        <w:rPr>
          <w:rFonts w:ascii="Segoe UI" w:hAnsi="Segoe UI" w:cs="Segoe UI"/>
        </w:rPr>
        <w:t>2</w:t>
      </w:r>
      <w:r w:rsidRPr="00C31B25">
        <w:rPr>
          <w:rFonts w:ascii="Segoe UI" w:hAnsi="Segoe UI" w:cs="Segoe UI"/>
        </w:rPr>
        <w:t xml:space="preserve"> ustawy z dnia 11 września 2019 roku Prawo zamówień publicznych (</w:t>
      </w:r>
      <w:r w:rsidR="00B54B9F" w:rsidRPr="00C31B25">
        <w:rPr>
          <w:rFonts w:ascii="Segoe UI" w:hAnsi="Segoe UI" w:cs="Segoe UI"/>
        </w:rPr>
        <w:t xml:space="preserve">tekst jednolity - </w:t>
      </w:r>
      <w:r w:rsidRPr="00C31B25">
        <w:rPr>
          <w:rFonts w:ascii="Segoe UI" w:hAnsi="Segoe UI" w:cs="Segoe UI"/>
        </w:rPr>
        <w:t>Dz. U</w:t>
      </w:r>
      <w:r w:rsidR="00193F1C" w:rsidRPr="00C31B25">
        <w:rPr>
          <w:rFonts w:ascii="Segoe UI" w:hAnsi="Segoe UI" w:cs="Segoe UI"/>
        </w:rPr>
        <w:t>. 2023 poz. 1605</w:t>
      </w:r>
      <w:r w:rsidRPr="00C31B25">
        <w:rPr>
          <w:rFonts w:ascii="Segoe UI" w:hAnsi="Segoe UI" w:cs="Segoe UI"/>
        </w:rPr>
        <w:t xml:space="preserve"> z późn. zm.)</w:t>
      </w:r>
      <w:bookmarkEnd w:id="4"/>
      <w:r w:rsidRPr="00C31B25">
        <w:rPr>
          <w:rFonts w:ascii="Segoe UI" w:hAnsi="Segoe UI" w:cs="Segoe UI"/>
        </w:rPr>
        <w:t>, zwanej dalej Pzp.</w:t>
      </w:r>
    </w:p>
    <w:p w14:paraId="1606B800" w14:textId="30F2EB55" w:rsidR="0022051E" w:rsidRPr="00C31B25" w:rsidRDefault="0022051E" w:rsidP="00B23FA3">
      <w:pPr>
        <w:widowControl/>
        <w:numPr>
          <w:ilvl w:val="1"/>
          <w:numId w:val="5"/>
        </w:numPr>
        <w:autoSpaceDE w:val="0"/>
        <w:autoSpaceDN w:val="0"/>
        <w:adjustRightInd w:val="0"/>
        <w:jc w:val="both"/>
        <w:rPr>
          <w:rFonts w:ascii="Segoe UI" w:hAnsi="Segoe UI" w:cs="Segoe UI"/>
        </w:rPr>
      </w:pPr>
      <w:r w:rsidRPr="00C31B25">
        <w:rPr>
          <w:rFonts w:ascii="Segoe UI" w:hAnsi="Segoe UI" w:cs="Segoe UI"/>
        </w:rPr>
        <w:t>Ostateczną decyzję o przeprowadzeniu negocjacji zamawiający podejmie po otwarciu ofert.</w:t>
      </w:r>
    </w:p>
    <w:p w14:paraId="597E9633" w14:textId="03477485" w:rsidR="0022051E" w:rsidRPr="00C31B25" w:rsidRDefault="0022051E" w:rsidP="00B23FA3">
      <w:pPr>
        <w:widowControl/>
        <w:numPr>
          <w:ilvl w:val="1"/>
          <w:numId w:val="5"/>
        </w:numPr>
        <w:autoSpaceDE w:val="0"/>
        <w:autoSpaceDN w:val="0"/>
        <w:adjustRightInd w:val="0"/>
        <w:jc w:val="both"/>
        <w:rPr>
          <w:rFonts w:ascii="Segoe UI" w:hAnsi="Segoe UI" w:cs="Segoe UI"/>
        </w:rPr>
      </w:pPr>
      <w:r w:rsidRPr="00C31B25">
        <w:rPr>
          <w:rFonts w:ascii="Segoe UI" w:hAnsi="Segoe UI" w:cs="Segoe UI"/>
        </w:rPr>
        <w:t>W przypadku skorzystania przez zamawiającego z możliwości negocjacji wyznaczony zostanie termin na złożenie ofert dodatkowych z uwzględnieniem czasu potrzebnego na przygotowanie tych ofert. Termin ten nie będzie krótszy niż 5 dni od dnia przekazania zaproszenia do składania ofert dodatkowych (art. 296 ust. 1 ustawy Pzp).</w:t>
      </w:r>
    </w:p>
    <w:p w14:paraId="2EF73F6B" w14:textId="7D2891F2" w:rsidR="0022051E" w:rsidRPr="00C31B25" w:rsidRDefault="0022051E" w:rsidP="00B23FA3">
      <w:pPr>
        <w:widowControl/>
        <w:numPr>
          <w:ilvl w:val="1"/>
          <w:numId w:val="5"/>
        </w:numPr>
        <w:autoSpaceDE w:val="0"/>
        <w:autoSpaceDN w:val="0"/>
        <w:adjustRightInd w:val="0"/>
        <w:jc w:val="both"/>
        <w:rPr>
          <w:rFonts w:ascii="Segoe UI" w:hAnsi="Segoe UI" w:cs="Segoe UI"/>
        </w:rPr>
      </w:pPr>
      <w:r w:rsidRPr="00C31B25">
        <w:rPr>
          <w:rFonts w:ascii="Segoe UI" w:hAnsi="Segoe UI" w:cs="Segoe UI"/>
        </w:rPr>
        <w:t>W przypadku opisanym w pkt 4 wykonawca może złożyć ofertę dodatkową, która zawiera nowe propozycje w zakresie treści oferty podlegających ocenie w ramach kryteriów oceny ofert wskazanych przez zamawiającego w zaproszeniu do negocjacji. Oferta przestaje wiązać wykonawcę w zakresie, w jakim złoży on ofertę dodatkową. Oferta dodatkowa, która jest mniej korzystna w którymkolwiek z kryteriów oceny ofert wskazanych w zaproszeniu do negocjacji niż oferta złożona w odpowiedzi na ogłoszenie o zamówieniu, podlega odrzuceniu (art. 296 ust. 2 ustawy Pzp).</w:t>
      </w:r>
    </w:p>
    <w:p w14:paraId="567DA59E" w14:textId="6B7CFC85" w:rsidR="003248E1" w:rsidRPr="00C31B25" w:rsidRDefault="003248E1" w:rsidP="003248E1">
      <w:pPr>
        <w:widowControl/>
        <w:numPr>
          <w:ilvl w:val="1"/>
          <w:numId w:val="5"/>
        </w:numPr>
        <w:autoSpaceDE w:val="0"/>
        <w:autoSpaceDN w:val="0"/>
        <w:adjustRightInd w:val="0"/>
        <w:jc w:val="both"/>
        <w:rPr>
          <w:rFonts w:ascii="Segoe UI" w:hAnsi="Segoe UI" w:cs="Segoe UI"/>
        </w:rPr>
      </w:pPr>
      <w:r w:rsidRPr="00C31B25">
        <w:rPr>
          <w:rFonts w:ascii="Segoe UI" w:hAnsi="Segoe UI" w:cs="Segoe UI"/>
        </w:rPr>
        <w:t xml:space="preserve">Rodzaj zamówienia – </w:t>
      </w:r>
      <w:r w:rsidR="0099059A" w:rsidRPr="00C31B25">
        <w:rPr>
          <w:rFonts w:ascii="Segoe UI" w:hAnsi="Segoe UI" w:cs="Segoe UI"/>
        </w:rPr>
        <w:t>dostawa</w:t>
      </w:r>
      <w:r w:rsidRPr="00C31B25">
        <w:rPr>
          <w:rFonts w:ascii="Segoe UI" w:hAnsi="Segoe UI" w:cs="Segoe UI"/>
        </w:rPr>
        <w:t>.</w:t>
      </w:r>
    </w:p>
    <w:p w14:paraId="40FDA27E" w14:textId="30C45075" w:rsidR="00571E13" w:rsidRPr="00C31B25" w:rsidRDefault="00571E13" w:rsidP="0080413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Ilekroć w treści jest mowa o SWZ, rozumie się przez to niniejszą Specyfikację Warunków Zamówienia.</w:t>
      </w:r>
    </w:p>
    <w:p w14:paraId="5D4F93AA" w14:textId="75AD88C8" w:rsidR="00571E13" w:rsidRPr="00C31B25" w:rsidRDefault="00571E13" w:rsidP="0080413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Wszystkie załączniki do niniejszej SWZ stanowią jej integralną część.</w:t>
      </w:r>
    </w:p>
    <w:p w14:paraId="50E0BD12" w14:textId="0C35465F" w:rsidR="00571E13" w:rsidRPr="00C31B25" w:rsidRDefault="00571E13" w:rsidP="0080413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 xml:space="preserve">Zamawiający nie przewiduje zwrotu kosztów udziału w postępowaniu, za wyjątkiem okoliczności, o których mowa w art. </w:t>
      </w:r>
      <w:r w:rsidR="00343C36" w:rsidRPr="00C31B25">
        <w:rPr>
          <w:rFonts w:ascii="Segoe UI" w:hAnsi="Segoe UI" w:cs="Segoe UI"/>
        </w:rPr>
        <w:t>261</w:t>
      </w:r>
      <w:r w:rsidRPr="00C31B25">
        <w:rPr>
          <w:rFonts w:ascii="Segoe UI" w:hAnsi="Segoe UI" w:cs="Segoe UI"/>
        </w:rPr>
        <w:t xml:space="preserve"> ustawy Pzp.</w:t>
      </w:r>
    </w:p>
    <w:p w14:paraId="58C22CFC" w14:textId="1B307F78" w:rsidR="00571E13" w:rsidRPr="00C31B25" w:rsidRDefault="00571E13" w:rsidP="0080413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 xml:space="preserve">Ilekroć w treści jest mowa o cenie oferty, należy przez to rozumieć cenę zgodnie z art. </w:t>
      </w:r>
      <w:r w:rsidR="00343C36" w:rsidRPr="00C31B25">
        <w:rPr>
          <w:rFonts w:ascii="Segoe UI" w:hAnsi="Segoe UI" w:cs="Segoe UI"/>
        </w:rPr>
        <w:t>7</w:t>
      </w:r>
      <w:r w:rsidRPr="00C31B25">
        <w:rPr>
          <w:rFonts w:ascii="Segoe UI" w:hAnsi="Segoe UI" w:cs="Segoe UI"/>
        </w:rPr>
        <w:t xml:space="preserve"> pkt 1 ustawy Pzp. </w:t>
      </w:r>
    </w:p>
    <w:p w14:paraId="2C44AA65" w14:textId="2E96D837" w:rsidR="00571E13" w:rsidRPr="00C31B25" w:rsidRDefault="00571E13" w:rsidP="0080413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Wszystkie informacje przedstawione w niniejszej SWZ, przeznaczone są wyłącznie do przygotowania oferty i w żadnym wypadku nie powinny być wykorzystane w inny sposób.</w:t>
      </w:r>
    </w:p>
    <w:p w14:paraId="692B09C9" w14:textId="77777777" w:rsidR="0022051E" w:rsidRPr="00C31B25" w:rsidRDefault="0022051E" w:rsidP="0022051E">
      <w:pPr>
        <w:widowControl/>
        <w:numPr>
          <w:ilvl w:val="1"/>
          <w:numId w:val="5"/>
        </w:numPr>
        <w:autoSpaceDE w:val="0"/>
        <w:autoSpaceDN w:val="0"/>
        <w:adjustRightInd w:val="0"/>
        <w:jc w:val="both"/>
        <w:rPr>
          <w:rFonts w:ascii="Segoe UI" w:hAnsi="Segoe UI" w:cs="Segoe UI"/>
        </w:rPr>
      </w:pPr>
      <w:r w:rsidRPr="00C31B25">
        <w:rPr>
          <w:rFonts w:ascii="Segoe UI" w:hAnsi="Segoe UI" w:cs="Segoe UI"/>
        </w:rPr>
        <w:t>Zamawiający nie przewiduje:</w:t>
      </w:r>
    </w:p>
    <w:p w14:paraId="6CA6B475" w14:textId="77777777"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zawarcia umowy ramowej,</w:t>
      </w:r>
    </w:p>
    <w:p w14:paraId="2AFA504B" w14:textId="05B181B0"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składania ofert częściowych i wariantowych,</w:t>
      </w:r>
    </w:p>
    <w:p w14:paraId="3F9182A9" w14:textId="119FAFFD"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prawa opcji,</w:t>
      </w:r>
    </w:p>
    <w:p w14:paraId="74713645" w14:textId="1DEF1ED9"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rozliczenia w walutach obcych,</w:t>
      </w:r>
    </w:p>
    <w:p w14:paraId="35B8C454" w14:textId="7063CE86"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przeprowadzenia aukcji elektronicznej,</w:t>
      </w:r>
    </w:p>
    <w:p w14:paraId="0B343A74" w14:textId="74632802"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możliwości składania ofert w postaci katalogów elektronicznych,</w:t>
      </w:r>
    </w:p>
    <w:p w14:paraId="0B519D9A" w14:textId="3C0509D5"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zwrotu kosztów udziału w postępowaniu,</w:t>
      </w:r>
    </w:p>
    <w:p w14:paraId="0EDA02F1" w14:textId="781E874A" w:rsidR="0022051E" w:rsidRPr="00C31B25"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t>dynamicznego systemu zakupów,</w:t>
      </w:r>
    </w:p>
    <w:p w14:paraId="34CD4870" w14:textId="4A7C0828" w:rsidR="0022051E" w:rsidRPr="005B6A21" w:rsidRDefault="0022051E" w:rsidP="0022051E">
      <w:pPr>
        <w:widowControl/>
        <w:numPr>
          <w:ilvl w:val="2"/>
          <w:numId w:val="5"/>
        </w:numPr>
        <w:autoSpaceDE w:val="0"/>
        <w:autoSpaceDN w:val="0"/>
        <w:adjustRightInd w:val="0"/>
        <w:jc w:val="both"/>
        <w:rPr>
          <w:rFonts w:ascii="Segoe UI" w:hAnsi="Segoe UI" w:cs="Segoe UI"/>
        </w:rPr>
      </w:pPr>
      <w:r w:rsidRPr="00C31B25">
        <w:rPr>
          <w:rFonts w:ascii="Segoe UI" w:hAnsi="Segoe UI" w:cs="Segoe UI"/>
        </w:rPr>
        <w:lastRenderedPageBreak/>
        <w:t>udzielania zaliczek na poczet wykonania zamówienia.</w:t>
      </w:r>
    </w:p>
    <w:p w14:paraId="7C2AF180" w14:textId="06E98690" w:rsidR="008D1FFA" w:rsidRPr="005B6A21" w:rsidRDefault="008D1FFA" w:rsidP="008D1FFA">
      <w:pPr>
        <w:widowControl/>
        <w:autoSpaceDE w:val="0"/>
        <w:autoSpaceDN w:val="0"/>
        <w:adjustRightInd w:val="0"/>
        <w:ind w:left="341"/>
        <w:jc w:val="both"/>
        <w:rPr>
          <w:rFonts w:ascii="Segoe UI" w:hAnsi="Segoe UI" w:cs="Segoe UI"/>
          <w:bCs/>
        </w:rPr>
      </w:pPr>
    </w:p>
    <w:p w14:paraId="424CA512" w14:textId="77777777" w:rsidR="007F00E8" w:rsidRPr="005B6A21" w:rsidRDefault="007F00E8" w:rsidP="0080413E">
      <w:pPr>
        <w:widowControl/>
        <w:numPr>
          <w:ilvl w:val="0"/>
          <w:numId w:val="5"/>
        </w:numPr>
        <w:autoSpaceDE w:val="0"/>
        <w:autoSpaceDN w:val="0"/>
        <w:adjustRightInd w:val="0"/>
        <w:jc w:val="both"/>
        <w:rPr>
          <w:rFonts w:ascii="Segoe UI" w:hAnsi="Segoe UI" w:cs="Segoe UI"/>
          <w:b/>
          <w:bCs/>
        </w:rPr>
      </w:pPr>
      <w:r w:rsidRPr="005B6A21">
        <w:rPr>
          <w:rFonts w:ascii="Segoe UI" w:hAnsi="Segoe UI" w:cs="Segoe UI"/>
          <w:b/>
          <w:bCs/>
        </w:rPr>
        <w:t>OPIS PRZEDMIOTU ZAMÓWIENIA</w:t>
      </w:r>
    </w:p>
    <w:p w14:paraId="64766335" w14:textId="6DD41D46" w:rsidR="0099059A" w:rsidRPr="005B6A21" w:rsidRDefault="0099059A" w:rsidP="006A463B">
      <w:pPr>
        <w:pStyle w:val="pkt"/>
        <w:numPr>
          <w:ilvl w:val="1"/>
          <w:numId w:val="26"/>
        </w:numPr>
        <w:spacing w:before="0" w:after="0"/>
        <w:rPr>
          <w:rFonts w:ascii="Segoe UI" w:hAnsi="Segoe UI" w:cs="Segoe UI"/>
          <w:sz w:val="20"/>
          <w:szCs w:val="20"/>
        </w:rPr>
      </w:pPr>
      <w:r w:rsidRPr="005B6A21">
        <w:rPr>
          <w:rFonts w:ascii="Segoe UI" w:hAnsi="Segoe UI" w:cs="Segoe UI"/>
          <w:sz w:val="20"/>
          <w:szCs w:val="20"/>
        </w:rPr>
        <w:t xml:space="preserve">Przedmiot </w:t>
      </w:r>
      <w:r w:rsidR="00CD1A46" w:rsidRPr="005B6A21">
        <w:rPr>
          <w:rFonts w:ascii="Segoe UI" w:hAnsi="Segoe UI" w:cs="Segoe UI"/>
          <w:sz w:val="20"/>
          <w:szCs w:val="20"/>
        </w:rPr>
        <w:t xml:space="preserve">zamówienia </w:t>
      </w:r>
      <w:r w:rsidR="008E7144" w:rsidRPr="005B6A21">
        <w:rPr>
          <w:rFonts w:ascii="Segoe UI" w:hAnsi="Segoe UI" w:cs="Segoe UI"/>
          <w:sz w:val="20"/>
          <w:szCs w:val="20"/>
        </w:rPr>
        <w:t>i miejsce</w:t>
      </w:r>
      <w:r w:rsidRPr="005B6A21">
        <w:rPr>
          <w:rFonts w:ascii="Segoe UI" w:hAnsi="Segoe UI" w:cs="Segoe UI"/>
          <w:sz w:val="20"/>
          <w:szCs w:val="20"/>
        </w:rPr>
        <w:t xml:space="preserve"> realizacji:</w:t>
      </w:r>
    </w:p>
    <w:p w14:paraId="075C5296" w14:textId="61BA65BD" w:rsidR="00952B89" w:rsidRPr="005B6A21" w:rsidRDefault="00952B89" w:rsidP="00043CA9">
      <w:pPr>
        <w:pStyle w:val="pkt"/>
        <w:numPr>
          <w:ilvl w:val="2"/>
          <w:numId w:val="26"/>
        </w:numPr>
        <w:spacing w:before="0" w:after="0"/>
        <w:ind w:hanging="284"/>
        <w:rPr>
          <w:rFonts w:ascii="Segoe UI" w:hAnsi="Segoe UI" w:cs="Segoe UI"/>
          <w:sz w:val="20"/>
          <w:szCs w:val="20"/>
        </w:rPr>
      </w:pPr>
      <w:r w:rsidRPr="005B6A21">
        <w:rPr>
          <w:rFonts w:ascii="Segoe UI" w:hAnsi="Segoe UI" w:cs="Segoe UI"/>
          <w:sz w:val="20"/>
          <w:szCs w:val="20"/>
        </w:rPr>
        <w:t xml:space="preserve">Dostawa i </w:t>
      </w:r>
      <w:r w:rsidR="00853E53" w:rsidRPr="005B6A21">
        <w:rPr>
          <w:rFonts w:ascii="Segoe UI" w:hAnsi="Segoe UI" w:cs="Segoe UI"/>
          <w:sz w:val="20"/>
          <w:szCs w:val="20"/>
        </w:rPr>
        <w:t>montaż 2</w:t>
      </w:r>
      <w:r w:rsidRPr="005B6A21">
        <w:rPr>
          <w:rFonts w:ascii="Segoe UI" w:hAnsi="Segoe UI" w:cs="Segoe UI"/>
          <w:sz w:val="20"/>
          <w:szCs w:val="20"/>
        </w:rPr>
        <w:t xml:space="preserve"> szt. elektronicznych tablic informacji pasażerskiej na wskazanych przez Zamawiającego przystankach komunikacyjnych. </w:t>
      </w:r>
    </w:p>
    <w:p w14:paraId="7BD8F26B" w14:textId="77777777" w:rsidR="00952B89" w:rsidRPr="005B6A21" w:rsidRDefault="00952B89" w:rsidP="00043CA9">
      <w:pPr>
        <w:pStyle w:val="pkt"/>
        <w:numPr>
          <w:ilvl w:val="2"/>
          <w:numId w:val="26"/>
        </w:numPr>
        <w:spacing w:before="0" w:after="0"/>
        <w:rPr>
          <w:rFonts w:ascii="Segoe UI" w:hAnsi="Segoe UI" w:cs="Segoe UI"/>
          <w:sz w:val="20"/>
          <w:szCs w:val="20"/>
        </w:rPr>
      </w:pPr>
      <w:r w:rsidRPr="005B6A21">
        <w:rPr>
          <w:rFonts w:ascii="Segoe UI" w:hAnsi="Segoe UI" w:cs="Segoe UI"/>
          <w:sz w:val="20"/>
          <w:szCs w:val="20"/>
        </w:rPr>
        <w:t xml:space="preserve">Wykonanie i dostarczenie Zamawiającemu, w dniu podpisania umowy, następujących dokumentacji projektowych:  </w:t>
      </w:r>
    </w:p>
    <w:p w14:paraId="5C7FC166" w14:textId="5CD8F517" w:rsidR="00B47293" w:rsidRDefault="00952B89" w:rsidP="00043CA9">
      <w:pPr>
        <w:pStyle w:val="pkt"/>
        <w:spacing w:before="0" w:after="0"/>
        <w:ind w:firstLine="0"/>
        <w:rPr>
          <w:rFonts w:ascii="Segoe UI" w:hAnsi="Segoe UI" w:cs="Segoe UI"/>
          <w:sz w:val="20"/>
          <w:szCs w:val="20"/>
        </w:rPr>
      </w:pPr>
      <w:r w:rsidRPr="005B6A21">
        <w:rPr>
          <w:rFonts w:ascii="Segoe UI" w:hAnsi="Segoe UI" w:cs="Segoe UI"/>
          <w:sz w:val="20"/>
          <w:szCs w:val="20"/>
        </w:rPr>
        <w:t>a) słupa nośnego,</w:t>
      </w:r>
    </w:p>
    <w:p w14:paraId="28D18E6A" w14:textId="3D40ED68" w:rsidR="00B47293" w:rsidRPr="005B6A21" w:rsidRDefault="00B47293" w:rsidP="00043CA9">
      <w:pPr>
        <w:pStyle w:val="pkt"/>
        <w:spacing w:before="0" w:after="0"/>
        <w:ind w:firstLine="0"/>
        <w:rPr>
          <w:rFonts w:ascii="Segoe UI" w:hAnsi="Segoe UI" w:cs="Segoe UI"/>
          <w:sz w:val="20"/>
          <w:szCs w:val="20"/>
        </w:rPr>
      </w:pPr>
      <w:r>
        <w:rPr>
          <w:rFonts w:ascii="Segoe UI" w:hAnsi="Segoe UI" w:cs="Segoe UI"/>
          <w:sz w:val="20"/>
          <w:szCs w:val="20"/>
        </w:rPr>
        <w:t xml:space="preserve">b) parametrów fundamentu </w:t>
      </w:r>
      <w:r w:rsidR="003E77D4">
        <w:rPr>
          <w:rFonts w:ascii="Segoe UI" w:hAnsi="Segoe UI" w:cs="Segoe UI"/>
          <w:sz w:val="20"/>
          <w:szCs w:val="20"/>
        </w:rPr>
        <w:t>pod słup nośny</w:t>
      </w:r>
    </w:p>
    <w:p w14:paraId="3BEEBAAF" w14:textId="1E011A6F" w:rsidR="00952B89" w:rsidRPr="005B6A21" w:rsidRDefault="00B47293" w:rsidP="00043CA9">
      <w:pPr>
        <w:pStyle w:val="pkt"/>
        <w:spacing w:before="0" w:after="0"/>
        <w:ind w:firstLine="0"/>
        <w:rPr>
          <w:rFonts w:ascii="Segoe UI" w:hAnsi="Segoe UI" w:cs="Segoe UI"/>
          <w:sz w:val="20"/>
          <w:szCs w:val="20"/>
        </w:rPr>
      </w:pPr>
      <w:r>
        <w:rPr>
          <w:rFonts w:ascii="Segoe UI" w:hAnsi="Segoe UI" w:cs="Segoe UI"/>
          <w:sz w:val="20"/>
          <w:szCs w:val="20"/>
        </w:rPr>
        <w:t>c</w:t>
      </w:r>
      <w:r w:rsidR="00952B89" w:rsidRPr="005B6A21">
        <w:rPr>
          <w:rFonts w:ascii="Segoe UI" w:hAnsi="Segoe UI" w:cs="Segoe UI"/>
          <w:sz w:val="20"/>
          <w:szCs w:val="20"/>
        </w:rPr>
        <w:t>) kartę produktu tablic informacji pasażerskiej wraz z rysunkiem technicznym zawierającym wymiary i gabaryty tablic.</w:t>
      </w:r>
    </w:p>
    <w:p w14:paraId="472FB445" w14:textId="2BEED020" w:rsidR="00952B89" w:rsidRPr="006A6898" w:rsidRDefault="00952B89" w:rsidP="00043CA9">
      <w:pPr>
        <w:pStyle w:val="pkt"/>
        <w:numPr>
          <w:ilvl w:val="1"/>
          <w:numId w:val="26"/>
        </w:numPr>
        <w:tabs>
          <w:tab w:val="clear" w:pos="681"/>
          <w:tab w:val="num" w:pos="709"/>
        </w:tabs>
        <w:spacing w:before="0" w:after="0"/>
        <w:ind w:left="284" w:firstLine="0"/>
        <w:rPr>
          <w:rFonts w:ascii="Segoe UI" w:hAnsi="Segoe UI" w:cs="Segoe UI"/>
          <w:sz w:val="20"/>
          <w:szCs w:val="20"/>
        </w:rPr>
      </w:pPr>
      <w:r w:rsidRPr="005B6A21">
        <w:rPr>
          <w:rFonts w:ascii="Segoe UI" w:hAnsi="Segoe UI" w:cs="Segoe UI"/>
          <w:sz w:val="20"/>
          <w:szCs w:val="20"/>
        </w:rPr>
        <w:t xml:space="preserve">Przedmiot zamówienia obejmuje: </w:t>
      </w:r>
      <w:r w:rsidR="004E1497" w:rsidRPr="00C31B25">
        <w:rPr>
          <w:rFonts w:ascii="Segoe UI" w:hAnsi="Segoe UI" w:cs="Segoe UI"/>
          <w:sz w:val="20"/>
          <w:szCs w:val="20"/>
        </w:rPr>
        <w:t>dostawę</w:t>
      </w:r>
      <w:r w:rsidRPr="006A6898">
        <w:rPr>
          <w:rFonts w:ascii="Segoe UI" w:hAnsi="Segoe UI" w:cs="Segoe UI"/>
          <w:sz w:val="20"/>
          <w:szCs w:val="20"/>
        </w:rPr>
        <w:t xml:space="preserve">, instalację, uruchomienie i konfigurację 2 szt. elektronicznych tablic informacji pasażerskiej – tablice LED 6-cio wierszowe </w:t>
      </w:r>
      <w:r w:rsidR="008E7144" w:rsidRPr="006A6898">
        <w:rPr>
          <w:rFonts w:ascii="Segoe UI" w:hAnsi="Segoe UI" w:cs="Segoe UI"/>
          <w:sz w:val="20"/>
          <w:szCs w:val="20"/>
        </w:rPr>
        <w:t>dwustronne,</w:t>
      </w:r>
      <w:r w:rsidRPr="006A6898">
        <w:rPr>
          <w:rFonts w:ascii="Segoe UI" w:hAnsi="Segoe UI" w:cs="Segoe UI"/>
          <w:sz w:val="20"/>
          <w:szCs w:val="20"/>
        </w:rPr>
        <w:t xml:space="preserve"> w tym: </w:t>
      </w:r>
    </w:p>
    <w:p w14:paraId="0C2392D0" w14:textId="3C7F72DC" w:rsidR="00952B89" w:rsidRPr="006A6898" w:rsidRDefault="00952B89" w:rsidP="00043CA9">
      <w:pPr>
        <w:pStyle w:val="pkt"/>
        <w:numPr>
          <w:ilvl w:val="2"/>
          <w:numId w:val="26"/>
        </w:numPr>
        <w:spacing w:before="0" w:after="0"/>
        <w:rPr>
          <w:rFonts w:ascii="Segoe UI" w:hAnsi="Segoe UI" w:cs="Segoe UI"/>
          <w:sz w:val="20"/>
          <w:szCs w:val="20"/>
        </w:rPr>
      </w:pPr>
      <w:r w:rsidRPr="006A6898">
        <w:rPr>
          <w:rFonts w:ascii="Segoe UI" w:hAnsi="Segoe UI" w:cs="Segoe UI"/>
          <w:sz w:val="20"/>
          <w:szCs w:val="20"/>
        </w:rPr>
        <w:t xml:space="preserve">dostawa i montaż słupów nośnych dla elektronicznych tablic informacji pasażerskiej, </w:t>
      </w:r>
    </w:p>
    <w:p w14:paraId="4BC3DD93" w14:textId="11F8FA30" w:rsidR="00952B89" w:rsidRPr="006A6898" w:rsidRDefault="00952B89" w:rsidP="00043CA9">
      <w:pPr>
        <w:pStyle w:val="pkt"/>
        <w:numPr>
          <w:ilvl w:val="2"/>
          <w:numId w:val="26"/>
        </w:numPr>
        <w:spacing w:before="0" w:after="0"/>
        <w:rPr>
          <w:rFonts w:ascii="Segoe UI" w:hAnsi="Segoe UI" w:cs="Segoe UI"/>
          <w:sz w:val="20"/>
          <w:szCs w:val="20"/>
        </w:rPr>
      </w:pPr>
      <w:r w:rsidRPr="006A6898">
        <w:rPr>
          <w:rFonts w:ascii="Segoe UI" w:hAnsi="Segoe UI" w:cs="Segoe UI"/>
          <w:sz w:val="20"/>
          <w:szCs w:val="20"/>
        </w:rPr>
        <w:t xml:space="preserve">wykonanie wszystkich innych koniecznych prac, w tym </w:t>
      </w:r>
      <w:r w:rsidR="00F20019" w:rsidRPr="006A6898">
        <w:rPr>
          <w:rFonts w:ascii="Segoe UI" w:hAnsi="Segoe UI" w:cs="Segoe UI"/>
          <w:sz w:val="20"/>
          <w:szCs w:val="20"/>
        </w:rPr>
        <w:t xml:space="preserve">integracja tablic z istniejącym Systemem Dynamicznej Informacji Pasażerskiej, wdrożonym przez firmę </w:t>
      </w:r>
      <w:r w:rsidR="00521FFD" w:rsidRPr="006A6898">
        <w:rPr>
          <w:rFonts w:ascii="Segoe UI" w:hAnsi="Segoe UI" w:cs="Segoe UI"/>
          <w:sz w:val="20"/>
          <w:szCs w:val="20"/>
        </w:rPr>
        <w:t>OPERIBUS</w:t>
      </w:r>
      <w:r w:rsidR="00F20019" w:rsidRPr="006A6898">
        <w:rPr>
          <w:rFonts w:ascii="Segoe UI" w:hAnsi="Segoe UI" w:cs="Segoe UI"/>
          <w:sz w:val="20"/>
          <w:szCs w:val="20"/>
        </w:rPr>
        <w:t xml:space="preserve"> Sp. z o.o.</w:t>
      </w:r>
      <w:r w:rsidRPr="006A6898">
        <w:rPr>
          <w:rFonts w:ascii="Segoe UI" w:hAnsi="Segoe UI" w:cs="Segoe UI"/>
          <w:sz w:val="20"/>
          <w:szCs w:val="20"/>
        </w:rPr>
        <w:t xml:space="preserve">, </w:t>
      </w:r>
    </w:p>
    <w:p w14:paraId="1BC9B4F0" w14:textId="6D6B0284" w:rsidR="00F20019" w:rsidRPr="005B6A21" w:rsidRDefault="00F20019" w:rsidP="00043CA9">
      <w:pPr>
        <w:pStyle w:val="pkt"/>
        <w:numPr>
          <w:ilvl w:val="2"/>
          <w:numId w:val="26"/>
        </w:numPr>
        <w:spacing w:before="0" w:after="0"/>
        <w:rPr>
          <w:rFonts w:ascii="Segoe UI" w:hAnsi="Segoe UI" w:cs="Segoe UI"/>
          <w:sz w:val="20"/>
          <w:szCs w:val="20"/>
        </w:rPr>
      </w:pPr>
      <w:r w:rsidRPr="006A6898">
        <w:rPr>
          <w:rFonts w:ascii="Segoe UI" w:hAnsi="Segoe UI" w:cs="Segoe UI"/>
          <w:sz w:val="20"/>
          <w:szCs w:val="20"/>
        </w:rPr>
        <w:t>wykonanie wszystkich niezbędnych prób, badań, sprawdzeń i rozruchów,</w:t>
      </w:r>
    </w:p>
    <w:p w14:paraId="1D5F8D41" w14:textId="355F1803" w:rsidR="0022051E" w:rsidRPr="00DC1DEA" w:rsidRDefault="00952B89" w:rsidP="00043CA9">
      <w:pPr>
        <w:pStyle w:val="pkt"/>
        <w:numPr>
          <w:ilvl w:val="2"/>
          <w:numId w:val="26"/>
        </w:numPr>
        <w:spacing w:before="0" w:after="0"/>
        <w:rPr>
          <w:rFonts w:ascii="Segoe UI" w:hAnsi="Segoe UI" w:cs="Segoe UI"/>
          <w:sz w:val="20"/>
          <w:szCs w:val="20"/>
        </w:rPr>
      </w:pPr>
      <w:r w:rsidRPr="005B6A21">
        <w:rPr>
          <w:rFonts w:ascii="Segoe UI" w:hAnsi="Segoe UI" w:cs="Segoe UI"/>
          <w:sz w:val="20"/>
          <w:szCs w:val="20"/>
        </w:rPr>
        <w:t>serwis gwarancyjny urządzenia</w:t>
      </w:r>
      <w:r w:rsidR="00E07583" w:rsidRPr="00C31B25">
        <w:rPr>
          <w:rFonts w:ascii="Segoe UI" w:hAnsi="Segoe UI" w:cs="Segoe UI"/>
          <w:sz w:val="20"/>
          <w:szCs w:val="20"/>
        </w:rPr>
        <w:t xml:space="preserve"> w okresie objętym gwarancją</w:t>
      </w:r>
    </w:p>
    <w:p w14:paraId="329D8814" w14:textId="65294AA4" w:rsidR="00521FFD" w:rsidRPr="00DC1DEA" w:rsidRDefault="00521FFD" w:rsidP="00043CA9">
      <w:pPr>
        <w:pStyle w:val="pkt"/>
        <w:numPr>
          <w:ilvl w:val="2"/>
          <w:numId w:val="26"/>
        </w:numPr>
        <w:spacing w:before="0" w:after="0"/>
        <w:rPr>
          <w:rFonts w:ascii="Segoe UI" w:hAnsi="Segoe UI" w:cs="Segoe UI"/>
          <w:sz w:val="20"/>
          <w:szCs w:val="20"/>
        </w:rPr>
      </w:pPr>
      <w:r w:rsidRPr="00DC1DEA">
        <w:rPr>
          <w:rFonts w:ascii="Segoe UI" w:hAnsi="Segoe UI" w:cs="Segoe UI"/>
          <w:sz w:val="20"/>
          <w:szCs w:val="20"/>
        </w:rPr>
        <w:t>szkolenia personelu Zamawiającego w zakresie prawidłowej obsługi tablic.</w:t>
      </w:r>
    </w:p>
    <w:p w14:paraId="6D9CCDF6" w14:textId="77777777" w:rsidR="00952B89" w:rsidRPr="00DC1DEA" w:rsidRDefault="00952B89" w:rsidP="00043CA9">
      <w:pPr>
        <w:pStyle w:val="pkt"/>
        <w:numPr>
          <w:ilvl w:val="1"/>
          <w:numId w:val="26"/>
        </w:numPr>
        <w:spacing w:before="0" w:after="0"/>
        <w:rPr>
          <w:rFonts w:ascii="Segoe UI" w:hAnsi="Segoe UI" w:cs="Segoe UI"/>
          <w:sz w:val="20"/>
          <w:szCs w:val="20"/>
        </w:rPr>
      </w:pPr>
      <w:r w:rsidRPr="00DC1DEA">
        <w:rPr>
          <w:rFonts w:ascii="Segoe UI" w:hAnsi="Segoe UI" w:cs="Segoe UI"/>
          <w:sz w:val="20"/>
          <w:szCs w:val="20"/>
        </w:rPr>
        <w:t>Zamawiający zapewnia:</w:t>
      </w:r>
    </w:p>
    <w:p w14:paraId="0D359EC5" w14:textId="33965346" w:rsidR="00952B89" w:rsidRPr="00DC1DEA" w:rsidRDefault="00952B89" w:rsidP="00043CA9">
      <w:pPr>
        <w:pStyle w:val="pkt"/>
        <w:numPr>
          <w:ilvl w:val="2"/>
          <w:numId w:val="26"/>
        </w:numPr>
        <w:spacing w:before="0" w:after="0"/>
        <w:rPr>
          <w:rFonts w:ascii="Segoe UI" w:hAnsi="Segoe UI" w:cs="Segoe UI"/>
          <w:sz w:val="20"/>
          <w:szCs w:val="20"/>
        </w:rPr>
      </w:pPr>
      <w:r w:rsidRPr="00DC1DEA">
        <w:rPr>
          <w:rFonts w:ascii="Segoe UI" w:hAnsi="Segoe UI" w:cs="Segoe UI"/>
          <w:sz w:val="20"/>
          <w:szCs w:val="20"/>
        </w:rPr>
        <w:t xml:space="preserve">przyłącze energetyczne 230V; 50Hz w miejscu montażu każdej z tablic z zapasem kabla o długości 5mb. ponad grunt. </w:t>
      </w:r>
    </w:p>
    <w:p w14:paraId="4D0F2055" w14:textId="507EB237" w:rsidR="00952B89" w:rsidRPr="00DC1DEA" w:rsidRDefault="00952B89" w:rsidP="00043CA9">
      <w:pPr>
        <w:pStyle w:val="pkt"/>
        <w:numPr>
          <w:ilvl w:val="2"/>
          <w:numId w:val="26"/>
        </w:numPr>
        <w:spacing w:before="0" w:after="0"/>
        <w:rPr>
          <w:rFonts w:ascii="Segoe UI" w:hAnsi="Segoe UI" w:cs="Segoe UI"/>
          <w:sz w:val="20"/>
          <w:szCs w:val="20"/>
        </w:rPr>
      </w:pPr>
      <w:r w:rsidRPr="00DC1DEA">
        <w:rPr>
          <w:rFonts w:ascii="Segoe UI" w:hAnsi="Segoe UI" w:cs="Segoe UI"/>
          <w:sz w:val="20"/>
          <w:szCs w:val="20"/>
        </w:rPr>
        <w:t xml:space="preserve">Zamawiający </w:t>
      </w:r>
      <w:r w:rsidR="0008245E" w:rsidRPr="00C31B25">
        <w:rPr>
          <w:rFonts w:ascii="Segoe UI" w:hAnsi="Segoe UI" w:cs="Segoe UI"/>
          <w:sz w:val="20"/>
          <w:szCs w:val="20"/>
        </w:rPr>
        <w:t xml:space="preserve">dokona </w:t>
      </w:r>
      <w:r w:rsidR="008E7144" w:rsidRPr="00C31B25">
        <w:rPr>
          <w:rFonts w:ascii="Segoe UI" w:hAnsi="Segoe UI" w:cs="Segoe UI"/>
          <w:sz w:val="20"/>
          <w:szCs w:val="20"/>
        </w:rPr>
        <w:t xml:space="preserve">montażu </w:t>
      </w:r>
      <w:r w:rsidR="008E7144" w:rsidRPr="005B6A21">
        <w:rPr>
          <w:rFonts w:ascii="Segoe UI" w:hAnsi="Segoe UI" w:cs="Segoe UI"/>
          <w:sz w:val="20"/>
          <w:szCs w:val="20"/>
        </w:rPr>
        <w:t>fundamentów</w:t>
      </w:r>
      <w:r w:rsidR="008E7144" w:rsidRPr="00C31B25">
        <w:rPr>
          <w:rFonts w:ascii="Segoe UI" w:hAnsi="Segoe UI" w:cs="Segoe UI"/>
          <w:sz w:val="20"/>
          <w:szCs w:val="20"/>
        </w:rPr>
        <w:t xml:space="preserve"> </w:t>
      </w:r>
      <w:r w:rsidR="008E7144" w:rsidRPr="00DC1DEA">
        <w:rPr>
          <w:rFonts w:ascii="Segoe UI" w:hAnsi="Segoe UI" w:cs="Segoe UI"/>
          <w:sz w:val="20"/>
          <w:szCs w:val="20"/>
        </w:rPr>
        <w:t>pod</w:t>
      </w:r>
      <w:r w:rsidRPr="00DC1DEA">
        <w:rPr>
          <w:rFonts w:ascii="Segoe UI" w:hAnsi="Segoe UI" w:cs="Segoe UI"/>
          <w:sz w:val="20"/>
          <w:szCs w:val="20"/>
        </w:rPr>
        <w:t xml:space="preserve"> słup nośny</w:t>
      </w:r>
      <w:r w:rsidR="0008245E" w:rsidRPr="00C31B25">
        <w:rPr>
          <w:rFonts w:ascii="Segoe UI" w:hAnsi="Segoe UI" w:cs="Segoe UI"/>
          <w:sz w:val="20"/>
          <w:szCs w:val="20"/>
        </w:rPr>
        <w:t xml:space="preserve"> o parametrach określonych przez wykonawcę w projekcie.</w:t>
      </w:r>
    </w:p>
    <w:p w14:paraId="29B676A9" w14:textId="125110F7" w:rsidR="00D14966" w:rsidRPr="00DC1DEA" w:rsidRDefault="00D14966" w:rsidP="00952B89">
      <w:pPr>
        <w:pStyle w:val="pkt"/>
        <w:numPr>
          <w:ilvl w:val="1"/>
          <w:numId w:val="26"/>
        </w:numPr>
        <w:spacing w:before="0" w:after="0"/>
        <w:rPr>
          <w:rFonts w:ascii="Segoe UI" w:hAnsi="Segoe UI" w:cs="Segoe UI"/>
          <w:sz w:val="20"/>
          <w:szCs w:val="20"/>
        </w:rPr>
      </w:pPr>
      <w:r w:rsidRPr="00DC1DEA">
        <w:rPr>
          <w:rFonts w:ascii="Segoe UI" w:hAnsi="Segoe UI" w:cs="Segoe UI"/>
          <w:sz w:val="20"/>
          <w:szCs w:val="20"/>
        </w:rPr>
        <w:t>WSPÓLNY SŁOWNIK ZAMÓWIEŃ CPV:</w:t>
      </w:r>
    </w:p>
    <w:p w14:paraId="2ED1A6E1" w14:textId="77777777" w:rsidR="0022051E" w:rsidRPr="00DC1DEA" w:rsidRDefault="0022051E" w:rsidP="0022051E">
      <w:pPr>
        <w:pStyle w:val="Akapitzlist"/>
        <w:numPr>
          <w:ilvl w:val="2"/>
          <w:numId w:val="28"/>
        </w:numPr>
        <w:rPr>
          <w:rFonts w:ascii="Segoe UI" w:hAnsi="Segoe UI" w:cs="Segoe UI"/>
        </w:rPr>
      </w:pPr>
      <w:r w:rsidRPr="00DC1DEA">
        <w:rPr>
          <w:rFonts w:ascii="Segoe UI" w:hAnsi="Segoe UI" w:cs="Segoe UI"/>
        </w:rPr>
        <w:t>48813100-1 Elektroniczne tablice informacyjne</w:t>
      </w:r>
    </w:p>
    <w:p w14:paraId="3BFBC607" w14:textId="77777777" w:rsidR="0022051E" w:rsidRPr="00DC1DEA" w:rsidRDefault="0022051E" w:rsidP="0022051E">
      <w:pPr>
        <w:pStyle w:val="Akapitzlist"/>
        <w:numPr>
          <w:ilvl w:val="2"/>
          <w:numId w:val="28"/>
        </w:numPr>
        <w:rPr>
          <w:rFonts w:ascii="Segoe UI" w:hAnsi="Segoe UI" w:cs="Segoe UI"/>
        </w:rPr>
      </w:pPr>
      <w:r w:rsidRPr="00DC1DEA">
        <w:rPr>
          <w:rFonts w:ascii="Segoe UI" w:hAnsi="Segoe UI" w:cs="Segoe UI"/>
        </w:rPr>
        <w:t>48813000-0 System informacji ruchu pasażerskiego</w:t>
      </w:r>
    </w:p>
    <w:p w14:paraId="44E8CE8A" w14:textId="77777777" w:rsidR="0022051E" w:rsidRPr="00DC1DEA" w:rsidRDefault="0022051E" w:rsidP="0022051E">
      <w:pPr>
        <w:pStyle w:val="Akapitzlist"/>
        <w:numPr>
          <w:ilvl w:val="2"/>
          <w:numId w:val="28"/>
        </w:numPr>
        <w:rPr>
          <w:rFonts w:ascii="Segoe UI" w:hAnsi="Segoe UI" w:cs="Segoe UI"/>
        </w:rPr>
      </w:pPr>
      <w:r w:rsidRPr="00DC1DEA">
        <w:rPr>
          <w:rFonts w:ascii="Segoe UI" w:hAnsi="Segoe UI" w:cs="Segoe UI"/>
        </w:rPr>
        <w:t>48813200-2 System informacji pasażerskiej czasu rzeczywistego</w:t>
      </w:r>
    </w:p>
    <w:p w14:paraId="32484F5D" w14:textId="77777777" w:rsidR="0022051E" w:rsidRPr="00DC1DEA" w:rsidRDefault="0022051E" w:rsidP="0022051E">
      <w:pPr>
        <w:pStyle w:val="Akapitzlist"/>
        <w:numPr>
          <w:ilvl w:val="2"/>
          <w:numId w:val="28"/>
        </w:numPr>
        <w:rPr>
          <w:rFonts w:ascii="Segoe UI" w:hAnsi="Segoe UI" w:cs="Segoe UI"/>
        </w:rPr>
      </w:pPr>
      <w:r w:rsidRPr="00DC1DEA">
        <w:rPr>
          <w:rFonts w:ascii="Segoe UI" w:hAnsi="Segoe UI" w:cs="Segoe UI"/>
        </w:rPr>
        <w:t>45310000-3 Roboty instalacyjne elektryczne</w:t>
      </w:r>
    </w:p>
    <w:p w14:paraId="781B81EC" w14:textId="77777777" w:rsidR="0022051E" w:rsidRPr="00DC1DEA" w:rsidRDefault="0022051E" w:rsidP="0022051E">
      <w:pPr>
        <w:pStyle w:val="Akapitzlist"/>
        <w:numPr>
          <w:ilvl w:val="2"/>
          <w:numId w:val="28"/>
        </w:numPr>
        <w:rPr>
          <w:rFonts w:ascii="Segoe UI" w:hAnsi="Segoe UI" w:cs="Segoe UI"/>
        </w:rPr>
      </w:pPr>
      <w:r w:rsidRPr="00DC1DEA">
        <w:rPr>
          <w:rFonts w:ascii="Segoe UI" w:hAnsi="Segoe UI" w:cs="Segoe UI"/>
        </w:rPr>
        <w:t>45314000-1 Instalowanie urządzeń telekomunikacyjnych</w:t>
      </w:r>
    </w:p>
    <w:p w14:paraId="502BF6C4" w14:textId="1D5060B3" w:rsidR="0099059A" w:rsidRPr="00DC1DEA" w:rsidRDefault="0099059A" w:rsidP="00ED69D2">
      <w:pPr>
        <w:pStyle w:val="Akapitzlist"/>
        <w:numPr>
          <w:ilvl w:val="1"/>
          <w:numId w:val="28"/>
        </w:numPr>
        <w:rPr>
          <w:rFonts w:ascii="Segoe UI" w:hAnsi="Segoe UI" w:cs="Segoe UI"/>
        </w:rPr>
      </w:pPr>
      <w:r w:rsidRPr="00DC1DEA">
        <w:rPr>
          <w:rFonts w:ascii="Segoe UI" w:hAnsi="Segoe UI" w:cs="Segoe UI"/>
        </w:rPr>
        <w:t>Zamawiający nie dokonuje podziału zamówienia na części i tym samym nie dopuszcza składania ofert częściowych. Oferty nie zawierające pełnego zakresu przedmiotu zamówienia zostaną odrzucone.</w:t>
      </w:r>
    </w:p>
    <w:p w14:paraId="4D90C55D" w14:textId="77777777" w:rsidR="004307EC" w:rsidRPr="00DC1DEA" w:rsidRDefault="004307EC" w:rsidP="004307EC">
      <w:pPr>
        <w:pStyle w:val="Akapitzlist"/>
        <w:tabs>
          <w:tab w:val="num" w:pos="681"/>
        </w:tabs>
        <w:ind w:left="568"/>
        <w:jc w:val="both"/>
        <w:rPr>
          <w:rFonts w:ascii="Segoe UI" w:hAnsi="Segoe UI" w:cs="Segoe UI"/>
        </w:rPr>
      </w:pPr>
    </w:p>
    <w:p w14:paraId="749CC578" w14:textId="045DBA8C" w:rsidR="005816B0" w:rsidRPr="00DC1DEA" w:rsidRDefault="003D0B09" w:rsidP="00A17A49">
      <w:pPr>
        <w:pStyle w:val="Akapitzlist"/>
        <w:widowControl/>
        <w:numPr>
          <w:ilvl w:val="0"/>
          <w:numId w:val="7"/>
        </w:numPr>
        <w:jc w:val="both"/>
        <w:rPr>
          <w:rFonts w:ascii="Segoe UI" w:hAnsi="Segoe UI" w:cs="Segoe UI"/>
          <w:b/>
          <w:bCs/>
        </w:rPr>
      </w:pPr>
      <w:r w:rsidRPr="00DC1DEA">
        <w:rPr>
          <w:rFonts w:ascii="Segoe UI" w:hAnsi="Segoe UI" w:cs="Segoe UI"/>
          <w:b/>
          <w:bCs/>
        </w:rPr>
        <w:t>TERMIN I MIEJSCE WYKONANIA ZAMÓWIENIA</w:t>
      </w:r>
    </w:p>
    <w:p w14:paraId="249ED1AC" w14:textId="7FFBAF62" w:rsidR="0099059A" w:rsidRPr="00DC1DEA" w:rsidRDefault="0099059A" w:rsidP="0099059A">
      <w:pPr>
        <w:pStyle w:val="Akapitzlist"/>
        <w:widowControl/>
        <w:numPr>
          <w:ilvl w:val="1"/>
          <w:numId w:val="12"/>
        </w:numPr>
        <w:jc w:val="both"/>
        <w:rPr>
          <w:rFonts w:ascii="Segoe UI" w:hAnsi="Segoe UI" w:cs="Segoe UI"/>
        </w:rPr>
      </w:pPr>
      <w:r w:rsidRPr="00DC1DEA">
        <w:rPr>
          <w:rFonts w:ascii="Segoe UI" w:hAnsi="Segoe UI" w:cs="Segoe UI"/>
        </w:rPr>
        <w:t xml:space="preserve">Termin wydania przedmiotu dostawy - do </w:t>
      </w:r>
      <w:r w:rsidR="008F25BC" w:rsidRPr="00DC1DEA">
        <w:rPr>
          <w:rFonts w:ascii="Segoe UI" w:hAnsi="Segoe UI" w:cs="Segoe UI"/>
        </w:rPr>
        <w:t>12</w:t>
      </w:r>
      <w:r w:rsidR="00C325C2" w:rsidRPr="00DC1DEA">
        <w:rPr>
          <w:rFonts w:ascii="Segoe UI" w:hAnsi="Segoe UI" w:cs="Segoe UI"/>
        </w:rPr>
        <w:t>0</w:t>
      </w:r>
      <w:r w:rsidRPr="00DC1DEA">
        <w:rPr>
          <w:rFonts w:ascii="Segoe UI" w:hAnsi="Segoe UI" w:cs="Segoe UI"/>
        </w:rPr>
        <w:t xml:space="preserve"> dni od dnia następnego po podpisaniu umowy.</w:t>
      </w:r>
    </w:p>
    <w:p w14:paraId="7BDE7797" w14:textId="7DC7D914" w:rsidR="0099059A" w:rsidRPr="00BE37F9" w:rsidRDefault="0099059A" w:rsidP="0099059A">
      <w:pPr>
        <w:pStyle w:val="Akapitzlist"/>
        <w:widowControl/>
        <w:numPr>
          <w:ilvl w:val="1"/>
          <w:numId w:val="12"/>
        </w:numPr>
        <w:jc w:val="both"/>
        <w:rPr>
          <w:rFonts w:ascii="Segoe UI" w:hAnsi="Segoe UI" w:cs="Segoe UI"/>
        </w:rPr>
      </w:pPr>
      <w:r w:rsidRPr="00DC1DEA">
        <w:rPr>
          <w:rFonts w:ascii="Segoe UI" w:hAnsi="Segoe UI" w:cs="Segoe UI"/>
        </w:rPr>
        <w:t>Odbiór</w:t>
      </w:r>
      <w:r w:rsidR="00BA49AD" w:rsidRPr="00C31B25">
        <w:rPr>
          <w:rFonts w:ascii="Segoe UI" w:hAnsi="Segoe UI" w:cs="Segoe UI"/>
        </w:rPr>
        <w:t xml:space="preserve"> </w:t>
      </w:r>
      <w:r w:rsidR="00926721" w:rsidRPr="00C31B25">
        <w:rPr>
          <w:rFonts w:ascii="Segoe UI" w:hAnsi="Segoe UI" w:cs="Segoe UI"/>
        </w:rPr>
        <w:t>nastąpi</w:t>
      </w:r>
      <w:r w:rsidR="00BA49AD" w:rsidRPr="00C31B25">
        <w:rPr>
          <w:rFonts w:ascii="Segoe UI" w:hAnsi="Segoe UI" w:cs="Segoe UI"/>
        </w:rPr>
        <w:t xml:space="preserve"> na podstawie pisemnego zgłoszenia gotowości odbioru przez Wykonawcę </w:t>
      </w:r>
      <w:r w:rsidRPr="005B6A21">
        <w:rPr>
          <w:rFonts w:ascii="Segoe UI" w:hAnsi="Segoe UI" w:cs="Segoe UI"/>
        </w:rPr>
        <w:t xml:space="preserve"> </w:t>
      </w:r>
      <w:r w:rsidRPr="00926721">
        <w:rPr>
          <w:rFonts w:ascii="Segoe UI" w:hAnsi="Segoe UI" w:cs="Segoe UI"/>
        </w:rPr>
        <w:t xml:space="preserve"> co najmniej na </w:t>
      </w:r>
      <w:r w:rsidR="00C246BC" w:rsidRPr="00C31B25">
        <w:rPr>
          <w:rFonts w:ascii="Segoe UI" w:hAnsi="Segoe UI" w:cs="Segoe UI"/>
        </w:rPr>
        <w:t>3</w:t>
      </w:r>
      <w:r w:rsidRPr="00926721">
        <w:rPr>
          <w:rFonts w:ascii="Segoe UI" w:hAnsi="Segoe UI" w:cs="Segoe UI"/>
        </w:rPr>
        <w:t xml:space="preserve"> (</w:t>
      </w:r>
      <w:r w:rsidR="00C246BC" w:rsidRPr="00C31B25">
        <w:rPr>
          <w:rFonts w:ascii="Segoe UI" w:hAnsi="Segoe UI" w:cs="Segoe UI"/>
        </w:rPr>
        <w:t>trzy</w:t>
      </w:r>
      <w:r w:rsidRPr="005B6A21">
        <w:rPr>
          <w:rFonts w:ascii="Segoe UI" w:hAnsi="Segoe UI" w:cs="Segoe UI"/>
        </w:rPr>
        <w:t xml:space="preserve">) dni </w:t>
      </w:r>
      <w:r w:rsidR="0037558D" w:rsidRPr="00C31B25">
        <w:rPr>
          <w:rFonts w:ascii="Segoe UI" w:hAnsi="Segoe UI" w:cs="Segoe UI"/>
        </w:rPr>
        <w:t xml:space="preserve">robocze </w:t>
      </w:r>
      <w:r w:rsidRPr="00C31B25">
        <w:rPr>
          <w:rFonts w:ascii="Segoe UI" w:hAnsi="Segoe UI" w:cs="Segoe UI"/>
        </w:rPr>
        <w:t>przed proponowanym terminem odbioru</w:t>
      </w:r>
      <w:r w:rsidRPr="00BE37F9">
        <w:rPr>
          <w:rFonts w:ascii="Segoe UI" w:hAnsi="Segoe UI" w:cs="Segoe UI"/>
        </w:rPr>
        <w:t>.</w:t>
      </w:r>
    </w:p>
    <w:p w14:paraId="0AF982AD" w14:textId="7ACB84C0" w:rsidR="00521FFD" w:rsidRPr="00877557" w:rsidRDefault="001C3E14" w:rsidP="000C0CED">
      <w:pPr>
        <w:pStyle w:val="Akapitzlist"/>
        <w:widowControl/>
        <w:numPr>
          <w:ilvl w:val="1"/>
          <w:numId w:val="12"/>
        </w:numPr>
        <w:jc w:val="both"/>
        <w:rPr>
          <w:rFonts w:ascii="Segoe UI" w:hAnsi="Segoe UI" w:cs="Segoe UI"/>
        </w:rPr>
      </w:pPr>
      <w:r w:rsidRPr="00877557">
        <w:rPr>
          <w:rFonts w:ascii="Segoe UI" w:hAnsi="Segoe UI" w:cs="Segoe UI"/>
        </w:rPr>
        <w:t>Gwarancja i rękojmia</w:t>
      </w:r>
    </w:p>
    <w:p w14:paraId="059CEA00" w14:textId="3F78D091" w:rsidR="00521FFD" w:rsidRPr="00BE37F9" w:rsidRDefault="00521FFD" w:rsidP="00521FFD">
      <w:pPr>
        <w:pStyle w:val="Akapitzlist"/>
        <w:widowControl/>
        <w:numPr>
          <w:ilvl w:val="2"/>
          <w:numId w:val="12"/>
        </w:numPr>
        <w:jc w:val="both"/>
        <w:rPr>
          <w:rFonts w:ascii="Segoe UI" w:hAnsi="Segoe UI" w:cs="Segoe UI"/>
        </w:rPr>
      </w:pPr>
      <w:r w:rsidRPr="00BE37F9">
        <w:rPr>
          <w:rFonts w:ascii="Segoe UI" w:hAnsi="Segoe UI" w:cs="Segoe UI"/>
        </w:rPr>
        <w:t>Wykonawca udzieli gwarancji jakości i rękojmi na obiekty budowlane, urządzenia techniczne i systemy związane z obiektami budowlanymi objęte przedmiotem zamówienia na okres od 36 miesięcy do 60 miesięcy od daty odbioru końcowego.</w:t>
      </w:r>
    </w:p>
    <w:p w14:paraId="274126A2" w14:textId="737E435F" w:rsidR="00521FFD" w:rsidRPr="00BE37F9" w:rsidRDefault="00521FFD" w:rsidP="00521FFD">
      <w:pPr>
        <w:pStyle w:val="Akapitzlist"/>
        <w:widowControl/>
        <w:numPr>
          <w:ilvl w:val="2"/>
          <w:numId w:val="12"/>
        </w:numPr>
        <w:jc w:val="both"/>
        <w:rPr>
          <w:rFonts w:ascii="Segoe UI" w:hAnsi="Segoe UI" w:cs="Segoe UI"/>
        </w:rPr>
      </w:pPr>
      <w:r w:rsidRPr="00BE37F9">
        <w:rPr>
          <w:rFonts w:ascii="Segoe UI" w:hAnsi="Segoe UI" w:cs="Segoe UI"/>
        </w:rPr>
        <w:t xml:space="preserve">W całym okresie gwarancyjnym Wykonawca będzie świadczył utrzymanie serwisowo-eksploatacyjne dostarczonych elementów DIP. Wykonawca </w:t>
      </w:r>
      <w:r w:rsidR="00877557">
        <w:rPr>
          <w:rFonts w:ascii="Segoe UI" w:hAnsi="Segoe UI" w:cs="Segoe UI"/>
        </w:rPr>
        <w:t>przedstawi</w:t>
      </w:r>
      <w:r w:rsidR="00877557" w:rsidRPr="00BE37F9">
        <w:rPr>
          <w:rFonts w:ascii="Segoe UI" w:hAnsi="Segoe UI" w:cs="Segoe UI"/>
        </w:rPr>
        <w:t xml:space="preserve"> </w:t>
      </w:r>
      <w:r w:rsidRPr="00BE37F9">
        <w:rPr>
          <w:rFonts w:ascii="Segoe UI" w:hAnsi="Segoe UI" w:cs="Segoe UI"/>
        </w:rPr>
        <w:t xml:space="preserve">Zamawiającemu </w:t>
      </w:r>
      <w:r w:rsidR="00BA7410">
        <w:rPr>
          <w:rFonts w:ascii="Segoe UI" w:hAnsi="Segoe UI" w:cs="Segoe UI"/>
        </w:rPr>
        <w:t>procedurę zgłoszeń serwisowych.</w:t>
      </w:r>
    </w:p>
    <w:p w14:paraId="0973E182" w14:textId="77777777" w:rsidR="00521FFD" w:rsidRPr="00193500" w:rsidRDefault="00521FFD" w:rsidP="0027598C">
      <w:pPr>
        <w:pStyle w:val="Akapitzlist"/>
        <w:widowControl/>
        <w:ind w:left="568"/>
        <w:jc w:val="both"/>
        <w:rPr>
          <w:rFonts w:ascii="Segoe UI" w:hAnsi="Segoe UI" w:cs="Segoe UI"/>
          <w:b/>
          <w:bCs/>
        </w:rPr>
      </w:pPr>
      <w:r w:rsidRPr="00BE37F9">
        <w:rPr>
          <w:rFonts w:ascii="Segoe UI" w:hAnsi="Segoe UI" w:cs="Segoe UI"/>
          <w:b/>
          <w:bCs/>
        </w:rPr>
        <w:t>UWAGA: Okres gwarancji i rękojmi na przedmiot zamówienia stanowi jedno z kryteriów oceny ofert.</w:t>
      </w:r>
    </w:p>
    <w:p w14:paraId="11365915" w14:textId="77777777" w:rsidR="0027598C" w:rsidRPr="00193500" w:rsidRDefault="00521FFD" w:rsidP="0027598C">
      <w:pPr>
        <w:pStyle w:val="Akapitzlist"/>
        <w:widowControl/>
        <w:numPr>
          <w:ilvl w:val="2"/>
          <w:numId w:val="12"/>
        </w:numPr>
        <w:jc w:val="both"/>
        <w:rPr>
          <w:rFonts w:ascii="Segoe UI" w:hAnsi="Segoe UI" w:cs="Segoe UI"/>
        </w:rPr>
      </w:pPr>
      <w:r w:rsidRPr="00193500">
        <w:rPr>
          <w:rFonts w:ascii="Segoe UI" w:hAnsi="Segoe UI" w:cs="Segoe UI"/>
        </w:rPr>
        <w:t>Zaoferowany przez Wykonawcę okres rękojmi musi być równy okresowi gwarancji.</w:t>
      </w:r>
    </w:p>
    <w:p w14:paraId="3A85FC56" w14:textId="77777777" w:rsidR="0099059A" w:rsidRPr="00193500" w:rsidRDefault="0099059A" w:rsidP="0099059A">
      <w:pPr>
        <w:pStyle w:val="Akapitzlist"/>
        <w:widowControl/>
        <w:numPr>
          <w:ilvl w:val="1"/>
          <w:numId w:val="12"/>
        </w:numPr>
        <w:jc w:val="both"/>
        <w:rPr>
          <w:rFonts w:ascii="Segoe UI" w:hAnsi="Segoe UI" w:cs="Segoe UI"/>
        </w:rPr>
      </w:pPr>
      <w:r w:rsidRPr="00193500">
        <w:rPr>
          <w:rFonts w:ascii="Segoe UI" w:hAnsi="Segoe UI" w:cs="Segoe UI"/>
        </w:rPr>
        <w:t>Wynagrodzenie wykonawcy na charakter ryczałtowy.</w:t>
      </w:r>
    </w:p>
    <w:p w14:paraId="412E3719" w14:textId="3895C257" w:rsidR="0099059A" w:rsidRDefault="0099059A" w:rsidP="0099059A">
      <w:pPr>
        <w:pStyle w:val="Akapitzlist"/>
        <w:widowControl/>
        <w:numPr>
          <w:ilvl w:val="1"/>
          <w:numId w:val="12"/>
        </w:numPr>
        <w:jc w:val="both"/>
        <w:rPr>
          <w:rFonts w:ascii="Segoe UI" w:hAnsi="Segoe UI" w:cs="Segoe UI"/>
        </w:rPr>
      </w:pPr>
      <w:r w:rsidRPr="00193500">
        <w:rPr>
          <w:rFonts w:ascii="Segoe UI" w:hAnsi="Segoe UI" w:cs="Segoe UI"/>
        </w:rPr>
        <w:t xml:space="preserve">Płatność za dostawę nastąpi w terminie 14 dni od daty odbioru </w:t>
      </w:r>
      <w:r w:rsidR="0027598C" w:rsidRPr="00193500">
        <w:rPr>
          <w:rFonts w:ascii="Segoe UI" w:hAnsi="Segoe UI" w:cs="Segoe UI"/>
        </w:rPr>
        <w:t xml:space="preserve">końcowego </w:t>
      </w:r>
      <w:r w:rsidRPr="00193500">
        <w:rPr>
          <w:rFonts w:ascii="Segoe UI" w:hAnsi="Segoe UI" w:cs="Segoe UI"/>
        </w:rPr>
        <w:t>potwierdzone</w:t>
      </w:r>
      <w:r w:rsidR="0027598C" w:rsidRPr="00193500">
        <w:rPr>
          <w:rFonts w:ascii="Segoe UI" w:hAnsi="Segoe UI" w:cs="Segoe UI"/>
        </w:rPr>
        <w:t>go</w:t>
      </w:r>
      <w:r w:rsidRPr="00193500">
        <w:rPr>
          <w:rFonts w:ascii="Segoe UI" w:hAnsi="Segoe UI" w:cs="Segoe UI"/>
        </w:rPr>
        <w:t xml:space="preserve">        </w:t>
      </w:r>
      <w:r w:rsidRPr="00193500">
        <w:rPr>
          <w:rFonts w:ascii="Segoe UI" w:hAnsi="Segoe UI" w:cs="Segoe UI"/>
        </w:rPr>
        <w:tab/>
        <w:t>protokołem.</w:t>
      </w:r>
    </w:p>
    <w:p w14:paraId="13065E84" w14:textId="77777777" w:rsidR="00043CA9" w:rsidRPr="00193500" w:rsidRDefault="00043CA9" w:rsidP="00043CA9">
      <w:pPr>
        <w:pStyle w:val="Akapitzlist"/>
        <w:widowControl/>
        <w:ind w:left="568"/>
        <w:jc w:val="both"/>
        <w:rPr>
          <w:rFonts w:ascii="Segoe UI" w:hAnsi="Segoe UI" w:cs="Segoe UI"/>
        </w:rPr>
      </w:pPr>
    </w:p>
    <w:p w14:paraId="14C072EE" w14:textId="2FC7FE6E" w:rsidR="003D0B09" w:rsidRPr="00193500" w:rsidRDefault="002C18E0" w:rsidP="00A17A49">
      <w:pPr>
        <w:widowControl/>
        <w:numPr>
          <w:ilvl w:val="0"/>
          <w:numId w:val="8"/>
        </w:numPr>
        <w:spacing w:before="120"/>
        <w:jc w:val="both"/>
        <w:rPr>
          <w:rFonts w:ascii="Segoe UI" w:hAnsi="Segoe UI" w:cs="Segoe UI"/>
          <w:b/>
          <w:bCs/>
        </w:rPr>
      </w:pPr>
      <w:bookmarkStart w:id="5" w:name="_Hlk87947894"/>
      <w:r w:rsidRPr="00193500">
        <w:rPr>
          <w:rFonts w:ascii="Segoe UI" w:hAnsi="Segoe UI" w:cs="Segoe UI"/>
          <w:b/>
          <w:bCs/>
        </w:rPr>
        <w:lastRenderedPageBreak/>
        <w:t xml:space="preserve">INFORMACJA O </w:t>
      </w:r>
      <w:r w:rsidR="00D4028E" w:rsidRPr="00193500">
        <w:rPr>
          <w:rFonts w:ascii="Segoe UI" w:hAnsi="Segoe UI" w:cs="Segoe UI"/>
          <w:b/>
          <w:bCs/>
        </w:rPr>
        <w:t>WARUNK</w:t>
      </w:r>
      <w:r w:rsidRPr="00193500">
        <w:rPr>
          <w:rFonts w:ascii="Segoe UI" w:hAnsi="Segoe UI" w:cs="Segoe UI"/>
          <w:b/>
          <w:bCs/>
        </w:rPr>
        <w:t>ACH</w:t>
      </w:r>
      <w:r w:rsidR="00D4028E" w:rsidRPr="00193500">
        <w:rPr>
          <w:rFonts w:ascii="Segoe UI" w:hAnsi="Segoe UI" w:cs="Segoe UI"/>
          <w:b/>
          <w:bCs/>
        </w:rPr>
        <w:t xml:space="preserve"> UDZIAŁU W POSTĘPOWANIU </w:t>
      </w:r>
    </w:p>
    <w:bookmarkEnd w:id="5"/>
    <w:p w14:paraId="2284E2CD" w14:textId="5DA90C32" w:rsidR="002C18E0" w:rsidRPr="00193500" w:rsidRDefault="002C18E0" w:rsidP="002C18E0">
      <w:pPr>
        <w:pStyle w:val="Akapitzlist"/>
        <w:widowControl/>
        <w:numPr>
          <w:ilvl w:val="1"/>
          <w:numId w:val="8"/>
        </w:numPr>
        <w:spacing w:before="120"/>
        <w:jc w:val="both"/>
        <w:rPr>
          <w:rFonts w:ascii="Segoe UI" w:hAnsi="Segoe UI" w:cs="Segoe UI"/>
        </w:rPr>
      </w:pPr>
      <w:r w:rsidRPr="00193500">
        <w:rPr>
          <w:rFonts w:ascii="Segoe UI" w:hAnsi="Segoe UI" w:cs="Segoe UI"/>
        </w:rPr>
        <w:t>O udzielenie zamówienia mogą ubiegać się wykonawcy, którzy spełniają warunki dotyczące:</w:t>
      </w:r>
    </w:p>
    <w:p w14:paraId="5EFD8533" w14:textId="6B4C9220" w:rsidR="002C18E0" w:rsidRPr="00193500" w:rsidRDefault="002C18E0" w:rsidP="002C18E0">
      <w:pPr>
        <w:pStyle w:val="Akapitzlist"/>
        <w:widowControl/>
        <w:numPr>
          <w:ilvl w:val="2"/>
          <w:numId w:val="8"/>
        </w:numPr>
        <w:spacing w:before="120"/>
        <w:jc w:val="both"/>
        <w:rPr>
          <w:rFonts w:ascii="Segoe UI" w:hAnsi="Segoe UI" w:cs="Segoe UI"/>
        </w:rPr>
      </w:pPr>
      <w:r w:rsidRPr="00193500">
        <w:rPr>
          <w:rFonts w:ascii="Segoe UI" w:hAnsi="Segoe UI" w:cs="Segoe UI"/>
        </w:rPr>
        <w:t xml:space="preserve">uprawnień do prowadzenia określonej działalności gospodarczej lub zawodowej o ile wynika to z odrębnych przepisów, tj. </w:t>
      </w:r>
      <w:r w:rsidR="008817D9" w:rsidRPr="00193500">
        <w:rPr>
          <w:rFonts w:ascii="Segoe UI" w:hAnsi="Segoe UI" w:cs="Segoe UI"/>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193500">
        <w:rPr>
          <w:rFonts w:ascii="Segoe UI" w:hAnsi="Segoe UI" w:cs="Segoe UI"/>
        </w:rPr>
        <w:t>,</w:t>
      </w:r>
    </w:p>
    <w:p w14:paraId="188AC9F2" w14:textId="677D20EE" w:rsidR="002C18E0" w:rsidRPr="00193500" w:rsidRDefault="002C18E0" w:rsidP="002C18E0">
      <w:pPr>
        <w:pStyle w:val="Akapitzlist"/>
        <w:widowControl/>
        <w:numPr>
          <w:ilvl w:val="2"/>
          <w:numId w:val="8"/>
        </w:numPr>
        <w:spacing w:before="120"/>
        <w:jc w:val="both"/>
        <w:rPr>
          <w:rFonts w:ascii="Segoe UI" w:hAnsi="Segoe UI" w:cs="Segoe UI"/>
        </w:rPr>
      </w:pPr>
      <w:r w:rsidRPr="00193500">
        <w:rPr>
          <w:rFonts w:ascii="Segoe UI" w:hAnsi="Segoe UI" w:cs="Segoe UI"/>
        </w:rPr>
        <w:t xml:space="preserve">sytuacji ekonomicznej lub finansowej, tj. w tym zakresie Wykonawca musi wykazać, że jest ubezpieczony od odpowiedzialności cywilnej w zakresie prowadzonej działalności związanej z przedmiotem zamówienia na sumę ubezpieczenia (sumę gwarancyjną) równą co najmniej </w:t>
      </w:r>
      <w:r w:rsidR="008817D9" w:rsidRPr="00193500">
        <w:rPr>
          <w:rFonts w:ascii="Segoe UI" w:hAnsi="Segoe UI" w:cs="Segoe UI"/>
        </w:rPr>
        <w:t>1</w:t>
      </w:r>
      <w:r w:rsidRPr="00193500">
        <w:rPr>
          <w:rFonts w:ascii="Segoe UI" w:hAnsi="Segoe UI" w:cs="Segoe UI"/>
        </w:rPr>
        <w:t xml:space="preserve">00.000,00 zł (słownie: </w:t>
      </w:r>
      <w:r w:rsidR="008817D9" w:rsidRPr="00193500">
        <w:rPr>
          <w:rFonts w:ascii="Segoe UI" w:hAnsi="Segoe UI" w:cs="Segoe UI"/>
        </w:rPr>
        <w:t>sto tysięcy</w:t>
      </w:r>
      <w:r w:rsidRPr="00193500">
        <w:rPr>
          <w:rFonts w:ascii="Segoe UI" w:hAnsi="Segoe UI" w:cs="Segoe UI"/>
        </w:rPr>
        <w:t xml:space="preserve"> złotych i 00/100)</w:t>
      </w:r>
    </w:p>
    <w:p w14:paraId="620A355C" w14:textId="73C4A559" w:rsidR="002C18E0" w:rsidRPr="00193500" w:rsidRDefault="002C18E0" w:rsidP="002C18E0">
      <w:pPr>
        <w:pStyle w:val="Akapitzlist"/>
        <w:widowControl/>
        <w:numPr>
          <w:ilvl w:val="2"/>
          <w:numId w:val="8"/>
        </w:numPr>
        <w:spacing w:before="120"/>
        <w:jc w:val="both"/>
        <w:rPr>
          <w:rFonts w:ascii="Segoe UI" w:hAnsi="Segoe UI" w:cs="Segoe UI"/>
        </w:rPr>
      </w:pPr>
      <w:r w:rsidRPr="00193500">
        <w:rPr>
          <w:rFonts w:ascii="Segoe UI" w:hAnsi="Segoe UI" w:cs="Segoe UI"/>
        </w:rPr>
        <w:t xml:space="preserve">zdolności technicznej lub zawodowej, tj. </w:t>
      </w:r>
      <w:r w:rsidR="008817D9" w:rsidRPr="00193500">
        <w:rPr>
          <w:rFonts w:ascii="Segoe UI" w:hAnsi="Segoe UI" w:cs="Segoe UI"/>
        </w:rPr>
        <w:t xml:space="preserve">wykonania w ciągu ostatnich trzech lat przed upływem terminu składania ofert (a jeżeli okres prowadzenia działalności gospodarczej jest krótszy, to w tym okresie) </w:t>
      </w:r>
      <w:r w:rsidR="0099059A" w:rsidRPr="00193500">
        <w:rPr>
          <w:rFonts w:ascii="Segoe UI" w:hAnsi="Segoe UI" w:cs="Segoe UI"/>
        </w:rPr>
        <w:t xml:space="preserve">dostaw </w:t>
      </w:r>
      <w:r w:rsidR="00873E5B" w:rsidRPr="00193500">
        <w:rPr>
          <w:rFonts w:ascii="Segoe UI" w:hAnsi="Segoe UI" w:cs="Segoe UI"/>
        </w:rPr>
        <w:t>obejmującą montaż co najmniej 2 szt. tablic elektronicznych wyświetlających czas odjazdu pojazdów komunikacji zbiorowej w czasie rzeczywistym</w:t>
      </w:r>
      <w:r w:rsidR="008817D9" w:rsidRPr="00193500">
        <w:rPr>
          <w:rFonts w:ascii="Segoe UI" w:hAnsi="Segoe UI" w:cs="Segoe UI"/>
        </w:rPr>
        <w:t xml:space="preserve">. Zamawiający wymaga wskazanie minimum </w:t>
      </w:r>
      <w:r w:rsidR="00873E5B" w:rsidRPr="00193500">
        <w:rPr>
          <w:rFonts w:ascii="Segoe UI" w:hAnsi="Segoe UI" w:cs="Segoe UI"/>
        </w:rPr>
        <w:t>2</w:t>
      </w:r>
      <w:r w:rsidR="0099059A" w:rsidRPr="00193500">
        <w:rPr>
          <w:rFonts w:ascii="Segoe UI" w:hAnsi="Segoe UI" w:cs="Segoe UI"/>
        </w:rPr>
        <w:t xml:space="preserve"> </w:t>
      </w:r>
      <w:r w:rsidR="00007E88" w:rsidRPr="00193500">
        <w:rPr>
          <w:rFonts w:ascii="Segoe UI" w:hAnsi="Segoe UI" w:cs="Segoe UI"/>
        </w:rPr>
        <w:t>dostaw</w:t>
      </w:r>
      <w:r w:rsidR="008817D9" w:rsidRPr="00193500">
        <w:rPr>
          <w:rFonts w:ascii="Segoe UI" w:hAnsi="Segoe UI" w:cs="Segoe UI"/>
        </w:rPr>
        <w:t xml:space="preserve"> z okresu ostatnich 3 lat przed wszczęciem postępowania z podaniem ich wartości, dat wykonania, wraz z </w:t>
      </w:r>
      <w:r w:rsidR="00CB2A92" w:rsidRPr="00193500">
        <w:rPr>
          <w:rFonts w:ascii="Segoe UI" w:hAnsi="Segoe UI" w:cs="Segoe UI"/>
        </w:rPr>
        <w:t>potwierdzeniem,</w:t>
      </w:r>
      <w:r w:rsidR="008817D9" w:rsidRPr="00193500">
        <w:rPr>
          <w:rFonts w:ascii="Segoe UI" w:hAnsi="Segoe UI" w:cs="Segoe UI"/>
        </w:rPr>
        <w:t xml:space="preserve"> że Wykonawca realizował lub realizuje je należycie</w:t>
      </w:r>
      <w:r w:rsidRPr="00193500">
        <w:rPr>
          <w:rFonts w:ascii="Segoe UI" w:hAnsi="Segoe UI" w:cs="Segoe UI"/>
        </w:rPr>
        <w:t>.</w:t>
      </w:r>
    </w:p>
    <w:p w14:paraId="4484FB4A" w14:textId="1D9F6D0B" w:rsidR="002C18E0" w:rsidRPr="00193500" w:rsidRDefault="002C18E0" w:rsidP="002C18E0">
      <w:pPr>
        <w:pStyle w:val="Akapitzlist"/>
        <w:widowControl/>
        <w:numPr>
          <w:ilvl w:val="1"/>
          <w:numId w:val="8"/>
        </w:numPr>
        <w:spacing w:before="120"/>
        <w:jc w:val="both"/>
        <w:rPr>
          <w:rFonts w:ascii="Segoe UI" w:hAnsi="Segoe UI" w:cs="Segoe UI"/>
        </w:rPr>
      </w:pPr>
      <w:r w:rsidRPr="00193500">
        <w:rPr>
          <w:rFonts w:ascii="Segoe UI" w:hAnsi="Segoe UI" w:cs="Segoe UI"/>
        </w:rPr>
        <w:t>W przypadku Wykonawców wspólnie ubiegających się o udzielenie zamówienia:</w:t>
      </w:r>
    </w:p>
    <w:p w14:paraId="78EABBA6" w14:textId="515E0C5A" w:rsidR="006B5071" w:rsidRPr="00193500" w:rsidRDefault="006B5071" w:rsidP="006B5071">
      <w:pPr>
        <w:pStyle w:val="Akapitzlist"/>
        <w:widowControl/>
        <w:numPr>
          <w:ilvl w:val="2"/>
          <w:numId w:val="8"/>
        </w:numPr>
        <w:spacing w:before="120"/>
        <w:jc w:val="both"/>
        <w:rPr>
          <w:rFonts w:ascii="Segoe UI" w:hAnsi="Segoe UI" w:cs="Segoe UI"/>
        </w:rPr>
      </w:pPr>
      <w:r w:rsidRPr="00193500">
        <w:rPr>
          <w:rFonts w:ascii="Segoe UI" w:hAnsi="Segoe UI" w:cs="Segoe UI"/>
        </w:rPr>
        <w:t>Na podstawie art. 117 ust. 1 ustawy Zamawiający określa szczególny sposób spełniania przez Wykonawców wspólnie ubiegających się o udzielenie zamówienia (konsorcjum) warunków udziału w postępowaniu. Warunek zdolności technicznej (doświadczenia) nie podlega sumowaniu – oznacza to, że co najmniej jeden z wykonawców wspólnie ubiegających się o zamówienia (uczestników konsorcjum) musi wykazać się samodzielnie realizacją wymaganych zamówień co do ilości, zakresu i wartości. Warunek zdolności technicznej nie będzie spełniony, jeżeli wszyscy wykonawcy wspólnie ubiegający się o zamówienia (uczestnicy konsorcjum) w sumie wykażą zrealizowanie wymaganych ilości dostaw, ale żaden z nich nie wykonał samodzielnie wszystkich wymaganych dostaw. Zamawiający uznaje za dostatecznie doświadczonego jedynie tego Wykonawcę, który zrealizowały dostawy, opisane jako warunek udziału w postępowaniu, rozdział VI ust. 1 pkt. 3 SWZ. Spełnienie warunku doświadczenia przez jednego uczestnika konsorcjum oznacza spełnienie warunku przez całe konsorcjum;</w:t>
      </w:r>
    </w:p>
    <w:p w14:paraId="4049A156" w14:textId="77777777" w:rsidR="002C18E0" w:rsidRPr="00193500" w:rsidRDefault="002C18E0" w:rsidP="002C18E0">
      <w:pPr>
        <w:pStyle w:val="Akapitzlist"/>
        <w:widowControl/>
        <w:numPr>
          <w:ilvl w:val="2"/>
          <w:numId w:val="8"/>
        </w:numPr>
        <w:spacing w:before="120"/>
        <w:jc w:val="both"/>
        <w:rPr>
          <w:rFonts w:ascii="Segoe UI" w:hAnsi="Segoe UI" w:cs="Segoe UI"/>
        </w:rPr>
      </w:pPr>
      <w:r w:rsidRPr="00193500">
        <w:rPr>
          <w:rFonts w:ascii="Segoe UI" w:hAnsi="Segoe UI" w:cs="Segoe UI"/>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193500" w:rsidRDefault="002C18E0" w:rsidP="002C18E0">
      <w:pPr>
        <w:pStyle w:val="Akapitzlist"/>
        <w:widowControl/>
        <w:numPr>
          <w:ilvl w:val="2"/>
          <w:numId w:val="8"/>
        </w:numPr>
        <w:spacing w:before="120"/>
        <w:jc w:val="both"/>
        <w:rPr>
          <w:rFonts w:ascii="Segoe UI" w:hAnsi="Segoe UI" w:cs="Segoe UI"/>
        </w:rPr>
      </w:pPr>
      <w:r w:rsidRPr="00193500">
        <w:rPr>
          <w:rFonts w:ascii="Segoe UI" w:hAnsi="Segoe UI" w:cs="Segoe UI"/>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193500" w:rsidRDefault="002C18E0" w:rsidP="00374BBC">
      <w:pPr>
        <w:pStyle w:val="Akapitzlist"/>
        <w:widowControl/>
        <w:numPr>
          <w:ilvl w:val="2"/>
          <w:numId w:val="8"/>
        </w:numPr>
        <w:spacing w:before="120"/>
        <w:jc w:val="both"/>
        <w:rPr>
          <w:rFonts w:ascii="Segoe UI" w:hAnsi="Segoe UI" w:cs="Segoe UI"/>
        </w:rPr>
      </w:pPr>
      <w:r w:rsidRPr="00193500">
        <w:rPr>
          <w:rFonts w:ascii="Segoe UI" w:hAnsi="Segoe UI" w:cs="Segoe UI"/>
        </w:rPr>
        <w:t>do oferty należy dołączyć oświadczenie, o którym mowa w art. 117 ust. 4 Pzp, z którego musi wynikać, które usługi wykonają poszczególni wykonawcy wspólnie ubiegający się o udzielenie zamówienia.</w:t>
      </w:r>
    </w:p>
    <w:p w14:paraId="613BFE1B" w14:textId="2E293EAF" w:rsidR="002C18E0" w:rsidRPr="00193500" w:rsidRDefault="00E13356" w:rsidP="00A17A49">
      <w:pPr>
        <w:widowControl/>
        <w:numPr>
          <w:ilvl w:val="0"/>
          <w:numId w:val="8"/>
        </w:numPr>
        <w:spacing w:before="120"/>
        <w:jc w:val="both"/>
        <w:rPr>
          <w:rFonts w:ascii="Segoe UI" w:hAnsi="Segoe UI" w:cs="Segoe UI"/>
          <w:b/>
          <w:bCs/>
        </w:rPr>
      </w:pPr>
      <w:r w:rsidRPr="00193500">
        <w:rPr>
          <w:rFonts w:ascii="Segoe UI" w:hAnsi="Segoe UI" w:cs="Segoe UI"/>
          <w:b/>
          <w:bCs/>
        </w:rPr>
        <w:t>INFORMACJA O PODMIOTOWYCH ŚRODKACH DOWODOWYCH</w:t>
      </w:r>
    </w:p>
    <w:p w14:paraId="3A773326" w14:textId="3B09ADB9" w:rsidR="0098221B" w:rsidRPr="00193500" w:rsidRDefault="0098221B" w:rsidP="0098221B">
      <w:pPr>
        <w:pStyle w:val="Akapitzlist"/>
        <w:widowControl/>
        <w:numPr>
          <w:ilvl w:val="1"/>
          <w:numId w:val="8"/>
        </w:numPr>
        <w:spacing w:before="120"/>
        <w:jc w:val="both"/>
        <w:rPr>
          <w:rFonts w:ascii="Segoe UI" w:hAnsi="Segoe UI" w:cs="Segoe UI"/>
        </w:rPr>
      </w:pPr>
      <w:r w:rsidRPr="00193500">
        <w:rPr>
          <w:rFonts w:ascii="Segoe UI" w:hAnsi="Segoe UI" w:cs="Segoe UI"/>
        </w:rPr>
        <w:t>Zamawiający na podstawie art. 274 ust. 1 Pzp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Pr="00193500" w:rsidRDefault="00890614" w:rsidP="0098221B">
      <w:pPr>
        <w:pStyle w:val="Akapitzlist"/>
        <w:widowControl/>
        <w:numPr>
          <w:ilvl w:val="2"/>
          <w:numId w:val="8"/>
        </w:numPr>
        <w:spacing w:before="120"/>
        <w:jc w:val="both"/>
        <w:rPr>
          <w:rFonts w:ascii="Segoe UI" w:hAnsi="Segoe UI" w:cs="Segoe UI"/>
        </w:rPr>
      </w:pPr>
      <w:r w:rsidRPr="00193500">
        <w:rPr>
          <w:rFonts w:ascii="Segoe UI" w:hAnsi="Segoe UI" w:cs="Segoe UI"/>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193500">
        <w:rPr>
          <w:rFonts w:ascii="Segoe UI" w:hAnsi="Segoe UI" w:cs="Segoe UI"/>
        </w:rPr>
        <w:t>,</w:t>
      </w:r>
    </w:p>
    <w:p w14:paraId="54DBE6A5" w14:textId="4308E9DD" w:rsidR="0098221B" w:rsidRPr="00193500" w:rsidRDefault="0098221B" w:rsidP="0098221B">
      <w:pPr>
        <w:pStyle w:val="Akapitzlist"/>
        <w:numPr>
          <w:ilvl w:val="2"/>
          <w:numId w:val="8"/>
        </w:numPr>
        <w:jc w:val="both"/>
        <w:rPr>
          <w:rFonts w:ascii="Segoe UI" w:hAnsi="Segoe UI" w:cs="Segoe UI"/>
        </w:rPr>
      </w:pPr>
      <w:r w:rsidRPr="00193500">
        <w:rPr>
          <w:rFonts w:ascii="Segoe UI" w:hAnsi="Segoe UI" w:cs="Segoe UI"/>
        </w:rPr>
        <w:t xml:space="preserve">dokumentów potwierdzających, że Wykonawca jest ubezpieczony od odpowiedzialności cywilnej w zakresie prowadzonej działalności związanej z przedmiotem zamówienia na sumę ubezpieczenia </w:t>
      </w:r>
      <w:r w:rsidRPr="00193500">
        <w:rPr>
          <w:rFonts w:ascii="Segoe UI" w:hAnsi="Segoe UI" w:cs="Segoe UI"/>
          <w:b/>
        </w:rPr>
        <w:t xml:space="preserve">równą co najmniej </w:t>
      </w:r>
      <w:r w:rsidR="00890614" w:rsidRPr="00193500">
        <w:rPr>
          <w:rFonts w:ascii="Segoe UI" w:hAnsi="Segoe UI" w:cs="Segoe UI"/>
          <w:b/>
        </w:rPr>
        <w:t>1</w:t>
      </w:r>
      <w:r w:rsidRPr="00193500">
        <w:rPr>
          <w:rFonts w:ascii="Segoe UI" w:hAnsi="Segoe UI" w:cs="Segoe UI"/>
          <w:b/>
        </w:rPr>
        <w:t xml:space="preserve">00.000,00 zł </w:t>
      </w:r>
      <w:r w:rsidRPr="00193500">
        <w:rPr>
          <w:rFonts w:ascii="Segoe UI" w:hAnsi="Segoe UI" w:cs="Segoe UI"/>
        </w:rPr>
        <w:t xml:space="preserve">(słownie: </w:t>
      </w:r>
      <w:r w:rsidR="00890614" w:rsidRPr="00193500">
        <w:rPr>
          <w:rFonts w:ascii="Segoe UI" w:hAnsi="Segoe UI" w:cs="Segoe UI"/>
        </w:rPr>
        <w:t>sto tysięcy</w:t>
      </w:r>
      <w:r w:rsidRPr="00193500">
        <w:rPr>
          <w:rFonts w:ascii="Segoe UI" w:hAnsi="Segoe UI" w:cs="Segoe UI"/>
        </w:rPr>
        <w:t xml:space="preserve"> złotych i 00/100),</w:t>
      </w:r>
    </w:p>
    <w:p w14:paraId="199BFC59" w14:textId="6A18DB46" w:rsidR="00E43B26" w:rsidRPr="00193500" w:rsidRDefault="0098221B" w:rsidP="00E43B26">
      <w:pPr>
        <w:pStyle w:val="Akapitzlist"/>
        <w:widowControl/>
        <w:numPr>
          <w:ilvl w:val="2"/>
          <w:numId w:val="8"/>
        </w:numPr>
        <w:spacing w:before="120"/>
        <w:jc w:val="both"/>
        <w:rPr>
          <w:rFonts w:ascii="Segoe UI" w:hAnsi="Segoe UI" w:cs="Segoe UI"/>
          <w:b/>
          <w:bCs/>
          <w:color w:val="FF0000"/>
        </w:rPr>
      </w:pPr>
      <w:r w:rsidRPr="00193500">
        <w:rPr>
          <w:rFonts w:ascii="Segoe UI" w:hAnsi="Segoe UI" w:cs="Segoe UI"/>
        </w:rPr>
        <w:lastRenderedPageBreak/>
        <w:t xml:space="preserve">wykazu </w:t>
      </w:r>
      <w:r w:rsidR="0099059A" w:rsidRPr="00193500">
        <w:rPr>
          <w:rFonts w:ascii="Segoe UI" w:hAnsi="Segoe UI" w:cs="Segoe UI"/>
        </w:rPr>
        <w:t>dostaw</w:t>
      </w:r>
      <w:r w:rsidRPr="00193500">
        <w:rPr>
          <w:rFonts w:ascii="Segoe UI" w:hAnsi="Segoe UI" w:cs="Segoe UI"/>
        </w:rPr>
        <w:t xml:space="preserve"> wykonanych lub wykonywanych w okresie ostatnich 3 lat, a jeżeli okres prowadzenia działalności jest krótszy – w tym okresie,</w:t>
      </w:r>
      <w:r w:rsidR="00341E1D" w:rsidRPr="00193500">
        <w:rPr>
          <w:rFonts w:ascii="Segoe UI" w:hAnsi="Segoe UI" w:cs="Segoe UI"/>
        </w:rPr>
        <w:t xml:space="preserve"> </w:t>
      </w:r>
      <w:r w:rsidR="00B61845" w:rsidRPr="00193500">
        <w:rPr>
          <w:rFonts w:ascii="Segoe UI" w:hAnsi="Segoe UI" w:cs="Segoe UI"/>
        </w:rPr>
        <w:t xml:space="preserve">dostaw </w:t>
      </w:r>
      <w:r w:rsidR="00873E5B" w:rsidRPr="00193500">
        <w:rPr>
          <w:rFonts w:ascii="Segoe UI" w:hAnsi="Segoe UI" w:cs="Segoe UI"/>
        </w:rPr>
        <w:t>obejmującą montaż co najmniej 2 szt. tablic elektronicznych wyświetlających czas odjazdu pojazdów komunikacji zbiorowej w czasie rzeczywistym</w:t>
      </w:r>
      <w:r w:rsidR="00341E1D" w:rsidRPr="00193500">
        <w:rPr>
          <w:rFonts w:ascii="Segoe UI" w:hAnsi="Segoe UI" w:cs="Segoe UI"/>
        </w:rPr>
        <w:t xml:space="preserve">. Zamawiający wymaga wskazanie minimum </w:t>
      </w:r>
      <w:r w:rsidR="00873E5B" w:rsidRPr="00193500">
        <w:rPr>
          <w:rFonts w:ascii="Segoe UI" w:hAnsi="Segoe UI" w:cs="Segoe UI"/>
        </w:rPr>
        <w:t>2</w:t>
      </w:r>
      <w:r w:rsidR="00341E1D" w:rsidRPr="00193500">
        <w:rPr>
          <w:rFonts w:ascii="Segoe UI" w:hAnsi="Segoe UI" w:cs="Segoe UI"/>
        </w:rPr>
        <w:t xml:space="preserve"> </w:t>
      </w:r>
      <w:r w:rsidR="00007E88" w:rsidRPr="00193500">
        <w:rPr>
          <w:rFonts w:ascii="Segoe UI" w:hAnsi="Segoe UI" w:cs="Segoe UI"/>
        </w:rPr>
        <w:t>dostaw</w:t>
      </w:r>
      <w:r w:rsidR="00341E1D" w:rsidRPr="00193500">
        <w:rPr>
          <w:rFonts w:ascii="Segoe UI" w:hAnsi="Segoe UI" w:cs="Segoe UI"/>
        </w:rPr>
        <w:t xml:space="preserve"> z okresu ostatnich 3 lat przed wszczęciem postępowania </w:t>
      </w:r>
      <w:r w:rsidRPr="00193500">
        <w:rPr>
          <w:rFonts w:ascii="Segoe UI" w:hAnsi="Segoe UI" w:cs="Segoe UI"/>
        </w:rPr>
        <w:t xml:space="preserve"> wraz z podaniem ich wartości, przedmiotu, dat wykonania i podmiotów, na rzecz których </w:t>
      </w:r>
      <w:r w:rsidR="00B61845" w:rsidRPr="00193500">
        <w:rPr>
          <w:rFonts w:ascii="Segoe UI" w:hAnsi="Segoe UI" w:cs="Segoe UI"/>
        </w:rPr>
        <w:t>dostawy</w:t>
      </w:r>
      <w:r w:rsidRPr="00193500">
        <w:rPr>
          <w:rFonts w:ascii="Segoe UI" w:hAnsi="Segoe UI" w:cs="Segoe UI"/>
        </w:rPr>
        <w:t xml:space="preserve"> zostały wykonane (wzór wykazu </w:t>
      </w:r>
      <w:r w:rsidR="00B61845" w:rsidRPr="00193500">
        <w:rPr>
          <w:rFonts w:ascii="Segoe UI" w:hAnsi="Segoe UI" w:cs="Segoe UI"/>
        </w:rPr>
        <w:t>dostaw</w:t>
      </w:r>
      <w:r w:rsidRPr="00193500">
        <w:rPr>
          <w:rFonts w:ascii="Segoe UI" w:hAnsi="Segoe UI" w:cs="Segoe UI"/>
        </w:rPr>
        <w:t xml:space="preserve"> stanowi załącznik nr 3 do SWZ), oraz załączeniem dowodów określających, czy te </w:t>
      </w:r>
      <w:r w:rsidR="00B61845" w:rsidRPr="00193500">
        <w:rPr>
          <w:rFonts w:ascii="Segoe UI" w:hAnsi="Segoe UI" w:cs="Segoe UI"/>
        </w:rPr>
        <w:t>dostawy</w:t>
      </w:r>
      <w:r w:rsidRPr="00193500">
        <w:rPr>
          <w:rFonts w:ascii="Segoe UI" w:hAnsi="Segoe UI" w:cs="Segoe UI"/>
        </w:rPr>
        <w:t xml:space="preserve"> zostały wykonane lub są wykonywane należycie, przy czym dowodami, o których mowa, są referencje bądź inne dokumenty sporządzone przez podmiot, na rzecz którego </w:t>
      </w:r>
      <w:r w:rsidR="00B61845" w:rsidRPr="00193500">
        <w:rPr>
          <w:rFonts w:ascii="Segoe UI" w:hAnsi="Segoe UI" w:cs="Segoe UI"/>
        </w:rPr>
        <w:t>dostawy</w:t>
      </w:r>
      <w:r w:rsidRPr="00193500">
        <w:rPr>
          <w:rFonts w:ascii="Segoe UI" w:hAnsi="Segoe UI" w:cs="Segoe UI"/>
        </w:rPr>
        <w:t xml:space="preserve"> zostały wykonane lub są wykonywane, a jeżeli wykonawca z przyczyn niezależnych od niego nie jest w stanie uzyskać tych dokumentów – oświadczenie wykonawcy</w:t>
      </w:r>
    </w:p>
    <w:p w14:paraId="2BDFAC46" w14:textId="2AF1638B" w:rsidR="00456505" w:rsidRPr="00193500" w:rsidRDefault="00D4028E" w:rsidP="0080413E">
      <w:pPr>
        <w:numPr>
          <w:ilvl w:val="0"/>
          <w:numId w:val="8"/>
        </w:numPr>
        <w:spacing w:before="120"/>
        <w:jc w:val="both"/>
        <w:rPr>
          <w:rFonts w:ascii="Segoe UI" w:hAnsi="Segoe UI" w:cs="Segoe UI"/>
          <w:b/>
          <w:bCs/>
        </w:rPr>
      </w:pPr>
      <w:r w:rsidRPr="00193500">
        <w:rPr>
          <w:rFonts w:ascii="Segoe UI" w:hAnsi="Segoe UI" w:cs="Segoe UI"/>
          <w:b/>
          <w:bCs/>
        </w:rPr>
        <w:t>PODSTAWY WYKLUCZENIA</w:t>
      </w:r>
      <w:r w:rsidR="0098221B" w:rsidRPr="00193500">
        <w:rPr>
          <w:rFonts w:ascii="Segoe UI" w:hAnsi="Segoe UI" w:cs="Segoe UI"/>
          <w:b/>
          <w:bCs/>
        </w:rPr>
        <w:t>.</w:t>
      </w:r>
    </w:p>
    <w:p w14:paraId="45887CD7" w14:textId="6D2D0E7B" w:rsidR="0098221B" w:rsidRPr="00193500" w:rsidRDefault="0098221B" w:rsidP="0098221B">
      <w:pPr>
        <w:pStyle w:val="Akapitzlist"/>
        <w:numPr>
          <w:ilvl w:val="1"/>
          <w:numId w:val="8"/>
        </w:numPr>
        <w:spacing w:before="120"/>
        <w:jc w:val="both"/>
        <w:rPr>
          <w:rFonts w:ascii="Segoe UI" w:hAnsi="Segoe UI" w:cs="Segoe UI"/>
        </w:rPr>
      </w:pPr>
      <w:r w:rsidRPr="00193500">
        <w:rPr>
          <w:rFonts w:ascii="Segoe UI" w:hAnsi="Segoe UI" w:cs="Segoe UI"/>
        </w:rPr>
        <w:t xml:space="preserve">Z postępowania o udzielenie zamówienia zamawiający wykluczy wykonawcę, w </w:t>
      </w:r>
      <w:r w:rsidR="00CB2A92" w:rsidRPr="00193500">
        <w:rPr>
          <w:rFonts w:ascii="Segoe UI" w:hAnsi="Segoe UI" w:cs="Segoe UI"/>
        </w:rPr>
        <w:t>stosunku,</w:t>
      </w:r>
      <w:r w:rsidRPr="00193500">
        <w:rPr>
          <w:rFonts w:ascii="Segoe UI" w:hAnsi="Segoe UI" w:cs="Segoe UI"/>
        </w:rPr>
        <w:t xml:space="preserve"> do którego zachodzi którakolwiek z okoliczności wskazanych:</w:t>
      </w:r>
    </w:p>
    <w:p w14:paraId="202A1687" w14:textId="77777777" w:rsidR="0098221B" w:rsidRPr="00193500" w:rsidRDefault="0098221B" w:rsidP="00043CA9">
      <w:pPr>
        <w:pStyle w:val="Akapitzlist"/>
        <w:numPr>
          <w:ilvl w:val="2"/>
          <w:numId w:val="8"/>
        </w:numPr>
        <w:jc w:val="both"/>
        <w:rPr>
          <w:rFonts w:ascii="Segoe UI" w:hAnsi="Segoe UI" w:cs="Segoe UI"/>
        </w:rPr>
      </w:pPr>
      <w:r w:rsidRPr="00193500">
        <w:rPr>
          <w:rFonts w:ascii="Segoe UI" w:hAnsi="Segoe UI" w:cs="Segoe UI"/>
        </w:rPr>
        <w:t>w art. 108 ust. 1 Pzp, tj.:</w:t>
      </w:r>
    </w:p>
    <w:p w14:paraId="09AF0B65" w14:textId="77777777" w:rsidR="0098221B" w:rsidRPr="00193500" w:rsidRDefault="0098221B" w:rsidP="00043CA9">
      <w:pPr>
        <w:pStyle w:val="Akapitzlist"/>
        <w:numPr>
          <w:ilvl w:val="3"/>
          <w:numId w:val="8"/>
        </w:numPr>
        <w:jc w:val="both"/>
        <w:rPr>
          <w:rFonts w:ascii="Segoe UI" w:hAnsi="Segoe UI" w:cs="Segoe UI"/>
        </w:rPr>
      </w:pPr>
      <w:r w:rsidRPr="00193500">
        <w:rPr>
          <w:rFonts w:ascii="Segoe UI" w:hAnsi="Segoe UI" w:cs="Segoe UI"/>
        </w:rPr>
        <w:t>wykonawcę będącego osobą fizyczną, którego prawomocnie skazano za przestępstwo:</w:t>
      </w:r>
    </w:p>
    <w:p w14:paraId="1B54C6B5" w14:textId="77777777"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 xml:space="preserve">udziału w zorganizowanej grupie przestępczej albo związku mającym na celu popełnienie przestępstwa lub przestępstwa skarbowego, o którym mowa w art. 258 Kodeksu karnego, </w:t>
      </w:r>
    </w:p>
    <w:p w14:paraId="1E57DD41" w14:textId="77777777"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 xml:space="preserve">handlu ludźmi, o którym mowa w art. 189a Kodeksu karnego, </w:t>
      </w:r>
    </w:p>
    <w:p w14:paraId="2BCFD5BD" w14:textId="77777777"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 xml:space="preserve">o którym mowa w art. 228–230a, art. 250a Kodeksu karnego lub w art. 46 lub art. 48 ustawy z dnia 25 czerwca 2010 r. o sporcie, </w:t>
      </w:r>
    </w:p>
    <w:p w14:paraId="380180EC" w14:textId="6E8E6248" w:rsidR="00C53154"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 xml:space="preserve">o charakterze terrorystycznym, o którym mowa w art. 115 § 20 Kodeksu karnego, lub mające na celu popełnienie tego przestępstwa, </w:t>
      </w:r>
    </w:p>
    <w:p w14:paraId="309270DF" w14:textId="37B482C9"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sidRPr="00193500">
        <w:rPr>
          <w:rFonts w:ascii="Segoe UI" w:hAnsi="Segoe UI" w:cs="Segoe UI"/>
        </w:rPr>
        <w:t xml:space="preserve">z 2021r. </w:t>
      </w:r>
      <w:r w:rsidRPr="00193500">
        <w:rPr>
          <w:rFonts w:ascii="Segoe UI" w:hAnsi="Segoe UI" w:cs="Segoe UI"/>
        </w:rPr>
        <w:t xml:space="preserve">poz. </w:t>
      </w:r>
      <w:r w:rsidR="00231E52" w:rsidRPr="00193500">
        <w:rPr>
          <w:rFonts w:ascii="Segoe UI" w:hAnsi="Segoe UI" w:cs="Segoe UI"/>
        </w:rPr>
        <w:t>1745</w:t>
      </w:r>
      <w:r w:rsidRPr="00193500">
        <w:rPr>
          <w:rFonts w:ascii="Segoe UI" w:hAnsi="Segoe UI" w:cs="Segoe UI"/>
        </w:rPr>
        <w:t xml:space="preserve">), </w:t>
      </w:r>
    </w:p>
    <w:p w14:paraId="7D00EBA2" w14:textId="77777777" w:rsidR="0098221B" w:rsidRPr="00193500" w:rsidRDefault="0098221B" w:rsidP="00043CA9">
      <w:pPr>
        <w:pStyle w:val="Akapitzlist"/>
        <w:numPr>
          <w:ilvl w:val="4"/>
          <w:numId w:val="8"/>
        </w:numPr>
        <w:jc w:val="both"/>
        <w:rPr>
          <w:rFonts w:ascii="Segoe UI" w:hAnsi="Segoe UI" w:cs="Segoe UI"/>
        </w:rPr>
      </w:pPr>
      <w:r w:rsidRPr="00193500">
        <w:rPr>
          <w:rFonts w:ascii="Segoe UI" w:hAnsi="Segoe UI" w:cs="Segoe U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193500" w:rsidRDefault="0098221B" w:rsidP="00043CA9">
      <w:pPr>
        <w:pStyle w:val="Akapitzlist"/>
        <w:numPr>
          <w:ilvl w:val="4"/>
          <w:numId w:val="8"/>
        </w:numPr>
        <w:ind w:hanging="284"/>
        <w:jc w:val="both"/>
        <w:rPr>
          <w:rFonts w:ascii="Segoe UI" w:hAnsi="Segoe UI" w:cs="Segoe UI"/>
        </w:rPr>
      </w:pPr>
      <w:r w:rsidRPr="00193500">
        <w:rPr>
          <w:rFonts w:ascii="Segoe UI" w:hAnsi="Segoe UI" w:cs="Segoe UI"/>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7882AAC9" w14:textId="3097B74F"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w:t>
      </w:r>
      <w:r w:rsidR="00CD762C" w:rsidRPr="00193500">
        <w:rPr>
          <w:rFonts w:ascii="Segoe UI" w:hAnsi="Segoe UI" w:cs="Segoe UI"/>
        </w:rPr>
        <w:t>a</w:t>
      </w:r>
      <w:r w:rsidRPr="00193500">
        <w:rPr>
          <w:rFonts w:ascii="Segoe UI" w:hAnsi="Segoe UI" w:cs="Segoe UI"/>
        </w:rPr>
        <w:t xml:space="preserve"> lit a</w:t>
      </w:r>
      <w:r w:rsidR="00CD762C" w:rsidRPr="00193500">
        <w:rPr>
          <w:rFonts w:ascii="Segoe UI" w:hAnsi="Segoe UI" w:cs="Segoe UI"/>
        </w:rPr>
        <w:t>)</w:t>
      </w:r>
      <w:r w:rsidRPr="00193500">
        <w:rPr>
          <w:rFonts w:ascii="Segoe UI" w:hAnsi="Segoe UI" w:cs="Segoe UI"/>
        </w:rPr>
        <w:t>,</w:t>
      </w:r>
    </w:p>
    <w:p w14:paraId="47DEDA2E" w14:textId="77777777"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t>wobec którego prawomocnie orzeczono zakaz ubiegania się o zamówienia publiczne,</w:t>
      </w:r>
    </w:p>
    <w:p w14:paraId="78C975C6" w14:textId="542A5D75"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lastRenderedPageBreak/>
        <w:t xml:space="preserve">jeżeli zamawiający może stwierdzić, na podstawie wiarygodnych przesłanek, że wykonawca zawarł z innymi wykonawcami porozumienie mające na celu zakłócenie konkurencji, w </w:t>
      </w:r>
      <w:r w:rsidR="00782F44" w:rsidRPr="00193500">
        <w:rPr>
          <w:rFonts w:ascii="Segoe UI" w:hAnsi="Segoe UI" w:cs="Segoe UI"/>
        </w:rPr>
        <w:t>szczególności,</w:t>
      </w:r>
      <w:r w:rsidRPr="00193500">
        <w:rPr>
          <w:rFonts w:ascii="Segoe UI" w:hAnsi="Segoe UI" w:cs="Segoe UI"/>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193500" w:rsidRDefault="0098221B" w:rsidP="000372EB">
      <w:pPr>
        <w:pStyle w:val="Akapitzlist"/>
        <w:numPr>
          <w:ilvl w:val="2"/>
          <w:numId w:val="8"/>
        </w:numPr>
        <w:spacing w:before="120"/>
        <w:jc w:val="both"/>
        <w:rPr>
          <w:rFonts w:ascii="Segoe UI" w:hAnsi="Segoe UI" w:cs="Segoe UI"/>
        </w:rPr>
      </w:pPr>
      <w:r w:rsidRPr="00193500">
        <w:rPr>
          <w:rFonts w:ascii="Segoe UI" w:hAnsi="Segoe UI" w:cs="Segoe UI"/>
        </w:rPr>
        <w:t xml:space="preserve">w art. 109 ust. 1 pkt. </w:t>
      </w:r>
      <w:r w:rsidR="00BE3DF1" w:rsidRPr="00193500">
        <w:rPr>
          <w:rFonts w:ascii="Segoe UI" w:hAnsi="Segoe UI" w:cs="Segoe UI"/>
        </w:rPr>
        <w:t xml:space="preserve">1 i </w:t>
      </w:r>
      <w:r w:rsidRPr="00193500">
        <w:rPr>
          <w:rFonts w:ascii="Segoe UI" w:hAnsi="Segoe UI" w:cs="Segoe UI"/>
        </w:rPr>
        <w:t>4 Pzp, tj.:</w:t>
      </w:r>
    </w:p>
    <w:p w14:paraId="78876286" w14:textId="2E159500" w:rsidR="006E1FBC" w:rsidRPr="00193500" w:rsidRDefault="006E1FBC" w:rsidP="00B23FA3">
      <w:pPr>
        <w:pStyle w:val="Akapitzlist"/>
        <w:numPr>
          <w:ilvl w:val="3"/>
          <w:numId w:val="8"/>
        </w:numPr>
        <w:spacing w:before="120"/>
        <w:jc w:val="both"/>
        <w:rPr>
          <w:rFonts w:ascii="Segoe UI" w:hAnsi="Segoe UI" w:cs="Segoe UI"/>
        </w:rPr>
      </w:pPr>
      <w:r w:rsidRPr="00193500">
        <w:rPr>
          <w:rFonts w:ascii="Segoe UI" w:hAnsi="Segoe UI" w:cs="Segoe U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10D9803F" w:rsidR="0098221B" w:rsidRPr="00193500" w:rsidRDefault="0098221B" w:rsidP="000372EB">
      <w:pPr>
        <w:pStyle w:val="Akapitzlist"/>
        <w:numPr>
          <w:ilvl w:val="3"/>
          <w:numId w:val="8"/>
        </w:numPr>
        <w:spacing w:before="120"/>
        <w:jc w:val="both"/>
        <w:rPr>
          <w:rFonts w:ascii="Segoe UI" w:hAnsi="Segoe UI" w:cs="Segoe UI"/>
        </w:rPr>
      </w:pPr>
      <w:r w:rsidRPr="00193500">
        <w:rPr>
          <w:rFonts w:ascii="Segoe UI" w:hAnsi="Segoe UI" w:cs="Segoe UI"/>
        </w:rPr>
        <w:t xml:space="preserve">w </w:t>
      </w:r>
      <w:r w:rsidR="00782F44" w:rsidRPr="00193500">
        <w:rPr>
          <w:rFonts w:ascii="Segoe UI" w:hAnsi="Segoe UI" w:cs="Segoe UI"/>
        </w:rPr>
        <w:t>stosunku,</w:t>
      </w:r>
      <w:r w:rsidRPr="00193500">
        <w:rPr>
          <w:rFonts w:ascii="Segoe UI" w:hAnsi="Segoe UI" w:cs="Segoe U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193500" w:rsidRDefault="006E1FBC" w:rsidP="00B23FA3">
      <w:pPr>
        <w:pStyle w:val="Akapitzlist"/>
        <w:numPr>
          <w:ilvl w:val="2"/>
          <w:numId w:val="8"/>
        </w:numPr>
        <w:spacing w:before="120"/>
        <w:jc w:val="both"/>
        <w:rPr>
          <w:rFonts w:ascii="Segoe UI" w:hAnsi="Segoe UI" w:cs="Segoe UI"/>
        </w:rPr>
      </w:pPr>
      <w:r w:rsidRPr="00193500">
        <w:rPr>
          <w:rFonts w:ascii="Segoe UI" w:hAnsi="Segoe UI" w:cs="Segoe UI"/>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193500" w:rsidRDefault="0098221B" w:rsidP="0098221B">
      <w:pPr>
        <w:pStyle w:val="Akapitzlist"/>
        <w:numPr>
          <w:ilvl w:val="1"/>
          <w:numId w:val="8"/>
        </w:numPr>
        <w:spacing w:before="120"/>
        <w:jc w:val="both"/>
        <w:rPr>
          <w:rFonts w:ascii="Segoe UI" w:hAnsi="Segoe UI" w:cs="Segoe UI"/>
        </w:rPr>
      </w:pPr>
      <w:r w:rsidRPr="00193500">
        <w:rPr>
          <w:rFonts w:ascii="Segoe UI" w:hAnsi="Segoe UI" w:cs="Segoe UI"/>
        </w:rPr>
        <w:t>Wykluczenie wykonawcy nastąpi przy uwzględnieniu postanowień art. 110 i 111 Pzp.</w:t>
      </w:r>
    </w:p>
    <w:p w14:paraId="10DE76CF" w14:textId="77777777" w:rsidR="00193F1C" w:rsidRPr="00193500" w:rsidRDefault="00193F1C" w:rsidP="00193F1C">
      <w:pPr>
        <w:pStyle w:val="Akapitzlist"/>
        <w:numPr>
          <w:ilvl w:val="1"/>
          <w:numId w:val="8"/>
        </w:numPr>
        <w:spacing w:before="120"/>
        <w:jc w:val="both"/>
        <w:rPr>
          <w:rFonts w:ascii="Segoe UI" w:hAnsi="Segoe UI" w:cs="Segoe UI"/>
        </w:rPr>
      </w:pPr>
      <w:r w:rsidRPr="00193500">
        <w:rPr>
          <w:rFonts w:ascii="Segoe UI" w:hAnsi="Segoe UI" w:cs="Segoe UI"/>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41808E6F"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50ABE"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DA13BC"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33DEBF"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w:t>
      </w:r>
      <w:r w:rsidRPr="00193500">
        <w:rPr>
          <w:rFonts w:ascii="Segoe UI" w:hAnsi="Segoe UI" w:cs="Segoe UI"/>
        </w:rPr>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F54237"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obywateli rosyjskich lub osób fizycznych lub prawnych, podmiotów lub organów z siedzibą w Rosji;</w:t>
      </w:r>
    </w:p>
    <w:p w14:paraId="18FA2980"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osób prawnych, podmiotów lub organów, do których prawa własności bezpośrednio lub pośrednio w ponad 50 % należą do podmiotu, o którym mowa w lit. a) niniejszego ustępu; lub</w:t>
      </w:r>
    </w:p>
    <w:p w14:paraId="5016CE18" w14:textId="77777777" w:rsidR="00193F1C" w:rsidRPr="00193500" w:rsidRDefault="00193F1C" w:rsidP="00193F1C">
      <w:pPr>
        <w:pStyle w:val="Akapitzlist"/>
        <w:numPr>
          <w:ilvl w:val="2"/>
          <w:numId w:val="8"/>
        </w:numPr>
        <w:spacing w:before="120"/>
        <w:jc w:val="both"/>
        <w:rPr>
          <w:rFonts w:ascii="Segoe UI" w:hAnsi="Segoe UI" w:cs="Segoe UI"/>
        </w:rPr>
      </w:pPr>
      <w:r w:rsidRPr="00193500">
        <w:rPr>
          <w:rFonts w:ascii="Segoe UI" w:hAnsi="Segoe UI" w:cs="Segoe UI"/>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5ED4A36" w14:textId="77777777" w:rsidR="00193F1C" w:rsidRPr="00193500" w:rsidRDefault="00193F1C" w:rsidP="00193F1C">
      <w:pPr>
        <w:pStyle w:val="Akapitzlist"/>
        <w:numPr>
          <w:ilvl w:val="1"/>
          <w:numId w:val="8"/>
        </w:numPr>
        <w:spacing w:before="120"/>
        <w:jc w:val="both"/>
        <w:rPr>
          <w:rFonts w:ascii="Segoe UI" w:hAnsi="Segoe UI" w:cs="Segoe UI"/>
        </w:rPr>
      </w:pPr>
      <w:r w:rsidRPr="00193500">
        <w:rPr>
          <w:rFonts w:ascii="Segoe UI" w:hAnsi="Segoe UI" w:cs="Segoe UI"/>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7D03074A" w14:textId="77777777" w:rsidR="00C53154" w:rsidRPr="00193500" w:rsidRDefault="00C53154" w:rsidP="00C53154">
      <w:pPr>
        <w:pStyle w:val="Akapitzlist"/>
        <w:spacing w:before="120"/>
        <w:ind w:left="568"/>
        <w:jc w:val="both"/>
        <w:rPr>
          <w:rFonts w:ascii="Segoe UI" w:hAnsi="Segoe UI" w:cs="Segoe UI"/>
        </w:rPr>
      </w:pPr>
    </w:p>
    <w:p w14:paraId="2FB9DC8E" w14:textId="77777777" w:rsidR="005E4C2B" w:rsidRPr="00193500" w:rsidRDefault="00331500" w:rsidP="0080413E">
      <w:pPr>
        <w:pStyle w:val="glowny1"/>
        <w:keepNext/>
        <w:numPr>
          <w:ilvl w:val="0"/>
          <w:numId w:val="8"/>
        </w:numPr>
        <w:spacing w:before="120"/>
        <w:rPr>
          <w:rFonts w:ascii="Segoe UI" w:hAnsi="Segoe UI" w:cs="Segoe UI"/>
          <w:b/>
          <w:bCs/>
          <w:sz w:val="20"/>
          <w:szCs w:val="20"/>
        </w:rPr>
      </w:pPr>
      <w:r w:rsidRPr="00193500">
        <w:rPr>
          <w:rFonts w:ascii="Segoe UI" w:hAnsi="Segoe UI" w:cs="Segoe UI"/>
          <w:b/>
          <w:bCs/>
          <w:sz w:val="20"/>
          <w:szCs w:val="20"/>
        </w:rPr>
        <w:t>WYKAZ OŚWIADCZEŃ LUB DOKUMENTÓW, POTWIERDZAJĄCYCH SPEŁNIANIE WARUNKÓW UDZIAŁU W POSTĘPOWANIU ORAZ BRAK PODSTAW WYKLUCZENIA</w:t>
      </w:r>
    </w:p>
    <w:p w14:paraId="084F1047" w14:textId="0EA78967" w:rsidR="00571E13" w:rsidRPr="00193500" w:rsidRDefault="00571E13" w:rsidP="00193500">
      <w:pPr>
        <w:pStyle w:val="Akapitzlist"/>
        <w:numPr>
          <w:ilvl w:val="1"/>
          <w:numId w:val="8"/>
        </w:numPr>
        <w:jc w:val="both"/>
        <w:rPr>
          <w:rFonts w:ascii="Segoe UI" w:hAnsi="Segoe UI" w:cs="Segoe UI"/>
        </w:rPr>
      </w:pPr>
      <w:r w:rsidRPr="00193500">
        <w:rPr>
          <w:rFonts w:ascii="Segoe UI" w:hAnsi="Segoe UI" w:cs="Segoe UI"/>
        </w:rPr>
        <w:t xml:space="preserve">Do oferty każdy wykonawca dołącza </w:t>
      </w:r>
      <w:r w:rsidR="00782F44" w:rsidRPr="00193500">
        <w:rPr>
          <w:rFonts w:ascii="Segoe UI" w:hAnsi="Segoe UI" w:cs="Segoe UI"/>
        </w:rPr>
        <w:t>oświadczenie o</w:t>
      </w:r>
      <w:r w:rsidR="00D4202A" w:rsidRPr="00193500">
        <w:rPr>
          <w:rFonts w:ascii="Segoe UI" w:hAnsi="Segoe UI" w:cs="Segoe UI"/>
        </w:rPr>
        <w:t xml:space="preserve"> niepodleganiu wykluczeniu z postepowania oraz spełnienia </w:t>
      </w:r>
      <w:r w:rsidR="001C45AE" w:rsidRPr="00193500">
        <w:rPr>
          <w:rFonts w:ascii="Segoe UI" w:hAnsi="Segoe UI" w:cs="Segoe UI"/>
        </w:rPr>
        <w:t>warunków udziału w postepowaniu</w:t>
      </w:r>
      <w:r w:rsidRPr="00193500">
        <w:rPr>
          <w:rFonts w:ascii="Segoe UI" w:hAnsi="Segoe UI" w:cs="Segoe UI"/>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193500">
        <w:rPr>
          <w:rFonts w:ascii="Segoe UI" w:hAnsi="Segoe UI" w:cs="Segoe UI"/>
        </w:rPr>
        <w:t xml:space="preserve"> </w:t>
      </w:r>
    </w:p>
    <w:p w14:paraId="5C301B5B" w14:textId="36D5889B" w:rsidR="00571E13" w:rsidRPr="00193500" w:rsidRDefault="00571E13" w:rsidP="0080413E">
      <w:pPr>
        <w:pStyle w:val="Akapitzlist"/>
        <w:numPr>
          <w:ilvl w:val="1"/>
          <w:numId w:val="8"/>
        </w:numPr>
        <w:spacing w:before="120"/>
        <w:jc w:val="both"/>
        <w:rPr>
          <w:rFonts w:ascii="Segoe UI" w:hAnsi="Segoe UI" w:cs="Segoe UI"/>
        </w:rPr>
      </w:pPr>
      <w:r w:rsidRPr="00193500">
        <w:rPr>
          <w:rFonts w:ascii="Segoe UI" w:hAnsi="Segoe UI" w:cs="Segoe UI"/>
        </w:rPr>
        <w:t xml:space="preserve">W przypadku wspólnego ubiegania się o zamówienie przez wykonawców, </w:t>
      </w:r>
      <w:r w:rsidR="001C45AE" w:rsidRPr="00193500">
        <w:rPr>
          <w:rFonts w:ascii="Segoe UI" w:hAnsi="Segoe UI" w:cs="Segoe UI"/>
        </w:rPr>
        <w:t xml:space="preserve">oświadczenie </w:t>
      </w:r>
      <w:r w:rsidRPr="00193500">
        <w:rPr>
          <w:rFonts w:ascii="Segoe UI" w:hAnsi="Segoe UI" w:cs="Segoe UI"/>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Pr="00193500" w:rsidRDefault="00CD762C" w:rsidP="0080413E">
      <w:pPr>
        <w:pStyle w:val="Akapitzlist"/>
        <w:numPr>
          <w:ilvl w:val="1"/>
          <w:numId w:val="8"/>
        </w:numPr>
        <w:spacing w:before="120"/>
        <w:jc w:val="both"/>
        <w:rPr>
          <w:rFonts w:ascii="Segoe UI" w:hAnsi="Segoe UI" w:cs="Segoe UI"/>
        </w:rPr>
      </w:pPr>
      <w:r w:rsidRPr="00193500">
        <w:rPr>
          <w:rFonts w:ascii="Segoe UI" w:hAnsi="Segoe UI" w:cs="Segoe UI"/>
        </w:rPr>
        <w:t>W celu wykazania braku podstaw do wykluczenia z postępowania Zamawiający wezwie wykonawcę, którego oferta zostanie najwyżej oceniona, do złożenia w wyznaczonym, nie krótszym niż 5 dni terminie, aktualnych na dzień złożenia następujących dokumentów</w:t>
      </w:r>
      <w:r w:rsidR="00AD553D" w:rsidRPr="00193500">
        <w:rPr>
          <w:rFonts w:ascii="Segoe UI" w:hAnsi="Segoe UI" w:cs="Segoe UI"/>
        </w:rPr>
        <w:t>:</w:t>
      </w:r>
    </w:p>
    <w:p w14:paraId="367D30A7" w14:textId="77777777" w:rsidR="0054732C" w:rsidRPr="00193500" w:rsidRDefault="0054732C" w:rsidP="00A54051">
      <w:pPr>
        <w:pStyle w:val="Akapitzlist"/>
        <w:numPr>
          <w:ilvl w:val="2"/>
          <w:numId w:val="8"/>
        </w:numPr>
        <w:spacing w:before="120"/>
        <w:jc w:val="both"/>
        <w:rPr>
          <w:rFonts w:ascii="Segoe UI" w:hAnsi="Segoe UI" w:cs="Segoe UI"/>
        </w:rPr>
      </w:pPr>
      <w:r w:rsidRPr="00193500">
        <w:rPr>
          <w:rFonts w:ascii="Segoe UI" w:hAnsi="Segoe UI" w:cs="Segoe UI"/>
          <w:b/>
        </w:rPr>
        <w:t>W celu potwierdzenia spełniania warunków udziału w postępowaniu Zamawiający żąda złożenia nastę</w:t>
      </w:r>
      <w:r w:rsidR="00D57D42" w:rsidRPr="00193500">
        <w:rPr>
          <w:rFonts w:ascii="Segoe UI" w:hAnsi="Segoe UI" w:cs="Segoe UI"/>
          <w:b/>
        </w:rPr>
        <w:t>pujących dokumentów</w:t>
      </w:r>
      <w:r w:rsidRPr="00193500">
        <w:rPr>
          <w:rFonts w:ascii="Segoe UI" w:hAnsi="Segoe UI" w:cs="Segoe UI"/>
          <w:b/>
        </w:rPr>
        <w:t>:</w:t>
      </w:r>
    </w:p>
    <w:p w14:paraId="7BC047D0" w14:textId="2632BBE6" w:rsidR="0054732C" w:rsidRPr="00193500" w:rsidRDefault="00374BBC" w:rsidP="00374BBC">
      <w:pPr>
        <w:pStyle w:val="Akapitzlist"/>
        <w:numPr>
          <w:ilvl w:val="3"/>
          <w:numId w:val="8"/>
        </w:numPr>
        <w:rPr>
          <w:rFonts w:ascii="Segoe UI" w:hAnsi="Segoe UI" w:cs="Segoe UI"/>
        </w:rPr>
      </w:pPr>
      <w:r w:rsidRPr="00193500">
        <w:rPr>
          <w:rFonts w:ascii="Segoe UI" w:hAnsi="Segoe UI" w:cs="Segoe UI"/>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193500">
        <w:rPr>
          <w:rFonts w:ascii="Segoe UI" w:hAnsi="Segoe UI" w:cs="Segoe UI"/>
          <w:b/>
        </w:rPr>
        <w:t>,</w:t>
      </w:r>
    </w:p>
    <w:p w14:paraId="1A8FEBE7" w14:textId="6202DA85" w:rsidR="00E35981" w:rsidRPr="00193500" w:rsidRDefault="00AD553D" w:rsidP="00A54051">
      <w:pPr>
        <w:pStyle w:val="Akapitzlist"/>
        <w:numPr>
          <w:ilvl w:val="3"/>
          <w:numId w:val="8"/>
        </w:numPr>
        <w:jc w:val="both"/>
        <w:rPr>
          <w:rFonts w:ascii="Segoe UI" w:hAnsi="Segoe UI" w:cs="Segoe UI"/>
        </w:rPr>
      </w:pPr>
      <w:r w:rsidRPr="00193500">
        <w:rPr>
          <w:rFonts w:ascii="Segoe UI" w:hAnsi="Segoe UI" w:cs="Segoe UI"/>
        </w:rPr>
        <w:t xml:space="preserve">dokumentów potwierdzających, że Wykonawca jest ubezpieczony od odpowiedzialności cywilnej w zakresie prowadzonej działalności związanej z przedmiotem zamówienia na sumę ubezpieczenia </w:t>
      </w:r>
      <w:r w:rsidR="00E35981" w:rsidRPr="00193500">
        <w:rPr>
          <w:rFonts w:ascii="Segoe UI" w:hAnsi="Segoe UI" w:cs="Segoe UI"/>
          <w:b/>
        </w:rPr>
        <w:t xml:space="preserve">równą co najmniej </w:t>
      </w:r>
      <w:r w:rsidR="00374BBC" w:rsidRPr="00193500">
        <w:rPr>
          <w:rFonts w:ascii="Segoe UI" w:hAnsi="Segoe UI" w:cs="Segoe UI"/>
          <w:b/>
        </w:rPr>
        <w:t>1</w:t>
      </w:r>
      <w:r w:rsidR="00F53042" w:rsidRPr="00193500">
        <w:rPr>
          <w:rFonts w:ascii="Segoe UI" w:hAnsi="Segoe UI" w:cs="Segoe UI"/>
          <w:b/>
        </w:rPr>
        <w:t>0</w:t>
      </w:r>
      <w:r w:rsidR="00E35981" w:rsidRPr="00193500">
        <w:rPr>
          <w:rFonts w:ascii="Segoe UI" w:hAnsi="Segoe UI" w:cs="Segoe UI"/>
          <w:b/>
        </w:rPr>
        <w:t xml:space="preserve">0.000,00 zł </w:t>
      </w:r>
      <w:r w:rsidR="00E35981" w:rsidRPr="00193500">
        <w:rPr>
          <w:rFonts w:ascii="Segoe UI" w:hAnsi="Segoe UI" w:cs="Segoe UI"/>
        </w:rPr>
        <w:t xml:space="preserve">(słownie: </w:t>
      </w:r>
      <w:r w:rsidR="00374BBC" w:rsidRPr="00193500">
        <w:rPr>
          <w:rFonts w:ascii="Segoe UI" w:hAnsi="Segoe UI" w:cs="Segoe UI"/>
        </w:rPr>
        <w:t>sto tysięcy</w:t>
      </w:r>
      <w:r w:rsidR="00E35981" w:rsidRPr="00193500">
        <w:rPr>
          <w:rFonts w:ascii="Segoe UI" w:hAnsi="Segoe UI" w:cs="Segoe UI"/>
        </w:rPr>
        <w:t xml:space="preserve"> złotych i 00/100).</w:t>
      </w:r>
    </w:p>
    <w:p w14:paraId="1E59C1C8" w14:textId="3983DE67" w:rsidR="00E35981" w:rsidRPr="00193500" w:rsidRDefault="00B61845" w:rsidP="00A54051">
      <w:pPr>
        <w:pStyle w:val="Akapitzlist"/>
        <w:numPr>
          <w:ilvl w:val="3"/>
          <w:numId w:val="8"/>
        </w:numPr>
        <w:jc w:val="both"/>
        <w:rPr>
          <w:rFonts w:ascii="Segoe UI" w:hAnsi="Segoe UI" w:cs="Segoe UI"/>
        </w:rPr>
      </w:pPr>
      <w:bookmarkStart w:id="6" w:name="_Hlk25654008"/>
      <w:r w:rsidRPr="00193500">
        <w:rPr>
          <w:rFonts w:ascii="Segoe UI" w:hAnsi="Segoe UI" w:cs="Segoe UI"/>
        </w:rPr>
        <w:t xml:space="preserve">wykazu dostaw wykonanych lub wykonywanych w okresie ostatnich 3 lat, a jeżeli okres prowadzenia działalności jest krótszy – w tym okresie, dostaw </w:t>
      </w:r>
      <w:r w:rsidR="00873E5B" w:rsidRPr="00193500">
        <w:rPr>
          <w:rFonts w:ascii="Segoe UI" w:hAnsi="Segoe UI" w:cs="Segoe UI"/>
        </w:rPr>
        <w:t>obejmującą montaż co najmniej 2 szt. tablic elektronicznych wyświetlających czas odjazdu pojazdów komunikacji zbiorowej w czasie rzeczywistym</w:t>
      </w:r>
      <w:r w:rsidRPr="00193500">
        <w:rPr>
          <w:rFonts w:ascii="Segoe UI" w:hAnsi="Segoe UI" w:cs="Segoe UI"/>
        </w:rPr>
        <w:t xml:space="preserve">. </w:t>
      </w:r>
      <w:bookmarkStart w:id="7" w:name="_Hlk155947082"/>
      <w:r w:rsidRPr="00193500">
        <w:rPr>
          <w:rFonts w:ascii="Segoe UI" w:hAnsi="Segoe UI" w:cs="Segoe UI"/>
        </w:rPr>
        <w:t xml:space="preserve">Zamawiający wymaga wskazanie minimum </w:t>
      </w:r>
      <w:r w:rsidR="00873E5B" w:rsidRPr="00193500">
        <w:rPr>
          <w:rFonts w:ascii="Segoe UI" w:hAnsi="Segoe UI" w:cs="Segoe UI"/>
        </w:rPr>
        <w:t>2</w:t>
      </w:r>
      <w:r w:rsidRPr="00193500">
        <w:rPr>
          <w:rFonts w:ascii="Segoe UI" w:hAnsi="Segoe UI" w:cs="Segoe UI"/>
        </w:rPr>
        <w:t xml:space="preserve"> </w:t>
      </w:r>
      <w:r w:rsidR="00007E88" w:rsidRPr="00193500">
        <w:rPr>
          <w:rFonts w:ascii="Segoe UI" w:hAnsi="Segoe UI" w:cs="Segoe UI"/>
        </w:rPr>
        <w:t>dostaw</w:t>
      </w:r>
      <w:r w:rsidRPr="00193500">
        <w:rPr>
          <w:rFonts w:ascii="Segoe UI" w:hAnsi="Segoe UI" w:cs="Segoe UI"/>
        </w:rPr>
        <w:t xml:space="preserve"> z okresu ostatnich 3 lat przed wszczęciem postępowania</w:t>
      </w:r>
      <w:bookmarkEnd w:id="7"/>
      <w:r w:rsidRPr="00193500">
        <w:rPr>
          <w:rFonts w:ascii="Segoe UI" w:hAnsi="Segoe UI" w:cs="Segoe UI"/>
        </w:rPr>
        <w:t xml:space="preserve">  wraz z podaniem ich wartości, przedmiotu, dat wykonania i podmiotów, na rzecz których dostawy zostały wykonane oraz </w:t>
      </w:r>
      <w:r w:rsidRPr="00193500">
        <w:rPr>
          <w:rFonts w:ascii="Segoe UI" w:hAnsi="Segoe UI" w:cs="Segoe UI"/>
        </w:rPr>
        <w:lastRenderedPageBreak/>
        <w:t xml:space="preserve">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 </w:t>
      </w:r>
      <w:r w:rsidR="001C45AE" w:rsidRPr="00193500">
        <w:rPr>
          <w:rFonts w:ascii="Segoe UI" w:hAnsi="Segoe UI" w:cs="Segoe UI"/>
        </w:rPr>
        <w:t>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6"/>
      <w:r w:rsidR="00E35981" w:rsidRPr="00193500">
        <w:rPr>
          <w:rFonts w:ascii="Segoe UI" w:hAnsi="Segoe UI" w:cs="Segoe UI"/>
        </w:rPr>
        <w:t>.</w:t>
      </w:r>
    </w:p>
    <w:p w14:paraId="0D5021A7" w14:textId="7E87DD66" w:rsidR="00CD762C" w:rsidRPr="00193500" w:rsidRDefault="00CD762C" w:rsidP="00CD762C">
      <w:pPr>
        <w:numPr>
          <w:ilvl w:val="2"/>
          <w:numId w:val="8"/>
        </w:numPr>
        <w:jc w:val="both"/>
        <w:rPr>
          <w:rFonts w:ascii="Segoe UI" w:hAnsi="Segoe UI" w:cs="Segoe UI"/>
        </w:rPr>
      </w:pPr>
      <w:bookmarkStart w:id="8" w:name="_Hlk86406104"/>
      <w:r w:rsidRPr="00193500">
        <w:rPr>
          <w:rFonts w:ascii="Segoe UI" w:hAnsi="Segoe UI" w:cs="Segoe UI"/>
          <w:b/>
        </w:rPr>
        <w:t>W celu wykazania braku podstaw do wykluczenia z postępowania Zamawiający wezwie wykonawcę, do złożenia aktualnych na dzień złożenia</w:t>
      </w:r>
      <w:r w:rsidR="00824A6C" w:rsidRPr="00193500">
        <w:rPr>
          <w:rFonts w:ascii="Segoe UI" w:hAnsi="Segoe UI" w:cs="Segoe UI"/>
          <w:b/>
        </w:rPr>
        <w:t xml:space="preserve"> oferty</w:t>
      </w:r>
      <w:r w:rsidRPr="00193500">
        <w:rPr>
          <w:rFonts w:ascii="Segoe UI" w:hAnsi="Segoe UI" w:cs="Segoe UI"/>
          <w:b/>
        </w:rPr>
        <w:t xml:space="preserve"> następujących </w:t>
      </w:r>
      <w:bookmarkEnd w:id="8"/>
      <w:r w:rsidRPr="00193500">
        <w:rPr>
          <w:rFonts w:ascii="Segoe UI" w:hAnsi="Segoe UI" w:cs="Segoe UI"/>
          <w:b/>
        </w:rPr>
        <w:t>oświadczeń i dokumentów, tj.:</w:t>
      </w:r>
    </w:p>
    <w:p w14:paraId="5FE24F25" w14:textId="77777777" w:rsidR="00CD762C" w:rsidRPr="00193500" w:rsidRDefault="00CD762C" w:rsidP="00CD762C">
      <w:pPr>
        <w:numPr>
          <w:ilvl w:val="3"/>
          <w:numId w:val="8"/>
        </w:numPr>
        <w:jc w:val="both"/>
        <w:rPr>
          <w:rFonts w:ascii="Segoe UI" w:hAnsi="Segoe UI" w:cs="Segoe UI"/>
        </w:rPr>
      </w:pPr>
      <w:r w:rsidRPr="00193500">
        <w:rPr>
          <w:rFonts w:ascii="Segoe UI" w:hAnsi="Segoe UI" w:cs="Segoe UI"/>
        </w:rPr>
        <w:t>za</w:t>
      </w:r>
      <w:r w:rsidRPr="00C31B25">
        <w:rPr>
          <w:rFonts w:ascii="Segoe UI" w:hAnsi="Segoe UI" w:cs="Segoe UI"/>
        </w:rPr>
        <w:t>świadczenia w</w:t>
      </w:r>
      <w:r w:rsidRPr="00193500">
        <w:rPr>
          <w:rFonts w:ascii="Segoe UI" w:hAnsi="Segoe UI" w:cs="Segoe UI" w:hint="eastAsia"/>
        </w:rPr>
        <w:t>ł</w:t>
      </w:r>
      <w:r w:rsidRPr="00193500">
        <w:rPr>
          <w:rFonts w:ascii="Segoe UI" w:hAnsi="Segoe UI" w:cs="Segoe UI"/>
        </w:rPr>
        <w:t>a</w:t>
      </w:r>
      <w:r w:rsidRPr="00193500">
        <w:rPr>
          <w:rFonts w:ascii="Segoe UI" w:hAnsi="Segoe UI" w:cs="Segoe UI" w:hint="eastAsia"/>
        </w:rPr>
        <w:t>ś</w:t>
      </w:r>
      <w:r w:rsidRPr="00193500">
        <w:rPr>
          <w:rFonts w:ascii="Segoe UI" w:hAnsi="Segoe UI" w:cs="Segoe UI"/>
        </w:rPr>
        <w:t xml:space="preserve">ciwej terenowej jednostki organizacyjnej </w:t>
      </w:r>
      <w:r w:rsidRPr="00193500">
        <w:rPr>
          <w:rFonts w:ascii="Segoe UI" w:hAnsi="Segoe UI" w:cs="Segoe UI"/>
          <w:b/>
        </w:rPr>
        <w:t>Zak</w:t>
      </w:r>
      <w:r w:rsidRPr="00193500">
        <w:rPr>
          <w:rFonts w:ascii="Segoe UI" w:hAnsi="Segoe UI" w:cs="Segoe UI" w:hint="eastAsia"/>
          <w:b/>
        </w:rPr>
        <w:t>ł</w:t>
      </w:r>
      <w:r w:rsidRPr="00193500">
        <w:rPr>
          <w:rFonts w:ascii="Segoe UI" w:hAnsi="Segoe UI" w:cs="Segoe UI"/>
          <w:b/>
        </w:rPr>
        <w:t>adu Ubezpiecze</w:t>
      </w:r>
      <w:r w:rsidRPr="00193500">
        <w:rPr>
          <w:rFonts w:ascii="Segoe UI" w:hAnsi="Segoe UI" w:cs="Segoe UI" w:hint="eastAsia"/>
          <w:b/>
        </w:rPr>
        <w:t>ń</w:t>
      </w:r>
      <w:r w:rsidRPr="00193500">
        <w:rPr>
          <w:rFonts w:ascii="Segoe UI" w:hAnsi="Segoe UI" w:cs="Segoe UI"/>
          <w:b/>
        </w:rPr>
        <w:t xml:space="preserve"> Spo</w:t>
      </w:r>
      <w:r w:rsidRPr="00193500">
        <w:rPr>
          <w:rFonts w:ascii="Segoe UI" w:hAnsi="Segoe UI" w:cs="Segoe UI" w:hint="eastAsia"/>
          <w:b/>
        </w:rPr>
        <w:t>ł</w:t>
      </w:r>
      <w:r w:rsidRPr="00193500">
        <w:rPr>
          <w:rFonts w:ascii="Segoe UI" w:hAnsi="Segoe UI" w:cs="Segoe UI"/>
          <w:b/>
        </w:rPr>
        <w:t>ecznych lub Kasy Rolniczego Ubezpieczenia Spo</w:t>
      </w:r>
      <w:r w:rsidRPr="00193500">
        <w:rPr>
          <w:rFonts w:ascii="Segoe UI" w:hAnsi="Segoe UI" w:cs="Segoe UI" w:hint="eastAsia"/>
          <w:b/>
        </w:rPr>
        <w:t>ł</w:t>
      </w:r>
      <w:r w:rsidRPr="00193500">
        <w:rPr>
          <w:rFonts w:ascii="Segoe UI" w:hAnsi="Segoe UI" w:cs="Segoe UI"/>
          <w:b/>
        </w:rPr>
        <w:t>ecznego</w:t>
      </w:r>
      <w:r w:rsidRPr="00193500">
        <w:rPr>
          <w:rFonts w:ascii="Segoe UI" w:hAnsi="Segoe UI" w:cs="Segoe UI"/>
        </w:rPr>
        <w:t xml:space="preserve"> albo innego dokumentu potwierdzaj</w:t>
      </w:r>
      <w:r w:rsidRPr="00193500">
        <w:rPr>
          <w:rFonts w:ascii="Segoe UI" w:hAnsi="Segoe UI" w:cs="Segoe UI" w:hint="eastAsia"/>
        </w:rPr>
        <w:t>ą</w:t>
      </w:r>
      <w:r w:rsidRPr="00193500">
        <w:rPr>
          <w:rFonts w:ascii="Segoe UI" w:hAnsi="Segoe UI" w:cs="Segoe UI"/>
        </w:rPr>
        <w:t xml:space="preserve">cego, </w:t>
      </w:r>
      <w:r w:rsidRPr="00193500">
        <w:rPr>
          <w:rFonts w:ascii="Segoe UI" w:hAnsi="Segoe UI" w:cs="Segoe UI" w:hint="eastAsia"/>
        </w:rPr>
        <w:t>ż</w:t>
      </w:r>
      <w:r w:rsidRPr="00193500">
        <w:rPr>
          <w:rFonts w:ascii="Segoe UI" w:hAnsi="Segoe UI" w:cs="Segoe UI"/>
        </w:rPr>
        <w:t>e wykonawca nie zalega z op</w:t>
      </w:r>
      <w:r w:rsidRPr="00193500">
        <w:rPr>
          <w:rFonts w:ascii="Segoe UI" w:hAnsi="Segoe UI" w:cs="Segoe UI" w:hint="eastAsia"/>
        </w:rPr>
        <w:t>ł</w:t>
      </w:r>
      <w:r w:rsidRPr="00193500">
        <w:rPr>
          <w:rFonts w:ascii="Segoe UI" w:hAnsi="Segoe UI" w:cs="Segoe UI"/>
        </w:rPr>
        <w:t>acaniem sk</w:t>
      </w:r>
      <w:r w:rsidRPr="00193500">
        <w:rPr>
          <w:rFonts w:ascii="Segoe UI" w:hAnsi="Segoe UI" w:cs="Segoe UI" w:hint="eastAsia"/>
        </w:rPr>
        <w:t>ł</w:t>
      </w:r>
      <w:r w:rsidRPr="00193500">
        <w:rPr>
          <w:rFonts w:ascii="Segoe UI" w:hAnsi="Segoe UI" w:cs="Segoe UI"/>
        </w:rPr>
        <w:t>adek na ubezpieczenia spo</w:t>
      </w:r>
      <w:r w:rsidRPr="00193500">
        <w:rPr>
          <w:rFonts w:ascii="Segoe UI" w:hAnsi="Segoe UI" w:cs="Segoe UI" w:hint="eastAsia"/>
        </w:rPr>
        <w:t>ł</w:t>
      </w:r>
      <w:r w:rsidRPr="00193500">
        <w:rPr>
          <w:rFonts w:ascii="Segoe UI" w:hAnsi="Segoe UI" w:cs="Segoe UI"/>
        </w:rPr>
        <w:t>eczne lub zdrowotne, wystawionego nie wcze</w:t>
      </w:r>
      <w:r w:rsidRPr="00193500">
        <w:rPr>
          <w:rFonts w:ascii="Segoe UI" w:hAnsi="Segoe UI" w:cs="Segoe UI" w:hint="eastAsia"/>
        </w:rPr>
        <w:t>ś</w:t>
      </w:r>
      <w:r w:rsidRPr="00193500">
        <w:rPr>
          <w:rFonts w:ascii="Segoe UI" w:hAnsi="Segoe UI" w:cs="Segoe UI"/>
        </w:rPr>
        <w:t>niej ni</w:t>
      </w:r>
      <w:r w:rsidRPr="00193500">
        <w:rPr>
          <w:rFonts w:ascii="Segoe UI" w:hAnsi="Segoe UI" w:cs="Segoe UI" w:hint="eastAsia"/>
        </w:rPr>
        <w:t>ż</w:t>
      </w:r>
      <w:r w:rsidRPr="00193500">
        <w:rPr>
          <w:rFonts w:ascii="Segoe UI" w:hAnsi="Segoe UI" w:cs="Segoe UI"/>
        </w:rPr>
        <w:t xml:space="preserve"> 3 miesi</w:t>
      </w:r>
      <w:r w:rsidRPr="00193500">
        <w:rPr>
          <w:rFonts w:ascii="Segoe UI" w:hAnsi="Segoe UI" w:cs="Segoe UI" w:hint="eastAsia"/>
        </w:rPr>
        <w:t>ą</w:t>
      </w:r>
      <w:r w:rsidRPr="00193500">
        <w:rPr>
          <w:rFonts w:ascii="Segoe UI" w:hAnsi="Segoe UI" w:cs="Segoe UI"/>
        </w:rPr>
        <w:t>ce przed up</w:t>
      </w:r>
      <w:r w:rsidRPr="00193500">
        <w:rPr>
          <w:rFonts w:ascii="Segoe UI" w:hAnsi="Segoe UI" w:cs="Segoe UI" w:hint="eastAsia"/>
        </w:rPr>
        <w:t>ł</w:t>
      </w:r>
      <w:r w:rsidRPr="00193500">
        <w:rPr>
          <w:rFonts w:ascii="Segoe UI" w:hAnsi="Segoe UI" w:cs="Segoe UI"/>
        </w:rPr>
        <w:t>ywem terminu sk</w:t>
      </w:r>
      <w:r w:rsidRPr="00193500">
        <w:rPr>
          <w:rFonts w:ascii="Segoe UI" w:hAnsi="Segoe UI" w:cs="Segoe UI" w:hint="eastAsia"/>
        </w:rPr>
        <w:t>ł</w:t>
      </w:r>
      <w:r w:rsidRPr="00193500">
        <w:rPr>
          <w:rFonts w:ascii="Segoe UI" w:hAnsi="Segoe UI" w:cs="Segoe UI"/>
        </w:rPr>
        <w:t>adania ofert albo wniosk</w:t>
      </w:r>
      <w:r w:rsidRPr="00193500">
        <w:rPr>
          <w:rFonts w:ascii="Segoe UI" w:hAnsi="Segoe UI" w:cs="Segoe UI" w:hint="eastAsia"/>
        </w:rPr>
        <w:t>ó</w:t>
      </w:r>
      <w:r w:rsidRPr="00193500">
        <w:rPr>
          <w:rFonts w:ascii="Segoe UI" w:hAnsi="Segoe UI" w:cs="Segoe UI"/>
        </w:rPr>
        <w:t>w o dopuszczenie do udzia</w:t>
      </w:r>
      <w:r w:rsidRPr="00193500">
        <w:rPr>
          <w:rFonts w:ascii="Segoe UI" w:hAnsi="Segoe UI" w:cs="Segoe UI" w:hint="eastAsia"/>
        </w:rPr>
        <w:t>ł</w:t>
      </w:r>
      <w:r w:rsidRPr="00193500">
        <w:rPr>
          <w:rFonts w:ascii="Segoe UI" w:hAnsi="Segoe UI" w:cs="Segoe UI"/>
        </w:rPr>
        <w:t>u w post</w:t>
      </w:r>
      <w:r w:rsidRPr="00193500">
        <w:rPr>
          <w:rFonts w:ascii="Segoe UI" w:hAnsi="Segoe UI" w:cs="Segoe UI" w:hint="eastAsia"/>
        </w:rPr>
        <w:t>ę</w:t>
      </w:r>
      <w:r w:rsidRPr="00193500">
        <w:rPr>
          <w:rFonts w:ascii="Segoe UI" w:hAnsi="Segoe UI" w:cs="Segoe UI"/>
        </w:rPr>
        <w:t>powaniu, lub innego dokumentu potwierdzaj</w:t>
      </w:r>
      <w:r w:rsidRPr="00193500">
        <w:rPr>
          <w:rFonts w:ascii="Segoe UI" w:hAnsi="Segoe UI" w:cs="Segoe UI" w:hint="eastAsia"/>
        </w:rPr>
        <w:t>ą</w:t>
      </w:r>
      <w:r w:rsidRPr="00193500">
        <w:rPr>
          <w:rFonts w:ascii="Segoe UI" w:hAnsi="Segoe UI" w:cs="Segoe UI"/>
        </w:rPr>
        <w:t xml:space="preserve">cego, </w:t>
      </w:r>
      <w:r w:rsidRPr="00193500">
        <w:rPr>
          <w:rFonts w:ascii="Segoe UI" w:hAnsi="Segoe UI" w:cs="Segoe UI" w:hint="eastAsia"/>
        </w:rPr>
        <w:t>ż</w:t>
      </w:r>
      <w:r w:rsidRPr="00193500">
        <w:rPr>
          <w:rFonts w:ascii="Segoe UI" w:hAnsi="Segoe UI" w:cs="Segoe UI"/>
        </w:rPr>
        <w:t>e wykonawca zawar</w:t>
      </w:r>
      <w:r w:rsidRPr="00193500">
        <w:rPr>
          <w:rFonts w:ascii="Segoe UI" w:hAnsi="Segoe UI" w:cs="Segoe UI" w:hint="eastAsia"/>
        </w:rPr>
        <w:t>ł</w:t>
      </w:r>
      <w:r w:rsidRPr="00193500">
        <w:rPr>
          <w:rFonts w:ascii="Segoe UI" w:hAnsi="Segoe UI" w:cs="Segoe UI"/>
        </w:rPr>
        <w:t xml:space="preserve"> porozumienie z w</w:t>
      </w:r>
      <w:r w:rsidRPr="00193500">
        <w:rPr>
          <w:rFonts w:ascii="Segoe UI" w:hAnsi="Segoe UI" w:cs="Segoe UI" w:hint="eastAsia"/>
        </w:rPr>
        <w:t>ł</w:t>
      </w:r>
      <w:r w:rsidRPr="00193500">
        <w:rPr>
          <w:rFonts w:ascii="Segoe UI" w:hAnsi="Segoe UI" w:cs="Segoe UI"/>
        </w:rPr>
        <w:t>a</w:t>
      </w:r>
      <w:r w:rsidRPr="00193500">
        <w:rPr>
          <w:rFonts w:ascii="Segoe UI" w:hAnsi="Segoe UI" w:cs="Segoe UI" w:hint="eastAsia"/>
        </w:rPr>
        <w:t>ś</w:t>
      </w:r>
      <w:r w:rsidRPr="00193500">
        <w:rPr>
          <w:rFonts w:ascii="Segoe UI" w:hAnsi="Segoe UI" w:cs="Segoe UI"/>
        </w:rPr>
        <w:t>ciwym organem w sprawie sp</w:t>
      </w:r>
      <w:r w:rsidRPr="00193500">
        <w:rPr>
          <w:rFonts w:ascii="Segoe UI" w:hAnsi="Segoe UI" w:cs="Segoe UI" w:hint="eastAsia"/>
        </w:rPr>
        <w:t>ł</w:t>
      </w:r>
      <w:r w:rsidRPr="00193500">
        <w:rPr>
          <w:rFonts w:ascii="Segoe UI" w:hAnsi="Segoe UI" w:cs="Segoe UI"/>
        </w:rPr>
        <w:t>at tych nale</w:t>
      </w:r>
      <w:r w:rsidRPr="00193500">
        <w:rPr>
          <w:rFonts w:ascii="Segoe UI" w:hAnsi="Segoe UI" w:cs="Segoe UI" w:hint="eastAsia"/>
        </w:rPr>
        <w:t>ż</w:t>
      </w:r>
      <w:r w:rsidRPr="00193500">
        <w:rPr>
          <w:rFonts w:ascii="Segoe UI" w:hAnsi="Segoe UI" w:cs="Segoe UI"/>
        </w:rPr>
        <w:t>no</w:t>
      </w:r>
      <w:r w:rsidRPr="00193500">
        <w:rPr>
          <w:rFonts w:ascii="Segoe UI" w:hAnsi="Segoe UI" w:cs="Segoe UI" w:hint="eastAsia"/>
        </w:rPr>
        <w:t>ś</w:t>
      </w:r>
      <w:r w:rsidRPr="00193500">
        <w:rPr>
          <w:rFonts w:ascii="Segoe UI" w:hAnsi="Segoe UI" w:cs="Segoe UI"/>
        </w:rPr>
        <w:t>ci wraz z ewentualnymi odsetkami lub grzywnami, w szczeg</w:t>
      </w:r>
      <w:r w:rsidRPr="00193500">
        <w:rPr>
          <w:rFonts w:ascii="Segoe UI" w:hAnsi="Segoe UI" w:cs="Segoe UI" w:hint="eastAsia"/>
        </w:rPr>
        <w:t>ó</w:t>
      </w:r>
      <w:r w:rsidRPr="00193500">
        <w:rPr>
          <w:rFonts w:ascii="Segoe UI" w:hAnsi="Segoe UI" w:cs="Segoe UI"/>
        </w:rPr>
        <w:t>lno</w:t>
      </w:r>
      <w:r w:rsidRPr="00193500">
        <w:rPr>
          <w:rFonts w:ascii="Segoe UI" w:hAnsi="Segoe UI" w:cs="Segoe UI" w:hint="eastAsia"/>
        </w:rPr>
        <w:t>ś</w:t>
      </w:r>
      <w:r w:rsidRPr="00193500">
        <w:rPr>
          <w:rFonts w:ascii="Segoe UI" w:hAnsi="Segoe UI" w:cs="Segoe UI"/>
        </w:rPr>
        <w:t>ci uzyska</w:t>
      </w:r>
      <w:r w:rsidRPr="00193500">
        <w:rPr>
          <w:rFonts w:ascii="Segoe UI" w:hAnsi="Segoe UI" w:cs="Segoe UI" w:hint="eastAsia"/>
        </w:rPr>
        <w:t>ł</w:t>
      </w:r>
      <w:r w:rsidRPr="00193500">
        <w:rPr>
          <w:rFonts w:ascii="Segoe UI" w:hAnsi="Segoe UI" w:cs="Segoe UI"/>
        </w:rPr>
        <w:t xml:space="preserve"> przewidziane prawem zwolnienie, odroczenie lub roz</w:t>
      </w:r>
      <w:r w:rsidRPr="00193500">
        <w:rPr>
          <w:rFonts w:ascii="Segoe UI" w:hAnsi="Segoe UI" w:cs="Segoe UI" w:hint="eastAsia"/>
        </w:rPr>
        <w:t>ł</w:t>
      </w:r>
      <w:r w:rsidRPr="00193500">
        <w:rPr>
          <w:rFonts w:ascii="Segoe UI" w:hAnsi="Segoe UI" w:cs="Segoe UI"/>
        </w:rPr>
        <w:t>o</w:t>
      </w:r>
      <w:r w:rsidRPr="00193500">
        <w:rPr>
          <w:rFonts w:ascii="Segoe UI" w:hAnsi="Segoe UI" w:cs="Segoe UI" w:hint="eastAsia"/>
        </w:rPr>
        <w:t>ż</w:t>
      </w:r>
      <w:r w:rsidRPr="00193500">
        <w:rPr>
          <w:rFonts w:ascii="Segoe UI" w:hAnsi="Segoe UI" w:cs="Segoe UI"/>
        </w:rPr>
        <w:t>enie na raty zaleg</w:t>
      </w:r>
      <w:r w:rsidRPr="00193500">
        <w:rPr>
          <w:rFonts w:ascii="Segoe UI" w:hAnsi="Segoe UI" w:cs="Segoe UI" w:hint="eastAsia"/>
        </w:rPr>
        <w:t>ł</w:t>
      </w:r>
      <w:r w:rsidRPr="00193500">
        <w:rPr>
          <w:rFonts w:ascii="Segoe UI" w:hAnsi="Segoe UI" w:cs="Segoe UI"/>
        </w:rPr>
        <w:t>ych p</w:t>
      </w:r>
      <w:r w:rsidRPr="00193500">
        <w:rPr>
          <w:rFonts w:ascii="Segoe UI" w:hAnsi="Segoe UI" w:cs="Segoe UI" w:hint="eastAsia"/>
        </w:rPr>
        <w:t>ł</w:t>
      </w:r>
      <w:r w:rsidRPr="00193500">
        <w:rPr>
          <w:rFonts w:ascii="Segoe UI" w:hAnsi="Segoe UI" w:cs="Segoe UI"/>
        </w:rPr>
        <w:t>atno</w:t>
      </w:r>
      <w:r w:rsidRPr="00193500">
        <w:rPr>
          <w:rFonts w:ascii="Segoe UI" w:hAnsi="Segoe UI" w:cs="Segoe UI" w:hint="eastAsia"/>
        </w:rPr>
        <w:t>ś</w:t>
      </w:r>
      <w:r w:rsidRPr="00193500">
        <w:rPr>
          <w:rFonts w:ascii="Segoe UI" w:hAnsi="Segoe UI" w:cs="Segoe UI"/>
        </w:rPr>
        <w:t>ci lub wstrzymanie w ca</w:t>
      </w:r>
      <w:r w:rsidRPr="00193500">
        <w:rPr>
          <w:rFonts w:ascii="Segoe UI" w:hAnsi="Segoe UI" w:cs="Segoe UI" w:hint="eastAsia"/>
        </w:rPr>
        <w:t>ł</w:t>
      </w:r>
      <w:r w:rsidRPr="00193500">
        <w:rPr>
          <w:rFonts w:ascii="Segoe UI" w:hAnsi="Segoe UI" w:cs="Segoe UI"/>
        </w:rPr>
        <w:t>o</w:t>
      </w:r>
      <w:r w:rsidRPr="00193500">
        <w:rPr>
          <w:rFonts w:ascii="Segoe UI" w:hAnsi="Segoe UI" w:cs="Segoe UI" w:hint="eastAsia"/>
        </w:rPr>
        <w:t>ś</w:t>
      </w:r>
      <w:r w:rsidRPr="00193500">
        <w:rPr>
          <w:rFonts w:ascii="Segoe UI" w:hAnsi="Segoe UI" w:cs="Segoe UI"/>
        </w:rPr>
        <w:t>ci wykonania decyzji w</w:t>
      </w:r>
      <w:r w:rsidRPr="00193500">
        <w:rPr>
          <w:rFonts w:ascii="Segoe UI" w:hAnsi="Segoe UI" w:cs="Segoe UI" w:hint="eastAsia"/>
        </w:rPr>
        <w:t>ł</w:t>
      </w:r>
      <w:r w:rsidRPr="00193500">
        <w:rPr>
          <w:rFonts w:ascii="Segoe UI" w:hAnsi="Segoe UI" w:cs="Segoe UI"/>
        </w:rPr>
        <w:t>a</w:t>
      </w:r>
      <w:r w:rsidRPr="00193500">
        <w:rPr>
          <w:rFonts w:ascii="Segoe UI" w:hAnsi="Segoe UI" w:cs="Segoe UI" w:hint="eastAsia"/>
        </w:rPr>
        <w:t>ś</w:t>
      </w:r>
      <w:r w:rsidRPr="00193500">
        <w:rPr>
          <w:rFonts w:ascii="Segoe UI" w:hAnsi="Segoe UI" w:cs="Segoe UI"/>
        </w:rPr>
        <w:t>ciwego organu;</w:t>
      </w:r>
    </w:p>
    <w:p w14:paraId="080323E6" w14:textId="54A20E37" w:rsidR="00CD762C" w:rsidRPr="00193500" w:rsidRDefault="006529E7" w:rsidP="00CD762C">
      <w:pPr>
        <w:numPr>
          <w:ilvl w:val="3"/>
          <w:numId w:val="8"/>
        </w:numPr>
        <w:jc w:val="both"/>
        <w:rPr>
          <w:rFonts w:ascii="Segoe UI" w:hAnsi="Segoe UI" w:cs="Segoe UI"/>
        </w:rPr>
      </w:pPr>
      <w:r w:rsidRPr="00193500">
        <w:rPr>
          <w:rFonts w:ascii="Segoe UI" w:hAnsi="Segoe UI" w:cs="Segoe U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193500">
        <w:rPr>
          <w:rFonts w:ascii="Segoe UI" w:hAnsi="Segoe UI" w:cs="Segoe UI"/>
        </w:rPr>
        <w:t>;</w:t>
      </w:r>
    </w:p>
    <w:p w14:paraId="2CE8D229" w14:textId="41092079" w:rsidR="00CD762C" w:rsidRPr="00193500" w:rsidRDefault="00CD762C" w:rsidP="00CD762C">
      <w:pPr>
        <w:numPr>
          <w:ilvl w:val="3"/>
          <w:numId w:val="8"/>
        </w:numPr>
        <w:jc w:val="both"/>
        <w:rPr>
          <w:rFonts w:ascii="Segoe UI" w:hAnsi="Segoe UI" w:cs="Segoe UI"/>
        </w:rPr>
      </w:pPr>
      <w:r w:rsidRPr="00193500">
        <w:rPr>
          <w:rFonts w:ascii="Segoe UI" w:hAnsi="Segoe UI" w:cs="Segoe UI"/>
        </w:rPr>
        <w:t>o</w:t>
      </w:r>
      <w:r w:rsidRPr="00193500">
        <w:rPr>
          <w:rFonts w:ascii="Segoe UI" w:hAnsi="Segoe UI" w:cs="Segoe UI" w:hint="eastAsia"/>
        </w:rPr>
        <w:t>ś</w:t>
      </w:r>
      <w:r w:rsidRPr="00193500">
        <w:rPr>
          <w:rFonts w:ascii="Segoe UI" w:hAnsi="Segoe UI" w:cs="Segoe UI"/>
        </w:rPr>
        <w:t>wiadczenia wykonawcy o niezaleganiu z op</w:t>
      </w:r>
      <w:r w:rsidRPr="00193500">
        <w:rPr>
          <w:rFonts w:ascii="Segoe UI" w:hAnsi="Segoe UI" w:cs="Segoe UI" w:hint="eastAsia"/>
        </w:rPr>
        <w:t>ł</w:t>
      </w:r>
      <w:r w:rsidRPr="00193500">
        <w:rPr>
          <w:rFonts w:ascii="Segoe UI" w:hAnsi="Segoe UI" w:cs="Segoe UI"/>
        </w:rPr>
        <w:t>acaniem podatk</w:t>
      </w:r>
      <w:r w:rsidRPr="00193500">
        <w:rPr>
          <w:rFonts w:ascii="Segoe UI" w:hAnsi="Segoe UI" w:cs="Segoe UI" w:hint="eastAsia"/>
        </w:rPr>
        <w:t>ó</w:t>
      </w:r>
      <w:r w:rsidRPr="00193500">
        <w:rPr>
          <w:rFonts w:ascii="Segoe UI" w:hAnsi="Segoe UI" w:cs="Segoe UI"/>
        </w:rPr>
        <w:t>w i op</w:t>
      </w:r>
      <w:r w:rsidRPr="00193500">
        <w:rPr>
          <w:rFonts w:ascii="Segoe UI" w:hAnsi="Segoe UI" w:cs="Segoe UI" w:hint="eastAsia"/>
        </w:rPr>
        <w:t>ł</w:t>
      </w:r>
      <w:r w:rsidRPr="00193500">
        <w:rPr>
          <w:rFonts w:ascii="Segoe UI" w:hAnsi="Segoe UI" w:cs="Segoe UI"/>
        </w:rPr>
        <w:t>at lokalnych, o kt</w:t>
      </w:r>
      <w:r w:rsidRPr="00193500">
        <w:rPr>
          <w:rFonts w:ascii="Segoe UI" w:hAnsi="Segoe UI" w:cs="Segoe UI" w:hint="eastAsia"/>
        </w:rPr>
        <w:t>ó</w:t>
      </w:r>
      <w:r w:rsidRPr="00193500">
        <w:rPr>
          <w:rFonts w:ascii="Segoe UI" w:hAnsi="Segoe UI" w:cs="Segoe UI"/>
        </w:rPr>
        <w:t>rych mowa w ustawie z dnia 12 stycznia 1991 r. o podatkach i op</w:t>
      </w:r>
      <w:r w:rsidRPr="00193500">
        <w:rPr>
          <w:rFonts w:ascii="Segoe UI" w:hAnsi="Segoe UI" w:cs="Segoe UI" w:hint="eastAsia"/>
        </w:rPr>
        <w:t>ł</w:t>
      </w:r>
      <w:r w:rsidRPr="00193500">
        <w:rPr>
          <w:rFonts w:ascii="Segoe UI" w:hAnsi="Segoe UI" w:cs="Segoe UI"/>
        </w:rPr>
        <w:t xml:space="preserve">atach lokalnych (Dz. U. z 2016 r. poz. 716); </w:t>
      </w:r>
    </w:p>
    <w:p w14:paraId="12AE0E4E" w14:textId="1811755D" w:rsidR="00374BBC" w:rsidRPr="00193500" w:rsidRDefault="006529E7" w:rsidP="00CD762C">
      <w:pPr>
        <w:numPr>
          <w:ilvl w:val="3"/>
          <w:numId w:val="8"/>
        </w:numPr>
        <w:jc w:val="both"/>
        <w:rPr>
          <w:rFonts w:ascii="Segoe UI" w:hAnsi="Segoe UI" w:cs="Segoe UI"/>
        </w:rPr>
      </w:pPr>
      <w:r w:rsidRPr="00193500">
        <w:rPr>
          <w:rFonts w:ascii="Segoe UI" w:hAnsi="Segoe UI" w:cs="Segoe UI"/>
        </w:rPr>
        <w:t>oświadczenia wykonawcy, w zakresie art. 108 ust. 1 pkt 5 ustawy, o braku przynależności do tej samej grupy kapitałowej w rozumieniu ustawy z dnia 16 lutego 2007 r. o ochronie konkurencji i konsumentów (Dz. U. z 202</w:t>
      </w:r>
      <w:r w:rsidR="005E7BFE" w:rsidRPr="00193500">
        <w:rPr>
          <w:rFonts w:ascii="Segoe UI" w:hAnsi="Segoe UI" w:cs="Segoe UI"/>
        </w:rPr>
        <w:t>1</w:t>
      </w:r>
      <w:r w:rsidRPr="00193500">
        <w:rPr>
          <w:rFonts w:ascii="Segoe UI" w:hAnsi="Segoe UI" w:cs="Segoe UI"/>
        </w:rPr>
        <w:t xml:space="preserve"> r. poz. </w:t>
      </w:r>
      <w:r w:rsidR="005E7BFE" w:rsidRPr="00193500">
        <w:rPr>
          <w:rFonts w:ascii="Segoe UI" w:hAnsi="Segoe UI" w:cs="Segoe UI"/>
        </w:rPr>
        <w:t>275</w:t>
      </w:r>
      <w:r w:rsidRPr="00193500">
        <w:rPr>
          <w:rFonts w:ascii="Segoe UI" w:hAnsi="Segoe UI" w:cs="Segoe UI"/>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sidRPr="00193500">
        <w:rPr>
          <w:rFonts w:ascii="Segoe UI" w:hAnsi="Segoe UI" w:cs="Segoe UI"/>
        </w:rPr>
        <w:t>, załącznik nr 4 do SWZ.</w:t>
      </w:r>
    </w:p>
    <w:p w14:paraId="097D9831" w14:textId="4E2E511D" w:rsidR="00121C5C" w:rsidRPr="00193500" w:rsidRDefault="00121C5C" w:rsidP="00121C5C">
      <w:pPr>
        <w:pStyle w:val="Akapitzlist"/>
        <w:numPr>
          <w:ilvl w:val="3"/>
          <w:numId w:val="8"/>
        </w:numPr>
        <w:rPr>
          <w:rFonts w:ascii="Segoe UI" w:hAnsi="Segoe UI" w:cs="Segoe UI"/>
        </w:rPr>
      </w:pPr>
      <w:r w:rsidRPr="00193500">
        <w:rPr>
          <w:rFonts w:ascii="Segoe UI" w:hAnsi="Segoe UI" w:cs="Segoe UI"/>
        </w:rPr>
        <w:t xml:space="preserve">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 załącznik nr </w:t>
      </w:r>
      <w:r w:rsidR="000F5E48" w:rsidRPr="00193500">
        <w:rPr>
          <w:rFonts w:ascii="Segoe UI" w:hAnsi="Segoe UI" w:cs="Segoe UI"/>
        </w:rPr>
        <w:t>10</w:t>
      </w:r>
      <w:r w:rsidRPr="00193500">
        <w:rPr>
          <w:rFonts w:ascii="Segoe UI" w:hAnsi="Segoe UI" w:cs="Segoe UI"/>
        </w:rPr>
        <w:t xml:space="preserve"> do SWZ.</w:t>
      </w:r>
    </w:p>
    <w:p w14:paraId="24EAD916" w14:textId="06727CDB" w:rsidR="002F2486" w:rsidRPr="00193500" w:rsidRDefault="002F2486" w:rsidP="00A54051">
      <w:pPr>
        <w:numPr>
          <w:ilvl w:val="2"/>
          <w:numId w:val="8"/>
        </w:numPr>
        <w:jc w:val="both"/>
        <w:rPr>
          <w:rFonts w:ascii="Segoe UI" w:hAnsi="Segoe UI" w:cs="Segoe UI"/>
        </w:rPr>
      </w:pPr>
      <w:r w:rsidRPr="00193500">
        <w:rPr>
          <w:rFonts w:ascii="Segoe UI" w:hAnsi="Segoe UI" w:cs="Segoe UI"/>
          <w:b/>
        </w:rPr>
        <w:t>Ofertę wykonawcy wykluczonego uznaje się za odrzuconą.</w:t>
      </w:r>
    </w:p>
    <w:p w14:paraId="490534F4" w14:textId="693FEA3D" w:rsidR="003F16C1" w:rsidRPr="00193500" w:rsidRDefault="00B14C03" w:rsidP="003F16C1">
      <w:pPr>
        <w:numPr>
          <w:ilvl w:val="1"/>
          <w:numId w:val="8"/>
        </w:numPr>
        <w:jc w:val="both"/>
        <w:rPr>
          <w:rFonts w:ascii="Segoe UI" w:hAnsi="Segoe UI" w:cs="Segoe UI"/>
        </w:rPr>
      </w:pPr>
      <w:r w:rsidRPr="00193500">
        <w:rPr>
          <w:rFonts w:ascii="Segoe UI" w:hAnsi="Segoe UI" w:cs="Segoe UI"/>
          <w:b/>
          <w:bCs/>
          <w:sz w:val="22"/>
          <w:szCs w:val="22"/>
        </w:rPr>
        <w:t xml:space="preserve">Zamawiający wezwie wykonawcę, którego oferta została najwyżej oceniona, do złożenia w wyznaczonym terminie 5 dni od dnia wezwania, wyżej wymienionych podmiotowych środków dowodowych, aktualnych na dzień ich </w:t>
      </w:r>
      <w:r w:rsidR="005313E8" w:rsidRPr="00193500">
        <w:rPr>
          <w:rFonts w:ascii="Segoe UI" w:hAnsi="Segoe UI" w:cs="Segoe UI"/>
          <w:b/>
          <w:bCs/>
          <w:sz w:val="22"/>
          <w:szCs w:val="22"/>
        </w:rPr>
        <w:t>złożenia.</w:t>
      </w:r>
    </w:p>
    <w:p w14:paraId="68E1F12B" w14:textId="77777777" w:rsidR="003F16C1" w:rsidRPr="00193500" w:rsidRDefault="003F16C1" w:rsidP="001C36CE">
      <w:pPr>
        <w:ind w:left="568"/>
        <w:jc w:val="both"/>
        <w:rPr>
          <w:rFonts w:ascii="Segoe UI" w:hAnsi="Segoe UI" w:cs="Segoe UI"/>
        </w:rPr>
      </w:pPr>
    </w:p>
    <w:p w14:paraId="052E6926" w14:textId="4277A5BB" w:rsidR="001C36CE" w:rsidRPr="00193500" w:rsidRDefault="00777496" w:rsidP="0080413E">
      <w:pPr>
        <w:numPr>
          <w:ilvl w:val="1"/>
          <w:numId w:val="8"/>
        </w:numPr>
        <w:jc w:val="both"/>
        <w:rPr>
          <w:rFonts w:ascii="Segoe UI" w:hAnsi="Segoe UI" w:cs="Segoe UI"/>
        </w:rPr>
      </w:pPr>
      <w:r w:rsidRPr="00193500">
        <w:rPr>
          <w:rFonts w:ascii="Segoe UI" w:hAnsi="Segoe UI" w:cs="Segoe UI"/>
          <w:b/>
          <w:bCs/>
        </w:rPr>
        <w:t xml:space="preserve">Jeżeli </w:t>
      </w:r>
      <w:r w:rsidR="00B97AF2" w:rsidRPr="00193500">
        <w:rPr>
          <w:rFonts w:ascii="Segoe UI" w:hAnsi="Segoe UI" w:cs="Segoe UI"/>
          <w:b/>
          <w:bCs/>
        </w:rPr>
        <w:t>Wykonaw</w:t>
      </w:r>
      <w:r w:rsidRPr="00193500">
        <w:rPr>
          <w:rFonts w:ascii="Segoe UI" w:hAnsi="Segoe UI" w:cs="Segoe UI"/>
          <w:b/>
          <w:bCs/>
        </w:rPr>
        <w:t xml:space="preserve">ca ma siedzibę lub miejsce zamieszkania poza terytorium Rzeczypospolitej Polskiej, zamiast dokumentów, o których mowa w </w:t>
      </w:r>
      <w:r w:rsidR="008854D7" w:rsidRPr="00193500">
        <w:rPr>
          <w:rFonts w:ascii="Segoe UI" w:hAnsi="Segoe UI" w:cs="Segoe UI"/>
          <w:b/>
          <w:bCs/>
        </w:rPr>
        <w:t>R</w:t>
      </w:r>
      <w:r w:rsidRPr="00193500">
        <w:rPr>
          <w:rFonts w:ascii="Segoe UI" w:hAnsi="Segoe UI" w:cs="Segoe UI"/>
          <w:b/>
          <w:bCs/>
        </w:rPr>
        <w:t>ozdziale VII</w:t>
      </w:r>
      <w:r w:rsidR="008854D7" w:rsidRPr="00193500">
        <w:rPr>
          <w:rFonts w:ascii="Segoe UI" w:hAnsi="Segoe UI" w:cs="Segoe UI"/>
          <w:b/>
          <w:bCs/>
        </w:rPr>
        <w:t xml:space="preserve"> SWZ</w:t>
      </w:r>
      <w:r w:rsidRPr="00193500">
        <w:rPr>
          <w:rFonts w:ascii="Segoe UI" w:hAnsi="Segoe UI" w:cs="Segoe UI"/>
          <w:b/>
          <w:bCs/>
        </w:rPr>
        <w:t>:</w:t>
      </w:r>
    </w:p>
    <w:p w14:paraId="56654790" w14:textId="1D6E1FEC" w:rsidR="005C0E44" w:rsidRPr="00193500" w:rsidRDefault="00825ED1" w:rsidP="00825ED1">
      <w:pPr>
        <w:numPr>
          <w:ilvl w:val="2"/>
          <w:numId w:val="8"/>
        </w:numPr>
        <w:jc w:val="both"/>
        <w:rPr>
          <w:rFonts w:ascii="Segoe UI" w:hAnsi="Segoe UI" w:cs="Segoe UI"/>
        </w:rPr>
      </w:pPr>
      <w:r w:rsidRPr="00193500">
        <w:rPr>
          <w:rFonts w:ascii="Segoe UI" w:hAnsi="Segoe UI" w:cs="Segoe UI"/>
        </w:rPr>
        <w:t xml:space="preserve">zaświadczenia albo innego dokumentu potwierdzającego, że wykonawca nie zalega z opłacaniem składek na ubezpieczenia społeczne lub zdrowotne, o których mowa w ust. </w:t>
      </w:r>
      <w:r w:rsidR="005C0E44" w:rsidRPr="00193500">
        <w:rPr>
          <w:rFonts w:ascii="Segoe UI" w:hAnsi="Segoe UI" w:cs="Segoe UI"/>
        </w:rPr>
        <w:t>3</w:t>
      </w:r>
      <w:r w:rsidRPr="00193500">
        <w:rPr>
          <w:rFonts w:ascii="Segoe UI" w:hAnsi="Segoe UI" w:cs="Segoe UI"/>
        </w:rPr>
        <w:t xml:space="preserve"> pkt </w:t>
      </w:r>
      <w:r w:rsidR="005C0E44" w:rsidRPr="00193500">
        <w:rPr>
          <w:rFonts w:ascii="Segoe UI" w:hAnsi="Segoe UI" w:cs="Segoe UI"/>
        </w:rPr>
        <w:t xml:space="preserve">2 lit </w:t>
      </w:r>
      <w:r w:rsidR="00296FB6" w:rsidRPr="00193500">
        <w:rPr>
          <w:rFonts w:ascii="Segoe UI" w:hAnsi="Segoe UI" w:cs="Segoe UI"/>
        </w:rPr>
        <w:t>a</w:t>
      </w:r>
      <w:r w:rsidRPr="00193500">
        <w:rPr>
          <w:rFonts w:ascii="Segoe UI" w:hAnsi="Segoe UI" w:cs="Segoe UI"/>
        </w:rPr>
        <w:t xml:space="preserve">, lub odpisu albo informacji z Krajowego Rejestru Sądowego lub z Centralnej Ewidencji i Informacji o Działalności Gospodarczej, o których mowa w ust. </w:t>
      </w:r>
      <w:r w:rsidR="005C0E44" w:rsidRPr="00193500">
        <w:rPr>
          <w:rFonts w:ascii="Segoe UI" w:hAnsi="Segoe UI" w:cs="Segoe UI"/>
        </w:rPr>
        <w:t>3</w:t>
      </w:r>
      <w:r w:rsidRPr="00193500">
        <w:rPr>
          <w:rFonts w:ascii="Segoe UI" w:hAnsi="Segoe UI" w:cs="Segoe UI"/>
        </w:rPr>
        <w:t xml:space="preserve"> pkt 2 </w:t>
      </w:r>
      <w:r w:rsidR="005C0E44" w:rsidRPr="00193500">
        <w:rPr>
          <w:rFonts w:ascii="Segoe UI" w:hAnsi="Segoe UI" w:cs="Segoe UI"/>
        </w:rPr>
        <w:t xml:space="preserve">lit </w:t>
      </w:r>
      <w:r w:rsidR="00F66507" w:rsidRPr="00193500">
        <w:rPr>
          <w:rFonts w:ascii="Segoe UI" w:hAnsi="Segoe UI" w:cs="Segoe UI"/>
        </w:rPr>
        <w:t>b</w:t>
      </w:r>
      <w:r w:rsidR="005C0E44" w:rsidRPr="00193500">
        <w:rPr>
          <w:rFonts w:ascii="Segoe UI" w:hAnsi="Segoe UI" w:cs="Segoe UI"/>
        </w:rPr>
        <w:t xml:space="preserve"> </w:t>
      </w:r>
      <w:r w:rsidRPr="00193500">
        <w:rPr>
          <w:rFonts w:ascii="Segoe UI" w:hAnsi="Segoe UI" w:cs="Segoe UI"/>
        </w:rPr>
        <w:t xml:space="preserve">- składa dokument lub dokumenty wystawione w kraju, w którym wykonawca ma siedzibę lub miejsce zamieszkania, potwierdzające odpowiednio, że: </w:t>
      </w:r>
    </w:p>
    <w:p w14:paraId="6ABF4F8B" w14:textId="51217D5B" w:rsidR="005C0E44" w:rsidRPr="00193500" w:rsidRDefault="00825ED1" w:rsidP="005C0E44">
      <w:pPr>
        <w:numPr>
          <w:ilvl w:val="3"/>
          <w:numId w:val="8"/>
        </w:numPr>
        <w:jc w:val="both"/>
        <w:rPr>
          <w:rFonts w:ascii="Segoe UI" w:hAnsi="Segoe UI" w:cs="Segoe UI"/>
        </w:rPr>
      </w:pPr>
      <w:r w:rsidRPr="00193500">
        <w:rPr>
          <w:rFonts w:ascii="Segoe UI" w:hAnsi="Segoe UI" w:cs="Segoe UI"/>
        </w:rPr>
        <w:lastRenderedPageBreak/>
        <w:t>nie naruszył obowiązków dotyczących płatności opłat lub składek na ubezpieczenie społeczne lub zdrowotne,</w:t>
      </w:r>
    </w:p>
    <w:p w14:paraId="32E0FA82" w14:textId="77777777" w:rsidR="005C0E44" w:rsidRPr="00193500" w:rsidRDefault="00825ED1" w:rsidP="005C0E44">
      <w:pPr>
        <w:numPr>
          <w:ilvl w:val="3"/>
          <w:numId w:val="8"/>
        </w:numPr>
        <w:jc w:val="both"/>
        <w:rPr>
          <w:rFonts w:ascii="Segoe UI" w:hAnsi="Segoe UI" w:cs="Segoe UI"/>
        </w:rPr>
      </w:pPr>
      <w:r w:rsidRPr="00193500">
        <w:rPr>
          <w:rFonts w:ascii="Segoe UI" w:hAnsi="Segoe UI" w:cs="Segoe UI"/>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Pr="00193500" w:rsidRDefault="00825ED1" w:rsidP="009308EE">
      <w:pPr>
        <w:numPr>
          <w:ilvl w:val="2"/>
          <w:numId w:val="8"/>
        </w:numPr>
        <w:ind w:hanging="284"/>
        <w:jc w:val="both"/>
        <w:rPr>
          <w:rFonts w:ascii="Segoe UI" w:hAnsi="Segoe UI" w:cs="Segoe UI"/>
        </w:rPr>
      </w:pPr>
      <w:r w:rsidRPr="00193500">
        <w:rPr>
          <w:rFonts w:ascii="Segoe UI" w:hAnsi="Segoe UI" w:cs="Segoe UI"/>
        </w:rPr>
        <w:t>Dokumenty, o których mowa w pkt 1, powinny być wystawione nie wcześniej niż 3 miesiące przed ich złożeniem.</w:t>
      </w:r>
    </w:p>
    <w:p w14:paraId="43AB9707" w14:textId="26211017" w:rsidR="00777496" w:rsidRPr="00193500" w:rsidRDefault="00777496" w:rsidP="009308EE">
      <w:pPr>
        <w:pStyle w:val="Akapitzlist"/>
        <w:numPr>
          <w:ilvl w:val="2"/>
          <w:numId w:val="8"/>
        </w:numPr>
        <w:ind w:hanging="284"/>
        <w:jc w:val="both"/>
        <w:rPr>
          <w:rFonts w:ascii="Segoe UI" w:hAnsi="Segoe UI" w:cs="Segoe UI"/>
        </w:rPr>
      </w:pPr>
      <w:r w:rsidRPr="00193500">
        <w:rPr>
          <w:rFonts w:ascii="Segoe UI" w:hAnsi="Segoe UI" w:cs="Segoe UI"/>
        </w:rPr>
        <w:t xml:space="preserve">Jeżeli w kraju, w którym </w:t>
      </w:r>
      <w:r w:rsidR="00B97AF2" w:rsidRPr="00193500">
        <w:rPr>
          <w:rFonts w:ascii="Segoe UI" w:hAnsi="Segoe UI" w:cs="Segoe UI"/>
        </w:rPr>
        <w:t>Wykonaw</w:t>
      </w:r>
      <w:r w:rsidRPr="00193500">
        <w:rPr>
          <w:rFonts w:ascii="Segoe UI" w:hAnsi="Segoe UI" w:cs="Segoe UI"/>
        </w:rPr>
        <w:t>ca ma siedzibę lub miejsce zamieszkania lub miejsce zamieszkania ma osoba, której dokument dotyczy, nie wydaje się dokumentów, o których mowa w pkt. 1</w:t>
      </w:r>
      <w:r w:rsidR="00803192" w:rsidRPr="00193500">
        <w:rPr>
          <w:rFonts w:ascii="Segoe UI" w:hAnsi="Segoe UI" w:cs="Segoe UI"/>
        </w:rPr>
        <w:t xml:space="preserve"> lub gdy dokumenty te nie odnoszą się do wszystkich przypadków, o których mowa w art. 108 ust. 1 pkt 1, 2 i 4, art. 109 ust. 1 pkt 1 ustawy</w:t>
      </w:r>
      <w:r w:rsidRPr="00193500">
        <w:rPr>
          <w:rFonts w:ascii="Segoe UI" w:hAnsi="Segoe UI" w:cs="Segoe UI"/>
        </w:rPr>
        <w:t xml:space="preserve">, zastępuje się je dokumentem zawierającym odpowiednio oświadczenie </w:t>
      </w:r>
      <w:r w:rsidR="00B97AF2" w:rsidRPr="00193500">
        <w:rPr>
          <w:rFonts w:ascii="Segoe UI" w:hAnsi="Segoe UI" w:cs="Segoe UI"/>
        </w:rPr>
        <w:t>Wykonaw</w:t>
      </w:r>
      <w:r w:rsidRPr="00193500">
        <w:rPr>
          <w:rFonts w:ascii="Segoe UI" w:hAnsi="Segoe UI" w:cs="Segoe UI"/>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93500">
        <w:rPr>
          <w:rFonts w:ascii="Segoe UI" w:hAnsi="Segoe UI" w:cs="Segoe UI"/>
        </w:rPr>
        <w:t>Wykonaw</w:t>
      </w:r>
      <w:r w:rsidRPr="00193500">
        <w:rPr>
          <w:rFonts w:ascii="Segoe UI" w:hAnsi="Segoe UI" w:cs="Segoe UI"/>
        </w:rPr>
        <w:t xml:space="preserve">cy lub miejsce zamieszkania tej osoby. </w:t>
      </w:r>
    </w:p>
    <w:p w14:paraId="78BFDB6D" w14:textId="77777777" w:rsidR="007F00E8" w:rsidRPr="00193500" w:rsidRDefault="007F00E8" w:rsidP="0080413E">
      <w:pPr>
        <w:pStyle w:val="glowny1"/>
        <w:keepNext/>
        <w:numPr>
          <w:ilvl w:val="0"/>
          <w:numId w:val="8"/>
        </w:numPr>
        <w:spacing w:before="120"/>
        <w:rPr>
          <w:rFonts w:ascii="Segoe UI" w:hAnsi="Segoe UI" w:cs="Segoe UI"/>
          <w:b/>
          <w:bCs/>
          <w:sz w:val="20"/>
          <w:szCs w:val="20"/>
        </w:rPr>
      </w:pPr>
      <w:bookmarkStart w:id="9" w:name="_Hlk527361792"/>
      <w:r w:rsidRPr="00193500">
        <w:rPr>
          <w:rFonts w:ascii="Segoe UI" w:hAnsi="Segoe UI" w:cs="Segoe UI"/>
          <w:b/>
          <w:bCs/>
          <w:sz w:val="20"/>
          <w:szCs w:val="20"/>
        </w:rPr>
        <w:t>Informacje o sposobie porozumiewania się zamawiającego z wykonawcami oraz przekazywania oświadczeń lub dokumentów, a także wskazanie osób uprawnionych do porozumiewania się z wykonawcami</w:t>
      </w:r>
    </w:p>
    <w:bookmarkEnd w:id="9"/>
    <w:p w14:paraId="788DE9A6" w14:textId="77777777" w:rsidR="009832FF" w:rsidRPr="00193500" w:rsidRDefault="009832FF" w:rsidP="009832FF">
      <w:pPr>
        <w:numPr>
          <w:ilvl w:val="1"/>
          <w:numId w:val="8"/>
        </w:numPr>
        <w:tabs>
          <w:tab w:val="clear" w:pos="681"/>
          <w:tab w:val="num" w:pos="709"/>
        </w:tabs>
        <w:ind w:left="709" w:hanging="426"/>
        <w:contextualSpacing/>
        <w:jc w:val="both"/>
        <w:rPr>
          <w:rFonts w:ascii="Segoe UI" w:hAnsi="Segoe UI" w:cs="Segoe UI"/>
          <w:szCs w:val="18"/>
        </w:rPr>
      </w:pPr>
      <w:r w:rsidRPr="00193500">
        <w:rPr>
          <w:rFonts w:ascii="Segoe UI" w:hAnsi="Segoe UI" w:cs="Segoe UI"/>
          <w:szCs w:val="18"/>
        </w:rPr>
        <w:t>Postępowanie o udzielenie zamówienia prowadzone jest w języku polskim.</w:t>
      </w:r>
    </w:p>
    <w:p w14:paraId="774987E7" w14:textId="77777777" w:rsidR="009832FF" w:rsidRPr="00193500" w:rsidRDefault="009832FF" w:rsidP="009832FF">
      <w:pPr>
        <w:numPr>
          <w:ilvl w:val="1"/>
          <w:numId w:val="8"/>
        </w:numPr>
        <w:tabs>
          <w:tab w:val="clear" w:pos="681"/>
          <w:tab w:val="num" w:pos="709"/>
        </w:tabs>
        <w:ind w:left="709" w:hanging="426"/>
        <w:contextualSpacing/>
        <w:jc w:val="both"/>
        <w:rPr>
          <w:rFonts w:ascii="Segoe UI" w:hAnsi="Segoe UI" w:cs="Segoe UI"/>
          <w:szCs w:val="18"/>
        </w:rPr>
      </w:pPr>
      <w:r w:rsidRPr="00193500">
        <w:rPr>
          <w:rFonts w:ascii="Segoe UI" w:hAnsi="Segoe UI" w:cs="Segoe UI"/>
          <w:color w:val="000000"/>
          <w:szCs w:val="18"/>
        </w:rPr>
        <w:t>Komunikacja między Zamawiającym, a Wykonawcami odbywa się przy użyciu platformy zakupowej (</w:t>
      </w:r>
      <w:hyperlink r:id="rId15" w:history="1">
        <w:r w:rsidRPr="00193500">
          <w:rPr>
            <w:rStyle w:val="Hipercze"/>
            <w:rFonts w:ascii="Segoe UI" w:hAnsi="Segoe UI" w:cs="Segoe UI"/>
            <w:szCs w:val="18"/>
          </w:rPr>
          <w:t>www.platformazakupowa.pl/pn/mpkstargard</w:t>
        </w:r>
      </w:hyperlink>
      <w:r w:rsidRPr="00193500">
        <w:rPr>
          <w:rFonts w:ascii="Segoe UI" w:hAnsi="Segoe UI" w:cs="Segoe UI"/>
          <w:color w:val="000000"/>
          <w:szCs w:val="18"/>
        </w:rPr>
        <w:t>).</w:t>
      </w:r>
    </w:p>
    <w:p w14:paraId="5AEF99D5" w14:textId="77777777" w:rsidR="009832FF" w:rsidRPr="00193500" w:rsidRDefault="009832FF" w:rsidP="009832FF">
      <w:pPr>
        <w:numPr>
          <w:ilvl w:val="1"/>
          <w:numId w:val="8"/>
        </w:numPr>
        <w:tabs>
          <w:tab w:val="clear" w:pos="681"/>
          <w:tab w:val="num" w:pos="709"/>
        </w:tabs>
        <w:ind w:left="709" w:hanging="426"/>
        <w:contextualSpacing/>
        <w:jc w:val="both"/>
        <w:rPr>
          <w:rFonts w:ascii="Segoe UI" w:hAnsi="Segoe UI" w:cs="Segoe UI"/>
          <w:szCs w:val="18"/>
        </w:rPr>
      </w:pPr>
      <w:r w:rsidRPr="00193500">
        <w:rPr>
          <w:rFonts w:ascii="Segoe UI" w:hAnsi="Segoe UI" w:cs="Segoe UI"/>
          <w:color w:val="000000"/>
          <w:szCs w:val="18"/>
        </w:rPr>
        <w:t>Osobą uprawnioną do porozumiewania się z wykonawcami jest:</w:t>
      </w:r>
    </w:p>
    <w:p w14:paraId="70DF4B47" w14:textId="77777777" w:rsidR="00D534C3" w:rsidRPr="00193500" w:rsidRDefault="00D534C3" w:rsidP="00D534C3">
      <w:pPr>
        <w:numPr>
          <w:ilvl w:val="2"/>
          <w:numId w:val="8"/>
        </w:numPr>
        <w:tabs>
          <w:tab w:val="clear" w:pos="851"/>
        </w:tabs>
        <w:ind w:left="1134" w:hanging="426"/>
        <w:contextualSpacing/>
        <w:jc w:val="both"/>
        <w:rPr>
          <w:rFonts w:ascii="Segoe UI" w:hAnsi="Segoe UI" w:cs="Segoe UI"/>
          <w:szCs w:val="18"/>
        </w:rPr>
      </w:pPr>
      <w:r w:rsidRPr="00193500">
        <w:rPr>
          <w:rFonts w:ascii="Segoe UI" w:hAnsi="Segoe UI" w:cs="Segoe UI"/>
          <w:color w:val="000000"/>
          <w:szCs w:val="18"/>
        </w:rPr>
        <w:t xml:space="preserve">Sławomir Lewandowski, adres e-mail: </w:t>
      </w:r>
      <w:hyperlink r:id="rId16" w:history="1">
        <w:r w:rsidRPr="00193500">
          <w:rPr>
            <w:rStyle w:val="Hipercze"/>
            <w:rFonts w:ascii="Segoe UI" w:hAnsi="Segoe UI" w:cs="Segoe UI"/>
            <w:szCs w:val="18"/>
          </w:rPr>
          <w:t>slewandowski@mpkstargard.pl</w:t>
        </w:r>
      </w:hyperlink>
      <w:r w:rsidRPr="00193500">
        <w:rPr>
          <w:rFonts w:ascii="Segoe UI" w:hAnsi="Segoe UI" w:cs="Segoe UI"/>
          <w:color w:val="000000"/>
          <w:szCs w:val="18"/>
        </w:rPr>
        <w:t>,</w:t>
      </w:r>
    </w:p>
    <w:p w14:paraId="68AC043D" w14:textId="78A739C4" w:rsidR="00B61845" w:rsidRPr="00141418" w:rsidRDefault="009832FF" w:rsidP="00B61845">
      <w:pPr>
        <w:numPr>
          <w:ilvl w:val="2"/>
          <w:numId w:val="8"/>
        </w:numPr>
        <w:tabs>
          <w:tab w:val="clear" w:pos="851"/>
        </w:tabs>
        <w:ind w:left="1134" w:hanging="426"/>
        <w:contextualSpacing/>
        <w:jc w:val="both"/>
        <w:rPr>
          <w:rFonts w:ascii="Segoe UI" w:hAnsi="Segoe UI" w:cs="Segoe UI"/>
          <w:szCs w:val="18"/>
        </w:rPr>
      </w:pPr>
      <w:r w:rsidRPr="00193500">
        <w:rPr>
          <w:rFonts w:ascii="Segoe UI" w:hAnsi="Segoe UI" w:cs="Segoe UI"/>
          <w:color w:val="000000"/>
          <w:szCs w:val="18"/>
        </w:rPr>
        <w:t>Mar</w:t>
      </w:r>
      <w:r w:rsidR="001E599B">
        <w:rPr>
          <w:rFonts w:ascii="Segoe UI" w:hAnsi="Segoe UI" w:cs="Segoe UI"/>
          <w:color w:val="000000"/>
          <w:szCs w:val="18"/>
        </w:rPr>
        <w:t>iusz Chybowski</w:t>
      </w:r>
      <w:r w:rsidRPr="00193500">
        <w:rPr>
          <w:rFonts w:ascii="Segoe UI" w:hAnsi="Segoe UI" w:cs="Segoe UI"/>
          <w:color w:val="000000"/>
          <w:szCs w:val="18"/>
        </w:rPr>
        <w:t xml:space="preserve">, adres e-mail: </w:t>
      </w:r>
      <w:hyperlink r:id="rId17" w:history="1">
        <w:r w:rsidR="00514026" w:rsidRPr="00141418">
          <w:rPr>
            <w:rStyle w:val="Hipercze"/>
            <w:rFonts w:ascii="Segoe UI" w:hAnsi="Segoe UI" w:cs="Segoe UI"/>
            <w:szCs w:val="18"/>
          </w:rPr>
          <w:t>m</w:t>
        </w:r>
        <w:r w:rsidR="00514026" w:rsidRPr="00C90609">
          <w:rPr>
            <w:rStyle w:val="Hipercze"/>
            <w:rFonts w:ascii="Segoe UI" w:hAnsi="Segoe UI" w:cs="Segoe UI"/>
            <w:szCs w:val="18"/>
          </w:rPr>
          <w:t>chybowski@mpkstargard.pl</w:t>
        </w:r>
      </w:hyperlink>
      <w:r w:rsidR="00514026">
        <w:rPr>
          <w:rFonts w:ascii="Segoe UI" w:hAnsi="Segoe UI" w:cs="Segoe UI"/>
          <w:color w:val="000000"/>
          <w:szCs w:val="18"/>
        </w:rPr>
        <w:t xml:space="preserve"> </w:t>
      </w:r>
      <w:r w:rsidR="00B61845" w:rsidRPr="00141418">
        <w:rPr>
          <w:rFonts w:ascii="Segoe UI" w:hAnsi="Segoe UI" w:cs="Segoe UI"/>
          <w:szCs w:val="18"/>
        </w:rPr>
        <w:t xml:space="preserve"> </w:t>
      </w:r>
    </w:p>
    <w:p w14:paraId="678EEC08" w14:textId="2D0002F1" w:rsidR="009832FF" w:rsidRPr="00141418" w:rsidRDefault="009832FF" w:rsidP="009832FF">
      <w:pPr>
        <w:numPr>
          <w:ilvl w:val="1"/>
          <w:numId w:val="8"/>
        </w:numPr>
        <w:tabs>
          <w:tab w:val="clear" w:pos="681"/>
          <w:tab w:val="num" w:pos="709"/>
        </w:tabs>
        <w:ind w:left="709" w:hanging="425"/>
        <w:contextualSpacing/>
        <w:jc w:val="both"/>
        <w:rPr>
          <w:rFonts w:ascii="Segoe UI" w:hAnsi="Segoe UI" w:cs="Segoe UI"/>
          <w:szCs w:val="18"/>
        </w:rPr>
      </w:pPr>
      <w:r w:rsidRPr="00141418">
        <w:rPr>
          <w:rFonts w:ascii="Segoe UI" w:hAnsi="Segoe UI" w:cs="Segoe UI"/>
          <w:color w:val="000000"/>
          <w:szCs w:val="18"/>
        </w:rPr>
        <w:t>W sytuacjach awaryjnych np. w przypadku braku działania platformy zakupowej www.platformazakupowa.pl/pn/mpkstargard Zamawiający może również komunikować się z</w:t>
      </w:r>
      <w:r w:rsidRPr="00141418">
        <w:rPr>
          <w:rFonts w:ascii="Segoe UI" w:hAnsi="Segoe UI" w:cs="Segoe UI"/>
          <w:szCs w:val="18"/>
        </w:rPr>
        <w:t xml:space="preserve"> </w:t>
      </w:r>
      <w:r w:rsidRPr="00141418">
        <w:rPr>
          <w:rFonts w:ascii="Segoe UI" w:hAnsi="Segoe UI" w:cs="Segoe UI"/>
          <w:color w:val="000000"/>
          <w:szCs w:val="18"/>
        </w:rPr>
        <w:t xml:space="preserve">Wykonawcami za pomocą poczty elektronicznej. </w:t>
      </w:r>
      <w:r w:rsidR="00D534C3" w:rsidRPr="00141418">
        <w:rPr>
          <w:rFonts w:ascii="Segoe UI" w:hAnsi="Segoe UI" w:cs="Segoe UI"/>
          <w:color w:val="000000"/>
          <w:szCs w:val="18"/>
        </w:rPr>
        <w:t xml:space="preserve"> </w:t>
      </w:r>
    </w:p>
    <w:p w14:paraId="7101E2AB" w14:textId="1B72E72E" w:rsidR="009832FF" w:rsidRPr="00141418" w:rsidRDefault="009832FF" w:rsidP="009832FF">
      <w:pPr>
        <w:numPr>
          <w:ilvl w:val="1"/>
          <w:numId w:val="8"/>
        </w:numPr>
        <w:tabs>
          <w:tab w:val="clear" w:pos="681"/>
          <w:tab w:val="num" w:pos="709"/>
        </w:tabs>
        <w:ind w:left="709" w:hanging="426"/>
        <w:contextualSpacing/>
        <w:jc w:val="both"/>
        <w:rPr>
          <w:rFonts w:ascii="Segoe UI" w:hAnsi="Segoe UI" w:cs="Segoe UI"/>
          <w:szCs w:val="18"/>
        </w:rPr>
      </w:pPr>
      <w:r w:rsidRPr="00141418">
        <w:rPr>
          <w:rFonts w:ascii="Segoe UI" w:hAnsi="Segoe UI" w:cs="Segoe UI"/>
          <w:color w:val="000000"/>
          <w:szCs w:val="18"/>
        </w:rPr>
        <w:t xml:space="preserve">Dokumenty elektroniczne, oświadczenia lub elektroniczne kopie dokumentów lub oświadczeń, o których mowa w niniejszej SWZ, składane są przez Wykonawcę za pośrednictwem </w:t>
      </w:r>
      <w:hyperlink r:id="rId18" w:history="1">
        <w:r w:rsidR="000D38AC" w:rsidRPr="00141418">
          <w:rPr>
            <w:rStyle w:val="Hipercze"/>
            <w:rFonts w:ascii="Segoe UI" w:hAnsi="Segoe UI" w:cs="Segoe UI"/>
          </w:rPr>
          <w:t>www.platformazakupowa.pl/pn/mpkstargard</w:t>
        </w:r>
      </w:hyperlink>
      <w:r w:rsidR="000D38AC" w:rsidRPr="00C31B25">
        <w:rPr>
          <w:rFonts w:ascii="Segoe UI" w:hAnsi="Segoe UI" w:cs="Segoe UI"/>
          <w:color w:val="000000"/>
          <w:szCs w:val="18"/>
        </w:rPr>
        <w:t xml:space="preserve"> </w:t>
      </w:r>
      <w:r w:rsidRPr="00141418">
        <w:rPr>
          <w:rFonts w:ascii="Segoe UI" w:hAnsi="Segoe UI" w:cs="Segoe UI"/>
          <w:color w:val="000000"/>
          <w:szCs w:val="18"/>
        </w:rPr>
        <w:t xml:space="preserve"> </w:t>
      </w:r>
    </w:p>
    <w:p w14:paraId="7061AC4F" w14:textId="4B24F56C" w:rsidR="009832FF" w:rsidRPr="00141418" w:rsidRDefault="009832FF" w:rsidP="009832FF">
      <w:pPr>
        <w:numPr>
          <w:ilvl w:val="1"/>
          <w:numId w:val="8"/>
        </w:numPr>
        <w:tabs>
          <w:tab w:val="clear" w:pos="681"/>
          <w:tab w:val="num" w:pos="709"/>
        </w:tabs>
        <w:ind w:left="709" w:hanging="426"/>
        <w:contextualSpacing/>
        <w:jc w:val="both"/>
        <w:rPr>
          <w:rFonts w:ascii="Segoe UI" w:hAnsi="Segoe UI" w:cs="Segoe UI"/>
          <w:szCs w:val="18"/>
        </w:rPr>
      </w:pPr>
      <w:r w:rsidRPr="00141418">
        <w:rPr>
          <w:rFonts w:ascii="Segoe UI" w:hAnsi="Segoe UI" w:cs="Segoe UI"/>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t>
      </w:r>
      <w:r w:rsidR="00224E80" w:rsidRPr="00141418">
        <w:rPr>
          <w:rFonts w:ascii="Segoe UI" w:hAnsi="Segoe UI" w:cs="Segoe UI"/>
          <w:color w:val="000000"/>
          <w:szCs w:val="18"/>
        </w:rPr>
        <w:t>(</w:t>
      </w:r>
      <w:r w:rsidR="00290313" w:rsidRPr="00141418">
        <w:rPr>
          <w:rFonts w:ascii="Segoe UI" w:hAnsi="Segoe UI" w:cs="Segoe UI"/>
          <w:color w:val="000000"/>
          <w:szCs w:val="18"/>
        </w:rPr>
        <w:t>tj. Dz.U.2020.1261</w:t>
      </w:r>
      <w:r w:rsidR="00224E80" w:rsidRPr="00141418">
        <w:rPr>
          <w:rFonts w:ascii="Segoe UI" w:hAnsi="Segoe UI" w:cs="Segoe UI"/>
          <w:color w:val="000000"/>
          <w:szCs w:val="18"/>
        </w:rPr>
        <w:t>)</w:t>
      </w:r>
      <w:r w:rsidR="00290313" w:rsidRPr="00141418">
        <w:rPr>
          <w:rFonts w:ascii="Segoe UI" w:hAnsi="Segoe UI" w:cs="Segoe UI"/>
          <w:color w:val="000000"/>
          <w:szCs w:val="18"/>
        </w:rPr>
        <w:t xml:space="preserve"> </w:t>
      </w:r>
      <w:r w:rsidRPr="00141418">
        <w:rPr>
          <w:rFonts w:ascii="Segoe UI" w:hAnsi="Segoe UI" w:cs="Segoe UI"/>
          <w:color w:val="000000"/>
          <w:szCs w:val="18"/>
        </w:rPr>
        <w:t>w sprawie użycia środków komunikacji elektronicznej w postępowaniu o udzielenie zamówienia publicznego oraz udostępniania i przechowywania dokumentów elektronicznych oraz rozporządzeniu</w:t>
      </w:r>
      <w:r w:rsidR="00224E80" w:rsidRPr="00141418">
        <w:rPr>
          <w:rFonts w:ascii="Segoe UI" w:hAnsi="Segoe UI" w:cs="Segoe UI"/>
          <w:color w:val="000000"/>
          <w:szCs w:val="18"/>
        </w:rPr>
        <w:t xml:space="preserve"> Ministra Rozwoju, Pracy i Technologii z dnia 23 grudnia 2020 r. (Dz.U.2020.2415) w sprawie podmiotowych środków dowodowych oraz innych dokumentów lub oświadczeń, jakich może żądać zamawiający od wykonawcy</w:t>
      </w:r>
    </w:p>
    <w:p w14:paraId="6D04344A" w14:textId="552B948B" w:rsidR="005E2BA1" w:rsidRPr="00141418" w:rsidRDefault="009832FF" w:rsidP="00141418">
      <w:pPr>
        <w:numPr>
          <w:ilvl w:val="1"/>
          <w:numId w:val="8"/>
        </w:numPr>
        <w:tabs>
          <w:tab w:val="clear" w:pos="681"/>
        </w:tabs>
        <w:ind w:left="567"/>
        <w:contextualSpacing/>
        <w:jc w:val="both"/>
        <w:rPr>
          <w:rFonts w:ascii="Segoe UI" w:hAnsi="Segoe UI" w:cs="Segoe UI"/>
          <w:szCs w:val="18"/>
        </w:rPr>
      </w:pPr>
      <w:r w:rsidRPr="00141418">
        <w:rPr>
          <w:rFonts w:ascii="Segoe UI" w:hAnsi="Segoe UI" w:cs="Segoe UI"/>
          <w:color w:val="000000"/>
          <w:szCs w:val="18"/>
        </w:rPr>
        <w:t>Wykonawcy mogą zwracać się do Zamawiającego o wyjaśnienie treści SWZ, zgodnie z art. 284</w:t>
      </w:r>
      <w:r w:rsidR="00F2564E" w:rsidRPr="00141418">
        <w:rPr>
          <w:rFonts w:ascii="Segoe UI" w:hAnsi="Segoe UI" w:cs="Segoe UI"/>
          <w:color w:val="000000"/>
          <w:szCs w:val="18"/>
        </w:rPr>
        <w:t xml:space="preserve"> </w:t>
      </w:r>
      <w:r w:rsidRPr="00141418">
        <w:rPr>
          <w:rFonts w:ascii="Segoe UI" w:hAnsi="Segoe UI" w:cs="Segoe UI"/>
          <w:color w:val="000000"/>
          <w:szCs w:val="18"/>
        </w:rPr>
        <w:t>ustawy Pzp, kierując swoje zapytania do Zamawiającego, ze wskazaniem numeru postępowania</w:t>
      </w:r>
      <w:r w:rsidRPr="00141418">
        <w:rPr>
          <w:rFonts w:ascii="Segoe UI" w:hAnsi="Segoe UI" w:cs="Segoe UI"/>
          <w:szCs w:val="18"/>
        </w:rPr>
        <w:t xml:space="preserve"> określonego w SWZ. Zapytania winny być składane w sposób określony w ust. 2.</w:t>
      </w:r>
      <w:r w:rsidR="005E2BA1" w:rsidRPr="00141418">
        <w:rPr>
          <w:rFonts w:ascii="Segoe UI" w:hAnsi="Segoe UI" w:cs="Segoe UI"/>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 edytowanie tekstu.</w:t>
      </w:r>
    </w:p>
    <w:p w14:paraId="65A4107A" w14:textId="77777777" w:rsidR="00224E80" w:rsidRPr="00141418" w:rsidRDefault="005E2BA1" w:rsidP="005E2BA1">
      <w:pPr>
        <w:numPr>
          <w:ilvl w:val="1"/>
          <w:numId w:val="8"/>
        </w:numPr>
        <w:tabs>
          <w:tab w:val="clear" w:pos="681"/>
        </w:tabs>
        <w:contextualSpacing/>
        <w:jc w:val="both"/>
        <w:rPr>
          <w:rFonts w:ascii="Segoe UI" w:hAnsi="Segoe UI" w:cs="Segoe UI"/>
          <w:szCs w:val="18"/>
        </w:rPr>
      </w:pPr>
      <w:r w:rsidRPr="00141418">
        <w:rPr>
          <w:rFonts w:ascii="Segoe UI" w:hAnsi="Segoe UI" w:cs="Segoe UI"/>
          <w:szCs w:val="18"/>
        </w:rPr>
        <w:t xml:space="preserve">Zamawiający zamieszczał będzie na platformie, na stronie postępowania, informacje wymagane przepisami ustawy. Wykonawca ma obowiązek do bieżącego zaznajamiania się z wszystkimi informacjami dotyczącymi postępowania. Ustala się, że dzień, w którym Zamawiający wysłał do Wykonawcy wiadomość za pomocą platformy lub zamieścił wiadomość na stronie platformy traktuje się jako dzień, w którym Wykonawca wiadomość tę otrzymał lub przy zachowaniu </w:t>
      </w:r>
      <w:r w:rsidRPr="00141418">
        <w:rPr>
          <w:rFonts w:ascii="Segoe UI" w:hAnsi="Segoe UI" w:cs="Segoe UI"/>
          <w:szCs w:val="18"/>
        </w:rPr>
        <w:lastRenderedPageBreak/>
        <w:t>należytej staranności, mógł ją powziąć.</w:t>
      </w:r>
      <w:r w:rsidR="00E43B26" w:rsidRPr="00141418">
        <w:rPr>
          <w:rFonts w:ascii="Segoe UI" w:hAnsi="Segoe UI" w:cs="Segoe UI"/>
          <w:szCs w:val="18"/>
        </w:rPr>
        <w:t xml:space="preserve">   </w:t>
      </w:r>
    </w:p>
    <w:p w14:paraId="03EE8A9E" w14:textId="7A7D1739" w:rsidR="005E2BA1" w:rsidRPr="00141418" w:rsidRDefault="00224E80" w:rsidP="005E2BA1">
      <w:pPr>
        <w:numPr>
          <w:ilvl w:val="1"/>
          <w:numId w:val="8"/>
        </w:numPr>
        <w:tabs>
          <w:tab w:val="clear" w:pos="681"/>
        </w:tabs>
        <w:contextualSpacing/>
        <w:jc w:val="both"/>
        <w:rPr>
          <w:rFonts w:ascii="Segoe UI" w:hAnsi="Segoe UI" w:cs="Segoe UI"/>
          <w:szCs w:val="18"/>
        </w:rPr>
      </w:pPr>
      <w:r w:rsidRPr="00141418">
        <w:rPr>
          <w:rFonts w:ascii="Segoe UI" w:hAnsi="Segoe UI" w:cs="Segoe UI"/>
          <w:szCs w:val="18"/>
        </w:rPr>
        <w:t xml:space="preserve">Zamawiający zgodnie z art. 67 ustawy Pzp określa niezbędne wymagania sprzętowo – aplikacyjne umożliwiające pracę na Platformie, tj.: </w:t>
      </w:r>
      <w:r w:rsidR="00E43B26" w:rsidRPr="00141418">
        <w:rPr>
          <w:rFonts w:ascii="Segoe UI" w:hAnsi="Segoe UI" w:cs="Segoe UI"/>
          <w:szCs w:val="18"/>
        </w:rPr>
        <w:t xml:space="preserve"> </w:t>
      </w:r>
    </w:p>
    <w:p w14:paraId="515A3FF4" w14:textId="557B7932" w:rsidR="00290313" w:rsidRPr="00141418" w:rsidRDefault="00290313" w:rsidP="00224E80">
      <w:pPr>
        <w:numPr>
          <w:ilvl w:val="2"/>
          <w:numId w:val="8"/>
        </w:numPr>
        <w:contextualSpacing/>
        <w:jc w:val="both"/>
        <w:rPr>
          <w:rFonts w:ascii="Segoe UI" w:hAnsi="Segoe UI" w:cs="Segoe UI"/>
          <w:szCs w:val="18"/>
        </w:rPr>
      </w:pPr>
      <w:r w:rsidRPr="00141418">
        <w:rPr>
          <w:rFonts w:ascii="Segoe UI" w:hAnsi="Segoe UI" w:cs="Segoe UI"/>
          <w:szCs w:val="18"/>
        </w:rPr>
        <w:t>Wykonawca przystępując do niniejszego postępowania o udzielenie zamówienia publicznego:</w:t>
      </w:r>
    </w:p>
    <w:p w14:paraId="0E5445B1" w14:textId="454D4239" w:rsidR="00290313" w:rsidRPr="00141418" w:rsidRDefault="00290313" w:rsidP="00224E80">
      <w:pPr>
        <w:numPr>
          <w:ilvl w:val="3"/>
          <w:numId w:val="8"/>
        </w:numPr>
        <w:contextualSpacing/>
        <w:jc w:val="both"/>
        <w:rPr>
          <w:rFonts w:ascii="Segoe UI" w:hAnsi="Segoe UI" w:cs="Segoe UI"/>
          <w:szCs w:val="18"/>
        </w:rPr>
      </w:pPr>
      <w:r w:rsidRPr="00141418">
        <w:rPr>
          <w:rFonts w:ascii="Segoe UI" w:hAnsi="Segoe UI" w:cs="Segoe UI"/>
          <w:szCs w:val="18"/>
        </w:rPr>
        <w:t xml:space="preserve">akceptuje warunki korzystania z Platformy określone w Regulaminie zamieszczonym na stronie internetowej </w:t>
      </w:r>
      <w:hyperlink r:id="rId19" w:history="1">
        <w:r w:rsidR="00722BF7" w:rsidRPr="00141418">
          <w:rPr>
            <w:rStyle w:val="Hipercze"/>
            <w:rFonts w:ascii="Segoe UI" w:hAnsi="Segoe UI" w:cs="Segoe UI"/>
          </w:rPr>
          <w:t>https://platformazakupowa.pl</w:t>
        </w:r>
      </w:hyperlink>
      <w:r w:rsidR="00722BF7" w:rsidRPr="00C31B25">
        <w:rPr>
          <w:rFonts w:ascii="Segoe UI" w:hAnsi="Segoe UI" w:cs="Segoe UI"/>
          <w:szCs w:val="18"/>
        </w:rPr>
        <w:t xml:space="preserve"> </w:t>
      </w:r>
      <w:r w:rsidRPr="00141418">
        <w:rPr>
          <w:rFonts w:ascii="Segoe UI" w:hAnsi="Segoe UI" w:cs="Segoe UI"/>
          <w:szCs w:val="18"/>
        </w:rPr>
        <w:t xml:space="preserve">  w zakładce „Regulamin" oraz uznaje go za wiążący,</w:t>
      </w:r>
    </w:p>
    <w:p w14:paraId="520246CE" w14:textId="794A0DE5" w:rsidR="00290313" w:rsidRPr="00141418" w:rsidRDefault="00290313" w:rsidP="00224E80">
      <w:pPr>
        <w:numPr>
          <w:ilvl w:val="3"/>
          <w:numId w:val="8"/>
        </w:numPr>
        <w:contextualSpacing/>
        <w:jc w:val="both"/>
        <w:rPr>
          <w:rFonts w:ascii="Segoe UI" w:hAnsi="Segoe UI" w:cs="Segoe UI"/>
          <w:szCs w:val="18"/>
        </w:rPr>
      </w:pPr>
      <w:r w:rsidRPr="00141418">
        <w:rPr>
          <w:rFonts w:ascii="Segoe UI" w:hAnsi="Segoe UI" w:cs="Segoe UI"/>
          <w:szCs w:val="18"/>
        </w:rPr>
        <w:t xml:space="preserve">zapoznał i stosuje się do Instrukcji składania ofert/wniosków dostępnej na stronie internetowej </w:t>
      </w:r>
      <w:hyperlink r:id="rId20" w:history="1">
        <w:r w:rsidR="00722BF7" w:rsidRPr="00141418">
          <w:rPr>
            <w:rStyle w:val="Hipercze"/>
            <w:rFonts w:ascii="Segoe UI" w:hAnsi="Segoe UI" w:cs="Segoe UI"/>
          </w:rPr>
          <w:t>https://platformazakupowa.pl</w:t>
        </w:r>
      </w:hyperlink>
      <w:r w:rsidR="00722BF7" w:rsidRPr="00C31B25">
        <w:rPr>
          <w:rFonts w:ascii="Segoe UI" w:hAnsi="Segoe UI" w:cs="Segoe UI"/>
          <w:szCs w:val="18"/>
        </w:rPr>
        <w:t xml:space="preserve"> </w:t>
      </w:r>
      <w:r w:rsidRPr="00141418">
        <w:rPr>
          <w:rFonts w:ascii="Segoe UI" w:hAnsi="Segoe UI" w:cs="Segoe UI"/>
          <w:szCs w:val="18"/>
        </w:rPr>
        <w:t xml:space="preserve"> w zakładce „Instrukcje".</w:t>
      </w:r>
    </w:p>
    <w:p w14:paraId="3C632CD2" w14:textId="52C2BD5A" w:rsidR="00290313" w:rsidRPr="00141418" w:rsidRDefault="00290313" w:rsidP="00224E80">
      <w:pPr>
        <w:numPr>
          <w:ilvl w:val="2"/>
          <w:numId w:val="8"/>
        </w:numPr>
        <w:contextualSpacing/>
        <w:jc w:val="both"/>
        <w:rPr>
          <w:rFonts w:ascii="Segoe UI" w:hAnsi="Segoe UI" w:cs="Segoe UI"/>
          <w:szCs w:val="18"/>
        </w:rPr>
      </w:pPr>
      <w:r w:rsidRPr="00141418">
        <w:rPr>
          <w:rFonts w:ascii="Segoe UI" w:hAnsi="Segoe UI" w:cs="Segoe UI"/>
          <w:szCs w:val="18"/>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history="1">
        <w:r w:rsidR="00722BF7" w:rsidRPr="00141418">
          <w:rPr>
            <w:rStyle w:val="Hipercze"/>
            <w:rFonts w:ascii="Segoe UI" w:hAnsi="Segoe UI" w:cs="Segoe UI"/>
          </w:rPr>
          <w:t>https://platformazakupowa.pl/strona/45-instrukcje</w:t>
        </w:r>
      </w:hyperlink>
      <w:r w:rsidR="00722BF7" w:rsidRPr="00C31B25">
        <w:rPr>
          <w:rFonts w:ascii="Segoe UI" w:hAnsi="Segoe UI" w:cs="Segoe UI"/>
          <w:szCs w:val="18"/>
        </w:rPr>
        <w:t xml:space="preserve"> </w:t>
      </w:r>
    </w:p>
    <w:p w14:paraId="2C1EA9AB" w14:textId="4B427970" w:rsidR="00290313" w:rsidRPr="00141418" w:rsidRDefault="00290313" w:rsidP="00224E80">
      <w:pPr>
        <w:numPr>
          <w:ilvl w:val="2"/>
          <w:numId w:val="8"/>
        </w:numPr>
        <w:contextualSpacing/>
        <w:jc w:val="both"/>
        <w:rPr>
          <w:rFonts w:ascii="Segoe UI" w:hAnsi="Segoe UI" w:cs="Segoe UI"/>
          <w:szCs w:val="18"/>
        </w:rPr>
      </w:pPr>
      <w:r w:rsidRPr="00141418">
        <w:rPr>
          <w:rFonts w:ascii="Segoe UI" w:hAnsi="Segoe UI" w:cs="Segoe UI"/>
          <w:szCs w:val="18"/>
        </w:rPr>
        <w:t>Zamawiający dopuszcza przesyłanie danych w formatach dopuszczalnych odpowiednimi przepisami prawa tj. m.in. .pdf, .doc, .docx, .odt, .xls, .xlsx, .ods, .zip, .7z (zgodnie z Rozporządzeniem Rady Ministrów z dnia 12 kwietnia 2012r. w sprawie Krajowych Ram Interoperacyjności, minimalnych wymagań dla rejestrów publicznych i wymiany informacji w postaci elektronicznej oraz minimalnych wymagań dla systemów teleinformatycznych Dz.U.2017.2247), przy czym Zamawiający zaleca wykorzystanie plików w formacie .pdf.</w:t>
      </w:r>
    </w:p>
    <w:p w14:paraId="7A62EC42" w14:textId="77777777" w:rsidR="007F00E8" w:rsidRPr="00141418" w:rsidRDefault="007F00E8" w:rsidP="0080413E">
      <w:pPr>
        <w:pStyle w:val="glowny1"/>
        <w:keepNext/>
        <w:numPr>
          <w:ilvl w:val="0"/>
          <w:numId w:val="8"/>
        </w:numPr>
        <w:spacing w:before="120"/>
        <w:rPr>
          <w:rFonts w:ascii="Segoe UI" w:hAnsi="Segoe UI" w:cs="Segoe UI"/>
          <w:b/>
          <w:bCs/>
          <w:sz w:val="20"/>
          <w:szCs w:val="20"/>
        </w:rPr>
      </w:pPr>
      <w:r w:rsidRPr="00141418">
        <w:rPr>
          <w:rFonts w:ascii="Segoe UI" w:hAnsi="Segoe UI" w:cs="Segoe UI"/>
          <w:b/>
          <w:bCs/>
          <w:sz w:val="20"/>
          <w:szCs w:val="20"/>
        </w:rPr>
        <w:t>wymagania dotyczące wadium</w:t>
      </w:r>
    </w:p>
    <w:p w14:paraId="400E922B" w14:textId="2C743CAE" w:rsidR="003014EA" w:rsidRPr="00141418" w:rsidRDefault="008122DE" w:rsidP="0080413E">
      <w:pPr>
        <w:pStyle w:val="Akapitzlist"/>
        <w:widowControl/>
        <w:numPr>
          <w:ilvl w:val="1"/>
          <w:numId w:val="8"/>
        </w:numPr>
        <w:autoSpaceDE w:val="0"/>
        <w:autoSpaceDN w:val="0"/>
        <w:adjustRightInd w:val="0"/>
        <w:jc w:val="both"/>
        <w:rPr>
          <w:rFonts w:ascii="Segoe UI" w:hAnsi="Segoe UI" w:cs="Segoe UI"/>
        </w:rPr>
      </w:pPr>
      <w:r w:rsidRPr="00141418">
        <w:rPr>
          <w:rFonts w:ascii="Segoe UI" w:hAnsi="Segoe UI" w:cs="Segoe UI"/>
        </w:rPr>
        <w:t>Zamawiający nie żąda wniesienia wadium</w:t>
      </w:r>
      <w:r w:rsidR="003014EA" w:rsidRPr="00141418">
        <w:rPr>
          <w:rFonts w:ascii="Segoe UI" w:hAnsi="Segoe UI" w:cs="Segoe UI"/>
        </w:rPr>
        <w:t>.</w:t>
      </w:r>
    </w:p>
    <w:p w14:paraId="4B9B5DAB" w14:textId="77777777" w:rsidR="007F00E8" w:rsidRPr="00141418" w:rsidRDefault="007F00E8" w:rsidP="0080413E">
      <w:pPr>
        <w:pStyle w:val="glowny1"/>
        <w:keepNext/>
        <w:numPr>
          <w:ilvl w:val="0"/>
          <w:numId w:val="8"/>
        </w:numPr>
        <w:spacing w:before="120"/>
        <w:rPr>
          <w:rFonts w:ascii="Segoe UI" w:hAnsi="Segoe UI" w:cs="Segoe UI"/>
          <w:b/>
          <w:bCs/>
          <w:sz w:val="20"/>
          <w:szCs w:val="20"/>
        </w:rPr>
      </w:pPr>
      <w:r w:rsidRPr="00141418">
        <w:rPr>
          <w:rFonts w:ascii="Segoe UI" w:hAnsi="Segoe UI" w:cs="Segoe UI"/>
          <w:b/>
          <w:bCs/>
          <w:sz w:val="20"/>
          <w:szCs w:val="20"/>
        </w:rPr>
        <w:t>Termin związania z ofertą</w:t>
      </w:r>
    </w:p>
    <w:p w14:paraId="22655638" w14:textId="4D8B137B" w:rsidR="00BE16DE" w:rsidRPr="00141418" w:rsidRDefault="00BE16DE" w:rsidP="00350B84">
      <w:pPr>
        <w:pStyle w:val="Akapitzlist"/>
        <w:widowControl/>
        <w:numPr>
          <w:ilvl w:val="1"/>
          <w:numId w:val="8"/>
        </w:numPr>
        <w:autoSpaceDE w:val="0"/>
        <w:autoSpaceDN w:val="0"/>
        <w:adjustRightInd w:val="0"/>
        <w:jc w:val="both"/>
        <w:rPr>
          <w:rFonts w:ascii="Segoe UI" w:hAnsi="Segoe UI" w:cs="Segoe UI"/>
        </w:rPr>
      </w:pPr>
      <w:r w:rsidRPr="00141418">
        <w:rPr>
          <w:rFonts w:ascii="Segoe UI" w:hAnsi="Segoe UI" w:cs="Segoe UI"/>
        </w:rPr>
        <w:t xml:space="preserve">Wykonawca jest związany złożoną ofertą przez </w:t>
      </w:r>
      <w:r w:rsidR="001B6D18" w:rsidRPr="00141418">
        <w:rPr>
          <w:rFonts w:ascii="Segoe UI" w:hAnsi="Segoe UI" w:cs="Segoe UI"/>
          <w:b/>
          <w:bCs/>
        </w:rPr>
        <w:t>3</w:t>
      </w:r>
      <w:r w:rsidRPr="00141418">
        <w:rPr>
          <w:rFonts w:ascii="Segoe UI" w:hAnsi="Segoe UI" w:cs="Segoe UI"/>
          <w:b/>
          <w:bCs/>
        </w:rPr>
        <w:t>0 dni</w:t>
      </w:r>
      <w:r w:rsidR="00290313" w:rsidRPr="00141418">
        <w:rPr>
          <w:rFonts w:ascii="Segoe UI" w:hAnsi="Segoe UI" w:cs="Segoe UI"/>
          <w:b/>
          <w:bCs/>
        </w:rPr>
        <w:t>, tj. do dnia</w:t>
      </w:r>
      <w:r w:rsidR="005B4D09">
        <w:rPr>
          <w:rFonts w:ascii="Segoe UI" w:hAnsi="Segoe UI" w:cs="Segoe UI"/>
          <w:b/>
          <w:bCs/>
        </w:rPr>
        <w:t xml:space="preserve"> 2</w:t>
      </w:r>
      <w:r w:rsidR="00EF78B2">
        <w:rPr>
          <w:rFonts w:ascii="Segoe UI" w:hAnsi="Segoe UI" w:cs="Segoe UI"/>
          <w:b/>
          <w:bCs/>
        </w:rPr>
        <w:t>1</w:t>
      </w:r>
      <w:r w:rsidR="00300A33">
        <w:rPr>
          <w:rFonts w:ascii="Segoe UI" w:hAnsi="Segoe UI" w:cs="Segoe UI"/>
          <w:b/>
          <w:bCs/>
        </w:rPr>
        <w:t>.0</w:t>
      </w:r>
      <w:r w:rsidR="00141418">
        <w:rPr>
          <w:rFonts w:ascii="Segoe UI" w:hAnsi="Segoe UI" w:cs="Segoe UI"/>
          <w:b/>
          <w:bCs/>
        </w:rPr>
        <w:t>9</w:t>
      </w:r>
      <w:r w:rsidR="00300A33">
        <w:rPr>
          <w:rFonts w:ascii="Segoe UI" w:hAnsi="Segoe UI" w:cs="Segoe UI"/>
          <w:b/>
          <w:bCs/>
        </w:rPr>
        <w:t>. 2</w:t>
      </w:r>
      <w:r w:rsidR="00290313" w:rsidRPr="00141418">
        <w:rPr>
          <w:rFonts w:ascii="Segoe UI" w:hAnsi="Segoe UI" w:cs="Segoe UI"/>
          <w:b/>
          <w:bCs/>
        </w:rPr>
        <w:t xml:space="preserve">024 </w:t>
      </w:r>
      <w:r w:rsidR="00B57242" w:rsidRPr="00141418">
        <w:rPr>
          <w:rFonts w:ascii="Segoe UI" w:hAnsi="Segoe UI" w:cs="Segoe UI"/>
          <w:b/>
          <w:bCs/>
        </w:rPr>
        <w:t>r.</w:t>
      </w:r>
    </w:p>
    <w:p w14:paraId="24A967CE" w14:textId="5FBB10D5" w:rsidR="00BE16DE" w:rsidRPr="00141418" w:rsidRDefault="00BE16DE" w:rsidP="00350B84">
      <w:pPr>
        <w:pStyle w:val="Akapitzlist"/>
        <w:widowControl/>
        <w:numPr>
          <w:ilvl w:val="1"/>
          <w:numId w:val="8"/>
        </w:numPr>
        <w:autoSpaceDE w:val="0"/>
        <w:autoSpaceDN w:val="0"/>
        <w:adjustRightInd w:val="0"/>
        <w:jc w:val="both"/>
        <w:rPr>
          <w:rFonts w:ascii="Segoe UI" w:hAnsi="Segoe UI" w:cs="Segoe UI"/>
        </w:rPr>
      </w:pPr>
      <w:r w:rsidRPr="00141418">
        <w:rPr>
          <w:rFonts w:ascii="Segoe UI" w:hAnsi="Segoe UI" w:cs="Segoe UI"/>
        </w:rPr>
        <w:t>Bieg terminu związania ofertą rozpoczyna się wraz z upływem terminu składania ofert, przy czym dzień składania ofert jest pierwszym dniem związania ofertą</w:t>
      </w:r>
      <w:r w:rsidR="00224E80" w:rsidRPr="00141418">
        <w:rPr>
          <w:rFonts w:ascii="Segoe UI" w:hAnsi="Segoe UI" w:cs="Segoe UI"/>
        </w:rPr>
        <w:t>.</w:t>
      </w:r>
    </w:p>
    <w:p w14:paraId="735A683E" w14:textId="77777777" w:rsidR="00D534C3" w:rsidRPr="00141418" w:rsidRDefault="00D534C3" w:rsidP="00350B84">
      <w:pPr>
        <w:pStyle w:val="Akapitzlist"/>
        <w:widowControl/>
        <w:numPr>
          <w:ilvl w:val="1"/>
          <w:numId w:val="8"/>
        </w:numPr>
        <w:autoSpaceDE w:val="0"/>
        <w:autoSpaceDN w:val="0"/>
        <w:adjustRightInd w:val="0"/>
        <w:jc w:val="both"/>
        <w:rPr>
          <w:rFonts w:ascii="Segoe UI" w:hAnsi="Segoe UI" w:cs="Segoe UI"/>
        </w:rPr>
      </w:pPr>
      <w:r w:rsidRPr="00141418">
        <w:rPr>
          <w:rFonts w:ascii="Segoe UI" w:hAnsi="Segoe UI" w:cs="Segoe UI"/>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Pr="00141418" w:rsidRDefault="00D534C3" w:rsidP="00350B84">
      <w:pPr>
        <w:pStyle w:val="Akapitzlist"/>
        <w:widowControl/>
        <w:numPr>
          <w:ilvl w:val="1"/>
          <w:numId w:val="8"/>
        </w:numPr>
        <w:autoSpaceDE w:val="0"/>
        <w:autoSpaceDN w:val="0"/>
        <w:adjustRightInd w:val="0"/>
        <w:jc w:val="both"/>
        <w:rPr>
          <w:rFonts w:ascii="Segoe UI" w:hAnsi="Segoe UI" w:cs="Segoe UI"/>
        </w:rPr>
      </w:pPr>
      <w:r w:rsidRPr="00141418">
        <w:rPr>
          <w:rFonts w:ascii="Segoe UI" w:hAnsi="Segoe UI" w:cs="Segoe UI"/>
        </w:rPr>
        <w:t>Przedłużenie terminu związania ofertą, o którym mowa w ust. 2, wymaga złożenia przez wykonawcę pisemnego oświadczenia o wyrażeniu zgody na przedłużenie terminu związania ofertą.</w:t>
      </w:r>
      <w:r w:rsidR="001C36CE" w:rsidRPr="00141418">
        <w:rPr>
          <w:rFonts w:ascii="Segoe UI" w:hAnsi="Segoe UI" w:cs="Segoe UI"/>
        </w:rPr>
        <w:t xml:space="preserve"> </w:t>
      </w:r>
    </w:p>
    <w:p w14:paraId="3D7038EB" w14:textId="77777777" w:rsidR="00D534C3" w:rsidRPr="00141418" w:rsidRDefault="00D534C3" w:rsidP="00D534C3">
      <w:pPr>
        <w:pStyle w:val="Akapitzlist"/>
        <w:widowControl/>
        <w:autoSpaceDE w:val="0"/>
        <w:autoSpaceDN w:val="0"/>
        <w:adjustRightInd w:val="0"/>
        <w:ind w:left="568"/>
        <w:rPr>
          <w:rFonts w:ascii="Segoe UI" w:hAnsi="Segoe UI" w:cs="Segoe UI"/>
        </w:rPr>
      </w:pPr>
    </w:p>
    <w:p w14:paraId="3A24C5B4" w14:textId="31A2733B" w:rsidR="007F00E8" w:rsidRPr="00141418" w:rsidRDefault="00D4028E" w:rsidP="0080413E">
      <w:pPr>
        <w:pStyle w:val="Akapitzlist"/>
        <w:widowControl/>
        <w:numPr>
          <w:ilvl w:val="0"/>
          <w:numId w:val="8"/>
        </w:numPr>
        <w:autoSpaceDE w:val="0"/>
        <w:autoSpaceDN w:val="0"/>
        <w:adjustRightInd w:val="0"/>
        <w:jc w:val="both"/>
        <w:rPr>
          <w:rFonts w:ascii="Segoe UI" w:hAnsi="Segoe UI" w:cs="Segoe UI"/>
          <w:b/>
          <w:bCs/>
        </w:rPr>
      </w:pPr>
      <w:r w:rsidRPr="00141418">
        <w:rPr>
          <w:rFonts w:ascii="Segoe UI" w:hAnsi="Segoe UI" w:cs="Segoe UI"/>
          <w:b/>
          <w:bCs/>
        </w:rPr>
        <w:t>OPIS SPOSOBU PRZYGOTOWANIA OFERTY</w:t>
      </w:r>
    </w:p>
    <w:p w14:paraId="6C0932A7" w14:textId="37E91E97" w:rsidR="00785E68" w:rsidRPr="00141418" w:rsidRDefault="00785E68" w:rsidP="00350B84">
      <w:pPr>
        <w:pStyle w:val="Default"/>
        <w:ind w:left="851"/>
        <w:jc w:val="both"/>
        <w:rPr>
          <w:rFonts w:ascii="Segoe UI" w:hAnsi="Segoe UI" w:cs="Segoe UI"/>
          <w:sz w:val="20"/>
          <w:szCs w:val="20"/>
        </w:rPr>
      </w:pPr>
    </w:p>
    <w:p w14:paraId="3E4A5804" w14:textId="77777777" w:rsidR="00785E68" w:rsidRPr="00141418" w:rsidRDefault="00785E68" w:rsidP="00350B84">
      <w:pPr>
        <w:pStyle w:val="Default"/>
        <w:ind w:left="284"/>
        <w:jc w:val="both"/>
        <w:rPr>
          <w:rFonts w:ascii="Segoe UI" w:hAnsi="Segoe UI" w:cs="Segoe UI"/>
          <w:sz w:val="20"/>
          <w:szCs w:val="20"/>
        </w:rPr>
      </w:pPr>
      <w:r w:rsidRPr="00141418">
        <w:rPr>
          <w:rFonts w:ascii="Segoe UI" w:hAnsi="Segoe UI" w:cs="Segoe UI"/>
          <w:sz w:val="20"/>
          <w:szCs w:val="20"/>
        </w:rPr>
        <w:t>1. Dokumenty składane w odpowiedzi na ogłoszenie o zamówienie (w ramach oferty):</w:t>
      </w:r>
    </w:p>
    <w:p w14:paraId="451F76E8" w14:textId="77777777" w:rsidR="00785E68" w:rsidRPr="00141418" w:rsidRDefault="00785E68" w:rsidP="00350B84">
      <w:pPr>
        <w:pStyle w:val="Default"/>
        <w:ind w:left="567"/>
        <w:jc w:val="both"/>
        <w:rPr>
          <w:rFonts w:ascii="Segoe UI" w:hAnsi="Segoe UI" w:cs="Segoe UI"/>
          <w:sz w:val="20"/>
          <w:szCs w:val="20"/>
        </w:rPr>
      </w:pPr>
      <w:r w:rsidRPr="00141418">
        <w:rPr>
          <w:rFonts w:ascii="Segoe UI" w:hAnsi="Segoe UI" w:cs="Segoe UI"/>
          <w:sz w:val="20"/>
          <w:szCs w:val="20"/>
        </w:rPr>
        <w:t>1) Oferta:</w:t>
      </w:r>
    </w:p>
    <w:p w14:paraId="632179DF" w14:textId="77777777"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a) Wypełniony Formularz Ofertowy zgodny ze wzorem załącznika nr 1 SWZ,</w:t>
      </w:r>
    </w:p>
    <w:p w14:paraId="7A3440A3" w14:textId="77777777" w:rsidR="00785E68" w:rsidRPr="00141418" w:rsidRDefault="00785E68" w:rsidP="00350B84">
      <w:pPr>
        <w:pStyle w:val="Default"/>
        <w:ind w:left="567"/>
        <w:jc w:val="both"/>
        <w:rPr>
          <w:rFonts w:ascii="Segoe UI" w:hAnsi="Segoe UI" w:cs="Segoe UI"/>
          <w:sz w:val="20"/>
          <w:szCs w:val="20"/>
        </w:rPr>
      </w:pPr>
      <w:r w:rsidRPr="00141418">
        <w:rPr>
          <w:rFonts w:ascii="Segoe UI" w:hAnsi="Segoe UI" w:cs="Segoe UI"/>
          <w:sz w:val="20"/>
          <w:szCs w:val="20"/>
        </w:rPr>
        <w:t>2) Dokumenty składane wraz z ofertą:</w:t>
      </w:r>
    </w:p>
    <w:p w14:paraId="7EF49970" w14:textId="7FB2CFE3"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a) Pełnomocnictwo - w przypadku, gdy Wykonawca działa przez pełnomocnika lub w przypadku składania oferty wspólnej, gdy Wykonawcy wspólnie ubiegający się o udzielenie zamówienia ustanawiają pełnomocnika,</w:t>
      </w:r>
    </w:p>
    <w:p w14:paraId="08AF4910" w14:textId="77777777"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b) OŚWIADCZENIE WYKONAWCY, o którym mowa w art. 125 ust. 1 ustawy zgodnie z</w:t>
      </w:r>
    </w:p>
    <w:p w14:paraId="25692176" w14:textId="139A9C50"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 xml:space="preserve">załącznikiem nr 2 </w:t>
      </w:r>
      <w:r w:rsidR="009950B6" w:rsidRPr="00141418">
        <w:rPr>
          <w:rFonts w:ascii="Segoe UI" w:hAnsi="Segoe UI" w:cs="Segoe UI"/>
          <w:sz w:val="20"/>
          <w:szCs w:val="20"/>
        </w:rPr>
        <w:t xml:space="preserve">do </w:t>
      </w:r>
      <w:r w:rsidRPr="00141418">
        <w:rPr>
          <w:rFonts w:ascii="Segoe UI" w:hAnsi="Segoe UI" w:cs="Segoe UI"/>
          <w:sz w:val="20"/>
          <w:szCs w:val="20"/>
        </w:rPr>
        <w:t>SWZ wstępnie potwierdzające, że Wykonawca nie podlega wykluczeniu oraz spełnia warunki udziału w postępowaniu. W przypadku Wykonawców wspólnie ubiegających się o udzielenie zamówienia (konsorcjum) – oświadczenia powinny być złożone przez każdego Wykonawcę wspólnie ubiegającego się o zamówienie wg wzoru załącznika nr 2</w:t>
      </w:r>
      <w:r w:rsidR="009950B6" w:rsidRPr="00141418">
        <w:rPr>
          <w:rFonts w:ascii="Segoe UI" w:hAnsi="Segoe UI" w:cs="Segoe UI"/>
          <w:sz w:val="20"/>
          <w:szCs w:val="20"/>
        </w:rPr>
        <w:t xml:space="preserve"> do SWZ</w:t>
      </w:r>
      <w:r w:rsidRPr="00141418">
        <w:rPr>
          <w:rFonts w:ascii="Segoe UI" w:hAnsi="Segoe UI" w:cs="Segoe UI"/>
          <w:sz w:val="20"/>
          <w:szCs w:val="20"/>
        </w:rPr>
        <w:t>,</w:t>
      </w:r>
    </w:p>
    <w:p w14:paraId="1893CB39" w14:textId="28CD2153"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c) W przypadku Wykonawców wspólnie ubiegających się o zamówienie, na podstawie art. 117 ust. 4 ustawy, dołączają do oferty oświadczenie, z którego wynika, które usługi</w:t>
      </w:r>
    </w:p>
    <w:p w14:paraId="78E8086B" w14:textId="7B8A0D0F" w:rsidR="00785E68" w:rsidRPr="00141418" w:rsidRDefault="00785E68" w:rsidP="00350B84">
      <w:pPr>
        <w:pStyle w:val="Default"/>
        <w:ind w:left="851"/>
        <w:jc w:val="both"/>
        <w:rPr>
          <w:rFonts w:ascii="Segoe UI" w:hAnsi="Segoe UI" w:cs="Segoe UI"/>
          <w:sz w:val="20"/>
          <w:szCs w:val="20"/>
        </w:rPr>
      </w:pPr>
      <w:r w:rsidRPr="00141418">
        <w:rPr>
          <w:rFonts w:ascii="Segoe UI" w:hAnsi="Segoe UI" w:cs="Segoe UI"/>
          <w:sz w:val="20"/>
          <w:szCs w:val="20"/>
        </w:rPr>
        <w:t xml:space="preserve">wykonają poszczególni wykonawcy wg wzoru załącznika </w:t>
      </w:r>
      <w:r w:rsidR="009950B6" w:rsidRPr="00141418">
        <w:rPr>
          <w:rFonts w:ascii="Segoe UI" w:hAnsi="Segoe UI" w:cs="Segoe UI"/>
          <w:sz w:val="20"/>
          <w:szCs w:val="20"/>
        </w:rPr>
        <w:t xml:space="preserve">nr 2 i </w:t>
      </w:r>
      <w:r w:rsidRPr="00141418">
        <w:rPr>
          <w:rFonts w:ascii="Segoe UI" w:hAnsi="Segoe UI" w:cs="Segoe UI"/>
          <w:sz w:val="20"/>
          <w:szCs w:val="20"/>
        </w:rPr>
        <w:t xml:space="preserve">2a </w:t>
      </w:r>
      <w:r w:rsidR="009950B6" w:rsidRPr="00141418">
        <w:rPr>
          <w:rFonts w:ascii="Segoe UI" w:hAnsi="Segoe UI" w:cs="Segoe UI"/>
          <w:sz w:val="20"/>
          <w:szCs w:val="20"/>
        </w:rPr>
        <w:t xml:space="preserve">do </w:t>
      </w:r>
      <w:r w:rsidRPr="00141418">
        <w:rPr>
          <w:rFonts w:ascii="Segoe UI" w:hAnsi="Segoe UI" w:cs="Segoe UI"/>
          <w:sz w:val="20"/>
          <w:szCs w:val="20"/>
        </w:rPr>
        <w:t>SWZ,</w:t>
      </w:r>
    </w:p>
    <w:p w14:paraId="3C4F1347" w14:textId="31A7953E" w:rsidR="00537893" w:rsidRPr="00141418" w:rsidRDefault="00537893" w:rsidP="00350B84">
      <w:pPr>
        <w:pStyle w:val="Default"/>
        <w:ind w:left="851"/>
        <w:jc w:val="both"/>
        <w:rPr>
          <w:rFonts w:ascii="Segoe UI" w:hAnsi="Segoe UI" w:cs="Segoe UI"/>
          <w:sz w:val="20"/>
          <w:szCs w:val="20"/>
        </w:rPr>
      </w:pPr>
      <w:r w:rsidRPr="00141418">
        <w:rPr>
          <w:rFonts w:ascii="Segoe UI" w:hAnsi="Segoe UI" w:cs="Segoe UI"/>
          <w:sz w:val="20"/>
          <w:szCs w:val="20"/>
        </w:rPr>
        <w:lastRenderedPageBreak/>
        <w:t>d) wypełnion</w:t>
      </w:r>
      <w:r w:rsidR="000F5E48" w:rsidRPr="00141418">
        <w:rPr>
          <w:rFonts w:ascii="Segoe UI" w:hAnsi="Segoe UI" w:cs="Segoe UI"/>
          <w:sz w:val="20"/>
          <w:szCs w:val="20"/>
        </w:rPr>
        <w:t>y</w:t>
      </w:r>
      <w:r w:rsidRPr="00141418">
        <w:rPr>
          <w:rFonts w:ascii="Segoe UI" w:hAnsi="Segoe UI" w:cs="Segoe UI"/>
          <w:sz w:val="20"/>
          <w:szCs w:val="20"/>
        </w:rPr>
        <w:t xml:space="preserve"> załącznik nr 9 do SWZ - </w:t>
      </w:r>
      <w:r w:rsidR="000F5E48" w:rsidRPr="00141418">
        <w:rPr>
          <w:rFonts w:ascii="Segoe UI" w:hAnsi="Segoe UI" w:cs="Segoe UI"/>
          <w:sz w:val="20"/>
          <w:szCs w:val="20"/>
        </w:rPr>
        <w:t xml:space="preserve">OPIS OFEROWANEGO PRZEDMIOTU ZAMÓWIENIA, </w:t>
      </w:r>
    </w:p>
    <w:p w14:paraId="50E7BF3A" w14:textId="2A973F1D" w:rsidR="005D7AF8" w:rsidRPr="00141418" w:rsidRDefault="005D7AF8" w:rsidP="00350B84">
      <w:pPr>
        <w:pStyle w:val="Default"/>
        <w:ind w:left="851" w:hanging="284"/>
        <w:jc w:val="both"/>
        <w:rPr>
          <w:rFonts w:ascii="Segoe UI" w:hAnsi="Segoe UI" w:cs="Segoe UI"/>
          <w:sz w:val="20"/>
          <w:szCs w:val="20"/>
        </w:rPr>
      </w:pPr>
      <w:r w:rsidRPr="00141418">
        <w:rPr>
          <w:rFonts w:ascii="Segoe UI" w:hAnsi="Segoe UI" w:cs="Segoe UI"/>
          <w:sz w:val="20"/>
          <w:szCs w:val="20"/>
        </w:rPr>
        <w:t>3) Wykonawca ma prawo poinformować w ofercie Zamawiającego, że umocowanie do podpisania oferty względnie do podpisania innych oświadczeń lub dokumentów składanych wraz z ofertą wynika z dokumentu, który Zamawiający może uzyskać z bezpłatnej i ogólnodostępnej bazy danych, w szczególności rejestrów publicznych z podaniem odnośników (adresów www lub linków). Wykonawca może również poinformować Zamawiającego o posiadaniu przez Zamawiającego innych wymaganych aktualnych oświadczeń lub dokumentów, również tych składanych na wezwanie. Wykonawca ma prawo, nieobowiązkowo, do oferty dołączyć odpis z właściwego rejestru lub z centralnej ewidencji i informacji o działalności gospodarczej dla wykazania umocowania osób podpisujących ofertę;</w:t>
      </w:r>
    </w:p>
    <w:p w14:paraId="659FF0FB" w14:textId="1211517E" w:rsidR="005D7AF8" w:rsidRPr="00141418" w:rsidRDefault="005D7AF8" w:rsidP="00350B84">
      <w:pPr>
        <w:pStyle w:val="Default"/>
        <w:ind w:left="851" w:hanging="284"/>
        <w:jc w:val="both"/>
        <w:rPr>
          <w:rFonts w:ascii="Segoe UI" w:hAnsi="Segoe UI" w:cs="Segoe UI"/>
          <w:sz w:val="20"/>
          <w:szCs w:val="20"/>
        </w:rPr>
      </w:pPr>
      <w:r w:rsidRPr="00141418">
        <w:rPr>
          <w:rFonts w:ascii="Segoe UI" w:hAnsi="Segoe UI" w:cs="Segoe UI"/>
          <w:sz w:val="20"/>
          <w:szCs w:val="20"/>
        </w:rPr>
        <w:t xml:space="preserve">4) Jeżeli wykonawca składa ofertę, której wybór prowadziłby do powstania u </w:t>
      </w:r>
      <w:r w:rsidR="008D1C64" w:rsidRPr="00C31B25">
        <w:rPr>
          <w:rFonts w:ascii="Segoe UI" w:hAnsi="Segoe UI" w:cs="Segoe UI"/>
          <w:sz w:val="20"/>
          <w:szCs w:val="20"/>
        </w:rPr>
        <w:t>Z</w:t>
      </w:r>
      <w:r w:rsidRPr="00141418">
        <w:rPr>
          <w:rFonts w:ascii="Segoe UI" w:hAnsi="Segoe UI" w:cs="Segoe UI"/>
          <w:sz w:val="20"/>
          <w:szCs w:val="20"/>
        </w:rPr>
        <w:t>amawiającego</w:t>
      </w:r>
    </w:p>
    <w:p w14:paraId="6A295355" w14:textId="5B6AA610" w:rsidR="005D7AF8" w:rsidRPr="00141418" w:rsidRDefault="005D7AF8" w:rsidP="00350B84">
      <w:pPr>
        <w:pStyle w:val="Default"/>
        <w:ind w:left="851"/>
        <w:jc w:val="both"/>
        <w:rPr>
          <w:rFonts w:ascii="Segoe UI" w:hAnsi="Segoe UI" w:cs="Segoe UI"/>
          <w:sz w:val="20"/>
          <w:szCs w:val="20"/>
        </w:rPr>
      </w:pPr>
      <w:r w:rsidRPr="00141418">
        <w:rPr>
          <w:rFonts w:ascii="Segoe UI" w:hAnsi="Segoe UI" w:cs="Segoe UI"/>
          <w:sz w:val="20"/>
          <w:szCs w:val="20"/>
        </w:rPr>
        <w:t>obowiązku podatkowego zgodnie z ustawą z dnia 11 marca 2004 r. o podatku od towarów i usług (Dz. U. z 20</w:t>
      </w:r>
      <w:r w:rsidR="008854D7" w:rsidRPr="00141418">
        <w:rPr>
          <w:rFonts w:ascii="Segoe UI" w:hAnsi="Segoe UI" w:cs="Segoe UI"/>
          <w:sz w:val="20"/>
          <w:szCs w:val="20"/>
        </w:rPr>
        <w:t>21</w:t>
      </w:r>
      <w:r w:rsidRPr="00141418">
        <w:rPr>
          <w:rFonts w:ascii="Segoe UI" w:hAnsi="Segoe UI" w:cs="Segoe UI"/>
          <w:sz w:val="20"/>
          <w:szCs w:val="20"/>
        </w:rPr>
        <w:t xml:space="preserve"> r. poz. </w:t>
      </w:r>
      <w:r w:rsidR="008854D7" w:rsidRPr="00141418">
        <w:rPr>
          <w:rFonts w:ascii="Segoe UI" w:hAnsi="Segoe UI" w:cs="Segoe UI"/>
          <w:sz w:val="20"/>
          <w:szCs w:val="20"/>
        </w:rPr>
        <w:t>685</w:t>
      </w:r>
      <w:r w:rsidRPr="00141418">
        <w:rPr>
          <w:rFonts w:ascii="Segoe UI" w:hAnsi="Segoe UI" w:cs="Segoe UI"/>
          <w:sz w:val="20"/>
          <w:szCs w:val="20"/>
        </w:rPr>
        <w:t>, z późn. zm.) - w ofercie takiej Wykonawca ma obowiązek:</w:t>
      </w:r>
    </w:p>
    <w:p w14:paraId="4E6EC177" w14:textId="77777777" w:rsidR="005D7AF8" w:rsidRPr="00141418" w:rsidRDefault="005D7AF8" w:rsidP="00350B84">
      <w:pPr>
        <w:pStyle w:val="Default"/>
        <w:ind w:left="851"/>
        <w:jc w:val="both"/>
        <w:rPr>
          <w:rFonts w:ascii="Segoe UI" w:hAnsi="Segoe UI" w:cs="Segoe UI"/>
          <w:sz w:val="20"/>
          <w:szCs w:val="20"/>
        </w:rPr>
      </w:pPr>
      <w:r w:rsidRPr="00141418">
        <w:rPr>
          <w:rFonts w:ascii="Segoe UI" w:hAnsi="Segoe UI" w:cs="Segoe UI"/>
          <w:sz w:val="20"/>
          <w:szCs w:val="20"/>
        </w:rPr>
        <w:t>a) poinformowania zamawiającego, że wybór jego oferty będzie prowadził do powstania u</w:t>
      </w:r>
    </w:p>
    <w:p w14:paraId="41B7FA1C" w14:textId="34338E25" w:rsidR="005D7AF8" w:rsidRPr="00141418" w:rsidRDefault="008D1C64" w:rsidP="00350B84">
      <w:pPr>
        <w:pStyle w:val="Default"/>
        <w:ind w:left="851"/>
        <w:jc w:val="both"/>
        <w:rPr>
          <w:rFonts w:ascii="Segoe UI" w:hAnsi="Segoe UI" w:cs="Segoe UI"/>
          <w:sz w:val="20"/>
          <w:szCs w:val="20"/>
        </w:rPr>
      </w:pPr>
      <w:r w:rsidRPr="00C31B25">
        <w:rPr>
          <w:rFonts w:ascii="Segoe UI" w:hAnsi="Segoe UI" w:cs="Segoe UI"/>
          <w:sz w:val="20"/>
          <w:szCs w:val="20"/>
        </w:rPr>
        <w:t>Z</w:t>
      </w:r>
      <w:r w:rsidR="005D7AF8" w:rsidRPr="00141418">
        <w:rPr>
          <w:rFonts w:ascii="Segoe UI" w:hAnsi="Segoe UI" w:cs="Segoe UI"/>
          <w:sz w:val="20"/>
          <w:szCs w:val="20"/>
        </w:rPr>
        <w:t xml:space="preserve">amawiającego obowiązku podatkowego; </w:t>
      </w:r>
    </w:p>
    <w:p w14:paraId="7579A72F" w14:textId="77777777" w:rsidR="005D7AF8" w:rsidRPr="00141418" w:rsidRDefault="005D7AF8" w:rsidP="00350B84">
      <w:pPr>
        <w:pStyle w:val="Default"/>
        <w:ind w:left="851"/>
        <w:jc w:val="both"/>
        <w:rPr>
          <w:rFonts w:ascii="Segoe UI" w:hAnsi="Segoe UI" w:cs="Segoe UI"/>
          <w:sz w:val="20"/>
          <w:szCs w:val="20"/>
        </w:rPr>
      </w:pPr>
      <w:r w:rsidRPr="00141418">
        <w:rPr>
          <w:rFonts w:ascii="Segoe UI" w:hAnsi="Segoe UI" w:cs="Segoe UI"/>
          <w:sz w:val="20"/>
          <w:szCs w:val="20"/>
        </w:rPr>
        <w:t xml:space="preserve">b) wskazania nazwy (rodzaju) towaru lub usługi, których dostawa lub świadczenie będą prowadziły do powstania obowiązku podatkowego, </w:t>
      </w:r>
    </w:p>
    <w:p w14:paraId="061E5A56" w14:textId="64AA6FBD" w:rsidR="005D7AF8" w:rsidRPr="00141418" w:rsidRDefault="005D7AF8" w:rsidP="00350B84">
      <w:pPr>
        <w:pStyle w:val="Default"/>
        <w:ind w:left="851"/>
        <w:jc w:val="both"/>
        <w:rPr>
          <w:rFonts w:ascii="Segoe UI" w:hAnsi="Segoe UI" w:cs="Segoe UI"/>
          <w:sz w:val="20"/>
          <w:szCs w:val="20"/>
        </w:rPr>
      </w:pPr>
      <w:r w:rsidRPr="00141418">
        <w:rPr>
          <w:rFonts w:ascii="Segoe UI" w:hAnsi="Segoe UI" w:cs="Segoe UI"/>
          <w:sz w:val="20"/>
          <w:szCs w:val="20"/>
        </w:rPr>
        <w:t xml:space="preserve">c) wskazania wartości towaru lub usługi objętego obowiązkiem podatkowym </w:t>
      </w:r>
      <w:r w:rsidR="00711C32" w:rsidRPr="00C31B25">
        <w:rPr>
          <w:rFonts w:ascii="Segoe UI" w:hAnsi="Segoe UI" w:cs="Segoe UI"/>
          <w:sz w:val="20"/>
          <w:szCs w:val="20"/>
        </w:rPr>
        <w:t>Z</w:t>
      </w:r>
      <w:r w:rsidRPr="00141418">
        <w:rPr>
          <w:rFonts w:ascii="Segoe UI" w:hAnsi="Segoe UI" w:cs="Segoe UI"/>
          <w:sz w:val="20"/>
          <w:szCs w:val="20"/>
        </w:rPr>
        <w:t>amawiającego, bez kwoty podatku,</w:t>
      </w:r>
    </w:p>
    <w:p w14:paraId="1C3DC9AC" w14:textId="08DCC93C" w:rsidR="005D7AF8" w:rsidRPr="00141418" w:rsidRDefault="005D7AF8" w:rsidP="00350B84">
      <w:pPr>
        <w:pStyle w:val="Default"/>
        <w:ind w:left="851"/>
        <w:jc w:val="both"/>
        <w:rPr>
          <w:rFonts w:ascii="Segoe UI" w:hAnsi="Segoe UI" w:cs="Segoe UI"/>
          <w:sz w:val="20"/>
          <w:szCs w:val="20"/>
        </w:rPr>
      </w:pPr>
      <w:r w:rsidRPr="00141418">
        <w:rPr>
          <w:rFonts w:ascii="Segoe UI" w:hAnsi="Segoe UI" w:cs="Segoe UI"/>
          <w:sz w:val="20"/>
          <w:szCs w:val="20"/>
        </w:rPr>
        <w:t xml:space="preserve">d) wskazania stawki podatku od towarów i usług, która zgodnie z wiedzą </w:t>
      </w:r>
      <w:r w:rsidR="00711C32" w:rsidRPr="00C31B25">
        <w:rPr>
          <w:rFonts w:ascii="Segoe UI" w:hAnsi="Segoe UI" w:cs="Segoe UI"/>
          <w:sz w:val="20"/>
          <w:szCs w:val="20"/>
        </w:rPr>
        <w:t>W</w:t>
      </w:r>
      <w:r w:rsidRPr="00141418">
        <w:rPr>
          <w:rFonts w:ascii="Segoe UI" w:hAnsi="Segoe UI" w:cs="Segoe UI"/>
          <w:sz w:val="20"/>
          <w:szCs w:val="20"/>
        </w:rPr>
        <w:t>ykonawcy, będzie miała zastosowanie.</w:t>
      </w:r>
    </w:p>
    <w:p w14:paraId="39FFB8E0" w14:textId="77777777" w:rsidR="005D7AF8" w:rsidRPr="00141418" w:rsidRDefault="005D7AF8" w:rsidP="00350B84">
      <w:pPr>
        <w:pStyle w:val="Default"/>
        <w:ind w:left="284"/>
        <w:jc w:val="both"/>
        <w:rPr>
          <w:rFonts w:ascii="Segoe UI" w:hAnsi="Segoe UI" w:cs="Segoe UI"/>
          <w:sz w:val="20"/>
          <w:szCs w:val="20"/>
        </w:rPr>
      </w:pPr>
      <w:r w:rsidRPr="00141418">
        <w:rPr>
          <w:rFonts w:ascii="Segoe UI" w:hAnsi="Segoe UI" w:cs="Segoe UI"/>
          <w:sz w:val="20"/>
          <w:szCs w:val="20"/>
        </w:rPr>
        <w:t>2. Dokumenty składane na wezwanie Zamawiającego:</w:t>
      </w:r>
    </w:p>
    <w:p w14:paraId="22643488" w14:textId="5E8E416B" w:rsidR="005D7AF8" w:rsidRPr="00141418" w:rsidRDefault="005D7AF8" w:rsidP="008854D7">
      <w:pPr>
        <w:pStyle w:val="Default"/>
        <w:ind w:left="851" w:hanging="284"/>
        <w:jc w:val="both"/>
        <w:rPr>
          <w:rFonts w:ascii="Segoe UI" w:hAnsi="Segoe UI" w:cs="Segoe UI"/>
          <w:sz w:val="20"/>
          <w:szCs w:val="20"/>
        </w:rPr>
      </w:pPr>
      <w:r w:rsidRPr="00141418">
        <w:rPr>
          <w:rFonts w:ascii="Segoe UI" w:hAnsi="Segoe UI" w:cs="Segoe UI"/>
          <w:sz w:val="20"/>
          <w:szCs w:val="20"/>
        </w:rPr>
        <w:t xml:space="preserve">1) W zakresie potwierdzenia braku podstaw wykluczenia – </w:t>
      </w:r>
      <w:r w:rsidR="00D12036" w:rsidRPr="00141418">
        <w:rPr>
          <w:rFonts w:ascii="Segoe UI" w:hAnsi="Segoe UI" w:cs="Segoe UI"/>
          <w:sz w:val="20"/>
          <w:szCs w:val="20"/>
        </w:rPr>
        <w:t>dokumenty wymienione w Rozdziale VIII ust. 3 pkt.2 SWZ</w:t>
      </w:r>
      <w:r w:rsidRPr="00141418">
        <w:rPr>
          <w:rFonts w:ascii="Segoe UI" w:hAnsi="Segoe UI" w:cs="Segoe UI"/>
          <w:sz w:val="20"/>
          <w:szCs w:val="20"/>
        </w:rPr>
        <w:t>;</w:t>
      </w:r>
    </w:p>
    <w:p w14:paraId="5E7FFEF4" w14:textId="6BE99435" w:rsidR="005D7AF8" w:rsidRPr="00141418" w:rsidRDefault="005D7AF8" w:rsidP="00350B84">
      <w:pPr>
        <w:pStyle w:val="Default"/>
        <w:ind w:left="851" w:hanging="284"/>
        <w:jc w:val="both"/>
        <w:rPr>
          <w:rFonts w:ascii="Segoe UI" w:hAnsi="Segoe UI" w:cs="Segoe UI"/>
          <w:sz w:val="20"/>
          <w:szCs w:val="20"/>
        </w:rPr>
      </w:pPr>
      <w:r w:rsidRPr="00141418">
        <w:rPr>
          <w:rFonts w:ascii="Segoe UI" w:hAnsi="Segoe UI" w:cs="Segoe UI"/>
          <w:sz w:val="20"/>
          <w:szCs w:val="20"/>
        </w:rPr>
        <w:t>2) W zakresie potwierdzenia spełnienia warunków w postępowaniu</w:t>
      </w:r>
      <w:r w:rsidR="00D12036" w:rsidRPr="00141418">
        <w:rPr>
          <w:rFonts w:ascii="Segoe UI" w:hAnsi="Segoe UI" w:cs="Segoe UI"/>
          <w:sz w:val="20"/>
          <w:szCs w:val="20"/>
        </w:rPr>
        <w:t xml:space="preserve"> – dokumenty wymienione w Rozdziale VIII ust. 3 pkt.1 SWZ</w:t>
      </w:r>
    </w:p>
    <w:p w14:paraId="49B242B4" w14:textId="1507318B" w:rsidR="00D12036" w:rsidRPr="00141418" w:rsidRDefault="00D12036" w:rsidP="00350B84">
      <w:pPr>
        <w:pStyle w:val="Default"/>
        <w:ind w:left="851" w:hanging="284"/>
        <w:jc w:val="both"/>
        <w:rPr>
          <w:rFonts w:ascii="Segoe UI" w:hAnsi="Segoe UI" w:cs="Segoe UI"/>
          <w:sz w:val="20"/>
          <w:szCs w:val="20"/>
        </w:rPr>
      </w:pPr>
      <w:r w:rsidRPr="00141418">
        <w:rPr>
          <w:rFonts w:ascii="Segoe UI" w:hAnsi="Segoe UI" w:cs="Segoe UI"/>
          <w:sz w:val="20"/>
          <w:szCs w:val="20"/>
        </w:rPr>
        <w:t xml:space="preserve">3) Do przedkładanych dokumentów, a w tym dokumentów składanych w przypadku Wykonawców mających siedzibę lub miejsce zamieszkania poza RP zastosowanie mają przepisy rozporządzenie Ministra Rozwoju, </w:t>
      </w:r>
      <w:r w:rsidR="009950B6" w:rsidRPr="00141418">
        <w:rPr>
          <w:rFonts w:ascii="Segoe UI" w:hAnsi="Segoe UI" w:cs="Segoe UI"/>
          <w:sz w:val="20"/>
          <w:szCs w:val="20"/>
        </w:rPr>
        <w:t>P</w:t>
      </w:r>
      <w:r w:rsidRPr="00141418">
        <w:rPr>
          <w:rFonts w:ascii="Segoe UI" w:hAnsi="Segoe UI" w:cs="Segoe UI"/>
          <w:sz w:val="20"/>
          <w:szCs w:val="20"/>
        </w:rPr>
        <w:t xml:space="preserve">racy i </w:t>
      </w:r>
      <w:r w:rsidR="00B57242" w:rsidRPr="00141418">
        <w:rPr>
          <w:rFonts w:ascii="Segoe UI" w:hAnsi="Segoe UI" w:cs="Segoe UI"/>
          <w:sz w:val="20"/>
          <w:szCs w:val="20"/>
        </w:rPr>
        <w:t>Technologii z</w:t>
      </w:r>
      <w:r w:rsidRPr="00141418">
        <w:rPr>
          <w:rFonts w:ascii="Segoe UI" w:hAnsi="Segoe UI" w:cs="Segoe UI"/>
          <w:sz w:val="20"/>
          <w:szCs w:val="20"/>
        </w:rPr>
        <w:t xml:space="preserve"> dnia 23 grudnia 2020 r. w sprawie podmiotowych środków dowodowych oraz innych dokumentów lub oświadczeń, jakich może żądać zamawiający od wykonawcy (Dz.U.</w:t>
      </w:r>
      <w:r w:rsidR="00957A9F" w:rsidRPr="00141418">
        <w:rPr>
          <w:rFonts w:ascii="Segoe UI" w:hAnsi="Segoe UI" w:cs="Segoe UI"/>
          <w:sz w:val="20"/>
          <w:szCs w:val="20"/>
        </w:rPr>
        <w:t xml:space="preserve"> z </w:t>
      </w:r>
      <w:r w:rsidRPr="00141418">
        <w:rPr>
          <w:rFonts w:ascii="Segoe UI" w:hAnsi="Segoe UI" w:cs="Segoe UI"/>
          <w:sz w:val="20"/>
          <w:szCs w:val="20"/>
        </w:rPr>
        <w:t>2020</w:t>
      </w:r>
      <w:r w:rsidR="00231E52" w:rsidRPr="00141418">
        <w:rPr>
          <w:rFonts w:ascii="Segoe UI" w:hAnsi="Segoe UI" w:cs="Segoe UI"/>
          <w:sz w:val="20"/>
          <w:szCs w:val="20"/>
        </w:rPr>
        <w:t xml:space="preserve">r. poz. </w:t>
      </w:r>
      <w:r w:rsidRPr="00141418">
        <w:rPr>
          <w:rFonts w:ascii="Segoe UI" w:hAnsi="Segoe UI" w:cs="Segoe UI"/>
          <w:sz w:val="20"/>
          <w:szCs w:val="20"/>
        </w:rPr>
        <w:t>2415);</w:t>
      </w:r>
    </w:p>
    <w:p w14:paraId="4BB8FD3A" w14:textId="1CED081F" w:rsidR="005D7AF8" w:rsidRPr="00141418" w:rsidRDefault="00D12036" w:rsidP="00350B84">
      <w:pPr>
        <w:pStyle w:val="Default"/>
        <w:ind w:left="851" w:hanging="283"/>
        <w:jc w:val="both"/>
        <w:rPr>
          <w:rFonts w:ascii="Segoe UI" w:hAnsi="Segoe UI" w:cs="Segoe UI"/>
          <w:sz w:val="20"/>
          <w:szCs w:val="20"/>
        </w:rPr>
      </w:pPr>
      <w:r w:rsidRPr="00141418">
        <w:rPr>
          <w:rFonts w:ascii="Segoe UI" w:hAnsi="Segoe UI" w:cs="Segoe UI"/>
          <w:sz w:val="20"/>
          <w:szCs w:val="20"/>
        </w:rPr>
        <w:t>4)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27294503" w14:textId="77777777" w:rsidR="009621A2" w:rsidRPr="00141418" w:rsidRDefault="009621A2" w:rsidP="00350B84">
      <w:pPr>
        <w:pStyle w:val="Default"/>
        <w:ind w:left="284"/>
        <w:jc w:val="both"/>
        <w:rPr>
          <w:rFonts w:ascii="Segoe UI" w:hAnsi="Segoe UI" w:cs="Segoe UI"/>
          <w:sz w:val="20"/>
          <w:szCs w:val="20"/>
        </w:rPr>
      </w:pPr>
      <w:r w:rsidRPr="00141418">
        <w:rPr>
          <w:rFonts w:ascii="Segoe UI" w:hAnsi="Segoe UI" w:cs="Segoe UI"/>
          <w:sz w:val="20"/>
          <w:szCs w:val="20"/>
        </w:rPr>
        <w:t>3. Sporządzanie oferty.</w:t>
      </w:r>
    </w:p>
    <w:p w14:paraId="1777C9BC" w14:textId="002EEACD" w:rsidR="009621A2" w:rsidRPr="00141418" w:rsidRDefault="009621A2" w:rsidP="00350B84">
      <w:pPr>
        <w:pStyle w:val="Default"/>
        <w:ind w:left="851" w:hanging="284"/>
        <w:jc w:val="both"/>
        <w:rPr>
          <w:rFonts w:ascii="Segoe UI" w:hAnsi="Segoe UI" w:cs="Segoe UI"/>
          <w:sz w:val="20"/>
          <w:szCs w:val="20"/>
        </w:rPr>
      </w:pPr>
      <w:r w:rsidRPr="00141418">
        <w:rPr>
          <w:rFonts w:ascii="Segoe UI" w:hAnsi="Segoe UI" w:cs="Segoe UI"/>
          <w:sz w:val="20"/>
          <w:szCs w:val="20"/>
        </w:rPr>
        <w:t>1) Oferta musi być sporządzona w języku polskim, w postaci elektronicznej i opatrzona kwalifikowanym podpisem elektronicznym, podpisem zaufanym</w:t>
      </w:r>
      <w:r w:rsidR="000C0CED">
        <w:rPr>
          <w:rFonts w:ascii="Segoe UI" w:hAnsi="Segoe UI" w:cs="Segoe UI"/>
          <w:sz w:val="20"/>
          <w:szCs w:val="20"/>
        </w:rPr>
        <w:t xml:space="preserve"> lub </w:t>
      </w:r>
      <w:r w:rsidR="001E599B">
        <w:rPr>
          <w:rFonts w:ascii="Segoe UI" w:hAnsi="Segoe UI" w:cs="Segoe UI"/>
          <w:sz w:val="20"/>
          <w:szCs w:val="20"/>
        </w:rPr>
        <w:t xml:space="preserve">elektronicznym </w:t>
      </w:r>
      <w:r w:rsidR="000C0CED">
        <w:rPr>
          <w:rFonts w:ascii="Segoe UI" w:hAnsi="Segoe UI" w:cs="Segoe UI"/>
          <w:sz w:val="20"/>
          <w:szCs w:val="20"/>
        </w:rPr>
        <w:t>podpisem osobistym</w:t>
      </w:r>
      <w:r w:rsidRPr="00141418">
        <w:rPr>
          <w:rFonts w:ascii="Segoe UI" w:hAnsi="Segoe UI" w:cs="Segoe UI"/>
          <w:sz w:val="20"/>
          <w:szCs w:val="20"/>
        </w:rPr>
        <w:t>;</w:t>
      </w:r>
    </w:p>
    <w:p w14:paraId="13470C06" w14:textId="31AF8E47" w:rsidR="009621A2" w:rsidRPr="00141418" w:rsidRDefault="009621A2" w:rsidP="00350B84">
      <w:pPr>
        <w:pStyle w:val="Default"/>
        <w:ind w:left="851" w:hanging="284"/>
        <w:jc w:val="both"/>
        <w:rPr>
          <w:rFonts w:ascii="Segoe UI" w:hAnsi="Segoe UI" w:cs="Segoe UI"/>
          <w:sz w:val="20"/>
          <w:szCs w:val="20"/>
        </w:rPr>
      </w:pPr>
      <w:r w:rsidRPr="00141418">
        <w:rPr>
          <w:rFonts w:ascii="Segoe UI" w:hAnsi="Segoe UI" w:cs="Segoe UI"/>
          <w:sz w:val="20"/>
          <w:szCs w:val="20"/>
        </w:rPr>
        <w:t>2) Oferty, oświadczenia i inne dokumenty mogą być sporządzane w formatach danych określonych w przepisach wydanych na podstawie art. 18 ustawy o informatyzacji działalności podmiotów realizujących zadania publiczne (Dz. U. z 2020 r. poz. 346). Zamawiający zaleca korzystać z formatu .pdf.</w:t>
      </w:r>
    </w:p>
    <w:p w14:paraId="23852446" w14:textId="235BF655" w:rsidR="009621A2" w:rsidRPr="00EF510D" w:rsidRDefault="009621A2" w:rsidP="00350B84">
      <w:pPr>
        <w:pStyle w:val="Default"/>
        <w:ind w:left="851" w:hanging="284"/>
        <w:jc w:val="both"/>
        <w:rPr>
          <w:rFonts w:ascii="Segoe UI" w:hAnsi="Segoe UI" w:cs="Segoe UI"/>
          <w:sz w:val="20"/>
          <w:szCs w:val="20"/>
        </w:rPr>
      </w:pPr>
      <w:r w:rsidRPr="00141418">
        <w:rPr>
          <w:rFonts w:ascii="Segoe UI" w:hAnsi="Segoe UI" w:cs="Segoe UI"/>
          <w:sz w:val="20"/>
          <w:szCs w:val="20"/>
        </w:rPr>
        <w:t xml:space="preserve">3) </w:t>
      </w:r>
      <w:r w:rsidR="00356C2A">
        <w:rPr>
          <w:rFonts w:ascii="Segoe UI" w:hAnsi="Segoe UI" w:cs="Segoe UI"/>
          <w:sz w:val="20"/>
          <w:szCs w:val="20"/>
        </w:rPr>
        <w:t>Do przygotowania ofert należy wykorzystać formula</w:t>
      </w:r>
      <w:r w:rsidR="00EF510D">
        <w:rPr>
          <w:rFonts w:ascii="Segoe UI" w:hAnsi="Segoe UI" w:cs="Segoe UI"/>
          <w:sz w:val="20"/>
          <w:szCs w:val="20"/>
        </w:rPr>
        <w:t>rz</w:t>
      </w:r>
      <w:r w:rsidR="00356C2A">
        <w:rPr>
          <w:rFonts w:ascii="Segoe UI" w:hAnsi="Segoe UI" w:cs="Segoe UI"/>
          <w:sz w:val="20"/>
          <w:szCs w:val="20"/>
        </w:rPr>
        <w:t xml:space="preserve"> ofertowy, którego wzór </w:t>
      </w:r>
      <w:r w:rsidR="00EF510D">
        <w:rPr>
          <w:rFonts w:ascii="Segoe UI" w:hAnsi="Segoe UI" w:cs="Segoe UI"/>
          <w:sz w:val="20"/>
          <w:szCs w:val="20"/>
        </w:rPr>
        <w:t>stanowi</w:t>
      </w:r>
      <w:r w:rsidR="00356C2A">
        <w:rPr>
          <w:rFonts w:ascii="Segoe UI" w:hAnsi="Segoe UI" w:cs="Segoe UI"/>
          <w:sz w:val="20"/>
          <w:szCs w:val="20"/>
        </w:rPr>
        <w:t xml:space="preserve"> </w:t>
      </w:r>
      <w:r w:rsidR="00EF510D">
        <w:rPr>
          <w:rFonts w:ascii="Segoe UI" w:hAnsi="Segoe UI" w:cs="Segoe UI"/>
          <w:sz w:val="20"/>
          <w:szCs w:val="20"/>
        </w:rPr>
        <w:t>Załącznik</w:t>
      </w:r>
      <w:r w:rsidR="00356C2A">
        <w:rPr>
          <w:rFonts w:ascii="Segoe UI" w:hAnsi="Segoe UI" w:cs="Segoe UI"/>
          <w:sz w:val="20"/>
          <w:szCs w:val="20"/>
        </w:rPr>
        <w:t xml:space="preserve"> nr 1 SWZ</w:t>
      </w:r>
    </w:p>
    <w:p w14:paraId="45CD4A56" w14:textId="592220BC" w:rsidR="009621A2" w:rsidRPr="00EF510D" w:rsidRDefault="009621A2" w:rsidP="00350B84">
      <w:pPr>
        <w:pStyle w:val="Default"/>
        <w:ind w:left="851" w:hanging="284"/>
        <w:jc w:val="both"/>
        <w:rPr>
          <w:rFonts w:ascii="Segoe UI" w:hAnsi="Segoe UI" w:cs="Segoe UI"/>
          <w:sz w:val="20"/>
          <w:szCs w:val="20"/>
        </w:rPr>
      </w:pPr>
      <w:r w:rsidRPr="00EF510D">
        <w:rPr>
          <w:rFonts w:ascii="Segoe UI" w:hAnsi="Segoe UI" w:cs="Segoe UI"/>
          <w:sz w:val="20"/>
          <w:szCs w:val="20"/>
        </w:rPr>
        <w:t xml:space="preserve">4) </w:t>
      </w:r>
      <w:r w:rsidR="00892CEE" w:rsidRPr="00EF510D">
        <w:rPr>
          <w:rFonts w:ascii="Segoe UI" w:hAnsi="Segoe UI" w:cs="Segoe UI"/>
          <w:sz w:val="20"/>
          <w:szCs w:val="20"/>
        </w:rPr>
        <w:t xml:space="preserve"> </w:t>
      </w:r>
      <w:r w:rsidRPr="00EF510D">
        <w:rPr>
          <w:rFonts w:ascii="Segoe UI" w:hAnsi="Segoe UI" w:cs="Segoe UI"/>
          <w:sz w:val="20"/>
          <w:szCs w:val="20"/>
        </w:rPr>
        <w:t>Formularz ofertowy zaleca się sporządzać w formacie danych .pdf (zalecane);</w:t>
      </w:r>
    </w:p>
    <w:p w14:paraId="6F06A375" w14:textId="47154E90" w:rsidR="009621A2" w:rsidRPr="00EF510D" w:rsidRDefault="009621A2" w:rsidP="00350B84">
      <w:pPr>
        <w:pStyle w:val="Default"/>
        <w:ind w:left="851" w:hanging="284"/>
        <w:jc w:val="both"/>
        <w:rPr>
          <w:rFonts w:ascii="Segoe UI" w:hAnsi="Segoe UI" w:cs="Segoe UI"/>
          <w:sz w:val="20"/>
          <w:szCs w:val="20"/>
        </w:rPr>
      </w:pPr>
      <w:r w:rsidRPr="00EF510D">
        <w:rPr>
          <w:rFonts w:ascii="Segoe UI" w:hAnsi="Segoe UI" w:cs="Segoe UI"/>
          <w:sz w:val="20"/>
          <w:szCs w:val="20"/>
        </w:rPr>
        <w:t>5) Do przygotowania oferty konieczne jest posiadanie przez osobę upoważnioną do reprezentowania Wykonawcy kwalifikowanego podpisu elektronicznego, podpisu osobistego lub podpisu zaufanego;</w:t>
      </w:r>
    </w:p>
    <w:p w14:paraId="6521CD7E" w14:textId="6DF55714" w:rsidR="009621A2"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6</w:t>
      </w:r>
      <w:r w:rsidR="009621A2" w:rsidRPr="00EF510D">
        <w:rPr>
          <w:rFonts w:ascii="Segoe UI" w:hAnsi="Segoe UI" w:cs="Segoe UI"/>
          <w:sz w:val="20"/>
          <w:szCs w:val="20"/>
        </w:rPr>
        <w:t>) Jeżeli na ofertę składa się kilka dokumentów, Wykonawca powinien stworzyć folder, do którego przeniesie wszystkie dokumenty oferty</w:t>
      </w:r>
      <w:r w:rsidR="00A54E3B" w:rsidRPr="00EF510D">
        <w:rPr>
          <w:rFonts w:ascii="Segoe UI" w:hAnsi="Segoe UI" w:cs="Segoe UI"/>
          <w:sz w:val="20"/>
          <w:szCs w:val="20"/>
        </w:rPr>
        <w:t>,</w:t>
      </w:r>
      <w:r w:rsidR="009621A2" w:rsidRPr="00EF510D">
        <w:rPr>
          <w:rFonts w:ascii="Segoe UI" w:hAnsi="Segoe UI" w:cs="Segoe UI"/>
          <w:sz w:val="20"/>
          <w:szCs w:val="20"/>
        </w:rPr>
        <w:t xml:space="preserve"> </w:t>
      </w:r>
      <w:r w:rsidR="00A54E3B" w:rsidRPr="00EF510D">
        <w:rPr>
          <w:rFonts w:ascii="Segoe UI" w:hAnsi="Segoe UI" w:cs="Segoe UI"/>
          <w:sz w:val="20"/>
          <w:szCs w:val="20"/>
        </w:rPr>
        <w:t xml:space="preserve">każdy z dokumentów </w:t>
      </w:r>
      <w:r w:rsidR="009621A2" w:rsidRPr="00EF510D">
        <w:rPr>
          <w:rFonts w:ascii="Segoe UI" w:hAnsi="Segoe UI" w:cs="Segoe UI"/>
          <w:sz w:val="20"/>
          <w:szCs w:val="20"/>
        </w:rPr>
        <w:t>podpisan</w:t>
      </w:r>
      <w:r w:rsidR="00A54E3B" w:rsidRPr="00EF510D">
        <w:rPr>
          <w:rFonts w:ascii="Segoe UI" w:hAnsi="Segoe UI" w:cs="Segoe UI"/>
          <w:sz w:val="20"/>
          <w:szCs w:val="20"/>
        </w:rPr>
        <w:t>y</w:t>
      </w:r>
      <w:r w:rsidR="009621A2" w:rsidRPr="00EF510D">
        <w:rPr>
          <w:rFonts w:ascii="Segoe UI" w:hAnsi="Segoe UI" w:cs="Segoe UI"/>
          <w:sz w:val="20"/>
          <w:szCs w:val="20"/>
        </w:rPr>
        <w:t xml:space="preserve"> kwalifikowanym </w:t>
      </w:r>
      <w:r w:rsidR="009621A2" w:rsidRPr="00EF510D">
        <w:rPr>
          <w:rFonts w:ascii="Segoe UI" w:hAnsi="Segoe UI" w:cs="Segoe UI"/>
          <w:sz w:val="20"/>
          <w:szCs w:val="20"/>
        </w:rPr>
        <w:lastRenderedPageBreak/>
        <w:t xml:space="preserve">podpisem elektronicznym, podpisem zaufanym lub </w:t>
      </w:r>
      <w:r w:rsidR="001E599B">
        <w:rPr>
          <w:rFonts w:ascii="Segoe UI" w:hAnsi="Segoe UI" w:cs="Segoe UI"/>
          <w:sz w:val="20"/>
          <w:szCs w:val="20"/>
        </w:rPr>
        <w:t xml:space="preserve">elektronicznym </w:t>
      </w:r>
      <w:r w:rsidR="009621A2" w:rsidRPr="00EF510D">
        <w:rPr>
          <w:rFonts w:ascii="Segoe UI" w:hAnsi="Segoe UI" w:cs="Segoe UI"/>
          <w:sz w:val="20"/>
          <w:szCs w:val="20"/>
        </w:rPr>
        <w:t>podpisem osobistym. Następnie z tego folderu Wykonawca zrobi folder .zip;</w:t>
      </w:r>
    </w:p>
    <w:p w14:paraId="20990627" w14:textId="465AAFEF" w:rsidR="009621A2"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7</w:t>
      </w:r>
      <w:r w:rsidR="009621A2" w:rsidRPr="00EF510D">
        <w:rPr>
          <w:rFonts w:ascii="Segoe UI" w:hAnsi="Segoe UI" w:cs="Segoe UI"/>
          <w:sz w:val="20"/>
          <w:szCs w:val="20"/>
        </w:rPr>
        <w:t>) Wszelkie informacje stanowiące tajemnicę przedsiębiorstwa w rozumieniu ustawy z dnia 16 kwietnia 1993 r. o zwalczaniu nieuczciwej konkurencji (Dz. U. z 2019 r. poz. 1010), które Wykonawca zastrzeże jako tajemnicę przedsiębiorstwa, powinny zostać wyodrębnione w osobnym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r w:rsidRPr="00EF510D">
        <w:rPr>
          <w:rFonts w:ascii="Segoe UI" w:hAnsi="Segoe UI" w:cs="Segoe UI"/>
          <w:sz w:val="20"/>
          <w:szCs w:val="20"/>
        </w:rPr>
        <w:t xml:space="preserve"> </w:t>
      </w:r>
      <w:r w:rsidR="009621A2" w:rsidRPr="00EF510D">
        <w:rPr>
          <w:rFonts w:ascii="Segoe UI" w:hAnsi="Segoe UI" w:cs="Segoe UI"/>
          <w:sz w:val="20"/>
          <w:szCs w:val="20"/>
        </w:rPr>
        <w:t>– patrz też Rozdział IV pkt 6</w:t>
      </w:r>
      <w:r w:rsidRPr="00EF510D">
        <w:rPr>
          <w:rFonts w:ascii="Segoe UI" w:hAnsi="Segoe UI" w:cs="Segoe UI"/>
          <w:sz w:val="20"/>
          <w:szCs w:val="20"/>
        </w:rPr>
        <w:t xml:space="preserve"> SWZ</w:t>
      </w:r>
      <w:r w:rsidR="009621A2" w:rsidRPr="00EF510D">
        <w:rPr>
          <w:rFonts w:ascii="Segoe UI" w:hAnsi="Segoe UI" w:cs="Segoe UI"/>
          <w:sz w:val="20"/>
          <w:szCs w:val="20"/>
        </w:rPr>
        <w:t>;</w:t>
      </w:r>
    </w:p>
    <w:p w14:paraId="6F21BC55" w14:textId="1BCBFD5D" w:rsidR="005D7AF8"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8</w:t>
      </w:r>
      <w:r w:rsidR="009621A2" w:rsidRPr="00EF510D">
        <w:rPr>
          <w:rFonts w:ascii="Segoe UI" w:hAnsi="Segoe UI" w:cs="Segoe UI"/>
          <w:sz w:val="20"/>
          <w:szCs w:val="20"/>
        </w:rPr>
        <w:t>) Oświadczenie o niepodleganiu wykluczeniu, pełnomocnictwo, zobowiązanie podmiotu do oddania</w:t>
      </w:r>
      <w:r w:rsidRPr="00EF510D">
        <w:rPr>
          <w:rFonts w:ascii="Segoe UI" w:hAnsi="Segoe UI" w:cs="Segoe UI"/>
          <w:sz w:val="20"/>
          <w:szCs w:val="20"/>
        </w:rPr>
        <w:t xml:space="preserve"> </w:t>
      </w:r>
      <w:r w:rsidR="009621A2" w:rsidRPr="00EF510D">
        <w:rPr>
          <w:rFonts w:ascii="Segoe UI" w:hAnsi="Segoe UI" w:cs="Segoe UI"/>
          <w:sz w:val="20"/>
          <w:szCs w:val="20"/>
        </w:rPr>
        <w:t>do dyspozycji Wykonawcy niezbędnych zasobów w postaci elektronicznej opatrzone</w:t>
      </w:r>
      <w:r w:rsidRPr="00EF510D">
        <w:rPr>
          <w:rFonts w:ascii="Segoe UI" w:hAnsi="Segoe UI" w:cs="Segoe UI"/>
          <w:sz w:val="20"/>
          <w:szCs w:val="20"/>
        </w:rPr>
        <w:t xml:space="preserve"> </w:t>
      </w:r>
      <w:r w:rsidR="009621A2" w:rsidRPr="00EF510D">
        <w:rPr>
          <w:rFonts w:ascii="Segoe UI" w:hAnsi="Segoe UI" w:cs="Segoe UI"/>
          <w:sz w:val="20"/>
          <w:szCs w:val="20"/>
        </w:rPr>
        <w:t>kwalifikowanym podpisem elektronicznym, podpisem zaufanym lub podpisem osobistym – należy</w:t>
      </w:r>
      <w:r w:rsidRPr="00EF510D">
        <w:rPr>
          <w:rFonts w:ascii="Segoe UI" w:hAnsi="Segoe UI" w:cs="Segoe UI"/>
          <w:sz w:val="20"/>
          <w:szCs w:val="20"/>
        </w:rPr>
        <w:t xml:space="preserve"> </w:t>
      </w:r>
      <w:r w:rsidR="009621A2" w:rsidRPr="00EF510D">
        <w:rPr>
          <w:rFonts w:ascii="Segoe UI" w:hAnsi="Segoe UI" w:cs="Segoe UI"/>
          <w:sz w:val="20"/>
          <w:szCs w:val="20"/>
        </w:rPr>
        <w:t>wraz z plikami stanowiącymi ofertę skompresować do jednego pliku archiwum (ZIP). Zalecany</w:t>
      </w:r>
      <w:r w:rsidRPr="00EF510D">
        <w:rPr>
          <w:rFonts w:ascii="Segoe UI" w:hAnsi="Segoe UI" w:cs="Segoe UI"/>
          <w:sz w:val="20"/>
          <w:szCs w:val="20"/>
        </w:rPr>
        <w:t xml:space="preserve"> </w:t>
      </w:r>
      <w:r w:rsidR="009621A2" w:rsidRPr="00EF510D">
        <w:rPr>
          <w:rFonts w:ascii="Segoe UI" w:hAnsi="Segoe UI" w:cs="Segoe UI"/>
          <w:sz w:val="20"/>
          <w:szCs w:val="20"/>
        </w:rPr>
        <w:t>format .pdf;</w:t>
      </w:r>
    </w:p>
    <w:p w14:paraId="0BA1C985" w14:textId="46F8EE51" w:rsidR="00AF66BF"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9) Pełnomocnictwo do złożenia oferty musi być złożone w oryginale, z zastrzeżeniem, że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03E5353" w14:textId="46A533CC" w:rsidR="00AF66BF"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10) Opis sposobu obliczenia ceny. Walutą oferty jest złoty polski. Cenę ofertową należy obliczyć według formularza ofertowego (załącznik nr 1 SWZ);</w:t>
      </w:r>
    </w:p>
    <w:p w14:paraId="51FF9711" w14:textId="159D13F2" w:rsidR="00094E9F" w:rsidRPr="00EF510D" w:rsidRDefault="00AF66BF" w:rsidP="00350B84">
      <w:pPr>
        <w:pStyle w:val="Default"/>
        <w:ind w:left="851" w:hanging="284"/>
        <w:jc w:val="both"/>
        <w:rPr>
          <w:rFonts w:ascii="Segoe UI" w:hAnsi="Segoe UI" w:cs="Segoe UI"/>
          <w:sz w:val="20"/>
          <w:szCs w:val="20"/>
        </w:rPr>
      </w:pPr>
      <w:r w:rsidRPr="00EF510D">
        <w:rPr>
          <w:rFonts w:ascii="Segoe UI" w:hAnsi="Segoe UI" w:cs="Segoe UI"/>
          <w:sz w:val="20"/>
          <w:szCs w:val="20"/>
        </w:rPr>
        <w:t>11)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w przypadku: 1)</w:t>
      </w:r>
      <w:r w:rsidR="00094E9F" w:rsidRPr="00EF510D">
        <w:rPr>
          <w:rFonts w:ascii="Segoe UI" w:hAnsi="Segoe UI" w:cs="Segoe UI"/>
          <w:sz w:val="20"/>
          <w:szCs w:val="20"/>
        </w:rPr>
        <w:t xml:space="preserve"> </w:t>
      </w:r>
      <w:r w:rsidRPr="00EF510D">
        <w:rPr>
          <w:rFonts w:ascii="Segoe UI" w:hAnsi="Segoe UI" w:cs="Segoe UI"/>
          <w:sz w:val="20"/>
          <w:szCs w:val="20"/>
        </w:rPr>
        <w:t>podmiotowych środków dowodowych - odpowiednio wykonawca, wykonawca wspólnie ubiegający</w:t>
      </w:r>
      <w:r w:rsidR="00094E9F" w:rsidRPr="00EF510D">
        <w:rPr>
          <w:rFonts w:ascii="Segoe UI" w:hAnsi="Segoe UI" w:cs="Segoe UI"/>
          <w:sz w:val="20"/>
          <w:szCs w:val="20"/>
        </w:rPr>
        <w:t xml:space="preserve"> </w:t>
      </w:r>
      <w:r w:rsidRPr="00EF510D">
        <w:rPr>
          <w:rFonts w:ascii="Segoe UI" w:hAnsi="Segoe UI" w:cs="Segoe UI"/>
          <w:sz w:val="20"/>
          <w:szCs w:val="20"/>
        </w:rPr>
        <w:t>się o udzielenie zamówienia, podmiot udostępniający zasoby lub podwykonawca, w zakresie</w:t>
      </w:r>
      <w:r w:rsidR="00094E9F" w:rsidRPr="00EF510D">
        <w:rPr>
          <w:rFonts w:ascii="Segoe UI" w:hAnsi="Segoe UI" w:cs="Segoe UI"/>
          <w:sz w:val="20"/>
          <w:szCs w:val="20"/>
        </w:rPr>
        <w:t xml:space="preserve"> podmiotowych środków dowodowych, które każdego z nich dotyczą; 2) przedmiotowego środka dowodowego, oświadczenia, o którym mowa w art. 117 ust. 4 ustawy, lub zobowiązania podmiotu udostępniającego zasoby - odpowiednio wykonawca lub wykonawca wspólnie ubiegający się o udzielenie zamówienia; 3) pełnomocnictwa - mocodawca. Poświadczenia zgodności cyfrowego odwzorowania z dokumentem w postaci papierowej, może dokonać również notariusz</w:t>
      </w:r>
    </w:p>
    <w:p w14:paraId="58292C47" w14:textId="3FFF0B55" w:rsidR="00094E9F" w:rsidRPr="00EF510D" w:rsidRDefault="00094E9F" w:rsidP="00350B84">
      <w:pPr>
        <w:pStyle w:val="Default"/>
        <w:ind w:left="851" w:hanging="284"/>
        <w:jc w:val="both"/>
        <w:rPr>
          <w:rFonts w:ascii="Segoe UI" w:hAnsi="Segoe UI" w:cs="Segoe UI"/>
          <w:sz w:val="20"/>
          <w:szCs w:val="20"/>
        </w:rPr>
      </w:pPr>
      <w:r w:rsidRPr="00EF510D">
        <w:rPr>
          <w:rFonts w:ascii="Segoe UI" w:hAnsi="Segoe UI" w:cs="Segoe UI"/>
          <w:sz w:val="20"/>
          <w:szCs w:val="20"/>
        </w:rPr>
        <w:t xml:space="preserve">12) Do sposobu sporządzania oraz przekazywania ofert, oświadczeń, podmiotowych środków dowodowych, przedmiotowych środków dowodowych, oraz innych informacji i dokumentów </w:t>
      </w:r>
      <w:r w:rsidR="00B57242" w:rsidRPr="00EF510D">
        <w:rPr>
          <w:rFonts w:ascii="Segoe UI" w:hAnsi="Segoe UI" w:cs="Segoe UI"/>
          <w:sz w:val="20"/>
          <w:szCs w:val="20"/>
        </w:rPr>
        <w:t>stosuje się</w:t>
      </w:r>
      <w:r w:rsidRPr="00EF510D">
        <w:rPr>
          <w:rFonts w:ascii="Segoe UI" w:hAnsi="Segoe UI" w:cs="Segoe UI"/>
          <w:sz w:val="20"/>
          <w:szCs w:val="20"/>
        </w:rPr>
        <w:t xml:space="preserve"> rozporządzenie Prezesa Rady Ministrów z dnia 30 grudnia 2020 w sprawie sposobu sporządzania i przekazywania informacji oraz wymagań technicznych dla dokumentów elektronicznych oraz środków komunikacji elektronicznej w postępowaniu o udzielenie zamówienia publicznego lub konkursie (Dz.U.2020.2415).</w:t>
      </w:r>
    </w:p>
    <w:p w14:paraId="593BF577" w14:textId="77777777" w:rsidR="007F00E8" w:rsidRPr="00EF510D" w:rsidRDefault="007F00E8" w:rsidP="0080413E">
      <w:pPr>
        <w:pStyle w:val="glowny1"/>
        <w:keepNext/>
        <w:numPr>
          <w:ilvl w:val="0"/>
          <w:numId w:val="8"/>
        </w:numPr>
        <w:spacing w:before="120"/>
        <w:rPr>
          <w:rFonts w:ascii="Segoe UI" w:hAnsi="Segoe UI" w:cs="Segoe UI"/>
          <w:b/>
          <w:bCs/>
          <w:sz w:val="20"/>
          <w:szCs w:val="20"/>
        </w:rPr>
      </w:pPr>
      <w:r w:rsidRPr="00EF510D">
        <w:rPr>
          <w:rFonts w:ascii="Segoe UI" w:hAnsi="Segoe UI" w:cs="Segoe UI"/>
          <w:b/>
          <w:bCs/>
          <w:sz w:val="20"/>
          <w:szCs w:val="20"/>
        </w:rPr>
        <w:lastRenderedPageBreak/>
        <w:t>Miejsce i termin składania i otwarcia ofert</w:t>
      </w:r>
    </w:p>
    <w:p w14:paraId="32B5549D" w14:textId="1D19FC3C" w:rsidR="00094E9F" w:rsidRPr="00A47C9F" w:rsidRDefault="00094E9F" w:rsidP="005C4109">
      <w:pPr>
        <w:pStyle w:val="Akapitzlist"/>
        <w:widowControl/>
        <w:numPr>
          <w:ilvl w:val="1"/>
          <w:numId w:val="8"/>
        </w:numPr>
        <w:autoSpaceDE w:val="0"/>
        <w:autoSpaceDN w:val="0"/>
        <w:adjustRightInd w:val="0"/>
        <w:rPr>
          <w:rFonts w:ascii="Segoe UI" w:hAnsi="Segoe UI" w:cs="Segoe UI"/>
          <w:szCs w:val="18"/>
        </w:rPr>
      </w:pPr>
      <w:r w:rsidRPr="00EF510D">
        <w:rPr>
          <w:rFonts w:ascii="Segoe UI" w:hAnsi="Segoe UI" w:cs="Segoe UI"/>
          <w:szCs w:val="18"/>
        </w:rPr>
        <w:t xml:space="preserve">Ofertę wraz z załącznikami należy złożyć za pośrednictwem platformy zakupowej pod adresem: </w:t>
      </w:r>
      <w:hyperlink r:id="rId22" w:history="1">
        <w:r w:rsidR="005823ED" w:rsidRPr="00B76B1D">
          <w:rPr>
            <w:rStyle w:val="Hipercze"/>
            <w:rFonts w:ascii="Segoe UI" w:hAnsi="Segoe UI" w:cs="Segoe UI"/>
          </w:rPr>
          <w:t>www.platformazakupowa.pl/pn/mpkstargard</w:t>
        </w:r>
      </w:hyperlink>
      <w:r w:rsidR="005C4109">
        <w:rPr>
          <w:rFonts w:ascii="Segoe UI" w:hAnsi="Segoe UI" w:cs="Segoe UI"/>
          <w:szCs w:val="18"/>
        </w:rPr>
        <w:t xml:space="preserve"> </w:t>
      </w:r>
      <w:r w:rsidRPr="00A47C9F">
        <w:rPr>
          <w:rFonts w:ascii="Segoe UI" w:hAnsi="Segoe UI" w:cs="Segoe UI"/>
          <w:szCs w:val="18"/>
        </w:rPr>
        <w:t>w</w:t>
      </w:r>
      <w:r w:rsidR="005C4109">
        <w:rPr>
          <w:rFonts w:ascii="Segoe UI" w:hAnsi="Segoe UI" w:cs="Segoe UI"/>
          <w:szCs w:val="18"/>
        </w:rPr>
        <w:t xml:space="preserve"> </w:t>
      </w:r>
      <w:r w:rsidRPr="00A47C9F">
        <w:rPr>
          <w:rFonts w:ascii="Segoe UI" w:hAnsi="Segoe UI" w:cs="Segoe UI"/>
          <w:szCs w:val="18"/>
        </w:rPr>
        <w:t>terminie</w:t>
      </w:r>
      <w:r w:rsidR="005C4109">
        <w:rPr>
          <w:rFonts w:ascii="Segoe UI" w:hAnsi="Segoe UI" w:cs="Segoe UI"/>
          <w:szCs w:val="18"/>
        </w:rPr>
        <w:t xml:space="preserve"> </w:t>
      </w:r>
      <w:r w:rsidRPr="00A47C9F">
        <w:rPr>
          <w:rFonts w:ascii="Segoe UI" w:hAnsi="Segoe UI" w:cs="Segoe UI"/>
          <w:szCs w:val="18"/>
        </w:rPr>
        <w:t>do</w:t>
      </w:r>
      <w:r w:rsidR="005C4109">
        <w:rPr>
          <w:rFonts w:ascii="Segoe UI" w:hAnsi="Segoe UI" w:cs="Segoe UI"/>
          <w:szCs w:val="18"/>
        </w:rPr>
        <w:t xml:space="preserve"> </w:t>
      </w:r>
      <w:r w:rsidR="00DB665E">
        <w:rPr>
          <w:rFonts w:ascii="Segoe UI" w:hAnsi="Segoe UI" w:cs="Segoe UI"/>
          <w:szCs w:val="18"/>
        </w:rPr>
        <w:t>2</w:t>
      </w:r>
      <w:r w:rsidR="00EF78B2">
        <w:rPr>
          <w:rFonts w:ascii="Segoe UI" w:hAnsi="Segoe UI" w:cs="Segoe UI"/>
          <w:szCs w:val="18"/>
        </w:rPr>
        <w:t>3</w:t>
      </w:r>
      <w:r w:rsidR="00DB665E">
        <w:rPr>
          <w:rFonts w:ascii="Segoe UI" w:hAnsi="Segoe UI" w:cs="Segoe UI"/>
          <w:szCs w:val="18"/>
        </w:rPr>
        <w:t xml:space="preserve"> </w:t>
      </w:r>
      <w:r w:rsidR="00A47C9F">
        <w:rPr>
          <w:rFonts w:ascii="Segoe UI" w:hAnsi="Segoe UI" w:cs="Segoe UI"/>
          <w:szCs w:val="18"/>
        </w:rPr>
        <w:t>sierpnia</w:t>
      </w:r>
      <w:r w:rsidR="005C4109">
        <w:rPr>
          <w:rFonts w:ascii="Segoe UI" w:hAnsi="Segoe UI" w:cs="Segoe UI"/>
          <w:szCs w:val="18"/>
        </w:rPr>
        <w:t xml:space="preserve"> </w:t>
      </w:r>
      <w:r w:rsidR="00377852" w:rsidRPr="00A47C9F">
        <w:rPr>
          <w:rFonts w:ascii="Segoe UI" w:hAnsi="Segoe UI" w:cs="Segoe UI"/>
          <w:szCs w:val="18"/>
        </w:rPr>
        <w:t>2024</w:t>
      </w:r>
      <w:r w:rsidRPr="00A47C9F">
        <w:rPr>
          <w:rFonts w:ascii="Segoe UI" w:hAnsi="Segoe UI" w:cs="Segoe UI"/>
          <w:szCs w:val="18"/>
        </w:rPr>
        <w:t xml:space="preserve">r. do godz. </w:t>
      </w:r>
      <w:r w:rsidR="007E2923" w:rsidRPr="00A47C9F">
        <w:rPr>
          <w:rFonts w:ascii="Segoe UI" w:hAnsi="Segoe UI" w:cs="Segoe UI"/>
          <w:szCs w:val="18"/>
        </w:rPr>
        <w:t>9</w:t>
      </w:r>
      <w:r w:rsidRPr="00A47C9F">
        <w:rPr>
          <w:rFonts w:ascii="Segoe UI" w:hAnsi="Segoe UI" w:cs="Segoe UI"/>
          <w:szCs w:val="18"/>
        </w:rPr>
        <w:t>:00.</w:t>
      </w:r>
    </w:p>
    <w:p w14:paraId="717BDBCE" w14:textId="38C5402D" w:rsidR="00094E9F" w:rsidRPr="00A47C9F" w:rsidRDefault="00094E9F" w:rsidP="00094E9F">
      <w:pPr>
        <w:pStyle w:val="Akapitzlist"/>
        <w:widowControl/>
        <w:numPr>
          <w:ilvl w:val="1"/>
          <w:numId w:val="8"/>
        </w:numPr>
        <w:autoSpaceDE w:val="0"/>
        <w:autoSpaceDN w:val="0"/>
        <w:adjustRightInd w:val="0"/>
        <w:jc w:val="both"/>
        <w:rPr>
          <w:rFonts w:ascii="Segoe UI" w:hAnsi="Segoe UI" w:cs="Segoe UI"/>
          <w:szCs w:val="18"/>
        </w:rPr>
      </w:pPr>
      <w:r w:rsidRPr="00A47C9F">
        <w:rPr>
          <w:rFonts w:ascii="Segoe UI" w:hAnsi="Segoe UI" w:cs="Segoe UI"/>
          <w:szCs w:val="18"/>
        </w:rPr>
        <w:t>Otwarcie ofert nastąpi w dni</w:t>
      </w:r>
      <w:r w:rsidR="00525287">
        <w:rPr>
          <w:rFonts w:ascii="Segoe UI" w:hAnsi="Segoe UI" w:cs="Segoe UI"/>
          <w:szCs w:val="18"/>
        </w:rPr>
        <w:t>u 2</w:t>
      </w:r>
      <w:r w:rsidR="00EF78B2">
        <w:rPr>
          <w:rFonts w:ascii="Segoe UI" w:hAnsi="Segoe UI" w:cs="Segoe UI"/>
          <w:szCs w:val="18"/>
        </w:rPr>
        <w:t>3</w:t>
      </w:r>
      <w:r w:rsidR="00525287">
        <w:rPr>
          <w:rFonts w:ascii="Segoe UI" w:hAnsi="Segoe UI" w:cs="Segoe UI"/>
          <w:szCs w:val="18"/>
        </w:rPr>
        <w:t xml:space="preserve"> sierpnia </w:t>
      </w:r>
      <w:r w:rsidR="00377852" w:rsidRPr="00A47C9F">
        <w:rPr>
          <w:rFonts w:ascii="Segoe UI" w:hAnsi="Segoe UI" w:cs="Segoe UI"/>
          <w:szCs w:val="18"/>
        </w:rPr>
        <w:t xml:space="preserve">2024r </w:t>
      </w:r>
      <w:r w:rsidRPr="00A47C9F">
        <w:rPr>
          <w:rFonts w:ascii="Segoe UI" w:hAnsi="Segoe UI" w:cs="Segoe UI"/>
          <w:szCs w:val="18"/>
        </w:rPr>
        <w:t xml:space="preserve">r. o godz. </w:t>
      </w:r>
      <w:r w:rsidR="00FA2184" w:rsidRPr="00A47C9F">
        <w:rPr>
          <w:rFonts w:ascii="Segoe UI" w:hAnsi="Segoe UI" w:cs="Segoe UI"/>
          <w:szCs w:val="18"/>
        </w:rPr>
        <w:t>9</w:t>
      </w:r>
      <w:r w:rsidRPr="00A47C9F">
        <w:rPr>
          <w:rFonts w:ascii="Segoe UI" w:hAnsi="Segoe UI" w:cs="Segoe UI"/>
          <w:szCs w:val="18"/>
        </w:rPr>
        <w:t>:</w:t>
      </w:r>
      <w:r w:rsidR="00FA2184" w:rsidRPr="00A47C9F">
        <w:rPr>
          <w:rFonts w:ascii="Segoe UI" w:hAnsi="Segoe UI" w:cs="Segoe UI"/>
          <w:szCs w:val="18"/>
        </w:rPr>
        <w:t>15</w:t>
      </w:r>
      <w:r w:rsidRPr="00A47C9F">
        <w:rPr>
          <w:rFonts w:ascii="Segoe UI" w:hAnsi="Segoe UI" w:cs="Segoe UI"/>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3D338F9E" w:rsidR="00094E9F" w:rsidRPr="00A47C9F" w:rsidRDefault="00094E9F" w:rsidP="00094E9F">
      <w:pPr>
        <w:pStyle w:val="Akapitzlist"/>
        <w:widowControl/>
        <w:numPr>
          <w:ilvl w:val="1"/>
          <w:numId w:val="8"/>
        </w:numPr>
        <w:autoSpaceDE w:val="0"/>
        <w:autoSpaceDN w:val="0"/>
        <w:adjustRightInd w:val="0"/>
        <w:jc w:val="both"/>
        <w:rPr>
          <w:rFonts w:ascii="Segoe UI" w:hAnsi="Segoe UI" w:cs="Segoe UI"/>
          <w:szCs w:val="18"/>
        </w:rPr>
      </w:pPr>
      <w:r w:rsidRPr="00A47C9F">
        <w:rPr>
          <w:rFonts w:ascii="Segoe UI" w:hAnsi="Segoe UI" w:cs="Segoe UI"/>
          <w:szCs w:val="18"/>
        </w:rPr>
        <w:t xml:space="preserve">Niezwłocznie po otwarciu ofert zamawiający zamieści na stronie </w:t>
      </w:r>
      <w:hyperlink r:id="rId23" w:history="1">
        <w:r w:rsidR="00DB665E" w:rsidRPr="00310BD4">
          <w:rPr>
            <w:rStyle w:val="Hipercze"/>
            <w:rFonts w:ascii="Segoe UI" w:hAnsi="Segoe UI" w:cs="Segoe UI"/>
            <w:szCs w:val="18"/>
          </w:rPr>
          <w:t>www.bip.mpkstargard.pl</w:t>
        </w:r>
      </w:hyperlink>
      <w:r w:rsidR="00DB665E">
        <w:rPr>
          <w:rFonts w:ascii="Segoe UI" w:hAnsi="Segoe UI" w:cs="Segoe UI"/>
          <w:szCs w:val="18"/>
        </w:rPr>
        <w:t xml:space="preserve"> </w:t>
      </w:r>
      <w:r w:rsidRPr="00A47C9F">
        <w:rPr>
          <w:rFonts w:ascii="Segoe UI" w:hAnsi="Segoe UI" w:cs="Segoe UI"/>
          <w:szCs w:val="18"/>
        </w:rPr>
        <w:t xml:space="preserve"> zakładka</w:t>
      </w:r>
      <w:r w:rsidR="00DB665E">
        <w:rPr>
          <w:rFonts w:ascii="Segoe UI" w:hAnsi="Segoe UI" w:cs="Segoe UI"/>
          <w:szCs w:val="18"/>
        </w:rPr>
        <w:t xml:space="preserve"> </w:t>
      </w:r>
      <w:r w:rsidRPr="00A47C9F">
        <w:rPr>
          <w:rFonts w:ascii="Segoe UI" w:hAnsi="Segoe UI" w:cs="Segoe UI"/>
          <w:szCs w:val="18"/>
        </w:rPr>
        <w:t>„zamówienia</w:t>
      </w:r>
      <w:r w:rsidR="00482340">
        <w:rPr>
          <w:rFonts w:ascii="Segoe UI" w:hAnsi="Segoe UI" w:cs="Segoe UI"/>
          <w:szCs w:val="18"/>
        </w:rPr>
        <w:t xml:space="preserve"> </w:t>
      </w:r>
      <w:r w:rsidRPr="00A47C9F">
        <w:rPr>
          <w:rFonts w:ascii="Segoe UI" w:hAnsi="Segoe UI" w:cs="Segoe UI"/>
          <w:szCs w:val="18"/>
        </w:rPr>
        <w:t xml:space="preserve">publiczne” oraz na platformie zakupowej </w:t>
      </w:r>
      <w:hyperlink r:id="rId24" w:history="1">
        <w:r w:rsidR="00DB665E" w:rsidRPr="00310BD4">
          <w:rPr>
            <w:rStyle w:val="Hipercze"/>
            <w:rFonts w:ascii="Segoe UI" w:hAnsi="Segoe UI" w:cs="Segoe UI"/>
            <w:szCs w:val="18"/>
          </w:rPr>
          <w:t>www.platformazakupowa.pl/pn/mpkstargard</w:t>
        </w:r>
      </w:hyperlink>
      <w:r w:rsidR="00DB665E">
        <w:rPr>
          <w:rFonts w:ascii="Segoe UI" w:hAnsi="Segoe UI" w:cs="Segoe UI"/>
          <w:szCs w:val="18"/>
        </w:rPr>
        <w:t xml:space="preserve"> </w:t>
      </w:r>
      <w:r w:rsidRPr="00A47C9F">
        <w:rPr>
          <w:rFonts w:ascii="Segoe UI" w:hAnsi="Segoe UI" w:cs="Segoe UI"/>
          <w:szCs w:val="18"/>
        </w:rPr>
        <w:t xml:space="preserve"> , informacje dotyczące:</w:t>
      </w:r>
    </w:p>
    <w:p w14:paraId="6DF8AB4F" w14:textId="77777777" w:rsidR="00094E9F" w:rsidRPr="00A47C9F" w:rsidRDefault="00094E9F" w:rsidP="00094E9F">
      <w:pPr>
        <w:pStyle w:val="Akapitzlist"/>
        <w:widowControl/>
        <w:numPr>
          <w:ilvl w:val="2"/>
          <w:numId w:val="8"/>
        </w:numPr>
        <w:autoSpaceDE w:val="0"/>
        <w:autoSpaceDN w:val="0"/>
        <w:adjustRightInd w:val="0"/>
        <w:jc w:val="both"/>
        <w:rPr>
          <w:rFonts w:ascii="Segoe UI" w:hAnsi="Segoe UI" w:cs="Segoe UI"/>
          <w:szCs w:val="18"/>
        </w:rPr>
      </w:pPr>
      <w:r w:rsidRPr="00A47C9F">
        <w:rPr>
          <w:rFonts w:ascii="Segoe UI" w:hAnsi="Segoe UI" w:cs="Segoe UI"/>
          <w:szCs w:val="18"/>
        </w:rPr>
        <w:t>firm oraz adresów wykonawców, którzy złożyli oferty w terminie,</w:t>
      </w:r>
    </w:p>
    <w:p w14:paraId="77D0E7D0" w14:textId="77777777" w:rsidR="00094E9F" w:rsidRPr="00A47C9F" w:rsidRDefault="00094E9F" w:rsidP="00094E9F">
      <w:pPr>
        <w:pStyle w:val="Akapitzlist"/>
        <w:widowControl/>
        <w:numPr>
          <w:ilvl w:val="2"/>
          <w:numId w:val="8"/>
        </w:numPr>
        <w:autoSpaceDE w:val="0"/>
        <w:autoSpaceDN w:val="0"/>
        <w:adjustRightInd w:val="0"/>
        <w:jc w:val="both"/>
        <w:rPr>
          <w:rFonts w:ascii="Segoe UI" w:hAnsi="Segoe UI" w:cs="Segoe UI"/>
          <w:szCs w:val="18"/>
        </w:rPr>
      </w:pPr>
      <w:r w:rsidRPr="00A47C9F">
        <w:rPr>
          <w:rFonts w:ascii="Segoe UI" w:hAnsi="Segoe UI" w:cs="Segoe UI"/>
          <w:szCs w:val="18"/>
        </w:rPr>
        <w:t>ceny i okresu gwarancji zawartych w ofertach.</w:t>
      </w:r>
    </w:p>
    <w:p w14:paraId="55F67A70" w14:textId="77777777" w:rsidR="007F00E8" w:rsidRPr="00A47C9F" w:rsidRDefault="004D766B" w:rsidP="0080413E">
      <w:pPr>
        <w:pStyle w:val="glowny1"/>
        <w:keepNext/>
        <w:numPr>
          <w:ilvl w:val="0"/>
          <w:numId w:val="8"/>
        </w:numPr>
        <w:spacing w:before="120"/>
        <w:rPr>
          <w:rFonts w:ascii="Segoe UI" w:hAnsi="Segoe UI" w:cs="Segoe UI"/>
          <w:b/>
          <w:bCs/>
          <w:sz w:val="20"/>
          <w:szCs w:val="20"/>
        </w:rPr>
      </w:pPr>
      <w:r w:rsidRPr="00A47C9F">
        <w:rPr>
          <w:rFonts w:ascii="Segoe UI" w:hAnsi="Segoe UI" w:cs="Segoe UI"/>
          <w:b/>
          <w:bCs/>
          <w:sz w:val="20"/>
          <w:szCs w:val="20"/>
        </w:rPr>
        <w:t>O</w:t>
      </w:r>
      <w:r w:rsidR="007F00E8" w:rsidRPr="00A47C9F">
        <w:rPr>
          <w:rFonts w:ascii="Segoe UI" w:hAnsi="Segoe UI" w:cs="Segoe UI"/>
          <w:b/>
          <w:bCs/>
          <w:sz w:val="20"/>
          <w:szCs w:val="20"/>
        </w:rPr>
        <w:t>pis sposobu obliczenia ceny</w:t>
      </w:r>
    </w:p>
    <w:p w14:paraId="4671A9E9" w14:textId="33C442A9" w:rsidR="001B6D18" w:rsidRPr="00A47C9F" w:rsidRDefault="001B6D18" w:rsidP="00C53154">
      <w:pPr>
        <w:pStyle w:val="Akapitzlist"/>
        <w:widowControl/>
        <w:autoSpaceDE w:val="0"/>
        <w:autoSpaceDN w:val="0"/>
        <w:adjustRightInd w:val="0"/>
        <w:ind w:left="568"/>
        <w:jc w:val="both"/>
        <w:rPr>
          <w:rFonts w:ascii="Segoe UI" w:hAnsi="Segoe UI" w:cs="Segoe UI"/>
        </w:rPr>
      </w:pPr>
      <w:r w:rsidRPr="00A47C9F">
        <w:rPr>
          <w:rFonts w:ascii="Segoe UI" w:hAnsi="Segoe UI" w:cs="Segoe UI"/>
        </w:rPr>
        <w:t xml:space="preserve">Wykonawca oblicza cenę oferty zgodnie z formularzem oferty (wzór formularza oferty stanowi Załącznik nr 1 do SWZ). </w:t>
      </w:r>
    </w:p>
    <w:p w14:paraId="2FC36703" w14:textId="434E1CB1" w:rsidR="001B6D18" w:rsidRPr="00A47C9F" w:rsidRDefault="000F1272" w:rsidP="001B6D18">
      <w:pPr>
        <w:pStyle w:val="glowny1"/>
        <w:keepNext/>
        <w:numPr>
          <w:ilvl w:val="0"/>
          <w:numId w:val="8"/>
        </w:numPr>
        <w:spacing w:before="120"/>
        <w:rPr>
          <w:rFonts w:ascii="Segoe UI" w:hAnsi="Segoe UI" w:cs="Segoe UI"/>
          <w:b/>
          <w:bCs/>
          <w:sz w:val="20"/>
          <w:szCs w:val="20"/>
        </w:rPr>
      </w:pPr>
      <w:r w:rsidRPr="00A47C9F">
        <w:rPr>
          <w:rFonts w:ascii="Segoe UI" w:hAnsi="Segoe UI" w:cs="Segoe UI"/>
          <w:b/>
          <w:bCs/>
          <w:sz w:val="20"/>
          <w:szCs w:val="20"/>
        </w:rPr>
        <w:t xml:space="preserve">ANALIZA OFERT ORAZ </w:t>
      </w:r>
      <w:r w:rsidR="0053511A" w:rsidRPr="00A47C9F">
        <w:rPr>
          <w:rFonts w:ascii="Segoe UI" w:hAnsi="Segoe UI" w:cs="Segoe UI"/>
          <w:b/>
          <w:bCs/>
          <w:sz w:val="20"/>
          <w:szCs w:val="20"/>
        </w:rPr>
        <w:t>O</w:t>
      </w:r>
      <w:r w:rsidR="007F00E8" w:rsidRPr="00A47C9F">
        <w:rPr>
          <w:rFonts w:ascii="Segoe UI" w:hAnsi="Segoe UI" w:cs="Segoe UI"/>
          <w:b/>
          <w:bCs/>
          <w:sz w:val="20"/>
          <w:szCs w:val="20"/>
        </w:rPr>
        <w:t xml:space="preserve">pis kryteriów, którymi </w:t>
      </w:r>
      <w:r w:rsidR="00FE5612" w:rsidRPr="00A47C9F">
        <w:rPr>
          <w:rFonts w:ascii="Segoe UI" w:hAnsi="Segoe UI" w:cs="Segoe UI"/>
          <w:b/>
          <w:bCs/>
          <w:sz w:val="20"/>
          <w:szCs w:val="20"/>
        </w:rPr>
        <w:t>Z</w:t>
      </w:r>
      <w:r w:rsidR="007F00E8" w:rsidRPr="00A47C9F">
        <w:rPr>
          <w:rFonts w:ascii="Segoe UI" w:hAnsi="Segoe UI" w:cs="Segoe UI"/>
          <w:b/>
          <w:bCs/>
          <w:sz w:val="20"/>
          <w:szCs w:val="20"/>
        </w:rPr>
        <w:t>amawiający będzie się kierował przy wyborze oferty, wraz z podaniem znaczenia tych kryteriów i sposobu oceny ofert</w:t>
      </w:r>
    </w:p>
    <w:p w14:paraId="0E6092ED" w14:textId="3E0AE9C0" w:rsidR="00635E24" w:rsidRPr="00A47C9F" w:rsidRDefault="00635E24" w:rsidP="00350B84">
      <w:pPr>
        <w:pStyle w:val="Akapitzlist"/>
        <w:widowControl/>
        <w:numPr>
          <w:ilvl w:val="1"/>
          <w:numId w:val="19"/>
        </w:numPr>
        <w:autoSpaceDE w:val="0"/>
        <w:autoSpaceDN w:val="0"/>
        <w:adjustRightInd w:val="0"/>
        <w:jc w:val="both"/>
        <w:rPr>
          <w:rFonts w:ascii="Segoe UI" w:eastAsia="CIDFont+F1" w:hAnsi="Segoe UI" w:cs="Segoe UI"/>
          <w:b/>
          <w:bCs/>
        </w:rPr>
      </w:pPr>
      <w:r w:rsidRPr="00A47C9F">
        <w:rPr>
          <w:rFonts w:ascii="Segoe UI" w:hAnsi="Segoe UI" w:cs="Segoe UI"/>
          <w:b/>
          <w:bCs/>
        </w:rPr>
        <w:t>Sprawdzenie ofert i ich zgodności z wymaganiami</w:t>
      </w:r>
      <w:r w:rsidRPr="00A47C9F">
        <w:rPr>
          <w:rFonts w:ascii="Segoe UI" w:eastAsia="CIDFont+F1" w:hAnsi="Segoe UI" w:cs="Segoe UI"/>
          <w:b/>
          <w:bCs/>
        </w:rPr>
        <w:t>.</w:t>
      </w:r>
    </w:p>
    <w:p w14:paraId="492BCC99" w14:textId="0370CBF2" w:rsidR="00635E24" w:rsidRPr="00A47C9F" w:rsidRDefault="00635E24" w:rsidP="00350B84">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Jeżeli Wykonawca nie złożył oświadczenia, o którym mowa w art. 125 ust. 1, podmiotowych środków dowodowych, innych dokumentów lub oświadczeń składanych w postępowaniu lub są one niekompletne lub zawierają błędy, lub środki przedmiotowe</w:t>
      </w:r>
      <w:r w:rsidR="00377852" w:rsidRPr="00A47C9F">
        <w:rPr>
          <w:rFonts w:ascii="Segoe UI" w:eastAsia="CIDFont+F1" w:hAnsi="Segoe UI" w:cs="Segoe UI"/>
        </w:rPr>
        <w:t xml:space="preserve"> (niesłużące potwierdzeniu zgodności z kryteriami) </w:t>
      </w:r>
      <w:r w:rsidRPr="00A47C9F">
        <w:rPr>
          <w:rFonts w:ascii="Segoe UI" w:eastAsia="CIDFont+F1" w:hAnsi="Segoe UI" w:cs="Segoe UI"/>
        </w:rPr>
        <w:t xml:space="preserve">są niekompletne zamawiający wzywa </w:t>
      </w:r>
      <w:r w:rsidR="00A8221A" w:rsidRPr="00A47C9F">
        <w:rPr>
          <w:rFonts w:ascii="Segoe UI" w:eastAsia="CIDFont+F1" w:hAnsi="Segoe UI" w:cs="Segoe UI"/>
        </w:rPr>
        <w:t xml:space="preserve">raz </w:t>
      </w:r>
      <w:r w:rsidRPr="00A47C9F">
        <w:rPr>
          <w:rFonts w:ascii="Segoe UI" w:eastAsia="CIDFont+F1" w:hAnsi="Segoe UI" w:cs="Segoe UI"/>
        </w:rPr>
        <w:t>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A47C9F" w:rsidRDefault="00635E24" w:rsidP="00D00316">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Na podstawie art. 223 ust. 1 ustawy Zamawiający w toku badania i oceny ofert może żądać od</w:t>
      </w:r>
      <w:r w:rsidR="005E7BFE" w:rsidRPr="00A47C9F">
        <w:rPr>
          <w:rFonts w:ascii="Segoe UI" w:eastAsia="CIDFont+F1" w:hAnsi="Segoe UI" w:cs="Segoe UI"/>
        </w:rPr>
        <w:t xml:space="preserve"> </w:t>
      </w:r>
      <w:r w:rsidRPr="00A47C9F">
        <w:rPr>
          <w:rFonts w:ascii="Segoe UI" w:eastAsia="CIDFont+F1" w:hAnsi="Segoe UI" w:cs="Segoe UI"/>
        </w:rPr>
        <w:t>wykonawców wyjaśnień dotyczących treści złożonych ofert oraz przedmiotowych środków</w:t>
      </w:r>
      <w:r w:rsidR="005E7BFE" w:rsidRPr="00A47C9F">
        <w:rPr>
          <w:rFonts w:ascii="Segoe UI" w:eastAsia="CIDFont+F1" w:hAnsi="Segoe UI" w:cs="Segoe UI"/>
        </w:rPr>
        <w:t xml:space="preserve"> </w:t>
      </w:r>
      <w:r w:rsidRPr="00A47C9F">
        <w:rPr>
          <w:rFonts w:ascii="Segoe UI" w:eastAsia="CIDFont+F1" w:hAnsi="Segoe UI" w:cs="Segoe UI"/>
        </w:rPr>
        <w:t>dowodowych lub innych składanych dokumentów lub oświadczeń</w:t>
      </w:r>
    </w:p>
    <w:p w14:paraId="5B32DB6A" w14:textId="136E5F81" w:rsidR="00635E24" w:rsidRPr="00A47C9F" w:rsidRDefault="00635E24" w:rsidP="00350B84">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A47C9F" w:rsidRDefault="00635E24" w:rsidP="00350B84">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Zamawiający poprawia w ofercie oczywiste omyłki pisarskie oraz omyłki rachunkowe w obliczeniu ceny zgodnie z art. 223 ustawy, a w tym m.in:</w:t>
      </w:r>
    </w:p>
    <w:p w14:paraId="6E9671B9" w14:textId="35AE4B0D" w:rsidR="00635E24" w:rsidRPr="00A47C9F" w:rsidRDefault="00635E24" w:rsidP="00350B84">
      <w:pPr>
        <w:pStyle w:val="Akapitzlist"/>
        <w:widowControl/>
        <w:numPr>
          <w:ilvl w:val="4"/>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omyłkę polegająca na błędnym wyliczeniu podatku VAT (przy przyjętej prawidłowej stawce),</w:t>
      </w:r>
    </w:p>
    <w:p w14:paraId="1C95A5AB" w14:textId="3EFEEADF" w:rsidR="00635E24" w:rsidRPr="00A47C9F" w:rsidRDefault="00635E24" w:rsidP="00350B84">
      <w:pPr>
        <w:pStyle w:val="Akapitzlist"/>
        <w:widowControl/>
        <w:numPr>
          <w:ilvl w:val="4"/>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omyłki polegające na błędnym zsumowaniu kwot lub błędnym przeliczeniu iloczynu liczb,</w:t>
      </w:r>
    </w:p>
    <w:p w14:paraId="49188593" w14:textId="6E261F02" w:rsidR="00635E24" w:rsidRPr="00A47C9F" w:rsidRDefault="00635E24" w:rsidP="00350B84">
      <w:pPr>
        <w:pStyle w:val="Akapitzlist"/>
        <w:widowControl/>
        <w:numPr>
          <w:ilvl w:val="4"/>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A47C9F" w:rsidRDefault="00635E24" w:rsidP="00C9624D">
      <w:pPr>
        <w:pStyle w:val="Akapitzlist"/>
        <w:widowControl/>
        <w:numPr>
          <w:ilvl w:val="4"/>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Zamawiający poprawiając omyłki dokonuje właściwych przeliczeń arytmetycznych prowadzących do korekty ceny ofertowej;</w:t>
      </w:r>
    </w:p>
    <w:p w14:paraId="78B138A7" w14:textId="5ED00DEB" w:rsidR="00635E24" w:rsidRPr="00A47C9F" w:rsidRDefault="00635E24" w:rsidP="00C9624D">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W sytuacjach tego wymagających Zamawiający badał będzie oferty pod względem rażąco niskiej ceny;</w:t>
      </w:r>
    </w:p>
    <w:p w14:paraId="75A63DC3" w14:textId="62B95C4E" w:rsidR="00635E24" w:rsidRPr="00A47C9F" w:rsidRDefault="00635E24" w:rsidP="00C9624D">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Zamawiający wyklucza Wykonawcę na zasadach opisanych w Dziale II Rozdział 2, Oddział 1</w:t>
      </w:r>
      <w:r w:rsidR="007F58C4" w:rsidRPr="00A47C9F">
        <w:rPr>
          <w:rFonts w:ascii="Segoe UI" w:eastAsia="CIDFont+F1" w:hAnsi="Segoe UI" w:cs="Segoe UI"/>
        </w:rPr>
        <w:t xml:space="preserve"> </w:t>
      </w:r>
      <w:r w:rsidRPr="00A47C9F">
        <w:rPr>
          <w:rFonts w:ascii="Segoe UI" w:eastAsia="CIDFont+F1" w:hAnsi="Segoe UI" w:cs="Segoe UI"/>
        </w:rPr>
        <w:t xml:space="preserve">ustawy. Zamawiający odrzuca ofertę na zasadach art. 226 ustawy. Ofertę </w:t>
      </w:r>
      <w:r w:rsidR="00B57242" w:rsidRPr="00A47C9F">
        <w:rPr>
          <w:rFonts w:ascii="Segoe UI" w:eastAsia="CIDFont+F1" w:hAnsi="Segoe UI" w:cs="Segoe UI"/>
        </w:rPr>
        <w:t>Wykonawcy wykluczonego</w:t>
      </w:r>
      <w:r w:rsidRPr="00A47C9F">
        <w:rPr>
          <w:rFonts w:ascii="Segoe UI" w:eastAsia="CIDFont+F1" w:hAnsi="Segoe UI" w:cs="Segoe UI"/>
        </w:rPr>
        <w:t xml:space="preserve"> lub niespełniającego warunków udziału w postępowaniu uznaje się za odrzuconą;</w:t>
      </w:r>
    </w:p>
    <w:p w14:paraId="059C49C5" w14:textId="6A0BD6E9" w:rsidR="00635E24" w:rsidRPr="00A47C9F" w:rsidRDefault="00635E24" w:rsidP="00C9624D">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lastRenderedPageBreak/>
        <w:t>Zamawiający wybiera najkorzystniejszą ofertę̨ w terminie związania ofertą określonym w SWZ</w:t>
      </w:r>
    </w:p>
    <w:p w14:paraId="3AD3D6BE" w14:textId="4F928FD5" w:rsidR="00635E24" w:rsidRPr="00A47C9F" w:rsidRDefault="00635E24" w:rsidP="00C9624D">
      <w:pPr>
        <w:pStyle w:val="Akapitzlist"/>
        <w:widowControl/>
        <w:numPr>
          <w:ilvl w:val="2"/>
          <w:numId w:val="19"/>
        </w:numPr>
        <w:autoSpaceDE w:val="0"/>
        <w:autoSpaceDN w:val="0"/>
        <w:adjustRightInd w:val="0"/>
        <w:jc w:val="both"/>
        <w:rPr>
          <w:rFonts w:ascii="Segoe UI" w:eastAsia="CIDFont+F1" w:hAnsi="Segoe UI" w:cs="Segoe UI"/>
        </w:rPr>
      </w:pPr>
      <w:r w:rsidRPr="00A47C9F">
        <w:rPr>
          <w:rFonts w:ascii="Segoe UI" w:eastAsia="CIDFont+F1" w:hAnsi="Segoe UI" w:cs="Segoe UI"/>
        </w:rPr>
        <w:t>Jeżeli termin związania ofertą upłynie przed wyborem najkorzystniejszej oferty, Zamawiający</w:t>
      </w:r>
      <w:r w:rsidR="007F58C4" w:rsidRPr="00A47C9F">
        <w:rPr>
          <w:rFonts w:ascii="Segoe UI" w:eastAsia="CIDFont+F1" w:hAnsi="Segoe UI" w:cs="Segoe UI"/>
        </w:rPr>
        <w:t xml:space="preserve"> </w:t>
      </w:r>
      <w:r w:rsidRPr="00A47C9F">
        <w:rPr>
          <w:rFonts w:ascii="Segoe UI" w:eastAsia="CIDFont+F1" w:hAnsi="Segoe UI" w:cs="Segoe UI"/>
        </w:rPr>
        <w:t>wezwie Wykonawcę, którego oferta otrzymała najwyższą ocenę, do wyrażenia, w wyznaczonym</w:t>
      </w:r>
      <w:r w:rsidR="007F58C4" w:rsidRPr="00A47C9F">
        <w:rPr>
          <w:rFonts w:ascii="Segoe UI" w:eastAsia="CIDFont+F1" w:hAnsi="Segoe UI" w:cs="Segoe UI"/>
        </w:rPr>
        <w:t xml:space="preserve"> </w:t>
      </w:r>
      <w:r w:rsidRPr="00A47C9F">
        <w:rPr>
          <w:rFonts w:ascii="Segoe UI" w:eastAsia="CIDFont+F1" w:hAnsi="Segoe UI" w:cs="Segoe UI"/>
        </w:rPr>
        <w:t>przez Zamawiającego terminie, pisemnej zgody na wybór jego oferty. W przypadku braku zgody,</w:t>
      </w:r>
      <w:r w:rsidR="007F58C4" w:rsidRPr="00A47C9F">
        <w:rPr>
          <w:rFonts w:ascii="Segoe UI" w:eastAsia="CIDFont+F1" w:hAnsi="Segoe UI" w:cs="Segoe UI"/>
        </w:rPr>
        <w:t xml:space="preserve"> </w:t>
      </w:r>
      <w:r w:rsidRPr="00A47C9F">
        <w:rPr>
          <w:rFonts w:ascii="Segoe UI" w:eastAsia="CIDFont+F1" w:hAnsi="Segoe UI" w:cs="Segoe UI"/>
        </w:rPr>
        <w:t>oferta podlega odrzuceniu, a Zamawiający zwraca się o wyrażenie takiej zgody do kolejnego</w:t>
      </w:r>
      <w:r w:rsidR="007F58C4" w:rsidRPr="00A47C9F">
        <w:rPr>
          <w:rFonts w:ascii="Segoe UI" w:eastAsia="CIDFont+F1" w:hAnsi="Segoe UI" w:cs="Segoe UI"/>
        </w:rPr>
        <w:t xml:space="preserve"> </w:t>
      </w:r>
      <w:r w:rsidRPr="00A47C9F">
        <w:rPr>
          <w:rFonts w:ascii="Segoe UI" w:eastAsia="CIDFont+F1" w:hAnsi="Segoe UI" w:cs="Segoe UI"/>
        </w:rPr>
        <w:t>Wykonawcy, którego oferta została najwyżej oceniona, chyba że zachodzą przesłanki do</w:t>
      </w:r>
      <w:r w:rsidR="007F58C4" w:rsidRPr="00A47C9F">
        <w:rPr>
          <w:rFonts w:ascii="Segoe UI" w:eastAsia="CIDFont+F1" w:hAnsi="Segoe UI" w:cs="Segoe UI"/>
        </w:rPr>
        <w:t xml:space="preserve"> unieważnienia postępowania.</w:t>
      </w:r>
    </w:p>
    <w:p w14:paraId="51C4141A" w14:textId="77777777" w:rsidR="001D2AFC" w:rsidRPr="00A47C9F" w:rsidRDefault="001D2AFC" w:rsidP="001D2AFC">
      <w:pPr>
        <w:pStyle w:val="Akapitzlist"/>
        <w:widowControl/>
        <w:autoSpaceDE w:val="0"/>
        <w:autoSpaceDN w:val="0"/>
        <w:adjustRightInd w:val="0"/>
        <w:ind w:left="851"/>
        <w:jc w:val="both"/>
        <w:rPr>
          <w:rFonts w:ascii="Segoe UI" w:eastAsia="CIDFont+F1" w:hAnsi="Segoe UI" w:cs="Segoe UI"/>
        </w:rPr>
      </w:pPr>
    </w:p>
    <w:p w14:paraId="44A4B61F" w14:textId="1A707A61" w:rsidR="007F58C4" w:rsidRDefault="007F58C4" w:rsidP="00C9624D">
      <w:pPr>
        <w:pStyle w:val="Akapitzlist"/>
        <w:widowControl/>
        <w:numPr>
          <w:ilvl w:val="1"/>
          <w:numId w:val="19"/>
        </w:numPr>
        <w:autoSpaceDE w:val="0"/>
        <w:autoSpaceDN w:val="0"/>
        <w:adjustRightInd w:val="0"/>
        <w:jc w:val="both"/>
        <w:rPr>
          <w:rFonts w:ascii="Segoe UI" w:eastAsia="CIDFont+F1" w:hAnsi="Segoe UI" w:cs="Segoe UI"/>
          <w:b/>
          <w:bCs/>
        </w:rPr>
      </w:pPr>
      <w:r w:rsidRPr="00A47C9F">
        <w:rPr>
          <w:rFonts w:ascii="Segoe UI" w:eastAsia="CIDFont+F1" w:hAnsi="Segoe UI" w:cs="Segoe UI"/>
          <w:b/>
          <w:bCs/>
        </w:rPr>
        <w:t>Kryteria wyboru oferty najkorzystniejszej.</w:t>
      </w:r>
    </w:p>
    <w:p w14:paraId="5EF8993D" w14:textId="77777777" w:rsidR="005B4D09" w:rsidRDefault="005B4D09" w:rsidP="005B4D09">
      <w:pPr>
        <w:pStyle w:val="Akapitzlist"/>
        <w:widowControl/>
        <w:autoSpaceDE w:val="0"/>
        <w:autoSpaceDN w:val="0"/>
        <w:adjustRightInd w:val="0"/>
        <w:ind w:left="284"/>
        <w:jc w:val="both"/>
        <w:rPr>
          <w:rFonts w:ascii="Arial" w:eastAsia="CIDFont+F1" w:hAnsi="Arial" w:cs="Arial"/>
          <w:b/>
          <w:bCs/>
        </w:rPr>
      </w:pPr>
    </w:p>
    <w:p w14:paraId="5FD76ABC" w14:textId="1135FB5B" w:rsidR="005B4D09" w:rsidRDefault="005B4D09" w:rsidP="005B4D09">
      <w:pPr>
        <w:pStyle w:val="Akapitzlist"/>
        <w:widowControl/>
        <w:autoSpaceDE w:val="0"/>
        <w:autoSpaceDN w:val="0"/>
        <w:adjustRightInd w:val="0"/>
        <w:ind w:left="284"/>
        <w:jc w:val="both"/>
        <w:rPr>
          <w:rFonts w:ascii="Arial" w:eastAsia="CIDFont+F1" w:hAnsi="Arial" w:cs="Arial"/>
          <w:b/>
          <w:bCs/>
        </w:rPr>
      </w:pPr>
      <w:r w:rsidRPr="00EA2636">
        <w:rPr>
          <w:rFonts w:ascii="Arial" w:eastAsia="CIDFont+F1" w:hAnsi="Arial" w:cs="Arial"/>
          <w:b/>
          <w:bCs/>
        </w:rPr>
        <w:t>Zamawiający stosuje kryterium ceny jako kryterium o wadze przekraczającej 60% ponieważ w</w:t>
      </w:r>
      <w:r>
        <w:rPr>
          <w:rFonts w:ascii="Arial" w:eastAsia="CIDFont+F1" w:hAnsi="Arial" w:cs="Arial"/>
          <w:b/>
          <w:bCs/>
        </w:rPr>
        <w:t xml:space="preserve"> </w:t>
      </w:r>
      <w:r w:rsidRPr="00EA2636">
        <w:rPr>
          <w:rFonts w:ascii="Arial" w:eastAsia="CIDFont+F1" w:hAnsi="Arial" w:cs="Arial"/>
          <w:b/>
          <w:bCs/>
        </w:rPr>
        <w:t>opisie przedmiotu zamówienia określono wymagania jakościowe odnoszące się do co najmniej</w:t>
      </w:r>
      <w:r>
        <w:rPr>
          <w:rFonts w:ascii="Arial" w:eastAsia="CIDFont+F1" w:hAnsi="Arial" w:cs="Arial"/>
          <w:b/>
          <w:bCs/>
        </w:rPr>
        <w:t xml:space="preserve"> </w:t>
      </w:r>
      <w:r w:rsidRPr="00EA2636">
        <w:rPr>
          <w:rFonts w:ascii="Arial" w:eastAsia="CIDFont+F1" w:hAnsi="Arial" w:cs="Arial"/>
          <w:b/>
          <w:bCs/>
        </w:rPr>
        <w:t>głównych elementów składających się na przedmiot zamówienia.</w:t>
      </w:r>
    </w:p>
    <w:p w14:paraId="2F620E9D" w14:textId="77777777" w:rsidR="005B4D09" w:rsidRPr="00A47C9F" w:rsidRDefault="005B4D09" w:rsidP="005B4D09">
      <w:pPr>
        <w:pStyle w:val="Akapitzlist"/>
        <w:widowControl/>
        <w:autoSpaceDE w:val="0"/>
        <w:autoSpaceDN w:val="0"/>
        <w:adjustRightInd w:val="0"/>
        <w:ind w:left="568"/>
        <w:jc w:val="both"/>
        <w:rPr>
          <w:rFonts w:ascii="Segoe UI" w:eastAsia="CIDFont+F1" w:hAnsi="Segoe UI" w:cs="Segoe UI"/>
          <w:b/>
          <w:bCs/>
        </w:rPr>
      </w:pPr>
    </w:p>
    <w:p w14:paraId="5F892AF6" w14:textId="206EA8FB" w:rsidR="001B6D18" w:rsidRPr="00130E28" w:rsidRDefault="001B6D18" w:rsidP="00C9624D">
      <w:pPr>
        <w:pStyle w:val="glowny1"/>
        <w:keepNext/>
        <w:numPr>
          <w:ilvl w:val="2"/>
          <w:numId w:val="19"/>
        </w:numPr>
        <w:spacing w:before="0" w:after="0"/>
        <w:rPr>
          <w:rFonts w:ascii="Segoe UI" w:hAnsi="Segoe UI" w:cs="Segoe UI"/>
          <w:sz w:val="20"/>
          <w:szCs w:val="20"/>
        </w:rPr>
      </w:pPr>
      <w:r w:rsidRPr="00A47C9F">
        <w:rPr>
          <w:rFonts w:ascii="Segoe UI" w:hAnsi="Segoe UI" w:cs="Segoe UI"/>
          <w:caps w:val="0"/>
          <w:sz w:val="20"/>
          <w:szCs w:val="20"/>
        </w:rPr>
        <w:t xml:space="preserve">Ustala się </w:t>
      </w:r>
      <w:r w:rsidR="00E935A0">
        <w:rPr>
          <w:rFonts w:ascii="Segoe UI" w:hAnsi="Segoe UI" w:cs="Segoe UI"/>
          <w:caps w:val="0"/>
          <w:sz w:val="20"/>
          <w:szCs w:val="20"/>
        </w:rPr>
        <w:t>trzy</w:t>
      </w:r>
      <w:r w:rsidRPr="00130E28">
        <w:rPr>
          <w:rFonts w:ascii="Segoe UI" w:hAnsi="Segoe UI" w:cs="Segoe UI"/>
          <w:caps w:val="0"/>
          <w:sz w:val="20"/>
          <w:szCs w:val="20"/>
        </w:rPr>
        <w:t xml:space="preserve"> kryteri</w:t>
      </w:r>
      <w:r w:rsidR="00E935A0">
        <w:rPr>
          <w:rFonts w:ascii="Segoe UI" w:hAnsi="Segoe UI" w:cs="Segoe UI"/>
          <w:caps w:val="0"/>
          <w:sz w:val="20"/>
          <w:szCs w:val="20"/>
        </w:rPr>
        <w:t>a</w:t>
      </w:r>
      <w:r w:rsidRPr="00130E28">
        <w:rPr>
          <w:rFonts w:ascii="Segoe UI" w:hAnsi="Segoe UI" w:cs="Segoe UI"/>
          <w:caps w:val="0"/>
          <w:sz w:val="20"/>
          <w:szCs w:val="20"/>
        </w:rPr>
        <w:t xml:space="preserve"> oceny ofert</w:t>
      </w:r>
      <w:r w:rsidRPr="00130E28">
        <w:rPr>
          <w:rFonts w:ascii="Segoe UI" w:hAnsi="Segoe UI" w:cs="Segoe UI"/>
          <w:sz w:val="20"/>
          <w:szCs w:val="20"/>
        </w:rPr>
        <w:t>:</w:t>
      </w:r>
    </w:p>
    <w:p w14:paraId="3E951016" w14:textId="416A52FE" w:rsidR="00ED69D2" w:rsidRPr="00130E28" w:rsidRDefault="00ED69D2" w:rsidP="00ED69D2">
      <w:pPr>
        <w:pStyle w:val="Akapitzlist"/>
        <w:widowControl/>
        <w:numPr>
          <w:ilvl w:val="3"/>
          <w:numId w:val="19"/>
        </w:numPr>
        <w:autoSpaceDE w:val="0"/>
        <w:autoSpaceDN w:val="0"/>
        <w:adjustRightInd w:val="0"/>
        <w:jc w:val="both"/>
        <w:rPr>
          <w:rFonts w:ascii="Segoe UI" w:hAnsi="Segoe UI" w:cs="Segoe UI"/>
        </w:rPr>
      </w:pPr>
      <w:r w:rsidRPr="00130E28">
        <w:rPr>
          <w:rFonts w:ascii="Segoe UI" w:hAnsi="Segoe UI" w:cs="Segoe UI"/>
        </w:rPr>
        <w:t xml:space="preserve">Cena oferty (od 0 do 100 punktów) – znaczenie </w:t>
      </w:r>
      <w:r w:rsidR="005B4D09">
        <w:rPr>
          <w:rFonts w:ascii="Segoe UI" w:hAnsi="Segoe UI" w:cs="Segoe UI"/>
        </w:rPr>
        <w:t>8</w:t>
      </w:r>
      <w:r w:rsidRPr="00130E28">
        <w:rPr>
          <w:rFonts w:ascii="Segoe UI" w:hAnsi="Segoe UI" w:cs="Segoe UI"/>
        </w:rPr>
        <w:t>0%,</w:t>
      </w:r>
    </w:p>
    <w:p w14:paraId="7796F095" w14:textId="1A146C2B" w:rsidR="00ED69D2" w:rsidRPr="00130E28" w:rsidRDefault="00ED69D2" w:rsidP="00ED69D2">
      <w:pPr>
        <w:pStyle w:val="Akapitzlist"/>
        <w:widowControl/>
        <w:numPr>
          <w:ilvl w:val="3"/>
          <w:numId w:val="19"/>
        </w:numPr>
        <w:autoSpaceDE w:val="0"/>
        <w:autoSpaceDN w:val="0"/>
        <w:adjustRightInd w:val="0"/>
        <w:jc w:val="both"/>
        <w:rPr>
          <w:rFonts w:ascii="Segoe UI" w:hAnsi="Segoe UI" w:cs="Segoe UI"/>
        </w:rPr>
      </w:pPr>
      <w:bookmarkStart w:id="10" w:name="_Hlk155867896"/>
      <w:r w:rsidRPr="00130E28">
        <w:rPr>
          <w:rFonts w:ascii="Segoe UI" w:hAnsi="Segoe UI" w:cs="Segoe UI"/>
        </w:rPr>
        <w:t xml:space="preserve">Termin dostawy (od 0 do 100 punktów) – znaczenie </w:t>
      </w:r>
      <w:r w:rsidR="005B4D09">
        <w:rPr>
          <w:rFonts w:ascii="Segoe UI" w:hAnsi="Segoe UI" w:cs="Segoe UI"/>
        </w:rPr>
        <w:t>10</w:t>
      </w:r>
      <w:r w:rsidRPr="00130E28">
        <w:rPr>
          <w:rFonts w:ascii="Segoe UI" w:hAnsi="Segoe UI" w:cs="Segoe UI"/>
        </w:rPr>
        <w:t>%,</w:t>
      </w:r>
    </w:p>
    <w:bookmarkEnd w:id="10"/>
    <w:p w14:paraId="179374E0" w14:textId="3CECA2C0" w:rsidR="00ED69D2" w:rsidRPr="00130E28" w:rsidRDefault="008F25BC" w:rsidP="00ED69D2">
      <w:pPr>
        <w:pStyle w:val="Akapitzlist"/>
        <w:widowControl/>
        <w:numPr>
          <w:ilvl w:val="3"/>
          <w:numId w:val="19"/>
        </w:numPr>
        <w:autoSpaceDE w:val="0"/>
        <w:autoSpaceDN w:val="0"/>
        <w:adjustRightInd w:val="0"/>
        <w:jc w:val="both"/>
        <w:rPr>
          <w:rFonts w:ascii="Segoe UI" w:hAnsi="Segoe UI" w:cs="Segoe UI"/>
        </w:rPr>
      </w:pPr>
      <w:r w:rsidRPr="00130E28">
        <w:rPr>
          <w:rFonts w:ascii="Segoe UI" w:hAnsi="Segoe UI" w:cs="Segoe UI"/>
        </w:rPr>
        <w:t>G</w:t>
      </w:r>
      <w:r w:rsidR="00E838A0" w:rsidRPr="00130E28">
        <w:rPr>
          <w:rFonts w:ascii="Segoe UI" w:hAnsi="Segoe UI" w:cs="Segoe UI"/>
        </w:rPr>
        <w:t>warancj</w:t>
      </w:r>
      <w:r w:rsidRPr="00130E28">
        <w:rPr>
          <w:rFonts w:ascii="Segoe UI" w:hAnsi="Segoe UI" w:cs="Segoe UI"/>
        </w:rPr>
        <w:t>a</w:t>
      </w:r>
      <w:r w:rsidR="00E838A0" w:rsidRPr="00130E28">
        <w:rPr>
          <w:rFonts w:ascii="Segoe UI" w:hAnsi="Segoe UI" w:cs="Segoe UI"/>
        </w:rPr>
        <w:t xml:space="preserve"> (od 0 do 100 punktów) – znaczenie </w:t>
      </w:r>
      <w:r w:rsidR="005B4D09">
        <w:rPr>
          <w:rFonts w:ascii="Segoe UI" w:hAnsi="Segoe UI" w:cs="Segoe UI"/>
        </w:rPr>
        <w:t>10</w:t>
      </w:r>
      <w:r w:rsidR="00E838A0" w:rsidRPr="00130E28">
        <w:rPr>
          <w:rFonts w:ascii="Segoe UI" w:hAnsi="Segoe UI" w:cs="Segoe UI"/>
        </w:rPr>
        <w:t>%,</w:t>
      </w:r>
    </w:p>
    <w:p w14:paraId="3BCBE46A" w14:textId="77777777" w:rsidR="00E838A0" w:rsidRPr="00130E28" w:rsidRDefault="00E838A0" w:rsidP="00E838A0">
      <w:pPr>
        <w:pStyle w:val="Akapitzlist"/>
        <w:widowControl/>
        <w:autoSpaceDE w:val="0"/>
        <w:autoSpaceDN w:val="0"/>
        <w:adjustRightInd w:val="0"/>
        <w:ind w:left="1135"/>
        <w:jc w:val="both"/>
        <w:rPr>
          <w:rFonts w:ascii="Segoe UI" w:hAnsi="Segoe UI" w:cs="Segoe UI"/>
        </w:rPr>
      </w:pPr>
    </w:p>
    <w:p w14:paraId="50D65682" w14:textId="77777777" w:rsidR="004C2F54" w:rsidRPr="00130E28" w:rsidRDefault="004C2F54" w:rsidP="004C2F54">
      <w:pPr>
        <w:widowControl/>
        <w:numPr>
          <w:ilvl w:val="2"/>
          <w:numId w:val="19"/>
        </w:numPr>
        <w:autoSpaceDE w:val="0"/>
        <w:autoSpaceDN w:val="0"/>
        <w:adjustRightInd w:val="0"/>
        <w:jc w:val="both"/>
        <w:rPr>
          <w:rFonts w:ascii="Segoe UI" w:hAnsi="Segoe UI" w:cs="Segoe UI"/>
        </w:rPr>
      </w:pPr>
      <w:r w:rsidRPr="00130E28">
        <w:rPr>
          <w:rFonts w:ascii="Segoe UI" w:hAnsi="Segoe UI" w:cs="Segoe UI"/>
        </w:rPr>
        <w:t>Łączną ocenę punktową stanowi suma iloczynów punktów w poszczególnych kryteriach i przypisanych im procentowo znaczeń. Za ofertę najkorzystniejszą uznana zostanie oferta o najwyższej łącznej ocenie punktowej, wyliczonej wg poniższego wzoru.</w:t>
      </w:r>
    </w:p>
    <w:p w14:paraId="36910BEC" w14:textId="77777777" w:rsidR="0056178D"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 xml:space="preserve">   </w:t>
      </w:r>
    </w:p>
    <w:p w14:paraId="2475A1DC" w14:textId="4D08BB2A"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 xml:space="preserve">XO = XC × </w:t>
      </w:r>
      <w:r w:rsidR="005B4D09">
        <w:rPr>
          <w:rFonts w:ascii="Segoe UI" w:hAnsi="Segoe UI" w:cs="Segoe UI"/>
        </w:rPr>
        <w:t>8</w:t>
      </w:r>
      <w:r w:rsidRPr="00130E28">
        <w:rPr>
          <w:rFonts w:ascii="Segoe UI" w:hAnsi="Segoe UI" w:cs="Segoe UI"/>
        </w:rPr>
        <w:t xml:space="preserve">0% + XT × </w:t>
      </w:r>
      <w:r w:rsidR="005B4D09">
        <w:rPr>
          <w:rFonts w:ascii="Segoe UI" w:hAnsi="Segoe UI" w:cs="Segoe UI"/>
        </w:rPr>
        <w:t>10</w:t>
      </w:r>
      <w:r w:rsidRPr="00130E28">
        <w:rPr>
          <w:rFonts w:ascii="Segoe UI" w:hAnsi="Segoe UI" w:cs="Segoe UI"/>
        </w:rPr>
        <w:t xml:space="preserve">% + XG × </w:t>
      </w:r>
      <w:r w:rsidR="000F5E48" w:rsidRPr="00130E28">
        <w:rPr>
          <w:rFonts w:ascii="Segoe UI" w:hAnsi="Segoe UI" w:cs="Segoe UI"/>
        </w:rPr>
        <w:t>1</w:t>
      </w:r>
      <w:r w:rsidR="005B4D09">
        <w:rPr>
          <w:rFonts w:ascii="Segoe UI" w:hAnsi="Segoe UI" w:cs="Segoe UI"/>
        </w:rPr>
        <w:t>0</w:t>
      </w:r>
      <w:r w:rsidRPr="00130E28">
        <w:rPr>
          <w:rFonts w:ascii="Segoe UI" w:hAnsi="Segoe UI" w:cs="Segoe UI"/>
        </w:rPr>
        <w:t xml:space="preserve">% </w:t>
      </w:r>
    </w:p>
    <w:p w14:paraId="57E0E6D3" w14:textId="77777777" w:rsidR="0056178D" w:rsidRPr="00130E28" w:rsidRDefault="0056178D" w:rsidP="004C2F54">
      <w:pPr>
        <w:widowControl/>
        <w:autoSpaceDE w:val="0"/>
        <w:autoSpaceDN w:val="0"/>
        <w:adjustRightInd w:val="0"/>
        <w:ind w:left="851"/>
        <w:jc w:val="both"/>
        <w:rPr>
          <w:rFonts w:ascii="Segoe UI" w:hAnsi="Segoe UI" w:cs="Segoe UI"/>
        </w:rPr>
      </w:pPr>
    </w:p>
    <w:p w14:paraId="5A39581F" w14:textId="3C385350"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XO – łączna ocena punktowa oferty</w:t>
      </w:r>
    </w:p>
    <w:p w14:paraId="64F67DFE" w14:textId="5D254FD8"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XC – ocena punktowa w kryterium cena</w:t>
      </w:r>
    </w:p>
    <w:p w14:paraId="5F4C6638" w14:textId="057CF3EF"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 xml:space="preserve">XT – </w:t>
      </w:r>
      <w:r w:rsidR="00B57242" w:rsidRPr="00130E28">
        <w:rPr>
          <w:rFonts w:ascii="Segoe UI" w:hAnsi="Segoe UI" w:cs="Segoe UI"/>
        </w:rPr>
        <w:t>ocena punktowa</w:t>
      </w:r>
      <w:r w:rsidRPr="00130E28">
        <w:rPr>
          <w:rFonts w:ascii="Segoe UI" w:hAnsi="Segoe UI" w:cs="Segoe UI"/>
        </w:rPr>
        <w:t xml:space="preserve"> w kryterium termin dostawy</w:t>
      </w:r>
    </w:p>
    <w:p w14:paraId="7439B6A1" w14:textId="3EB630BD"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XG – ocena punktowa w kryterium wydłużenie gwarancji</w:t>
      </w:r>
    </w:p>
    <w:p w14:paraId="3BDE0275" w14:textId="77777777" w:rsidR="004C2F54" w:rsidRPr="00130E28" w:rsidRDefault="004C2F54" w:rsidP="004C2F54">
      <w:pPr>
        <w:widowControl/>
        <w:autoSpaceDE w:val="0"/>
        <w:autoSpaceDN w:val="0"/>
        <w:adjustRightInd w:val="0"/>
        <w:ind w:left="851"/>
        <w:jc w:val="both"/>
        <w:rPr>
          <w:rFonts w:ascii="Segoe UI" w:hAnsi="Segoe UI" w:cs="Segoe UI"/>
        </w:rPr>
      </w:pPr>
    </w:p>
    <w:p w14:paraId="3E5015C0" w14:textId="39CEE761" w:rsidR="004C2F54" w:rsidRPr="00130E28" w:rsidRDefault="004C2F54" w:rsidP="004C2F54">
      <w:pPr>
        <w:widowControl/>
        <w:numPr>
          <w:ilvl w:val="2"/>
          <w:numId w:val="19"/>
        </w:numPr>
        <w:autoSpaceDE w:val="0"/>
        <w:autoSpaceDN w:val="0"/>
        <w:adjustRightInd w:val="0"/>
        <w:jc w:val="both"/>
        <w:rPr>
          <w:rFonts w:ascii="Segoe UI" w:hAnsi="Segoe UI" w:cs="Segoe UI"/>
        </w:rPr>
      </w:pPr>
      <w:r w:rsidRPr="00130E28">
        <w:rPr>
          <w:rFonts w:ascii="Segoe UI" w:hAnsi="Segoe UI" w:cs="Segoe UI"/>
        </w:rPr>
        <w:t xml:space="preserve"> Cena oferty – znaczenie </w:t>
      </w:r>
      <w:r w:rsidR="005B4D09">
        <w:rPr>
          <w:rFonts w:ascii="Segoe UI" w:hAnsi="Segoe UI" w:cs="Segoe UI"/>
        </w:rPr>
        <w:t>8</w:t>
      </w:r>
      <w:r w:rsidRPr="00130E28">
        <w:rPr>
          <w:rFonts w:ascii="Segoe UI" w:hAnsi="Segoe UI" w:cs="Segoe UI"/>
        </w:rPr>
        <w:t>0%</w:t>
      </w:r>
    </w:p>
    <w:p w14:paraId="215F4BFB" w14:textId="77777777"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Oferta zawierająca najniższą cenę otrzyma 100 punktów.</w:t>
      </w:r>
    </w:p>
    <w:p w14:paraId="5FF29EDE" w14:textId="77777777" w:rsidR="004C2F54" w:rsidRPr="00130E28" w:rsidRDefault="004C2F54" w:rsidP="004C2F54">
      <w:pPr>
        <w:widowControl/>
        <w:autoSpaceDE w:val="0"/>
        <w:autoSpaceDN w:val="0"/>
        <w:adjustRightInd w:val="0"/>
        <w:ind w:left="851"/>
        <w:jc w:val="both"/>
        <w:rPr>
          <w:rFonts w:ascii="Segoe UI" w:hAnsi="Segoe UI" w:cs="Segoe UI"/>
        </w:rPr>
      </w:pPr>
      <w:r w:rsidRPr="00130E28">
        <w:rPr>
          <w:rFonts w:ascii="Segoe UI" w:hAnsi="Segoe UI" w:cs="Segoe UI"/>
        </w:rPr>
        <w:t>Pozostałe oferty będą oceniane według wzoru:</w:t>
      </w:r>
    </w:p>
    <w:p w14:paraId="79C59DCF" w14:textId="77777777" w:rsidR="004C2F54" w:rsidRPr="00130E28" w:rsidRDefault="004C2F54" w:rsidP="004C2F54">
      <w:pPr>
        <w:widowControl/>
        <w:autoSpaceDE w:val="0"/>
        <w:autoSpaceDN w:val="0"/>
        <w:adjustRightInd w:val="0"/>
        <w:ind w:left="851"/>
        <w:jc w:val="center"/>
        <w:rPr>
          <w:rFonts w:ascii="Segoe UI" w:hAnsi="Segoe UI" w:cs="Segoe UI"/>
        </w:rPr>
      </w:pPr>
      <w:r w:rsidRPr="00130E28">
        <w:rPr>
          <w:rFonts w:ascii="Segoe UI" w:hAnsi="Segoe UI" w:cs="Segoe UI"/>
        </w:rPr>
        <w:t>cena najniższa</w:t>
      </w:r>
    </w:p>
    <w:p w14:paraId="2D44155F" w14:textId="77777777" w:rsidR="004C2F54" w:rsidRPr="00130E28" w:rsidRDefault="004C2F54" w:rsidP="004C2F54">
      <w:pPr>
        <w:widowControl/>
        <w:autoSpaceDE w:val="0"/>
        <w:autoSpaceDN w:val="0"/>
        <w:adjustRightInd w:val="0"/>
        <w:ind w:left="851"/>
        <w:jc w:val="center"/>
        <w:rPr>
          <w:rFonts w:ascii="Segoe UI" w:hAnsi="Segoe UI" w:cs="Segoe UI"/>
        </w:rPr>
      </w:pPr>
      <w:r w:rsidRPr="00130E28">
        <w:rPr>
          <w:rFonts w:ascii="Segoe UI" w:hAnsi="Segoe UI" w:cs="Segoe UI"/>
        </w:rPr>
        <w:t>XC= –––––––––––––––––––––––––––– x 100</w:t>
      </w:r>
    </w:p>
    <w:p w14:paraId="27F4AB10" w14:textId="77777777" w:rsidR="004C2F54" w:rsidRPr="00130E28" w:rsidRDefault="004C2F54" w:rsidP="004C2F54">
      <w:pPr>
        <w:widowControl/>
        <w:autoSpaceDE w:val="0"/>
        <w:autoSpaceDN w:val="0"/>
        <w:adjustRightInd w:val="0"/>
        <w:ind w:left="851"/>
        <w:jc w:val="center"/>
        <w:rPr>
          <w:rFonts w:ascii="Segoe UI" w:hAnsi="Segoe UI" w:cs="Segoe UI"/>
        </w:rPr>
      </w:pPr>
      <w:r w:rsidRPr="00130E28">
        <w:rPr>
          <w:rFonts w:ascii="Segoe UI" w:hAnsi="Segoe UI" w:cs="Segoe UI"/>
        </w:rPr>
        <w:t>cena oferty ocenianej</w:t>
      </w:r>
    </w:p>
    <w:p w14:paraId="70535E93" w14:textId="77777777" w:rsidR="004C2F54" w:rsidRPr="00130E28" w:rsidRDefault="004C2F54" w:rsidP="004C2F54">
      <w:pPr>
        <w:widowControl/>
        <w:autoSpaceDE w:val="0"/>
        <w:autoSpaceDN w:val="0"/>
        <w:adjustRightInd w:val="0"/>
        <w:ind w:left="851"/>
        <w:jc w:val="both"/>
        <w:rPr>
          <w:rFonts w:ascii="Segoe UI" w:hAnsi="Segoe UI" w:cs="Segoe UI"/>
        </w:rPr>
      </w:pPr>
    </w:p>
    <w:p w14:paraId="7653638F" w14:textId="039FCAF8" w:rsidR="004C2F54" w:rsidRPr="00130E28" w:rsidRDefault="004C2F54" w:rsidP="004C2F54">
      <w:pPr>
        <w:pStyle w:val="Akapitzlist"/>
        <w:numPr>
          <w:ilvl w:val="2"/>
          <w:numId w:val="19"/>
        </w:numPr>
        <w:rPr>
          <w:rFonts w:ascii="Segoe UI" w:hAnsi="Segoe UI" w:cs="Segoe UI"/>
        </w:rPr>
      </w:pPr>
      <w:r w:rsidRPr="00130E28">
        <w:rPr>
          <w:rFonts w:ascii="Segoe UI" w:hAnsi="Segoe UI" w:cs="Segoe UI"/>
        </w:rPr>
        <w:t xml:space="preserve"> Termin dostawy – znaczenie </w:t>
      </w:r>
      <w:r w:rsidR="005B4D09">
        <w:rPr>
          <w:rFonts w:ascii="Segoe UI" w:hAnsi="Segoe UI" w:cs="Segoe UI"/>
        </w:rPr>
        <w:t>10</w:t>
      </w:r>
      <w:r w:rsidRPr="00130E28">
        <w:rPr>
          <w:rFonts w:ascii="Segoe UI" w:hAnsi="Segoe UI" w:cs="Segoe UI"/>
        </w:rPr>
        <w:t>%,</w:t>
      </w:r>
    </w:p>
    <w:p w14:paraId="215187B2" w14:textId="4827F50B" w:rsidR="008F25BC" w:rsidRPr="00130E28" w:rsidRDefault="008F25BC" w:rsidP="004C2F54">
      <w:pPr>
        <w:pStyle w:val="Akapitzlist"/>
        <w:ind w:left="851"/>
        <w:rPr>
          <w:rFonts w:ascii="Segoe UI" w:hAnsi="Segoe UI" w:cs="Segoe UI"/>
        </w:rPr>
      </w:pPr>
      <w:bookmarkStart w:id="11" w:name="_Hlk155944155"/>
      <w:r w:rsidRPr="00130E28">
        <w:rPr>
          <w:rFonts w:ascii="Segoe UI" w:hAnsi="Segoe UI" w:cs="Segoe UI"/>
        </w:rPr>
        <w:t>Termin wydania przedmiotu dostawy liczony od dnia następnego po podpisaniu umowy</w:t>
      </w:r>
    </w:p>
    <w:bookmarkEnd w:id="11"/>
    <w:p w14:paraId="373AED96" w14:textId="7F2E898E" w:rsidR="004C2F54" w:rsidRPr="00130E28" w:rsidRDefault="004C2F54" w:rsidP="004C2F54">
      <w:pPr>
        <w:pStyle w:val="Akapitzlist"/>
        <w:ind w:left="851"/>
        <w:rPr>
          <w:rFonts w:ascii="Segoe UI" w:hAnsi="Segoe UI" w:cs="Segoe UI"/>
        </w:rPr>
      </w:pPr>
      <w:r w:rsidRPr="00130E28">
        <w:rPr>
          <w:rFonts w:ascii="Segoe UI" w:hAnsi="Segoe UI" w:cs="Segoe UI"/>
        </w:rPr>
        <w:t xml:space="preserve">do </w:t>
      </w:r>
      <w:r w:rsidR="008F25BC" w:rsidRPr="00130E28">
        <w:rPr>
          <w:rFonts w:ascii="Segoe UI" w:hAnsi="Segoe UI" w:cs="Segoe UI"/>
        </w:rPr>
        <w:t>80</w:t>
      </w:r>
      <w:r w:rsidRPr="00130E28">
        <w:rPr>
          <w:rFonts w:ascii="Segoe UI" w:hAnsi="Segoe UI" w:cs="Segoe UI"/>
        </w:rPr>
        <w:t xml:space="preserve"> dni od podpisania umowy </w:t>
      </w:r>
      <w:r w:rsidR="008F25BC" w:rsidRPr="00130E28">
        <w:rPr>
          <w:rFonts w:ascii="Segoe UI" w:hAnsi="Segoe UI" w:cs="Segoe UI"/>
        </w:rPr>
        <w:t>–</w:t>
      </w:r>
      <w:r w:rsidRPr="00130E28">
        <w:rPr>
          <w:rFonts w:ascii="Segoe UI" w:hAnsi="Segoe UI" w:cs="Segoe UI"/>
        </w:rPr>
        <w:t xml:space="preserve"> 100</w:t>
      </w:r>
      <w:r w:rsidR="008F25BC" w:rsidRPr="00130E28">
        <w:rPr>
          <w:rFonts w:ascii="Segoe UI" w:hAnsi="Segoe UI" w:cs="Segoe UI"/>
        </w:rPr>
        <w:t>pkt.</w:t>
      </w:r>
    </w:p>
    <w:p w14:paraId="67B6EE92" w14:textId="4F4DFB10" w:rsidR="008F25BC" w:rsidRPr="00130E28" w:rsidRDefault="005B4D09" w:rsidP="008F25BC">
      <w:pPr>
        <w:pStyle w:val="Akapitzlist"/>
        <w:ind w:left="851"/>
        <w:rPr>
          <w:rFonts w:ascii="Segoe UI" w:hAnsi="Segoe UI" w:cs="Segoe UI"/>
        </w:rPr>
      </w:pPr>
      <w:r>
        <w:rPr>
          <w:rFonts w:ascii="Segoe UI" w:hAnsi="Segoe UI" w:cs="Segoe UI"/>
        </w:rPr>
        <w:t xml:space="preserve">od 81 </w:t>
      </w:r>
      <w:r w:rsidR="008F25BC" w:rsidRPr="00130E28">
        <w:rPr>
          <w:rFonts w:ascii="Segoe UI" w:hAnsi="Segoe UI" w:cs="Segoe UI"/>
        </w:rPr>
        <w:t xml:space="preserve">do 100 dni od podpisania umowy – </w:t>
      </w:r>
      <w:r>
        <w:rPr>
          <w:rFonts w:ascii="Segoe UI" w:hAnsi="Segoe UI" w:cs="Segoe UI"/>
        </w:rPr>
        <w:t>8</w:t>
      </w:r>
      <w:r w:rsidR="0056178D" w:rsidRPr="00130E28">
        <w:rPr>
          <w:rFonts w:ascii="Segoe UI" w:hAnsi="Segoe UI" w:cs="Segoe UI"/>
        </w:rPr>
        <w:t>0</w:t>
      </w:r>
      <w:r w:rsidR="008F25BC" w:rsidRPr="00130E28">
        <w:rPr>
          <w:rFonts w:ascii="Segoe UI" w:hAnsi="Segoe UI" w:cs="Segoe UI"/>
        </w:rPr>
        <w:t>pkt.</w:t>
      </w:r>
    </w:p>
    <w:p w14:paraId="48B9AA2E" w14:textId="4108B423" w:rsidR="008F25BC" w:rsidRPr="00130E28" w:rsidRDefault="005B4D09" w:rsidP="008F25BC">
      <w:pPr>
        <w:pStyle w:val="Akapitzlist"/>
        <w:ind w:left="851"/>
        <w:rPr>
          <w:rFonts w:ascii="Segoe UI" w:hAnsi="Segoe UI" w:cs="Segoe UI"/>
        </w:rPr>
      </w:pPr>
      <w:r>
        <w:rPr>
          <w:rFonts w:ascii="Segoe UI" w:hAnsi="Segoe UI" w:cs="Segoe UI"/>
        </w:rPr>
        <w:t xml:space="preserve">od 101 </w:t>
      </w:r>
      <w:r w:rsidR="008F25BC" w:rsidRPr="00130E28">
        <w:rPr>
          <w:rFonts w:ascii="Segoe UI" w:hAnsi="Segoe UI" w:cs="Segoe UI"/>
        </w:rPr>
        <w:t xml:space="preserve">do 120 dni od podpisania umowy – </w:t>
      </w:r>
      <w:r>
        <w:rPr>
          <w:rFonts w:ascii="Segoe UI" w:hAnsi="Segoe UI" w:cs="Segoe UI"/>
        </w:rPr>
        <w:t>5</w:t>
      </w:r>
      <w:r w:rsidR="008F25BC" w:rsidRPr="00130E28">
        <w:rPr>
          <w:rFonts w:ascii="Segoe UI" w:hAnsi="Segoe UI" w:cs="Segoe UI"/>
        </w:rPr>
        <w:t>0pkt.</w:t>
      </w:r>
    </w:p>
    <w:p w14:paraId="701C8D75" w14:textId="77777777" w:rsidR="004C2F54" w:rsidRPr="00130E28" w:rsidRDefault="004C2F54" w:rsidP="004C2F54">
      <w:pPr>
        <w:pStyle w:val="Akapitzlist"/>
        <w:ind w:left="851"/>
        <w:rPr>
          <w:rFonts w:ascii="Segoe UI" w:hAnsi="Segoe UI" w:cs="Segoe UI"/>
        </w:rPr>
      </w:pPr>
    </w:p>
    <w:p w14:paraId="49601E78" w14:textId="6766AF93" w:rsidR="004C2F54" w:rsidRPr="00130E28" w:rsidRDefault="0056178D" w:rsidP="00E33FE4">
      <w:pPr>
        <w:widowControl/>
        <w:numPr>
          <w:ilvl w:val="2"/>
          <w:numId w:val="19"/>
        </w:numPr>
        <w:autoSpaceDE w:val="0"/>
        <w:autoSpaceDN w:val="0"/>
        <w:adjustRightInd w:val="0"/>
        <w:jc w:val="both"/>
        <w:rPr>
          <w:rFonts w:ascii="Segoe UI" w:hAnsi="Segoe UI" w:cs="Segoe UI"/>
        </w:rPr>
      </w:pPr>
      <w:r w:rsidRPr="00130E28">
        <w:rPr>
          <w:rFonts w:ascii="Segoe UI" w:hAnsi="Segoe UI" w:cs="Segoe UI"/>
        </w:rPr>
        <w:t>G</w:t>
      </w:r>
      <w:r w:rsidR="008F25BC" w:rsidRPr="00130E28">
        <w:rPr>
          <w:rFonts w:ascii="Segoe UI" w:hAnsi="Segoe UI" w:cs="Segoe UI"/>
        </w:rPr>
        <w:t>warancj</w:t>
      </w:r>
      <w:r w:rsidRPr="00130E28">
        <w:rPr>
          <w:rFonts w:ascii="Segoe UI" w:hAnsi="Segoe UI" w:cs="Segoe UI"/>
        </w:rPr>
        <w:t xml:space="preserve">a – znaczenie </w:t>
      </w:r>
      <w:r w:rsidR="00DF2824" w:rsidRPr="00130E28">
        <w:rPr>
          <w:rFonts w:ascii="Segoe UI" w:hAnsi="Segoe UI" w:cs="Segoe UI"/>
        </w:rPr>
        <w:t>1</w:t>
      </w:r>
      <w:r w:rsidR="005B4D09">
        <w:rPr>
          <w:rFonts w:ascii="Segoe UI" w:hAnsi="Segoe UI" w:cs="Segoe UI"/>
        </w:rPr>
        <w:t>0</w:t>
      </w:r>
      <w:r w:rsidRPr="00130E28">
        <w:rPr>
          <w:rFonts w:ascii="Segoe UI" w:hAnsi="Segoe UI" w:cs="Segoe UI"/>
        </w:rPr>
        <w:t>%</w:t>
      </w:r>
    </w:p>
    <w:p w14:paraId="2876EAFB" w14:textId="77777777"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Kryterium będzie rozpatrywane na podstawie oświadczenia złożonego przez wykonawcę w formularzu oferty dotyczącego liczby miesięcy udzielonej gwarancji i rękojmi na przedmiot zamówienia.</w:t>
      </w:r>
    </w:p>
    <w:p w14:paraId="75215AE6" w14:textId="77777777"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Zamawiający wymaga minimum 36 miesięcy i maksymalnie 60 miesięcy okresu gwarancji i rękojmi na przedmiot zamówienia.</w:t>
      </w:r>
    </w:p>
    <w:p w14:paraId="1BA920D8" w14:textId="77777777"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Za gwarancję i rękojmię udzieloną na:</w:t>
      </w:r>
    </w:p>
    <w:p w14:paraId="207D5735" w14:textId="1B86C7AF"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 xml:space="preserve">a) 36 miesięcy – wykonawca otrzyma </w:t>
      </w:r>
      <w:r w:rsidR="005B4D09">
        <w:rPr>
          <w:rFonts w:ascii="Segoe UI" w:hAnsi="Segoe UI" w:cs="Segoe UI"/>
        </w:rPr>
        <w:t>1</w:t>
      </w:r>
      <w:r w:rsidRPr="00130E28">
        <w:rPr>
          <w:rFonts w:ascii="Segoe UI" w:hAnsi="Segoe UI" w:cs="Segoe UI"/>
        </w:rPr>
        <w:t>0 pkt (spełnienie wymogu minimalnego),</w:t>
      </w:r>
    </w:p>
    <w:p w14:paraId="79B8572B" w14:textId="5B5C4FE2"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b) 37-47 miesięcy – wykonawca otrzyma 5</w:t>
      </w:r>
      <w:r w:rsidR="005B4D09">
        <w:rPr>
          <w:rFonts w:ascii="Segoe UI" w:hAnsi="Segoe UI" w:cs="Segoe UI"/>
        </w:rPr>
        <w:t>0</w:t>
      </w:r>
      <w:r w:rsidRPr="00130E28">
        <w:rPr>
          <w:rFonts w:ascii="Segoe UI" w:hAnsi="Segoe UI" w:cs="Segoe UI"/>
        </w:rPr>
        <w:t xml:space="preserve"> pkt,</w:t>
      </w:r>
    </w:p>
    <w:p w14:paraId="646A69E2" w14:textId="14CE883E" w:rsidR="001F401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 xml:space="preserve">c) 48-59 miesięcy – wykonawca otrzyma </w:t>
      </w:r>
      <w:r w:rsidR="005B4D09">
        <w:rPr>
          <w:rFonts w:ascii="Segoe UI" w:hAnsi="Segoe UI" w:cs="Segoe UI"/>
        </w:rPr>
        <w:t>75</w:t>
      </w:r>
      <w:r w:rsidRPr="00130E28">
        <w:rPr>
          <w:rFonts w:ascii="Segoe UI" w:hAnsi="Segoe UI" w:cs="Segoe UI"/>
        </w:rPr>
        <w:t xml:space="preserve"> pkt,</w:t>
      </w:r>
    </w:p>
    <w:p w14:paraId="33D8003B" w14:textId="1D6044A4" w:rsidR="00DF2824" w:rsidRPr="00130E28" w:rsidRDefault="001F4014" w:rsidP="001F4014">
      <w:pPr>
        <w:widowControl/>
        <w:autoSpaceDE w:val="0"/>
        <w:autoSpaceDN w:val="0"/>
        <w:adjustRightInd w:val="0"/>
        <w:ind w:left="851"/>
        <w:jc w:val="both"/>
        <w:rPr>
          <w:rFonts w:ascii="Segoe UI" w:hAnsi="Segoe UI" w:cs="Segoe UI"/>
        </w:rPr>
      </w:pPr>
      <w:r w:rsidRPr="00130E28">
        <w:rPr>
          <w:rFonts w:ascii="Segoe UI" w:hAnsi="Segoe UI" w:cs="Segoe UI"/>
        </w:rPr>
        <w:t>d) 60 miesięcy – wykonawca otrzyma 1</w:t>
      </w:r>
      <w:r w:rsidR="005B4D09">
        <w:rPr>
          <w:rFonts w:ascii="Segoe UI" w:hAnsi="Segoe UI" w:cs="Segoe UI"/>
        </w:rPr>
        <w:t>00</w:t>
      </w:r>
      <w:r w:rsidRPr="00130E28">
        <w:rPr>
          <w:rFonts w:ascii="Segoe UI" w:hAnsi="Segoe UI" w:cs="Segoe UI"/>
        </w:rPr>
        <w:t xml:space="preserve"> pkt.</w:t>
      </w:r>
    </w:p>
    <w:p w14:paraId="2D5D0D77" w14:textId="77777777" w:rsidR="0056178D" w:rsidRPr="00130E28" w:rsidRDefault="0056178D" w:rsidP="0056178D">
      <w:pPr>
        <w:widowControl/>
        <w:autoSpaceDE w:val="0"/>
        <w:autoSpaceDN w:val="0"/>
        <w:adjustRightInd w:val="0"/>
        <w:ind w:left="851"/>
        <w:jc w:val="both"/>
        <w:rPr>
          <w:rFonts w:ascii="Segoe UI" w:hAnsi="Segoe UI" w:cs="Segoe UI"/>
        </w:rPr>
      </w:pPr>
    </w:p>
    <w:p w14:paraId="36C1BA9F" w14:textId="41213DCD" w:rsidR="001F4014" w:rsidRPr="00130E28" w:rsidRDefault="001F4014" w:rsidP="0056178D">
      <w:pPr>
        <w:widowControl/>
        <w:autoSpaceDE w:val="0"/>
        <w:autoSpaceDN w:val="0"/>
        <w:adjustRightInd w:val="0"/>
        <w:ind w:left="851"/>
        <w:jc w:val="both"/>
        <w:rPr>
          <w:rFonts w:ascii="Segoe UI" w:hAnsi="Segoe UI" w:cs="Segoe UI"/>
        </w:rPr>
      </w:pPr>
      <w:r w:rsidRPr="00130E28">
        <w:rPr>
          <w:rFonts w:ascii="Segoe UI" w:hAnsi="Segoe UI" w:cs="Segoe UI"/>
          <w:b/>
          <w:bCs/>
        </w:rPr>
        <w:t>Jeżeli wykonawca nie zadeklaruje w formularzu oferty żadnego okresu gwarancji i rękojmi zamawiający odrzuci jego ofertę (brak spełnienia minimalnego wymogu) na podstawie art.226 ust.1 pkt 5).</w:t>
      </w:r>
    </w:p>
    <w:p w14:paraId="70DF985B" w14:textId="77777777" w:rsidR="001F4014" w:rsidRPr="00130E28" w:rsidRDefault="001F4014" w:rsidP="0056178D">
      <w:pPr>
        <w:widowControl/>
        <w:autoSpaceDE w:val="0"/>
        <w:autoSpaceDN w:val="0"/>
        <w:adjustRightInd w:val="0"/>
        <w:ind w:left="851"/>
        <w:jc w:val="both"/>
        <w:rPr>
          <w:rFonts w:ascii="Segoe UI" w:hAnsi="Segoe UI" w:cs="Segoe UI"/>
        </w:rPr>
      </w:pPr>
    </w:p>
    <w:p w14:paraId="24983995" w14:textId="5FC96A9C" w:rsidR="001B6D18" w:rsidRPr="00130E28" w:rsidRDefault="001B6D18" w:rsidP="00C9624D">
      <w:pPr>
        <w:widowControl/>
        <w:numPr>
          <w:ilvl w:val="2"/>
          <w:numId w:val="19"/>
        </w:numPr>
        <w:autoSpaceDE w:val="0"/>
        <w:autoSpaceDN w:val="0"/>
        <w:adjustRightInd w:val="0"/>
        <w:jc w:val="both"/>
        <w:rPr>
          <w:rFonts w:ascii="Segoe UI" w:hAnsi="Segoe UI" w:cs="Segoe UI"/>
        </w:rPr>
      </w:pPr>
      <w:r w:rsidRPr="00130E28">
        <w:rPr>
          <w:rFonts w:ascii="Segoe UI" w:hAnsi="Segoe UI" w:cs="Segoe UI"/>
        </w:rPr>
        <w:t xml:space="preserve">Za ofertę najkorzystniejszą uznana zostanie oferta o najwyższej łącznej ocenie </w:t>
      </w:r>
      <w:r w:rsidR="00FA2184" w:rsidRPr="00130E28">
        <w:rPr>
          <w:rFonts w:ascii="Segoe UI" w:hAnsi="Segoe UI" w:cs="Segoe UI"/>
        </w:rPr>
        <w:t>procentowej</w:t>
      </w:r>
      <w:r w:rsidRPr="00130E28">
        <w:rPr>
          <w:rFonts w:ascii="Segoe UI" w:hAnsi="Segoe UI" w:cs="Segoe UI"/>
        </w:rPr>
        <w:t>.</w:t>
      </w:r>
    </w:p>
    <w:p w14:paraId="0E38AB51" w14:textId="77777777" w:rsidR="002651D3" w:rsidRPr="00130E28" w:rsidRDefault="002651D3" w:rsidP="00E91A39">
      <w:pPr>
        <w:pStyle w:val="Akapitzlist"/>
        <w:widowControl/>
        <w:numPr>
          <w:ilvl w:val="1"/>
          <w:numId w:val="20"/>
        </w:numPr>
        <w:autoSpaceDE w:val="0"/>
        <w:autoSpaceDN w:val="0"/>
        <w:adjustRightInd w:val="0"/>
        <w:jc w:val="both"/>
        <w:rPr>
          <w:rFonts w:ascii="Segoe UI" w:hAnsi="Segoe UI" w:cs="Segoe UI"/>
        </w:rPr>
      </w:pPr>
      <w:r w:rsidRPr="00130E28">
        <w:rPr>
          <w:rFonts w:ascii="Segoe UI" w:hAnsi="Segoe UI" w:cs="Segoe UI"/>
        </w:rPr>
        <w:t xml:space="preserve">Zamawiający dokona wyboru oferty najkorzystniejszej tj. oferty z największą </w:t>
      </w:r>
      <w:r w:rsidR="006A4D1A" w:rsidRPr="00130E28">
        <w:rPr>
          <w:rFonts w:ascii="Segoe UI" w:hAnsi="Segoe UI" w:cs="Segoe UI"/>
        </w:rPr>
        <w:t>liczbą</w:t>
      </w:r>
      <w:r w:rsidRPr="00130E28">
        <w:rPr>
          <w:rFonts w:ascii="Segoe UI" w:hAnsi="Segoe UI" w:cs="Segoe UI"/>
        </w:rPr>
        <w:t xml:space="preserve"> punktów spośród ofert nieodrzuconych oraz spośród ofert Wykonawców niewykluczonych z postępowania.</w:t>
      </w:r>
    </w:p>
    <w:p w14:paraId="3114B197" w14:textId="77777777" w:rsidR="0079736F" w:rsidRPr="00130E28" w:rsidRDefault="0079736F" w:rsidP="0079736F">
      <w:pPr>
        <w:pStyle w:val="Akapitzlist"/>
        <w:widowControl/>
        <w:numPr>
          <w:ilvl w:val="1"/>
          <w:numId w:val="20"/>
        </w:numPr>
        <w:autoSpaceDE w:val="0"/>
        <w:autoSpaceDN w:val="0"/>
        <w:adjustRightInd w:val="0"/>
        <w:jc w:val="both"/>
        <w:rPr>
          <w:rFonts w:ascii="Segoe UI" w:hAnsi="Segoe UI" w:cs="Segoe UI"/>
        </w:rPr>
      </w:pPr>
      <w:r w:rsidRPr="00130E28">
        <w:rPr>
          <w:rFonts w:ascii="Segoe UI" w:hAnsi="Segoe UI" w:cs="Segoe U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85DDCFF" w14:textId="7E67D4AA" w:rsidR="0079736F" w:rsidRPr="00130E28" w:rsidRDefault="0079736F" w:rsidP="0079736F">
      <w:pPr>
        <w:pStyle w:val="Akapitzlist"/>
        <w:widowControl/>
        <w:numPr>
          <w:ilvl w:val="1"/>
          <w:numId w:val="20"/>
        </w:numPr>
        <w:autoSpaceDE w:val="0"/>
        <w:autoSpaceDN w:val="0"/>
        <w:adjustRightInd w:val="0"/>
        <w:jc w:val="both"/>
        <w:rPr>
          <w:rFonts w:ascii="Segoe UI" w:hAnsi="Segoe UI" w:cs="Segoe UI"/>
        </w:rPr>
      </w:pPr>
      <w:r w:rsidRPr="00130E28">
        <w:rPr>
          <w:rFonts w:ascii="Segoe UI" w:hAnsi="Segoe UI" w:cs="Segoe UI"/>
        </w:rPr>
        <w:t>Jeżeli oferty otrzymały taką samą ocenę w kryterium o najwyższej wadze, zamawiający wybiera ofertę z najniższą ceną lub najniższym kosztem.</w:t>
      </w:r>
    </w:p>
    <w:p w14:paraId="2F11044A" w14:textId="7E932535" w:rsidR="002651D3" w:rsidRPr="00130E28" w:rsidRDefault="0079736F" w:rsidP="0079736F">
      <w:pPr>
        <w:pStyle w:val="Akapitzlist"/>
        <w:widowControl/>
        <w:numPr>
          <w:ilvl w:val="1"/>
          <w:numId w:val="20"/>
        </w:numPr>
        <w:autoSpaceDE w:val="0"/>
        <w:autoSpaceDN w:val="0"/>
        <w:adjustRightInd w:val="0"/>
        <w:jc w:val="both"/>
        <w:rPr>
          <w:rFonts w:ascii="Segoe UI" w:hAnsi="Segoe UI" w:cs="Segoe UI"/>
        </w:rPr>
      </w:pPr>
      <w:r w:rsidRPr="00130E28">
        <w:rPr>
          <w:rFonts w:ascii="Segoe UI" w:hAnsi="Segoe UI" w:cs="Segoe UI"/>
        </w:rPr>
        <w:t xml:space="preserve">Jeżeli nie można dokonać wyboru oferty w sposób, o którym mowa w ust. 5, zamawiający wzywa wykonawców, którzy złożyli te oferty, do złożenia w terminie określonym przez zamawiającego ofert dodatkowych zawierających nową cenę lub koszt. </w:t>
      </w:r>
      <w:r w:rsidR="002651D3" w:rsidRPr="00130E28">
        <w:rPr>
          <w:rFonts w:ascii="Segoe UI" w:hAnsi="Segoe UI" w:cs="Segoe UI"/>
        </w:rPr>
        <w:t>Wykonawcy składając oferty dodatkowe nie mogą zaoferować cen wyższych niż zaoferowane w złożonych ofertach.</w:t>
      </w:r>
    </w:p>
    <w:p w14:paraId="465F06B0" w14:textId="5CCD9FAB" w:rsidR="001F4014" w:rsidRPr="00130E28" w:rsidRDefault="000970F8" w:rsidP="001F4014">
      <w:pPr>
        <w:pStyle w:val="Akapitzlist"/>
        <w:widowControl/>
        <w:numPr>
          <w:ilvl w:val="1"/>
          <w:numId w:val="20"/>
        </w:numPr>
        <w:autoSpaceDE w:val="0"/>
        <w:autoSpaceDN w:val="0"/>
        <w:adjustRightInd w:val="0"/>
        <w:jc w:val="both"/>
        <w:rPr>
          <w:rFonts w:ascii="Segoe UI" w:hAnsi="Segoe UI" w:cs="Segoe UI"/>
        </w:rPr>
      </w:pPr>
      <w:r w:rsidRPr="00130E28">
        <w:rPr>
          <w:rFonts w:ascii="Segoe UI" w:hAnsi="Segoe UI" w:cs="Segoe UI"/>
        </w:rPr>
        <w:t xml:space="preserve">Zamawiający nie przewiduje wyboru najkorzystniejszej oferty z zastosowaniem aukcji elektronicznej. </w:t>
      </w:r>
    </w:p>
    <w:p w14:paraId="366CBAFC" w14:textId="5C740ABE" w:rsidR="001F4014" w:rsidRPr="00130E28" w:rsidRDefault="001F4014" w:rsidP="001F4014">
      <w:pPr>
        <w:pStyle w:val="glowny1"/>
        <w:keepNext/>
        <w:numPr>
          <w:ilvl w:val="0"/>
          <w:numId w:val="21"/>
        </w:numPr>
        <w:spacing w:before="120"/>
        <w:rPr>
          <w:rFonts w:ascii="Segoe UI" w:hAnsi="Segoe UI" w:cs="Segoe UI"/>
          <w:b/>
          <w:bCs/>
          <w:sz w:val="20"/>
          <w:szCs w:val="20"/>
        </w:rPr>
      </w:pPr>
      <w:r w:rsidRPr="00130E28">
        <w:rPr>
          <w:rFonts w:ascii="Segoe UI" w:hAnsi="Segoe UI" w:cs="Segoe UI"/>
          <w:b/>
          <w:bCs/>
          <w:color w:val="000000"/>
        </w:rPr>
        <w:t>PROWADZENIE PROCEDURY Z NEGOCJACJAMI</w:t>
      </w:r>
    </w:p>
    <w:p w14:paraId="2595B59D" w14:textId="77777777" w:rsidR="001F4014" w:rsidRPr="00130E28" w:rsidRDefault="001F4014" w:rsidP="00130E28">
      <w:pPr>
        <w:widowControl/>
        <w:numPr>
          <w:ilvl w:val="1"/>
          <w:numId w:val="30"/>
        </w:numPr>
        <w:autoSpaceDE w:val="0"/>
        <w:autoSpaceDN w:val="0"/>
        <w:adjustRightInd w:val="0"/>
        <w:ind w:left="360" w:hanging="360"/>
        <w:jc w:val="both"/>
        <w:rPr>
          <w:rFonts w:ascii="Segoe UI" w:hAnsi="Segoe UI" w:cs="Segoe UI"/>
          <w:color w:val="000000"/>
        </w:rPr>
      </w:pPr>
      <w:r w:rsidRPr="00130E28">
        <w:rPr>
          <w:rFonts w:ascii="Segoe UI" w:hAnsi="Segoe UI" w:cs="Segoe UI"/>
          <w:color w:val="000000"/>
        </w:rPr>
        <w:t xml:space="preserve">Zamawiający nie korzysta z uprawnienia, o jakim stanowi art. 288 ust. 1 ustawy Pzp. </w:t>
      </w:r>
    </w:p>
    <w:p w14:paraId="1C3D429A" w14:textId="77777777" w:rsidR="001F4014" w:rsidRPr="00130E28" w:rsidRDefault="001F4014" w:rsidP="00130E28">
      <w:pPr>
        <w:widowControl/>
        <w:numPr>
          <w:ilvl w:val="1"/>
          <w:numId w:val="30"/>
        </w:numPr>
        <w:autoSpaceDE w:val="0"/>
        <w:autoSpaceDN w:val="0"/>
        <w:adjustRightInd w:val="0"/>
        <w:ind w:left="360" w:hanging="360"/>
        <w:jc w:val="both"/>
        <w:rPr>
          <w:rFonts w:ascii="Segoe UI" w:hAnsi="Segoe UI" w:cs="Segoe UI"/>
          <w:color w:val="000000"/>
        </w:rPr>
      </w:pPr>
      <w:r w:rsidRPr="00130E28">
        <w:rPr>
          <w:rFonts w:ascii="Segoe UI" w:hAnsi="Segoe UI" w:cs="Segoe UI"/>
          <w:color w:val="000000"/>
        </w:rPr>
        <w:t xml:space="preserve">W przypadku podjęcia decyzji o prowadzeniu negocjacji zamawiający poinformuje równocześnie wszystkich wykonawców, którzy w odpowiedzi na ogłoszenie o zamówieniu złożyli oferty, o wykonawcach: </w:t>
      </w:r>
    </w:p>
    <w:p w14:paraId="157D2906" w14:textId="17726FF2" w:rsidR="001F4014" w:rsidRPr="00130E28" w:rsidRDefault="001F4014" w:rsidP="00130E28">
      <w:pPr>
        <w:widowControl/>
        <w:numPr>
          <w:ilvl w:val="2"/>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których oferty nie zostały odrzucone, oraz punktacji przyznanej ofertom w każdym kryterium oceny ofert i łącznej punktacji, </w:t>
      </w:r>
    </w:p>
    <w:p w14:paraId="11EF1DE0" w14:textId="77777777" w:rsidR="001F4014" w:rsidRPr="00130E28" w:rsidRDefault="001F4014" w:rsidP="00130E28">
      <w:pPr>
        <w:widowControl/>
        <w:numPr>
          <w:ilvl w:val="2"/>
          <w:numId w:val="30"/>
        </w:numPr>
        <w:autoSpaceDE w:val="0"/>
        <w:autoSpaceDN w:val="0"/>
        <w:adjustRightInd w:val="0"/>
        <w:jc w:val="both"/>
        <w:rPr>
          <w:rFonts w:ascii="Segoe UI" w:hAnsi="Segoe UI" w:cs="Segoe UI"/>
          <w:color w:val="000000"/>
        </w:rPr>
      </w:pPr>
      <w:r w:rsidRPr="00130E28">
        <w:rPr>
          <w:rFonts w:ascii="Segoe UI" w:hAnsi="Segoe UI" w:cs="Segoe UI"/>
          <w:color w:val="000000"/>
        </w:rPr>
        <w:t>których oferty zostały odrzucone, podając uzasadnienie faktyczne i prawne.</w:t>
      </w:r>
    </w:p>
    <w:p w14:paraId="34B91BE0"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 Zamawiający w zaproszeniu do negocjacji wskaże miejsce, termin i sposób prowadzenia negocjacji oraz kryteria oceny ofert, w ramach których będą prowadzone negocjacje w celu ulepszenia treści ofert. </w:t>
      </w:r>
    </w:p>
    <w:p w14:paraId="12EAF837"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Prowadzone negocjacje mają poufny charakter. Żadna ze stron nie może, bez zgody drugiej strony, ujawniać informacji technicznych i handlowych związanych z negocjacjami. Zgoda jest udzielana w odniesieniu do konkretnych informacji i przed ich ujawnieniem. </w:t>
      </w:r>
    </w:p>
    <w:p w14:paraId="49D0C1D8"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Po zakończeniu negocjacji z wszystkimi wykonawcami, zamawiający informuje o tym uczestników negocjacji oraz zaprasza ich do składania ofert dodatkowych. </w:t>
      </w:r>
    </w:p>
    <w:p w14:paraId="28F2E0AF" w14:textId="5D48B83C"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Zaproszenie do złożenia ofert dodatkowych będzie zawierać co najmniej: </w:t>
      </w:r>
    </w:p>
    <w:p w14:paraId="3BA3F49D" w14:textId="10E7DC66" w:rsidR="001F4014" w:rsidRPr="00130E28" w:rsidRDefault="001F4014" w:rsidP="00130E28">
      <w:pPr>
        <w:widowControl/>
        <w:numPr>
          <w:ilvl w:val="2"/>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nazwę oraz adres zamawiającego, numer telefonu, adres poczty elektronicznej oraz strony internetowej prowadzonego postępowania; </w:t>
      </w:r>
    </w:p>
    <w:p w14:paraId="1BEC063A" w14:textId="4CA01141" w:rsidR="001F4014" w:rsidRPr="00130E28" w:rsidRDefault="001F4014" w:rsidP="00130E28">
      <w:pPr>
        <w:widowControl/>
        <w:numPr>
          <w:ilvl w:val="2"/>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sposób i termin składania ofert dodatkowych oraz język lub języki, w jakich muszą one być sporządzone oraz termin otwarcia tych ofert. </w:t>
      </w:r>
    </w:p>
    <w:p w14:paraId="08A26255"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Wykonawca może złożyć ofertę dodatkową, która zawiera nowe propozycje w zakresie treści oferty podlegających ocenie w ramach kryteriów oceny ofert wskazanych przez zamawiającego w zaproszeniu do negocjacji. </w:t>
      </w:r>
    </w:p>
    <w:p w14:paraId="58A318AA"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Oferta dodatkowa nie może być mniej korzystna w żadnym z kryteriów oceny ofert wskazanych w zaproszeniu do negocjacji niż oferta złożona w odpowiedzi na ogłoszenie o zamówieniu. </w:t>
      </w:r>
    </w:p>
    <w:p w14:paraId="03F61E08" w14:textId="77777777" w:rsidR="001F4014" w:rsidRPr="00130E28"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 xml:space="preserve">Oferta przestaje wiązać wykonawcę w zakresie, w jakim złoży on ofertę dodatkową zawierającą korzystniejsze propozycje w ramach każdego z kryteriów oceny ofert wskazanych w zaproszeniu do negocjacji. </w:t>
      </w:r>
    </w:p>
    <w:p w14:paraId="13EADE71" w14:textId="518D1CDC" w:rsidR="001F4014" w:rsidRDefault="001F4014" w:rsidP="00130E28">
      <w:pPr>
        <w:widowControl/>
        <w:numPr>
          <w:ilvl w:val="1"/>
          <w:numId w:val="30"/>
        </w:numPr>
        <w:autoSpaceDE w:val="0"/>
        <w:autoSpaceDN w:val="0"/>
        <w:adjustRightInd w:val="0"/>
        <w:jc w:val="both"/>
        <w:rPr>
          <w:rFonts w:ascii="Segoe UI" w:hAnsi="Segoe UI" w:cs="Segoe UI"/>
          <w:color w:val="000000"/>
        </w:rPr>
      </w:pPr>
      <w:r w:rsidRPr="00130E28">
        <w:rPr>
          <w:rFonts w:ascii="Segoe UI" w:hAnsi="Segoe UI" w:cs="Segoe UI"/>
          <w:color w:val="000000"/>
        </w:rPr>
        <w:t>Oferta dodatkowa, która jest mniej korzystna w którymkolwiek z kryteriów oceny ofert wskazanych w zaproszeniu do negocjacji niż oferta złożona w odpowiedzi na ogłoszenie o zamówieniu, podlega odrzuceniu</w:t>
      </w:r>
      <w:r w:rsidR="00043CA9">
        <w:rPr>
          <w:rFonts w:ascii="Segoe UI" w:hAnsi="Segoe UI" w:cs="Segoe UI"/>
          <w:color w:val="000000"/>
        </w:rPr>
        <w:t>.</w:t>
      </w:r>
    </w:p>
    <w:p w14:paraId="648D8E01" w14:textId="77777777" w:rsidR="00043CA9" w:rsidRPr="00130E28" w:rsidRDefault="00043CA9" w:rsidP="00043CA9">
      <w:pPr>
        <w:widowControl/>
        <w:autoSpaceDE w:val="0"/>
        <w:autoSpaceDN w:val="0"/>
        <w:adjustRightInd w:val="0"/>
        <w:ind w:left="568"/>
        <w:jc w:val="both"/>
        <w:rPr>
          <w:rFonts w:ascii="Segoe UI" w:hAnsi="Segoe UI" w:cs="Segoe UI"/>
          <w:color w:val="000000"/>
        </w:rPr>
      </w:pPr>
    </w:p>
    <w:p w14:paraId="7ED99540" w14:textId="0C3F32A3" w:rsidR="007F00E8" w:rsidRPr="00130E28" w:rsidRDefault="007F00E8" w:rsidP="004917F1">
      <w:pPr>
        <w:pStyle w:val="glowny1"/>
        <w:keepNext/>
        <w:numPr>
          <w:ilvl w:val="0"/>
          <w:numId w:val="21"/>
        </w:numPr>
        <w:spacing w:before="120"/>
        <w:rPr>
          <w:rFonts w:ascii="Segoe UI" w:hAnsi="Segoe UI" w:cs="Segoe UI"/>
          <w:b/>
          <w:bCs/>
          <w:sz w:val="20"/>
          <w:szCs w:val="20"/>
        </w:rPr>
      </w:pPr>
      <w:r w:rsidRPr="00130E28">
        <w:rPr>
          <w:rFonts w:ascii="Segoe UI" w:hAnsi="Segoe UI" w:cs="Segoe UI"/>
          <w:b/>
          <w:bCs/>
          <w:sz w:val="20"/>
          <w:szCs w:val="20"/>
        </w:rPr>
        <w:lastRenderedPageBreak/>
        <w:t xml:space="preserve">INFORMACJE O FORMALNOśCIACH JAKIE POWINNY ZOSTAC DOPEŁNIONE przy WYBORZE OFERTY W CELU ZAWARCIA UMOWY w sprawie zamówienia publicznego </w:t>
      </w:r>
    </w:p>
    <w:p w14:paraId="311E8823" w14:textId="45876B09" w:rsidR="007F00E8" w:rsidRPr="00130E28" w:rsidRDefault="007F00E8" w:rsidP="004917F1">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Umowa zostanie zawarta w terminie nie krótszym niż </w:t>
      </w:r>
      <w:r w:rsidR="008E173D" w:rsidRPr="00130E28">
        <w:rPr>
          <w:rFonts w:ascii="Segoe UI" w:hAnsi="Segoe UI" w:cs="Segoe UI"/>
        </w:rPr>
        <w:t>5</w:t>
      </w:r>
      <w:r w:rsidRPr="00130E28">
        <w:rPr>
          <w:rFonts w:ascii="Segoe UI" w:hAnsi="Segoe UI" w:cs="Segoe UI"/>
        </w:rPr>
        <w:t xml:space="preserve"> dni od dnia przekazania zawiadomienia o wyborze oferty, nie później jednak niż przed upływem terminu związania ofertą, z zastrzeżeniem </w:t>
      </w:r>
      <w:r w:rsidR="00DE24FD" w:rsidRPr="00130E28">
        <w:rPr>
          <w:rFonts w:ascii="Segoe UI" w:hAnsi="Segoe UI" w:cs="Segoe UI"/>
        </w:rPr>
        <w:t xml:space="preserve">ust. </w:t>
      </w:r>
      <w:r w:rsidR="00E91A39" w:rsidRPr="00130E28">
        <w:rPr>
          <w:rFonts w:ascii="Segoe UI" w:hAnsi="Segoe UI" w:cs="Segoe UI"/>
        </w:rPr>
        <w:t>5</w:t>
      </w:r>
      <w:r w:rsidRPr="00130E28">
        <w:rPr>
          <w:rFonts w:ascii="Segoe UI" w:hAnsi="Segoe UI" w:cs="Segoe UI"/>
        </w:rPr>
        <w:t>.</w:t>
      </w:r>
    </w:p>
    <w:p w14:paraId="7B596DF8" w14:textId="2ED0F294" w:rsidR="007F00E8" w:rsidRPr="00130E28" w:rsidRDefault="007F00E8" w:rsidP="005C16B4">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Umowa w sprawie zamówienia publicznego może zostać zawarta przed upływem terminu, o którym mowa w </w:t>
      </w:r>
      <w:r w:rsidR="00DE24FD" w:rsidRPr="00130E28">
        <w:rPr>
          <w:rFonts w:ascii="Segoe UI" w:hAnsi="Segoe UI" w:cs="Segoe UI"/>
        </w:rPr>
        <w:t>us</w:t>
      </w:r>
      <w:r w:rsidRPr="00130E28">
        <w:rPr>
          <w:rFonts w:ascii="Segoe UI" w:hAnsi="Segoe UI" w:cs="Segoe UI"/>
        </w:rPr>
        <w:t xml:space="preserve">t </w:t>
      </w:r>
      <w:r w:rsidR="00DE24FD" w:rsidRPr="00130E28">
        <w:rPr>
          <w:rFonts w:ascii="Segoe UI" w:hAnsi="Segoe UI" w:cs="Segoe UI"/>
        </w:rPr>
        <w:t>2</w:t>
      </w:r>
      <w:r w:rsidRPr="00130E28">
        <w:rPr>
          <w:rFonts w:ascii="Segoe UI" w:hAnsi="Segoe UI" w:cs="Segoe UI"/>
        </w:rPr>
        <w:t>, jeżeli w postępowaniu o udzielenie zamówienia została złożona jedna oferta.</w:t>
      </w:r>
    </w:p>
    <w:p w14:paraId="20F6E89E" w14:textId="5D849E67" w:rsidR="00E91A39" w:rsidRPr="00130E28" w:rsidRDefault="00E91A39" w:rsidP="005C16B4">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Przed podpisaniem umowy Wykonawcy wspólnie ubiegający się o udzielenie zamówienia (w przypadku wyboru ich oferty jako najkorzystniejszej) przedstawią Zamawiającemu umowę regulującą współpracę tych Wykonawców.</w:t>
      </w:r>
    </w:p>
    <w:p w14:paraId="6174BF57" w14:textId="3E1C3771" w:rsidR="00E91A39" w:rsidRPr="00130E28" w:rsidRDefault="00E91A39" w:rsidP="005C16B4">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Wykonawca ma obowiązek zawrzeć umowę w sprawie zamówienia na warunkach określonych w projektowanych postanowieniach umowy (wzorze umowy). Umowa zostanie uzupełniona o zapisy wynikające ze złożonej oferty.</w:t>
      </w:r>
    </w:p>
    <w:p w14:paraId="1EBEBDA2" w14:textId="7210C247" w:rsidR="007F00E8" w:rsidRPr="00130E28" w:rsidRDefault="00E91A39" w:rsidP="00257502">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Jeżeli Wykonawca, którego oferta została wybrana jako najkorzystniejsza, uchyla się od zawarcia</w:t>
      </w:r>
      <w:r w:rsidR="00257502" w:rsidRPr="00130E28">
        <w:rPr>
          <w:rFonts w:ascii="Segoe UI" w:hAnsi="Segoe UI" w:cs="Segoe UI"/>
        </w:rPr>
        <w:t xml:space="preserve"> </w:t>
      </w:r>
      <w:r w:rsidRPr="00130E28">
        <w:rPr>
          <w:rFonts w:ascii="Segoe UI" w:hAnsi="Segoe UI" w:cs="Segoe UI"/>
        </w:rPr>
        <w:t>umowy w sprawie zamówienia publicznego lub nie wnosi wymaganego zabezpieczenia należytego wykonania umowy Zamawiający może dokonać ponownego badania i oceny ofert spośród ofert pozostałych w postępowaniu Wykonawców albo unieważnić postępowanie.</w:t>
      </w:r>
    </w:p>
    <w:p w14:paraId="7610D5A2" w14:textId="77777777" w:rsidR="001C750B" w:rsidRPr="00130E28" w:rsidRDefault="001C750B" w:rsidP="005C16B4">
      <w:pPr>
        <w:pStyle w:val="Akapitzlist"/>
        <w:widowControl/>
        <w:autoSpaceDE w:val="0"/>
        <w:autoSpaceDN w:val="0"/>
        <w:adjustRightInd w:val="0"/>
        <w:ind w:left="568" w:firstLine="60"/>
        <w:jc w:val="both"/>
        <w:rPr>
          <w:rFonts w:ascii="Segoe UI" w:hAnsi="Segoe UI" w:cs="Segoe UI"/>
        </w:rPr>
      </w:pPr>
    </w:p>
    <w:p w14:paraId="167DBBD5" w14:textId="33EEC57D" w:rsidR="007F00E8" w:rsidRPr="00130E28" w:rsidRDefault="00C00381" w:rsidP="005C16B4">
      <w:pPr>
        <w:pStyle w:val="Akapitzlist"/>
        <w:widowControl/>
        <w:numPr>
          <w:ilvl w:val="0"/>
          <w:numId w:val="21"/>
        </w:numPr>
        <w:autoSpaceDE w:val="0"/>
        <w:autoSpaceDN w:val="0"/>
        <w:adjustRightInd w:val="0"/>
        <w:jc w:val="both"/>
        <w:rPr>
          <w:rFonts w:ascii="Segoe UI" w:hAnsi="Segoe UI" w:cs="Segoe UI"/>
          <w:b/>
          <w:bCs/>
        </w:rPr>
      </w:pPr>
      <w:r w:rsidRPr="00130E28">
        <w:rPr>
          <w:rFonts w:ascii="Segoe UI" w:hAnsi="Segoe UI" w:cs="Segoe UI"/>
          <w:b/>
          <w:bCs/>
        </w:rPr>
        <w:t>WYMAGANIA DOTYCZACE ZABEZPIECZENIA NALEŻYTEGO WYKONANIA UMOWY</w:t>
      </w:r>
    </w:p>
    <w:p w14:paraId="1BAC1014" w14:textId="3CDCDB96" w:rsidR="00BC2CAF" w:rsidRPr="00130E28" w:rsidRDefault="00F43722" w:rsidP="00F43722">
      <w:pPr>
        <w:pStyle w:val="Akapitzlist"/>
        <w:widowControl/>
        <w:autoSpaceDE w:val="0"/>
        <w:autoSpaceDN w:val="0"/>
        <w:adjustRightInd w:val="0"/>
        <w:ind w:left="284"/>
        <w:jc w:val="both"/>
        <w:rPr>
          <w:rFonts w:ascii="Segoe UI" w:hAnsi="Segoe UI" w:cs="Segoe UI"/>
        </w:rPr>
      </w:pPr>
      <w:r w:rsidRPr="00130E28">
        <w:rPr>
          <w:rFonts w:ascii="Segoe UI" w:hAnsi="Segoe UI" w:cs="Segoe UI"/>
        </w:rPr>
        <w:t xml:space="preserve"> </w:t>
      </w:r>
      <w:r w:rsidR="00917C45" w:rsidRPr="00130E28">
        <w:rPr>
          <w:rFonts w:ascii="Segoe UI" w:hAnsi="Segoe UI" w:cs="Segoe UI"/>
        </w:rPr>
        <w:t xml:space="preserve">Zamawiający </w:t>
      </w:r>
      <w:r w:rsidR="000B381B" w:rsidRPr="00130E28">
        <w:rPr>
          <w:rFonts w:ascii="Segoe UI" w:hAnsi="Segoe UI" w:cs="Segoe UI"/>
        </w:rPr>
        <w:t xml:space="preserve">nie </w:t>
      </w:r>
      <w:r w:rsidR="00917C45" w:rsidRPr="00130E28">
        <w:rPr>
          <w:rFonts w:ascii="Segoe UI" w:hAnsi="Segoe UI" w:cs="Segoe UI"/>
        </w:rPr>
        <w:t>żąda wniesienia zabezpieczenia należytego wykonania umowy.</w:t>
      </w:r>
    </w:p>
    <w:p w14:paraId="325C0A09" w14:textId="77777777" w:rsidR="00F554E5" w:rsidRPr="00130E28" w:rsidRDefault="00F554E5" w:rsidP="00F554E5">
      <w:pPr>
        <w:pStyle w:val="Akapitzlist"/>
        <w:widowControl/>
        <w:autoSpaceDE w:val="0"/>
        <w:autoSpaceDN w:val="0"/>
        <w:adjustRightInd w:val="0"/>
        <w:ind w:left="568"/>
        <w:jc w:val="both"/>
        <w:rPr>
          <w:rFonts w:ascii="Segoe UI" w:hAnsi="Segoe UI" w:cs="Segoe UI"/>
        </w:rPr>
      </w:pPr>
    </w:p>
    <w:p w14:paraId="32F17E8C" w14:textId="77777777" w:rsidR="00917C45" w:rsidRPr="00130E28" w:rsidRDefault="00917C45" w:rsidP="00E91A39">
      <w:pPr>
        <w:pStyle w:val="glowny1"/>
        <w:keepNext/>
        <w:numPr>
          <w:ilvl w:val="0"/>
          <w:numId w:val="21"/>
        </w:numPr>
        <w:spacing w:before="0"/>
        <w:rPr>
          <w:rFonts w:ascii="Segoe UI" w:hAnsi="Segoe UI" w:cs="Segoe UI"/>
          <w:b/>
          <w:bCs/>
          <w:sz w:val="20"/>
          <w:szCs w:val="20"/>
        </w:rPr>
      </w:pPr>
      <w:r w:rsidRPr="00130E28">
        <w:rPr>
          <w:rFonts w:ascii="Segoe UI" w:hAnsi="Segoe UI" w:cs="Segoe UI"/>
          <w:b/>
          <w:bCs/>
          <w:sz w:val="20"/>
          <w:szCs w:val="20"/>
        </w:rPr>
        <w:t>ISTOTNE DLA ST</w:t>
      </w:r>
      <w:r w:rsidR="00C86BB9" w:rsidRPr="00130E28">
        <w:rPr>
          <w:rFonts w:ascii="Segoe UI" w:hAnsi="Segoe UI" w:cs="Segoe UI"/>
          <w:b/>
          <w:bCs/>
          <w:sz w:val="20"/>
          <w:szCs w:val="20"/>
        </w:rPr>
        <w:t>RON POSTANOWIENIA, KTÓRE ZOSTANĄ WPROWADZONE DO TREŚ</w:t>
      </w:r>
      <w:r w:rsidRPr="00130E28">
        <w:rPr>
          <w:rFonts w:ascii="Segoe UI" w:hAnsi="Segoe UI" w:cs="Segoe UI"/>
          <w:b/>
          <w:bCs/>
          <w:sz w:val="20"/>
          <w:szCs w:val="20"/>
        </w:rPr>
        <w:t>CI ZAWIERANEJ UMOWY</w:t>
      </w:r>
    </w:p>
    <w:p w14:paraId="75908BEF" w14:textId="44688A1D" w:rsidR="009241B4" w:rsidRPr="00130E28" w:rsidRDefault="00490AA9" w:rsidP="00E91A39">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Zamawiający wymaga zawarcia umowy zgodnej z</w:t>
      </w:r>
      <w:r w:rsidR="00A64E9F" w:rsidRPr="00130E28">
        <w:rPr>
          <w:rFonts w:ascii="Segoe UI" w:hAnsi="Segoe UI" w:cs="Segoe UI"/>
        </w:rPr>
        <w:t>e</w:t>
      </w:r>
      <w:r w:rsidRPr="00130E28">
        <w:rPr>
          <w:rFonts w:ascii="Segoe UI" w:hAnsi="Segoe UI" w:cs="Segoe UI"/>
        </w:rPr>
        <w:t xml:space="preserve"> w</w:t>
      </w:r>
      <w:r w:rsidR="00AA313D" w:rsidRPr="00130E28">
        <w:rPr>
          <w:rFonts w:ascii="Segoe UI" w:hAnsi="Segoe UI" w:cs="Segoe UI"/>
        </w:rPr>
        <w:t xml:space="preserve">zorem stanowiącym załącznik nr </w:t>
      </w:r>
      <w:r w:rsidR="008D0F92" w:rsidRPr="00130E28">
        <w:rPr>
          <w:rFonts w:ascii="Segoe UI" w:hAnsi="Segoe UI" w:cs="Segoe UI"/>
        </w:rPr>
        <w:t>5</w:t>
      </w:r>
      <w:r w:rsidRPr="00130E28">
        <w:rPr>
          <w:rFonts w:ascii="Segoe UI" w:hAnsi="Segoe UI" w:cs="Segoe UI"/>
        </w:rPr>
        <w:t xml:space="preserve"> do</w:t>
      </w:r>
      <w:r w:rsidR="009241B4" w:rsidRPr="00130E28">
        <w:rPr>
          <w:rFonts w:ascii="Segoe UI" w:hAnsi="Segoe UI" w:cs="Segoe UI"/>
        </w:rPr>
        <w:t xml:space="preserve"> SWZ</w:t>
      </w:r>
      <w:r w:rsidR="003C15EF" w:rsidRPr="00130E28">
        <w:rPr>
          <w:rFonts w:ascii="Segoe UI" w:hAnsi="Segoe UI" w:cs="Segoe UI"/>
        </w:rPr>
        <w:t xml:space="preserve">. </w:t>
      </w:r>
      <w:r w:rsidR="009241B4" w:rsidRPr="00130E28">
        <w:rPr>
          <w:rFonts w:ascii="Segoe UI" w:hAnsi="Segoe UI" w:cs="Segoe UI"/>
        </w:rPr>
        <w:t xml:space="preserve">Warunki SWZ oraz oferty stanowić będą </w:t>
      </w:r>
      <w:r w:rsidR="0064300E" w:rsidRPr="00130E28">
        <w:rPr>
          <w:rFonts w:ascii="Segoe UI" w:hAnsi="Segoe UI" w:cs="Segoe UI"/>
        </w:rPr>
        <w:t>integralną część zawartej umowy.</w:t>
      </w:r>
    </w:p>
    <w:p w14:paraId="74F1AE07" w14:textId="7FC5761B" w:rsidR="00354FF8" w:rsidRPr="00130E28" w:rsidRDefault="00354FF8" w:rsidP="00E91A39">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Zmiana postanowień zawartej umowy może nastąpić za zgodą obu stron, wyrażoną na piśmie, pod rygorem nieważności, w formie aneksu do umowy. Zamawiający dopuszcza możliwość dokonania zmiany umowy w stosunku do treści oferty </w:t>
      </w:r>
      <w:r w:rsidR="00DE24FD" w:rsidRPr="00130E28">
        <w:rPr>
          <w:rFonts w:ascii="Segoe UI" w:hAnsi="Segoe UI" w:cs="Segoe UI"/>
        </w:rPr>
        <w:t xml:space="preserve">w sytuacjach określonych w § </w:t>
      </w:r>
      <w:r w:rsidR="00EF78B2">
        <w:rPr>
          <w:rFonts w:ascii="Segoe UI" w:hAnsi="Segoe UI" w:cs="Segoe UI"/>
        </w:rPr>
        <w:t>9</w:t>
      </w:r>
      <w:r w:rsidR="00DE24FD" w:rsidRPr="00130E28">
        <w:rPr>
          <w:rFonts w:ascii="Segoe UI" w:hAnsi="Segoe UI" w:cs="Segoe UI"/>
        </w:rPr>
        <w:t xml:space="preserve"> wzoru umowy – załącznik nr 5 do SWZ.</w:t>
      </w:r>
      <w:r w:rsidRPr="00130E28">
        <w:rPr>
          <w:rFonts w:ascii="Segoe UI" w:hAnsi="Segoe UI" w:cs="Segoe UI"/>
        </w:rPr>
        <w:t xml:space="preserve">  </w:t>
      </w:r>
    </w:p>
    <w:p w14:paraId="537031D1" w14:textId="5643F5EF" w:rsidR="00F554E5" w:rsidRPr="00130E28" w:rsidRDefault="00F554E5" w:rsidP="00180092">
      <w:pPr>
        <w:widowControl/>
        <w:autoSpaceDE w:val="0"/>
        <w:autoSpaceDN w:val="0"/>
        <w:adjustRightInd w:val="0"/>
        <w:jc w:val="both"/>
        <w:rPr>
          <w:rFonts w:ascii="Segoe UI" w:hAnsi="Segoe UI" w:cs="Segoe UI"/>
        </w:rPr>
      </w:pPr>
    </w:p>
    <w:p w14:paraId="76AE4105" w14:textId="4B1617A7" w:rsidR="00342EB3" w:rsidRPr="00130E28" w:rsidRDefault="00342EB3" w:rsidP="00E91A39">
      <w:pPr>
        <w:pStyle w:val="Akapitzlist"/>
        <w:widowControl/>
        <w:numPr>
          <w:ilvl w:val="0"/>
          <w:numId w:val="21"/>
        </w:numPr>
        <w:autoSpaceDE w:val="0"/>
        <w:autoSpaceDN w:val="0"/>
        <w:adjustRightInd w:val="0"/>
        <w:jc w:val="both"/>
        <w:rPr>
          <w:rFonts w:ascii="Segoe UI" w:hAnsi="Segoe UI" w:cs="Segoe UI"/>
          <w:b/>
          <w:bCs/>
        </w:rPr>
      </w:pPr>
      <w:r w:rsidRPr="00130E28">
        <w:rPr>
          <w:rFonts w:ascii="Segoe UI" w:hAnsi="Segoe UI" w:cs="Segoe UI"/>
          <w:b/>
          <w:bCs/>
        </w:rPr>
        <w:t>ZALICZKI NA POCZET WYKONANIA ZAMÓWIENIA</w:t>
      </w:r>
    </w:p>
    <w:p w14:paraId="16014E09" w14:textId="67032792" w:rsidR="00342EB3" w:rsidRPr="00130E28" w:rsidRDefault="00342EB3" w:rsidP="00E91A39">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W niniejszym postepowaniu o udzielenie zamówienia Zamawiający</w:t>
      </w:r>
      <w:r w:rsidR="008C0A9F" w:rsidRPr="00130E28">
        <w:rPr>
          <w:rFonts w:ascii="Segoe UI" w:hAnsi="Segoe UI" w:cs="Segoe UI"/>
        </w:rPr>
        <w:t xml:space="preserve"> nie przewiduje udziel</w:t>
      </w:r>
      <w:r w:rsidR="00497F66" w:rsidRPr="00130E28">
        <w:rPr>
          <w:rFonts w:ascii="Segoe UI" w:hAnsi="Segoe UI" w:cs="Segoe UI"/>
        </w:rPr>
        <w:t>e</w:t>
      </w:r>
      <w:r w:rsidR="008C0A9F" w:rsidRPr="00130E28">
        <w:rPr>
          <w:rFonts w:ascii="Segoe UI" w:hAnsi="Segoe UI" w:cs="Segoe UI"/>
        </w:rPr>
        <w:t>nia</w:t>
      </w:r>
      <w:r w:rsidRPr="00130E28">
        <w:rPr>
          <w:rFonts w:ascii="Segoe UI" w:hAnsi="Segoe UI" w:cs="Segoe UI"/>
        </w:rPr>
        <w:t xml:space="preserve"> zaliczek na poczet wykonania zamówienia.</w:t>
      </w:r>
    </w:p>
    <w:p w14:paraId="7F11FADB" w14:textId="567BF912" w:rsidR="00F554E5" w:rsidRPr="00130E28" w:rsidRDefault="00F554E5" w:rsidP="00F554E5">
      <w:pPr>
        <w:pStyle w:val="Akapitzlist"/>
        <w:widowControl/>
        <w:autoSpaceDE w:val="0"/>
        <w:autoSpaceDN w:val="0"/>
        <w:adjustRightInd w:val="0"/>
        <w:ind w:left="568"/>
        <w:jc w:val="both"/>
        <w:rPr>
          <w:rFonts w:ascii="Segoe UI" w:hAnsi="Segoe UI" w:cs="Segoe UI"/>
          <w:b/>
          <w:bCs/>
        </w:rPr>
      </w:pPr>
      <w:r w:rsidRPr="00130E28">
        <w:rPr>
          <w:rFonts w:ascii="Segoe UI" w:hAnsi="Segoe UI" w:cs="Segoe UI"/>
          <w:b/>
          <w:bCs/>
        </w:rPr>
        <w:t xml:space="preserve"> </w:t>
      </w:r>
    </w:p>
    <w:p w14:paraId="08AD2A98" w14:textId="39D10252" w:rsidR="00F554E5" w:rsidRPr="00130E28" w:rsidRDefault="007F00E8" w:rsidP="00E91A39">
      <w:pPr>
        <w:pStyle w:val="Akapitzlist"/>
        <w:widowControl/>
        <w:numPr>
          <w:ilvl w:val="0"/>
          <w:numId w:val="21"/>
        </w:numPr>
        <w:autoSpaceDE w:val="0"/>
        <w:autoSpaceDN w:val="0"/>
        <w:adjustRightInd w:val="0"/>
        <w:jc w:val="both"/>
        <w:rPr>
          <w:rFonts w:ascii="Segoe UI" w:hAnsi="Segoe UI" w:cs="Segoe UI"/>
          <w:b/>
          <w:bCs/>
        </w:rPr>
      </w:pPr>
      <w:r w:rsidRPr="00130E28">
        <w:rPr>
          <w:rFonts w:ascii="Segoe UI" w:hAnsi="Segoe UI" w:cs="Segoe UI"/>
          <w:b/>
          <w:bCs/>
        </w:rPr>
        <w:t>ŚRODKI OCHRONY PRAWNEJ PRZY</w:t>
      </w:r>
      <w:r w:rsidR="00F9789A" w:rsidRPr="00130E28">
        <w:rPr>
          <w:rFonts w:ascii="Segoe UI" w:hAnsi="Segoe UI" w:cs="Segoe UI"/>
          <w:b/>
          <w:bCs/>
        </w:rPr>
        <w:t>SŁUGUJACE WYKONAWCY W TOKU POST</w:t>
      </w:r>
      <w:r w:rsidR="00F554E5" w:rsidRPr="00130E28">
        <w:rPr>
          <w:rFonts w:ascii="Segoe UI" w:hAnsi="Segoe UI" w:cs="Segoe UI"/>
          <w:b/>
          <w:bCs/>
        </w:rPr>
        <w:t>Ę</w:t>
      </w:r>
      <w:r w:rsidRPr="00130E28">
        <w:rPr>
          <w:rFonts w:ascii="Segoe UI" w:hAnsi="Segoe UI" w:cs="Segoe UI"/>
          <w:b/>
          <w:bCs/>
        </w:rPr>
        <w:t>P</w:t>
      </w:r>
      <w:r w:rsidR="00A12837" w:rsidRPr="00130E28">
        <w:rPr>
          <w:rFonts w:ascii="Segoe UI" w:hAnsi="Segoe UI" w:cs="Segoe UI"/>
          <w:b/>
          <w:bCs/>
        </w:rPr>
        <w:t>OWANIA O UDZIELENIE ZAMÓWIENIA</w:t>
      </w:r>
    </w:p>
    <w:p w14:paraId="774E6C89" w14:textId="10D313D4" w:rsidR="007F00E8" w:rsidRPr="00130E28" w:rsidRDefault="007F00E8" w:rsidP="00E91A39">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W postępowaniu o udzielenie zamówienia przysługują środki ochrony prawnej, o których mowa w Dziale I</w:t>
      </w:r>
      <w:r w:rsidR="00923D6C" w:rsidRPr="00130E28">
        <w:rPr>
          <w:rFonts w:ascii="Segoe UI" w:hAnsi="Segoe UI" w:cs="Segoe UI"/>
        </w:rPr>
        <w:t>X</w:t>
      </w:r>
      <w:r w:rsidRPr="00130E28">
        <w:rPr>
          <w:rFonts w:ascii="Segoe UI" w:hAnsi="Segoe UI" w:cs="Segoe UI"/>
        </w:rPr>
        <w:t xml:space="preserve"> ustawy z dnia </w:t>
      </w:r>
      <w:r w:rsidR="00923D6C" w:rsidRPr="00130E28">
        <w:rPr>
          <w:rFonts w:ascii="Segoe UI" w:hAnsi="Segoe UI" w:cs="Segoe UI"/>
        </w:rPr>
        <w:t>11</w:t>
      </w:r>
      <w:r w:rsidRPr="00130E28">
        <w:rPr>
          <w:rFonts w:ascii="Segoe UI" w:hAnsi="Segoe UI" w:cs="Segoe UI"/>
        </w:rPr>
        <w:t xml:space="preserve"> </w:t>
      </w:r>
      <w:r w:rsidR="00923D6C" w:rsidRPr="00130E28">
        <w:rPr>
          <w:rFonts w:ascii="Segoe UI" w:hAnsi="Segoe UI" w:cs="Segoe UI"/>
        </w:rPr>
        <w:t>września</w:t>
      </w:r>
      <w:r w:rsidRPr="00130E28">
        <w:rPr>
          <w:rFonts w:ascii="Segoe UI" w:hAnsi="Segoe UI" w:cs="Segoe UI"/>
        </w:rPr>
        <w:t xml:space="preserve"> 20</w:t>
      </w:r>
      <w:r w:rsidR="00923D6C" w:rsidRPr="00130E28">
        <w:rPr>
          <w:rFonts w:ascii="Segoe UI" w:hAnsi="Segoe UI" w:cs="Segoe UI"/>
        </w:rPr>
        <w:t>19</w:t>
      </w:r>
      <w:r w:rsidRPr="00130E28">
        <w:rPr>
          <w:rFonts w:ascii="Segoe UI" w:hAnsi="Segoe UI" w:cs="Segoe UI"/>
        </w:rPr>
        <w:t xml:space="preserve"> r. – Prawo zamówień publicznych.</w:t>
      </w:r>
    </w:p>
    <w:p w14:paraId="5E30DC36" w14:textId="3980597A"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W przedmiotowym postępowaniu, odwołanie przysługuje na: </w:t>
      </w:r>
    </w:p>
    <w:p w14:paraId="137CE5DA" w14:textId="0D271ACC" w:rsidR="00923D6C" w:rsidRPr="00130E28" w:rsidRDefault="00923D6C" w:rsidP="00923D6C">
      <w:pPr>
        <w:pStyle w:val="Akapitzlist"/>
        <w:widowControl/>
        <w:numPr>
          <w:ilvl w:val="2"/>
          <w:numId w:val="21"/>
        </w:numPr>
        <w:autoSpaceDE w:val="0"/>
        <w:autoSpaceDN w:val="0"/>
        <w:adjustRightInd w:val="0"/>
        <w:jc w:val="both"/>
        <w:rPr>
          <w:rFonts w:ascii="Segoe UI" w:hAnsi="Segoe UI" w:cs="Segoe UI"/>
        </w:rPr>
      </w:pPr>
      <w:r w:rsidRPr="00130E28">
        <w:rPr>
          <w:rFonts w:ascii="Segoe UI" w:hAnsi="Segoe UI" w:cs="Segoe UI"/>
        </w:rPr>
        <w:t xml:space="preserve">niezgodną z przepisami ustawy czynność zamawiającego, podjętą w postępowaniu o udzielenie zamówienia, w tym na projektowane postanowienie umowy; </w:t>
      </w:r>
    </w:p>
    <w:p w14:paraId="398A94B1" w14:textId="31913FED" w:rsidR="00923D6C" w:rsidRPr="00130E28" w:rsidRDefault="00923D6C" w:rsidP="00923D6C">
      <w:pPr>
        <w:pStyle w:val="Akapitzlist"/>
        <w:widowControl/>
        <w:numPr>
          <w:ilvl w:val="2"/>
          <w:numId w:val="21"/>
        </w:numPr>
        <w:autoSpaceDE w:val="0"/>
        <w:autoSpaceDN w:val="0"/>
        <w:adjustRightInd w:val="0"/>
        <w:jc w:val="both"/>
        <w:rPr>
          <w:rFonts w:ascii="Segoe UI" w:hAnsi="Segoe UI" w:cs="Segoe UI"/>
        </w:rPr>
      </w:pPr>
      <w:r w:rsidRPr="00130E28">
        <w:rPr>
          <w:rFonts w:ascii="Segoe UI" w:hAnsi="Segoe UI" w:cs="Segoe UI"/>
        </w:rPr>
        <w:t xml:space="preserve">zaniechanie czynności w postępowaniu o udzielenie zamówienia, do której zamawiający był obowiązany na podstawie ustawy; </w:t>
      </w:r>
    </w:p>
    <w:p w14:paraId="1477227F" w14:textId="2591613F"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Odwołanie wnosi się do Prezesa Izby. </w:t>
      </w:r>
    </w:p>
    <w:p w14:paraId="39730D99" w14:textId="291EC036"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Odwołanie wnosi się w terminie: </w:t>
      </w:r>
    </w:p>
    <w:p w14:paraId="0DDD678C" w14:textId="72D58759" w:rsidR="00923D6C" w:rsidRPr="00130E28" w:rsidRDefault="00923D6C" w:rsidP="00923D6C">
      <w:pPr>
        <w:pStyle w:val="Akapitzlist"/>
        <w:widowControl/>
        <w:numPr>
          <w:ilvl w:val="2"/>
          <w:numId w:val="21"/>
        </w:numPr>
        <w:autoSpaceDE w:val="0"/>
        <w:autoSpaceDN w:val="0"/>
        <w:adjustRightInd w:val="0"/>
        <w:jc w:val="both"/>
        <w:rPr>
          <w:rFonts w:ascii="Segoe UI" w:hAnsi="Segoe UI" w:cs="Segoe UI"/>
        </w:rPr>
      </w:pPr>
      <w:r w:rsidRPr="00130E28">
        <w:rPr>
          <w:rFonts w:ascii="Segoe UI" w:hAnsi="Segoe UI" w:cs="Segoe UI"/>
        </w:rPr>
        <w:lastRenderedPageBreak/>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130E28" w:rsidRDefault="00923D6C" w:rsidP="00923D6C">
      <w:pPr>
        <w:pStyle w:val="Akapitzlist"/>
        <w:widowControl/>
        <w:numPr>
          <w:ilvl w:val="2"/>
          <w:numId w:val="21"/>
        </w:numPr>
        <w:autoSpaceDE w:val="0"/>
        <w:autoSpaceDN w:val="0"/>
        <w:adjustRightInd w:val="0"/>
        <w:jc w:val="both"/>
        <w:rPr>
          <w:rFonts w:ascii="Segoe UI" w:hAnsi="Segoe UI" w:cs="Segoe UI"/>
        </w:rPr>
      </w:pPr>
      <w:r w:rsidRPr="00130E28">
        <w:rPr>
          <w:rFonts w:ascii="Segoe UI" w:hAnsi="Segoe UI" w:cs="Segoe UI"/>
        </w:rPr>
        <w:t xml:space="preserve">10 dni od dnia przekazania informacji o czynności zamawiającego stanowiącej podstawę jego wniesienia, jeżeli informacja została przekazana w sposób inny niż określony w pkt.1). </w:t>
      </w:r>
    </w:p>
    <w:p w14:paraId="49E11A65" w14:textId="377606BA"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130E28" w:rsidRDefault="00923D6C" w:rsidP="00923D6C">
      <w:pPr>
        <w:pStyle w:val="Akapitzlist"/>
        <w:widowControl/>
        <w:numPr>
          <w:ilvl w:val="1"/>
          <w:numId w:val="21"/>
        </w:numPr>
        <w:autoSpaceDE w:val="0"/>
        <w:autoSpaceDN w:val="0"/>
        <w:adjustRightInd w:val="0"/>
        <w:jc w:val="both"/>
        <w:rPr>
          <w:rFonts w:ascii="Segoe UI" w:hAnsi="Segoe UI" w:cs="Segoe UI"/>
        </w:rPr>
      </w:pPr>
      <w:r w:rsidRPr="00130E28">
        <w:rPr>
          <w:rFonts w:ascii="Segoe UI" w:hAnsi="Segoe UI" w:cs="Segoe UI"/>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Pr="00130E28" w:rsidRDefault="0080413E" w:rsidP="0080413E">
      <w:pPr>
        <w:widowControl/>
        <w:ind w:left="568"/>
        <w:jc w:val="both"/>
        <w:rPr>
          <w:rFonts w:ascii="Segoe UI" w:hAnsi="Segoe UI" w:cs="Segoe UI"/>
        </w:rPr>
      </w:pPr>
    </w:p>
    <w:p w14:paraId="24081294" w14:textId="351A683D" w:rsidR="00CC7135" w:rsidRPr="00130E28" w:rsidRDefault="0080413E" w:rsidP="00E91A39">
      <w:pPr>
        <w:widowControl/>
        <w:numPr>
          <w:ilvl w:val="0"/>
          <w:numId w:val="21"/>
        </w:numPr>
        <w:jc w:val="both"/>
        <w:rPr>
          <w:rFonts w:ascii="Segoe UI" w:hAnsi="Segoe UI" w:cs="Segoe UI"/>
          <w:b/>
          <w:bCs/>
        </w:rPr>
      </w:pPr>
      <w:r w:rsidRPr="00130E28">
        <w:rPr>
          <w:rFonts w:ascii="Segoe UI" w:hAnsi="Segoe UI" w:cs="Segoe UI"/>
          <w:b/>
          <w:bCs/>
          <w:lang w:eastAsia="en-US"/>
        </w:rPr>
        <w:t xml:space="preserve">KLAUZULA INFORMACYJNA Z ART. 13 RODO (DOT. OSÓB FIZYCZNYCH UCZESTNICZĄCYCH W POSTĘPOWANIU I REALIZACJI UMOWY): </w:t>
      </w:r>
    </w:p>
    <w:p w14:paraId="64BD720F" w14:textId="7EE0AD4C" w:rsidR="00CC7135" w:rsidRPr="00130E28" w:rsidRDefault="00CC7135" w:rsidP="0080413E">
      <w:pPr>
        <w:widowControl/>
        <w:ind w:left="341"/>
        <w:jc w:val="both"/>
        <w:rPr>
          <w:rFonts w:ascii="Segoe UI" w:hAnsi="Segoe UI" w:cs="Segoe UI"/>
        </w:rPr>
      </w:pPr>
      <w:r w:rsidRPr="00130E28">
        <w:rPr>
          <w:rFonts w:ascii="Segoe UI" w:hAnsi="Segoe UI" w:cs="Segoe UI"/>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w:t>
      </w:r>
      <w:r w:rsidR="001C750B" w:rsidRPr="00130E28">
        <w:rPr>
          <w:rFonts w:ascii="Segoe UI" w:hAnsi="Segoe UI" w:cs="Segoe UI"/>
          <w:lang w:eastAsia="en-US"/>
        </w:rPr>
        <w:t>,</w:t>
      </w:r>
      <w:r w:rsidRPr="00130E28">
        <w:rPr>
          <w:rFonts w:ascii="Segoe UI" w:hAnsi="Segoe UI" w:cs="Segoe UI"/>
          <w:lang w:eastAsia="en-US"/>
        </w:rPr>
        <w:t xml:space="preserve"> że: </w:t>
      </w:r>
    </w:p>
    <w:p w14:paraId="52CD8F6D" w14:textId="206F7134" w:rsidR="00CC7135" w:rsidRPr="00405D6D" w:rsidRDefault="00405D6D" w:rsidP="00E91A39">
      <w:pPr>
        <w:pStyle w:val="Akapitzlist"/>
        <w:widowControl/>
        <w:numPr>
          <w:ilvl w:val="1"/>
          <w:numId w:val="21"/>
        </w:numPr>
        <w:jc w:val="both"/>
        <w:rPr>
          <w:rFonts w:ascii="Segoe UI" w:hAnsi="Segoe UI" w:cs="Segoe UI"/>
        </w:rPr>
      </w:pPr>
      <w:r>
        <w:rPr>
          <w:rFonts w:ascii="Segoe UI" w:hAnsi="Segoe UI" w:cs="Segoe UI"/>
          <w:lang w:eastAsia="en-US"/>
        </w:rPr>
        <w:t>A</w:t>
      </w:r>
      <w:r w:rsidR="00CC7135" w:rsidRPr="00130E28">
        <w:rPr>
          <w:rFonts w:ascii="Segoe UI" w:hAnsi="Segoe UI" w:cs="Segoe UI"/>
          <w:lang w:eastAsia="en-US"/>
        </w:rPr>
        <w:t xml:space="preserve">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sidRPr="00130E28">
        <w:rPr>
          <w:rFonts w:ascii="Segoe UI" w:hAnsi="Segoe UI" w:cs="Segoe UI"/>
          <w:lang w:eastAsia="en-US"/>
        </w:rPr>
        <w:t>3</w:t>
      </w:r>
      <w:r w:rsidR="00CC7135" w:rsidRPr="00130E28">
        <w:rPr>
          <w:rFonts w:ascii="Segoe UI" w:hAnsi="Segoe UI" w:cs="Segoe UI"/>
          <w:lang w:eastAsia="en-US"/>
        </w:rPr>
        <w:t>.</w:t>
      </w:r>
      <w:r w:rsidR="00955908" w:rsidRPr="00130E28">
        <w:rPr>
          <w:rFonts w:ascii="Segoe UI" w:hAnsi="Segoe UI" w:cs="Segoe UI"/>
          <w:lang w:eastAsia="en-US"/>
        </w:rPr>
        <w:t>332</w:t>
      </w:r>
      <w:r w:rsidR="00CC7135" w:rsidRPr="00130E28">
        <w:rPr>
          <w:rFonts w:ascii="Segoe UI" w:hAnsi="Segoe UI" w:cs="Segoe UI"/>
          <w:lang w:eastAsia="en-US"/>
        </w:rPr>
        <w:t xml:space="preserve">.000,00PLN, tel. 94 573 22 13, email; </w:t>
      </w:r>
      <w:hyperlink r:id="rId25" w:history="1">
        <w:r w:rsidR="004338FD" w:rsidRPr="00130E28">
          <w:rPr>
            <w:rStyle w:val="Hipercze"/>
            <w:rFonts w:ascii="Segoe UI" w:hAnsi="Segoe UI" w:cs="Segoe UI"/>
          </w:rPr>
          <w:t>mpk@mpkstargard.pl</w:t>
        </w:r>
      </w:hyperlink>
      <w:r w:rsidR="004338FD" w:rsidRPr="00C31B25">
        <w:rPr>
          <w:rFonts w:ascii="Segoe UI" w:hAnsi="Segoe UI" w:cs="Segoe UI"/>
          <w:lang w:eastAsia="en-US"/>
        </w:rPr>
        <w:t xml:space="preserve"> </w:t>
      </w:r>
      <w:r w:rsidR="00955908" w:rsidRPr="00405D6D">
        <w:rPr>
          <w:rFonts w:ascii="Segoe UI" w:hAnsi="Segoe UI" w:cs="Segoe UI"/>
          <w:lang w:eastAsia="en-US"/>
        </w:rPr>
        <w:t>;</w:t>
      </w:r>
      <w:r w:rsidR="00CC7135" w:rsidRPr="00405D6D">
        <w:rPr>
          <w:rFonts w:ascii="Segoe UI" w:hAnsi="Segoe UI" w:cs="Segoe UI"/>
          <w:lang w:eastAsia="en-US"/>
        </w:rPr>
        <w:t xml:space="preserve"> </w:t>
      </w:r>
    </w:p>
    <w:p w14:paraId="5CC4FABD" w14:textId="3EEF9116" w:rsidR="00955908" w:rsidRPr="00405D6D" w:rsidRDefault="00257502" w:rsidP="00E91A39">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 xml:space="preserve">kontakt z </w:t>
      </w:r>
      <w:r w:rsidR="00CC7135" w:rsidRPr="00405D6D">
        <w:rPr>
          <w:rFonts w:ascii="Segoe UI" w:hAnsi="Segoe UI" w:cs="Segoe UI"/>
          <w:caps w:val="0"/>
          <w:sz w:val="20"/>
          <w:szCs w:val="20"/>
          <w:lang w:eastAsia="en-US"/>
        </w:rPr>
        <w:t xml:space="preserve">inspektorem ochrony danych osobowych w MPK Sp. z o.o. jest </w:t>
      </w:r>
      <w:r w:rsidRPr="00405D6D">
        <w:rPr>
          <w:rFonts w:ascii="Segoe UI" w:hAnsi="Segoe UI" w:cs="Segoe UI"/>
          <w:caps w:val="0"/>
          <w:sz w:val="20"/>
          <w:szCs w:val="20"/>
          <w:lang w:eastAsia="en-US"/>
        </w:rPr>
        <w:t>pod adresem</w:t>
      </w:r>
      <w:r w:rsidR="00CC7135" w:rsidRPr="00405D6D">
        <w:rPr>
          <w:rFonts w:ascii="Segoe UI" w:hAnsi="Segoe UI" w:cs="Segoe UI"/>
          <w:caps w:val="0"/>
          <w:sz w:val="20"/>
          <w:szCs w:val="20"/>
          <w:lang w:eastAsia="en-US"/>
        </w:rPr>
        <w:t xml:space="preserve"> e-mail; </w:t>
      </w:r>
      <w:hyperlink r:id="rId26" w:history="1">
        <w:r w:rsidR="0044721E" w:rsidRPr="0044721E">
          <w:rPr>
            <w:rStyle w:val="Hipercze"/>
            <w:rFonts w:ascii="Segoe UI" w:hAnsi="Segoe UI" w:cs="Segoe UI"/>
            <w:caps w:val="0"/>
          </w:rPr>
          <w:t>ido@mpkstargard.pl</w:t>
        </w:r>
      </w:hyperlink>
      <w:r w:rsidR="0044721E" w:rsidRPr="00C31B25">
        <w:rPr>
          <w:rFonts w:ascii="Segoe UI" w:hAnsi="Segoe UI" w:cs="Segoe UI"/>
          <w:caps w:val="0"/>
          <w:sz w:val="20"/>
          <w:szCs w:val="20"/>
          <w:lang w:eastAsia="en-US"/>
        </w:rPr>
        <w:t xml:space="preserve"> </w:t>
      </w:r>
      <w:r w:rsidR="0044721E" w:rsidRPr="0044721E">
        <w:rPr>
          <w:rFonts w:ascii="Segoe UI" w:hAnsi="Segoe UI" w:cs="Segoe UI"/>
          <w:caps w:val="0"/>
          <w:sz w:val="20"/>
          <w:szCs w:val="20"/>
          <w:lang w:eastAsia="en-US"/>
        </w:rPr>
        <w:t xml:space="preserve">, </w:t>
      </w:r>
    </w:p>
    <w:p w14:paraId="555C64DC" w14:textId="7C09070F" w:rsidR="00955908" w:rsidRPr="00405D6D" w:rsidRDefault="00955908" w:rsidP="00B23FA3">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Pani/Pana dane osobowe przetwarzane będą na podstawie art. 6 ust. 1 lit. c RODO w celu związanym z postępowaniem o udzielenie zamówienia publicznego;</w:t>
      </w:r>
    </w:p>
    <w:p w14:paraId="2058AE53" w14:textId="35CA27B0" w:rsidR="00955908" w:rsidRPr="00405D6D" w:rsidRDefault="00955908" w:rsidP="00B23FA3">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odbiorcami Pani/Pana danych osobowych będą osoby lub podmioty, którym udostępniona zostanie dokumentacja postępowania w oparciu o przepisy ustawy z dnia 11 września 2019 r.– Prawo zamówień publicznych dalej „ustawa Pzp”;</w:t>
      </w:r>
    </w:p>
    <w:p w14:paraId="1E106789" w14:textId="3C98CD0E" w:rsidR="00955908" w:rsidRPr="00405D6D" w:rsidRDefault="00955908" w:rsidP="00B23FA3">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Pani/Pana dane osobowe będą przechowywane, zgodnie z przepisami ustawy Pzp przez okres 5</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lat od dnia zakończenia postępowania o udzielenie zamówienia, a jeżeli czas trwania umowy przekracza 5 lat, okres</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przechowywania liczy się od momentu zakończenia umowy;</w:t>
      </w:r>
    </w:p>
    <w:p w14:paraId="24A759A3" w14:textId="2B1AB862" w:rsidR="00955908" w:rsidRPr="00405D6D" w:rsidRDefault="00955908" w:rsidP="00B23FA3">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obowiązek podania przez Panią/Pana danych osobowych bezpośrednio Pani/Pana dotyczących jest wymogiem ustawowym</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określonym w przepisach ustawy Pzp, związanym z udziałem w postępowaniu o udzielenie zamówienia publicznego; konsekwencje</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niepodania określonych danych wynikają z ustawy Pzp;</w:t>
      </w:r>
    </w:p>
    <w:p w14:paraId="36584F25" w14:textId="2072A3BE" w:rsidR="00955908" w:rsidRPr="00405D6D" w:rsidRDefault="00955908" w:rsidP="00B23FA3">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w odniesieniu do Pani/Pana danych osobowych decyzje nie będą podejmowane w sposób zautomatyzowany, stosowanie do art.</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22 RODO;</w:t>
      </w:r>
    </w:p>
    <w:p w14:paraId="4A3DB0C1" w14:textId="77777777" w:rsidR="00EC15D8" w:rsidRPr="00405D6D" w:rsidRDefault="00955908" w:rsidP="00EC15D8">
      <w:pPr>
        <w:pStyle w:val="glowny1"/>
        <w:numPr>
          <w:ilvl w:val="1"/>
          <w:numId w:val="21"/>
        </w:numPr>
        <w:autoSpaceDE w:val="0"/>
        <w:autoSpaceDN w:val="0"/>
        <w:adjustRightInd w:val="0"/>
        <w:spacing w:before="0" w:after="0"/>
        <w:rPr>
          <w:rFonts w:ascii="Segoe UI" w:hAnsi="Segoe UI" w:cs="Segoe UI"/>
          <w:caps w:val="0"/>
          <w:sz w:val="20"/>
          <w:szCs w:val="20"/>
          <w:lang w:eastAsia="en-US"/>
        </w:rPr>
      </w:pPr>
      <w:r w:rsidRPr="00405D6D">
        <w:rPr>
          <w:rFonts w:ascii="Segoe UI" w:hAnsi="Segoe UI" w:cs="Segoe UI"/>
          <w:caps w:val="0"/>
          <w:sz w:val="20"/>
          <w:szCs w:val="20"/>
          <w:lang w:eastAsia="en-US"/>
        </w:rPr>
        <w:t>posiada Pani/Pan:</w:t>
      </w:r>
    </w:p>
    <w:p w14:paraId="689721EF" w14:textId="77777777" w:rsidR="00EC15D8" w:rsidRPr="00405D6D" w:rsidRDefault="00955908" w:rsidP="00EC15D8">
      <w:pPr>
        <w:pStyle w:val="glowny1"/>
        <w:numPr>
          <w:ilvl w:val="0"/>
          <w:numId w:val="0"/>
        </w:numPr>
        <w:autoSpaceDE w:val="0"/>
        <w:autoSpaceDN w:val="0"/>
        <w:adjustRightInd w:val="0"/>
        <w:spacing w:before="0" w:after="0"/>
        <w:ind w:left="568"/>
        <w:rPr>
          <w:rFonts w:ascii="Segoe UI" w:hAnsi="Segoe UI" w:cs="Segoe UI"/>
          <w:caps w:val="0"/>
          <w:sz w:val="20"/>
          <w:szCs w:val="20"/>
          <w:lang w:eastAsia="en-US"/>
        </w:rPr>
      </w:pPr>
      <w:r w:rsidRPr="00405D6D">
        <w:rPr>
          <w:rFonts w:ascii="Segoe UI" w:hAnsi="Segoe UI" w:cs="Segoe UI"/>
          <w:caps w:val="0"/>
          <w:sz w:val="20"/>
          <w:szCs w:val="20"/>
          <w:lang w:eastAsia="en-US"/>
        </w:rPr>
        <w:t>− na podstawie art. 15 RODO prawo dostępu do danych osobowych Pani/Pana dotyczących;</w:t>
      </w:r>
    </w:p>
    <w:p w14:paraId="0010842C" w14:textId="77777777" w:rsidR="00EC15D8" w:rsidRPr="00405D6D" w:rsidRDefault="00955908" w:rsidP="00EC15D8">
      <w:pPr>
        <w:pStyle w:val="glowny1"/>
        <w:numPr>
          <w:ilvl w:val="0"/>
          <w:numId w:val="0"/>
        </w:numPr>
        <w:autoSpaceDE w:val="0"/>
        <w:autoSpaceDN w:val="0"/>
        <w:adjustRightInd w:val="0"/>
        <w:spacing w:before="0" w:after="0"/>
        <w:ind w:left="568"/>
        <w:rPr>
          <w:rFonts w:ascii="Segoe UI" w:hAnsi="Segoe UI" w:cs="Segoe UI"/>
          <w:caps w:val="0"/>
          <w:sz w:val="20"/>
          <w:szCs w:val="20"/>
          <w:lang w:eastAsia="en-US"/>
        </w:rPr>
      </w:pPr>
      <w:r w:rsidRPr="00405D6D">
        <w:rPr>
          <w:rFonts w:ascii="Segoe UI" w:hAnsi="Segoe UI" w:cs="Segoe UI"/>
          <w:caps w:val="0"/>
          <w:sz w:val="20"/>
          <w:szCs w:val="20"/>
          <w:lang w:eastAsia="en-US"/>
        </w:rPr>
        <w:t>− na podstawie art. 16 RODO prawo do sprostowania Pani/Pana danych osobowych;</w:t>
      </w:r>
      <w:r w:rsidR="00EC15D8" w:rsidRPr="00405D6D">
        <w:rPr>
          <w:rFonts w:ascii="Segoe UI" w:hAnsi="Segoe UI" w:cs="Segoe UI"/>
          <w:caps w:val="0"/>
          <w:sz w:val="20"/>
          <w:szCs w:val="20"/>
          <w:lang w:eastAsia="en-US"/>
        </w:rPr>
        <w:t xml:space="preserve"> </w:t>
      </w:r>
    </w:p>
    <w:p w14:paraId="520B0FDC" w14:textId="77777777" w:rsidR="00EC15D8" w:rsidRPr="00405D6D" w:rsidRDefault="00955908" w:rsidP="00EC15D8">
      <w:pPr>
        <w:pStyle w:val="glowny1"/>
        <w:numPr>
          <w:ilvl w:val="0"/>
          <w:numId w:val="0"/>
        </w:numPr>
        <w:autoSpaceDE w:val="0"/>
        <w:autoSpaceDN w:val="0"/>
        <w:adjustRightInd w:val="0"/>
        <w:spacing w:before="0" w:after="0"/>
        <w:ind w:left="568"/>
        <w:rPr>
          <w:rFonts w:ascii="Segoe UI" w:hAnsi="Segoe UI" w:cs="Segoe UI"/>
          <w:caps w:val="0"/>
          <w:sz w:val="20"/>
          <w:szCs w:val="20"/>
          <w:lang w:eastAsia="en-US"/>
        </w:rPr>
      </w:pPr>
      <w:r w:rsidRPr="00405D6D">
        <w:rPr>
          <w:rFonts w:ascii="Segoe UI" w:hAnsi="Segoe UI" w:cs="Segoe UI"/>
          <w:caps w:val="0"/>
          <w:sz w:val="20"/>
          <w:szCs w:val="20"/>
          <w:lang w:eastAsia="en-US"/>
        </w:rPr>
        <w:t>− prawo ograniczenia przetwarzania;</w:t>
      </w:r>
      <w:r w:rsidR="00EC15D8" w:rsidRPr="00405D6D">
        <w:rPr>
          <w:rFonts w:ascii="Segoe UI" w:hAnsi="Segoe UI" w:cs="Segoe UI"/>
          <w:caps w:val="0"/>
          <w:sz w:val="20"/>
          <w:szCs w:val="20"/>
          <w:lang w:eastAsia="en-US"/>
        </w:rPr>
        <w:t xml:space="preserve"> </w:t>
      </w:r>
    </w:p>
    <w:p w14:paraId="7CB51184" w14:textId="45611045" w:rsidR="0080413E" w:rsidRPr="00C31B25" w:rsidRDefault="00955908"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r w:rsidRPr="00405D6D">
        <w:rPr>
          <w:rFonts w:ascii="Segoe UI" w:hAnsi="Segoe UI" w:cs="Segoe UI"/>
          <w:caps w:val="0"/>
          <w:sz w:val="20"/>
          <w:szCs w:val="20"/>
          <w:lang w:eastAsia="en-US"/>
        </w:rPr>
        <w:t>− prawo do wniesienia skargi do Prezesa Urzędu Ochrony Danych Osobowych, gdy uzna Pani/Pan, że przetwarzanie danych</w:t>
      </w:r>
      <w:r w:rsidR="00EC15D8" w:rsidRPr="00405D6D">
        <w:rPr>
          <w:rFonts w:ascii="Segoe UI" w:hAnsi="Segoe UI" w:cs="Segoe UI"/>
          <w:caps w:val="0"/>
          <w:sz w:val="20"/>
          <w:szCs w:val="20"/>
          <w:lang w:eastAsia="en-US"/>
        </w:rPr>
        <w:t xml:space="preserve"> </w:t>
      </w:r>
      <w:r w:rsidRPr="00405D6D">
        <w:rPr>
          <w:rFonts w:ascii="Segoe UI" w:hAnsi="Segoe UI" w:cs="Segoe UI"/>
          <w:caps w:val="0"/>
          <w:sz w:val="20"/>
          <w:szCs w:val="20"/>
          <w:lang w:eastAsia="en-US"/>
        </w:rPr>
        <w:t>osobowych Pani/Pana dotyczących narusza przepisy RODO</w:t>
      </w:r>
      <w:r w:rsidR="00EC15D8" w:rsidRPr="00405D6D">
        <w:rPr>
          <w:rFonts w:ascii="Segoe UI" w:hAnsi="Segoe UI" w:cs="Segoe UI"/>
          <w:sz w:val="20"/>
          <w:szCs w:val="20"/>
          <w:lang w:eastAsia="en-US"/>
        </w:rPr>
        <w:t>.</w:t>
      </w:r>
    </w:p>
    <w:p w14:paraId="166BE062" w14:textId="77777777" w:rsidR="006B74E3" w:rsidRDefault="006B74E3"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1B89AFC8" w14:textId="77777777" w:rsidR="00043CA9" w:rsidRDefault="00043CA9"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2A2A9631" w14:textId="77777777" w:rsidR="00043CA9" w:rsidRDefault="00043CA9"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63B8DD3C" w14:textId="77777777" w:rsidR="00043CA9" w:rsidRDefault="00043CA9"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5E632FCF" w14:textId="77777777" w:rsidR="00043CA9" w:rsidRDefault="00043CA9"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68C44097" w14:textId="77777777" w:rsidR="00043CA9" w:rsidRPr="00405D6D" w:rsidRDefault="00043CA9" w:rsidP="00955908">
      <w:pPr>
        <w:pStyle w:val="glowny1"/>
        <w:numPr>
          <w:ilvl w:val="0"/>
          <w:numId w:val="0"/>
        </w:numPr>
        <w:autoSpaceDE w:val="0"/>
        <w:autoSpaceDN w:val="0"/>
        <w:adjustRightInd w:val="0"/>
        <w:spacing w:before="0" w:after="0"/>
        <w:ind w:left="568"/>
        <w:rPr>
          <w:rFonts w:ascii="Segoe UI" w:hAnsi="Segoe UI" w:cs="Segoe UI"/>
          <w:sz w:val="20"/>
          <w:szCs w:val="20"/>
          <w:lang w:eastAsia="en-US"/>
        </w:rPr>
      </w:pPr>
    </w:p>
    <w:p w14:paraId="02EF055A" w14:textId="7032F2B4" w:rsidR="00AA09F1" w:rsidRPr="00405D6D" w:rsidRDefault="00AA09F1" w:rsidP="00E91A39">
      <w:pPr>
        <w:pStyle w:val="glowny1"/>
        <w:numPr>
          <w:ilvl w:val="0"/>
          <w:numId w:val="21"/>
        </w:numPr>
        <w:autoSpaceDE w:val="0"/>
        <w:autoSpaceDN w:val="0"/>
        <w:adjustRightInd w:val="0"/>
        <w:spacing w:before="0" w:after="0"/>
        <w:rPr>
          <w:rFonts w:ascii="Segoe UI" w:hAnsi="Segoe UI" w:cs="Segoe UI"/>
          <w:b/>
          <w:bCs/>
          <w:sz w:val="20"/>
          <w:szCs w:val="20"/>
          <w:lang w:eastAsia="en-US"/>
        </w:rPr>
      </w:pPr>
      <w:r w:rsidRPr="00405D6D">
        <w:rPr>
          <w:rFonts w:ascii="Segoe UI" w:hAnsi="Segoe UI" w:cs="Segoe UI"/>
          <w:b/>
          <w:bCs/>
          <w:caps w:val="0"/>
          <w:sz w:val="20"/>
          <w:szCs w:val="20"/>
          <w:lang w:eastAsia="en-US"/>
        </w:rPr>
        <w:lastRenderedPageBreak/>
        <w:t>ZAŁĄCZNIKI DO SWZ</w:t>
      </w:r>
    </w:p>
    <w:p w14:paraId="26ACF961" w14:textId="77777777" w:rsidR="00CC7135" w:rsidRPr="00405D6D" w:rsidRDefault="00CC7135" w:rsidP="00CC7135">
      <w:pPr>
        <w:widowControl/>
        <w:autoSpaceDE w:val="0"/>
        <w:autoSpaceDN w:val="0"/>
        <w:adjustRightInd w:val="0"/>
        <w:jc w:val="both"/>
        <w:rPr>
          <w:rFonts w:ascii="Segoe UI" w:hAnsi="Segoe UI" w:cs="Segoe UI"/>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6945"/>
      </w:tblGrid>
      <w:tr w:rsidR="00CC7135" w:rsidRPr="00C31B25" w14:paraId="37A475AE" w14:textId="77777777" w:rsidTr="0052360F">
        <w:trPr>
          <w:trHeight w:val="265"/>
        </w:trPr>
        <w:tc>
          <w:tcPr>
            <w:tcW w:w="562" w:type="dxa"/>
          </w:tcPr>
          <w:p w14:paraId="54E7D41C" w14:textId="77777777" w:rsidR="00CC7135" w:rsidRPr="00405D6D" w:rsidRDefault="00CC7135">
            <w:pPr>
              <w:pStyle w:val="Default"/>
              <w:rPr>
                <w:rFonts w:ascii="Segoe UI" w:hAnsi="Segoe UI" w:cs="Segoe UI"/>
                <w:sz w:val="20"/>
                <w:szCs w:val="20"/>
              </w:rPr>
            </w:pPr>
            <w:r w:rsidRPr="00405D6D">
              <w:rPr>
                <w:rFonts w:ascii="Segoe UI" w:hAnsi="Segoe UI" w:cs="Segoe UI"/>
                <w:b/>
                <w:bCs/>
                <w:sz w:val="20"/>
                <w:szCs w:val="20"/>
              </w:rPr>
              <w:t xml:space="preserve">l.p. </w:t>
            </w:r>
          </w:p>
        </w:tc>
        <w:tc>
          <w:tcPr>
            <w:tcW w:w="1985" w:type="dxa"/>
          </w:tcPr>
          <w:p w14:paraId="5CC106CB" w14:textId="77777777" w:rsidR="00CC7135" w:rsidRPr="00405D6D" w:rsidRDefault="00CC7135">
            <w:pPr>
              <w:pStyle w:val="Default"/>
              <w:rPr>
                <w:rFonts w:ascii="Segoe UI" w:hAnsi="Segoe UI" w:cs="Segoe UI"/>
                <w:sz w:val="20"/>
                <w:szCs w:val="20"/>
              </w:rPr>
            </w:pPr>
            <w:r w:rsidRPr="00405D6D">
              <w:rPr>
                <w:rFonts w:ascii="Segoe UI" w:hAnsi="Segoe UI" w:cs="Segoe UI"/>
                <w:b/>
                <w:bCs/>
                <w:sz w:val="20"/>
                <w:szCs w:val="20"/>
              </w:rPr>
              <w:t xml:space="preserve">Oznaczenie Załącznika </w:t>
            </w:r>
          </w:p>
        </w:tc>
        <w:tc>
          <w:tcPr>
            <w:tcW w:w="6945" w:type="dxa"/>
          </w:tcPr>
          <w:p w14:paraId="742E84AA" w14:textId="77777777" w:rsidR="00CC7135" w:rsidRPr="00405D6D" w:rsidRDefault="00CC7135">
            <w:pPr>
              <w:pStyle w:val="Default"/>
              <w:rPr>
                <w:rFonts w:ascii="Segoe UI" w:hAnsi="Segoe UI" w:cs="Segoe UI"/>
                <w:sz w:val="20"/>
                <w:szCs w:val="20"/>
              </w:rPr>
            </w:pPr>
            <w:r w:rsidRPr="00405D6D">
              <w:rPr>
                <w:rFonts w:ascii="Segoe UI" w:hAnsi="Segoe UI" w:cs="Segoe UI"/>
                <w:b/>
                <w:bCs/>
                <w:sz w:val="20"/>
                <w:szCs w:val="20"/>
              </w:rPr>
              <w:t xml:space="preserve">Nazwa Załącznika </w:t>
            </w:r>
          </w:p>
        </w:tc>
      </w:tr>
      <w:tr w:rsidR="00CC7135" w:rsidRPr="00C31B25" w14:paraId="30DF55F2" w14:textId="77777777" w:rsidTr="0052360F">
        <w:trPr>
          <w:trHeight w:val="109"/>
        </w:trPr>
        <w:tc>
          <w:tcPr>
            <w:tcW w:w="562" w:type="dxa"/>
          </w:tcPr>
          <w:p w14:paraId="3B435ADE" w14:textId="77777777" w:rsidR="00CC7135" w:rsidRPr="00405D6D" w:rsidRDefault="00CC7135">
            <w:pPr>
              <w:pStyle w:val="Default"/>
              <w:rPr>
                <w:rFonts w:ascii="Segoe UI" w:hAnsi="Segoe UI" w:cs="Segoe UI"/>
                <w:sz w:val="20"/>
                <w:szCs w:val="20"/>
              </w:rPr>
            </w:pPr>
            <w:r w:rsidRPr="00405D6D">
              <w:rPr>
                <w:rFonts w:ascii="Segoe UI" w:hAnsi="Segoe UI" w:cs="Segoe UI"/>
                <w:sz w:val="20"/>
                <w:szCs w:val="20"/>
              </w:rPr>
              <w:t xml:space="preserve">1 </w:t>
            </w:r>
          </w:p>
        </w:tc>
        <w:tc>
          <w:tcPr>
            <w:tcW w:w="1985" w:type="dxa"/>
          </w:tcPr>
          <w:p w14:paraId="2201DB81" w14:textId="77777777" w:rsidR="00CC7135" w:rsidRPr="00405D6D" w:rsidRDefault="00CC7135">
            <w:pPr>
              <w:pStyle w:val="Default"/>
              <w:rPr>
                <w:rFonts w:ascii="Segoe UI" w:hAnsi="Segoe UI" w:cs="Segoe UI"/>
                <w:sz w:val="20"/>
                <w:szCs w:val="20"/>
              </w:rPr>
            </w:pPr>
            <w:r w:rsidRPr="00405D6D">
              <w:rPr>
                <w:rFonts w:ascii="Segoe UI" w:hAnsi="Segoe UI" w:cs="Segoe UI"/>
                <w:sz w:val="20"/>
                <w:szCs w:val="20"/>
              </w:rPr>
              <w:t xml:space="preserve">Załącznik nr 1 </w:t>
            </w:r>
          </w:p>
        </w:tc>
        <w:tc>
          <w:tcPr>
            <w:tcW w:w="6945" w:type="dxa"/>
          </w:tcPr>
          <w:p w14:paraId="3C4EAA12" w14:textId="77777777" w:rsidR="00CC7135" w:rsidRPr="00405D6D" w:rsidRDefault="00CC7135">
            <w:pPr>
              <w:pStyle w:val="Default"/>
              <w:rPr>
                <w:rFonts w:ascii="Segoe UI" w:hAnsi="Segoe UI" w:cs="Segoe UI"/>
                <w:sz w:val="20"/>
                <w:szCs w:val="20"/>
              </w:rPr>
            </w:pPr>
            <w:r w:rsidRPr="00405D6D">
              <w:rPr>
                <w:rFonts w:ascii="Segoe UI" w:hAnsi="Segoe UI" w:cs="Segoe UI"/>
                <w:sz w:val="20"/>
                <w:szCs w:val="20"/>
              </w:rPr>
              <w:t>Wzór Formularza Oferty</w:t>
            </w:r>
          </w:p>
        </w:tc>
      </w:tr>
      <w:tr w:rsidR="00CC7135" w:rsidRPr="00C31B25" w14:paraId="1141622A" w14:textId="77777777" w:rsidTr="0052360F">
        <w:trPr>
          <w:trHeight w:val="109"/>
        </w:trPr>
        <w:tc>
          <w:tcPr>
            <w:tcW w:w="562" w:type="dxa"/>
          </w:tcPr>
          <w:p w14:paraId="02F103DA" w14:textId="77777777"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 xml:space="preserve">2 </w:t>
            </w:r>
          </w:p>
        </w:tc>
        <w:tc>
          <w:tcPr>
            <w:tcW w:w="1985" w:type="dxa"/>
          </w:tcPr>
          <w:p w14:paraId="732D7AFD" w14:textId="7B88BE15"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Załącznik nr 2</w:t>
            </w:r>
            <w:r w:rsidR="0052360F" w:rsidRPr="00405D6D">
              <w:rPr>
                <w:rFonts w:ascii="Segoe UI" w:hAnsi="Segoe UI" w:cs="Segoe UI"/>
                <w:sz w:val="20"/>
                <w:szCs w:val="20"/>
              </w:rPr>
              <w:t xml:space="preserve"> i 2a</w:t>
            </w:r>
            <w:r w:rsidRPr="00405D6D">
              <w:rPr>
                <w:rFonts w:ascii="Segoe UI" w:hAnsi="Segoe UI" w:cs="Segoe UI"/>
                <w:sz w:val="20"/>
                <w:szCs w:val="20"/>
              </w:rPr>
              <w:t xml:space="preserve"> </w:t>
            </w:r>
          </w:p>
        </w:tc>
        <w:tc>
          <w:tcPr>
            <w:tcW w:w="6945" w:type="dxa"/>
          </w:tcPr>
          <w:p w14:paraId="32D42FFA" w14:textId="75D6060E" w:rsidR="00CC7135" w:rsidRPr="00405D6D" w:rsidRDefault="00A17A69" w:rsidP="00CC7135">
            <w:pPr>
              <w:pStyle w:val="Default"/>
              <w:rPr>
                <w:rFonts w:ascii="Segoe UI" w:hAnsi="Segoe UI" w:cs="Segoe UI"/>
                <w:sz w:val="20"/>
                <w:szCs w:val="20"/>
              </w:rPr>
            </w:pPr>
            <w:r w:rsidRPr="00405D6D">
              <w:rPr>
                <w:rFonts w:ascii="Segoe UI" w:hAnsi="Segoe UI" w:cs="Segoe UI"/>
                <w:sz w:val="20"/>
                <w:szCs w:val="20"/>
              </w:rPr>
              <w:t>Wzór o</w:t>
            </w:r>
            <w:r w:rsidR="00755CC6" w:rsidRPr="00405D6D">
              <w:rPr>
                <w:rFonts w:ascii="Segoe UI" w:hAnsi="Segoe UI" w:cs="Segoe UI"/>
                <w:sz w:val="20"/>
                <w:szCs w:val="20"/>
              </w:rPr>
              <w:t>świadczeni</w:t>
            </w:r>
            <w:r w:rsidRPr="00405D6D">
              <w:rPr>
                <w:rFonts w:ascii="Segoe UI" w:hAnsi="Segoe UI" w:cs="Segoe UI"/>
                <w:sz w:val="20"/>
                <w:szCs w:val="20"/>
              </w:rPr>
              <w:t>a o spełnieniu warunków udziału w postępowaniu</w:t>
            </w:r>
          </w:p>
        </w:tc>
      </w:tr>
      <w:tr w:rsidR="00CC7135" w:rsidRPr="00C31B25" w14:paraId="22DED74B" w14:textId="77777777" w:rsidTr="0052360F">
        <w:trPr>
          <w:trHeight w:val="109"/>
        </w:trPr>
        <w:tc>
          <w:tcPr>
            <w:tcW w:w="562" w:type="dxa"/>
          </w:tcPr>
          <w:p w14:paraId="145F9EA8" w14:textId="77777777"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 xml:space="preserve">3 </w:t>
            </w:r>
          </w:p>
        </w:tc>
        <w:tc>
          <w:tcPr>
            <w:tcW w:w="1985" w:type="dxa"/>
          </w:tcPr>
          <w:p w14:paraId="33564BC1" w14:textId="77777777"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 xml:space="preserve">Załącznik nr 3 </w:t>
            </w:r>
          </w:p>
        </w:tc>
        <w:tc>
          <w:tcPr>
            <w:tcW w:w="6945" w:type="dxa"/>
          </w:tcPr>
          <w:p w14:paraId="10A4F1D9" w14:textId="77777777" w:rsidR="00CC7135" w:rsidRPr="00405D6D" w:rsidRDefault="00CC7135" w:rsidP="00BC1CCA">
            <w:pPr>
              <w:widowControl/>
              <w:autoSpaceDE w:val="0"/>
              <w:autoSpaceDN w:val="0"/>
              <w:adjustRightInd w:val="0"/>
              <w:jc w:val="both"/>
              <w:rPr>
                <w:rFonts w:ascii="Segoe UI" w:hAnsi="Segoe UI" w:cs="Segoe UI"/>
              </w:rPr>
            </w:pPr>
            <w:r w:rsidRPr="00405D6D">
              <w:rPr>
                <w:rFonts w:ascii="Segoe UI" w:hAnsi="Segoe UI" w:cs="Segoe UI"/>
              </w:rPr>
              <w:t>Wzór wykazu wykonywanych usług.</w:t>
            </w:r>
          </w:p>
        </w:tc>
      </w:tr>
      <w:tr w:rsidR="00CC7135" w:rsidRPr="00C31B25" w14:paraId="29C015C1" w14:textId="77777777" w:rsidTr="0052360F">
        <w:trPr>
          <w:trHeight w:val="109"/>
        </w:trPr>
        <w:tc>
          <w:tcPr>
            <w:tcW w:w="562" w:type="dxa"/>
          </w:tcPr>
          <w:p w14:paraId="59F61A55" w14:textId="77777777"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 xml:space="preserve">4 </w:t>
            </w:r>
          </w:p>
        </w:tc>
        <w:tc>
          <w:tcPr>
            <w:tcW w:w="1985" w:type="dxa"/>
          </w:tcPr>
          <w:p w14:paraId="515D10A9" w14:textId="77777777" w:rsidR="00CC7135" w:rsidRPr="00405D6D" w:rsidRDefault="00CC7135" w:rsidP="00CC7135">
            <w:pPr>
              <w:pStyle w:val="Default"/>
              <w:rPr>
                <w:rFonts w:ascii="Segoe UI" w:hAnsi="Segoe UI" w:cs="Segoe UI"/>
                <w:sz w:val="20"/>
                <w:szCs w:val="20"/>
              </w:rPr>
            </w:pPr>
            <w:r w:rsidRPr="00405D6D">
              <w:rPr>
                <w:rFonts w:ascii="Segoe UI" w:hAnsi="Segoe UI" w:cs="Segoe UI"/>
                <w:sz w:val="20"/>
                <w:szCs w:val="20"/>
              </w:rPr>
              <w:t xml:space="preserve">Załącznik nr 4 </w:t>
            </w:r>
          </w:p>
        </w:tc>
        <w:tc>
          <w:tcPr>
            <w:tcW w:w="6945" w:type="dxa"/>
          </w:tcPr>
          <w:p w14:paraId="7A54FECE" w14:textId="77777777" w:rsidR="00CC7135" w:rsidRPr="00405D6D" w:rsidRDefault="008343F4" w:rsidP="00CC7135">
            <w:pPr>
              <w:pStyle w:val="Default"/>
              <w:rPr>
                <w:rFonts w:ascii="Segoe UI" w:hAnsi="Segoe UI" w:cs="Segoe UI"/>
                <w:sz w:val="20"/>
                <w:szCs w:val="20"/>
              </w:rPr>
            </w:pPr>
            <w:r w:rsidRPr="00405D6D">
              <w:rPr>
                <w:rFonts w:ascii="Segoe UI" w:hAnsi="Segoe UI" w:cs="Segoe UI"/>
                <w:sz w:val="20"/>
                <w:szCs w:val="20"/>
              </w:rPr>
              <w:t>Oświadczenie o przynależności / braku przynależności do grupy kapitałowej.</w:t>
            </w:r>
          </w:p>
        </w:tc>
      </w:tr>
      <w:tr w:rsidR="00DD5240" w:rsidRPr="00C31B25" w14:paraId="567A42DD" w14:textId="77777777" w:rsidTr="0052360F">
        <w:trPr>
          <w:trHeight w:val="109"/>
        </w:trPr>
        <w:tc>
          <w:tcPr>
            <w:tcW w:w="562" w:type="dxa"/>
          </w:tcPr>
          <w:p w14:paraId="490F5CC3" w14:textId="367D55DD" w:rsidR="00DD5240" w:rsidRPr="00405D6D" w:rsidRDefault="00DD5240" w:rsidP="00DD5240">
            <w:pPr>
              <w:pStyle w:val="Default"/>
              <w:rPr>
                <w:rFonts w:ascii="Segoe UI" w:hAnsi="Segoe UI" w:cs="Segoe UI"/>
                <w:sz w:val="20"/>
                <w:szCs w:val="20"/>
              </w:rPr>
            </w:pPr>
            <w:r w:rsidRPr="00405D6D">
              <w:rPr>
                <w:rFonts w:ascii="Segoe UI" w:hAnsi="Segoe UI" w:cs="Segoe UI"/>
                <w:sz w:val="20"/>
                <w:szCs w:val="20"/>
              </w:rPr>
              <w:t>5</w:t>
            </w:r>
          </w:p>
        </w:tc>
        <w:tc>
          <w:tcPr>
            <w:tcW w:w="1985" w:type="dxa"/>
          </w:tcPr>
          <w:p w14:paraId="6D6681E6" w14:textId="7987630F" w:rsidR="00DD5240" w:rsidRPr="00405D6D" w:rsidRDefault="00DD5240" w:rsidP="00DD5240">
            <w:pPr>
              <w:pStyle w:val="Default"/>
              <w:rPr>
                <w:rFonts w:ascii="Segoe UI" w:hAnsi="Segoe UI" w:cs="Segoe UI"/>
                <w:sz w:val="20"/>
                <w:szCs w:val="20"/>
              </w:rPr>
            </w:pPr>
            <w:r w:rsidRPr="00405D6D">
              <w:rPr>
                <w:rFonts w:ascii="Segoe UI" w:hAnsi="Segoe UI" w:cs="Segoe UI"/>
                <w:sz w:val="20"/>
                <w:szCs w:val="20"/>
              </w:rPr>
              <w:t>Załącznik nr 5</w:t>
            </w:r>
          </w:p>
        </w:tc>
        <w:tc>
          <w:tcPr>
            <w:tcW w:w="6945" w:type="dxa"/>
          </w:tcPr>
          <w:p w14:paraId="10924553" w14:textId="59F01F33" w:rsidR="00DD5240" w:rsidRPr="00405D6D" w:rsidRDefault="00DD5240" w:rsidP="00DD5240">
            <w:pPr>
              <w:pStyle w:val="Default"/>
              <w:rPr>
                <w:rFonts w:ascii="Segoe UI" w:hAnsi="Segoe UI" w:cs="Segoe UI"/>
                <w:sz w:val="20"/>
                <w:szCs w:val="20"/>
              </w:rPr>
            </w:pPr>
            <w:r w:rsidRPr="00405D6D">
              <w:rPr>
                <w:rFonts w:ascii="Segoe UI" w:hAnsi="Segoe UI" w:cs="Segoe UI"/>
                <w:sz w:val="20"/>
                <w:szCs w:val="20"/>
              </w:rPr>
              <w:t xml:space="preserve">Wzór umowy </w:t>
            </w:r>
          </w:p>
        </w:tc>
      </w:tr>
      <w:tr w:rsidR="00DD5240" w:rsidRPr="00C31B25" w14:paraId="423B9179" w14:textId="77777777" w:rsidTr="0052360F">
        <w:trPr>
          <w:trHeight w:val="109"/>
        </w:trPr>
        <w:tc>
          <w:tcPr>
            <w:tcW w:w="562" w:type="dxa"/>
          </w:tcPr>
          <w:p w14:paraId="0DFE9198" w14:textId="3BB06983" w:rsidR="00DD5240" w:rsidRPr="00405D6D" w:rsidRDefault="00257502" w:rsidP="00DD5240">
            <w:pPr>
              <w:pStyle w:val="Default"/>
              <w:rPr>
                <w:rFonts w:ascii="Segoe UI" w:hAnsi="Segoe UI" w:cs="Segoe UI"/>
                <w:sz w:val="20"/>
                <w:szCs w:val="20"/>
              </w:rPr>
            </w:pPr>
            <w:r w:rsidRPr="00405D6D">
              <w:rPr>
                <w:rFonts w:ascii="Segoe UI" w:hAnsi="Segoe UI" w:cs="Segoe UI"/>
                <w:sz w:val="20"/>
                <w:szCs w:val="20"/>
              </w:rPr>
              <w:t>6</w:t>
            </w:r>
          </w:p>
        </w:tc>
        <w:tc>
          <w:tcPr>
            <w:tcW w:w="1985" w:type="dxa"/>
          </w:tcPr>
          <w:p w14:paraId="7A242D63" w14:textId="06207448" w:rsidR="00DD5240" w:rsidRPr="00405D6D" w:rsidRDefault="00DD5240" w:rsidP="00DD5240">
            <w:pPr>
              <w:pStyle w:val="Default"/>
              <w:rPr>
                <w:rFonts w:ascii="Segoe UI" w:hAnsi="Segoe UI" w:cs="Segoe UI"/>
                <w:sz w:val="20"/>
                <w:szCs w:val="20"/>
              </w:rPr>
            </w:pPr>
            <w:r w:rsidRPr="00405D6D">
              <w:rPr>
                <w:rFonts w:ascii="Segoe UI" w:hAnsi="Segoe UI" w:cs="Segoe UI"/>
                <w:sz w:val="20"/>
                <w:szCs w:val="20"/>
              </w:rPr>
              <w:t>Załącznik nr 6</w:t>
            </w:r>
          </w:p>
        </w:tc>
        <w:tc>
          <w:tcPr>
            <w:tcW w:w="6945" w:type="dxa"/>
          </w:tcPr>
          <w:p w14:paraId="58EE1F82" w14:textId="26199B31" w:rsidR="00DD5240" w:rsidRPr="00405D6D" w:rsidRDefault="00DD5240" w:rsidP="00DD5240">
            <w:pPr>
              <w:pStyle w:val="Default"/>
              <w:rPr>
                <w:rFonts w:ascii="Segoe UI" w:hAnsi="Segoe UI" w:cs="Segoe UI"/>
                <w:sz w:val="20"/>
                <w:szCs w:val="20"/>
              </w:rPr>
            </w:pPr>
            <w:r w:rsidRPr="00405D6D">
              <w:rPr>
                <w:rFonts w:ascii="Segoe UI" w:hAnsi="Segoe UI" w:cs="Segoe UI"/>
                <w:sz w:val="20"/>
                <w:szCs w:val="20"/>
              </w:rPr>
              <w:t xml:space="preserve">Oświadczenie – ubezpieczenie </w:t>
            </w:r>
          </w:p>
        </w:tc>
      </w:tr>
      <w:tr w:rsidR="008A0366" w:rsidRPr="00C31B25" w14:paraId="7FF5CAA0" w14:textId="77777777" w:rsidTr="0052360F">
        <w:trPr>
          <w:trHeight w:val="109"/>
        </w:trPr>
        <w:tc>
          <w:tcPr>
            <w:tcW w:w="562" w:type="dxa"/>
          </w:tcPr>
          <w:p w14:paraId="2C6B972E" w14:textId="37DD8889" w:rsidR="008A0366" w:rsidRPr="00405D6D" w:rsidRDefault="00257502" w:rsidP="008A0366">
            <w:pPr>
              <w:pStyle w:val="Default"/>
              <w:rPr>
                <w:rFonts w:ascii="Segoe UI" w:hAnsi="Segoe UI" w:cs="Segoe UI"/>
                <w:sz w:val="20"/>
                <w:szCs w:val="20"/>
              </w:rPr>
            </w:pPr>
            <w:r w:rsidRPr="00405D6D">
              <w:rPr>
                <w:rFonts w:ascii="Segoe UI" w:hAnsi="Segoe UI" w:cs="Segoe UI"/>
                <w:sz w:val="20"/>
                <w:szCs w:val="20"/>
              </w:rPr>
              <w:t>7</w:t>
            </w:r>
          </w:p>
        </w:tc>
        <w:tc>
          <w:tcPr>
            <w:tcW w:w="1985" w:type="dxa"/>
          </w:tcPr>
          <w:p w14:paraId="36937AAE" w14:textId="3DA690BB" w:rsidR="008A0366" w:rsidRPr="00405D6D" w:rsidRDefault="008A0366" w:rsidP="008A0366">
            <w:pPr>
              <w:pStyle w:val="Default"/>
              <w:rPr>
                <w:rFonts w:ascii="Segoe UI" w:hAnsi="Segoe UI" w:cs="Segoe UI"/>
                <w:sz w:val="20"/>
                <w:szCs w:val="20"/>
              </w:rPr>
            </w:pPr>
            <w:r w:rsidRPr="00405D6D">
              <w:rPr>
                <w:rFonts w:ascii="Segoe UI" w:hAnsi="Segoe UI" w:cs="Segoe UI"/>
                <w:sz w:val="20"/>
                <w:szCs w:val="20"/>
              </w:rPr>
              <w:t>Załącznik nr 7</w:t>
            </w:r>
          </w:p>
        </w:tc>
        <w:tc>
          <w:tcPr>
            <w:tcW w:w="6945" w:type="dxa"/>
          </w:tcPr>
          <w:p w14:paraId="52D63D2D" w14:textId="02A634F0" w:rsidR="008A0366" w:rsidRPr="00405D6D" w:rsidRDefault="00257502" w:rsidP="008A0366">
            <w:pPr>
              <w:pStyle w:val="Default"/>
              <w:rPr>
                <w:rFonts w:ascii="Segoe UI" w:hAnsi="Segoe UI" w:cs="Segoe UI"/>
                <w:sz w:val="20"/>
                <w:szCs w:val="20"/>
              </w:rPr>
            </w:pPr>
            <w:r w:rsidRPr="00405D6D">
              <w:rPr>
                <w:rFonts w:ascii="Segoe UI" w:hAnsi="Segoe UI" w:cs="Segoe UI"/>
                <w:sz w:val="20"/>
                <w:szCs w:val="20"/>
              </w:rPr>
              <w:t>Opis przedmiotu zamówienia i wymagań.</w:t>
            </w:r>
          </w:p>
        </w:tc>
      </w:tr>
      <w:tr w:rsidR="00257502" w:rsidRPr="00C31B25" w14:paraId="4126A542" w14:textId="77777777" w:rsidTr="0052360F">
        <w:trPr>
          <w:trHeight w:val="109"/>
        </w:trPr>
        <w:tc>
          <w:tcPr>
            <w:tcW w:w="562" w:type="dxa"/>
          </w:tcPr>
          <w:p w14:paraId="2A9EA32B" w14:textId="4930E350" w:rsidR="00257502" w:rsidRPr="00405D6D" w:rsidRDefault="00257502" w:rsidP="008A0366">
            <w:pPr>
              <w:pStyle w:val="Default"/>
              <w:rPr>
                <w:rFonts w:ascii="Segoe UI" w:hAnsi="Segoe UI" w:cs="Segoe UI"/>
                <w:sz w:val="20"/>
                <w:szCs w:val="20"/>
              </w:rPr>
            </w:pPr>
            <w:r w:rsidRPr="00405D6D">
              <w:rPr>
                <w:rFonts w:ascii="Segoe UI" w:hAnsi="Segoe UI" w:cs="Segoe UI"/>
                <w:sz w:val="20"/>
                <w:szCs w:val="20"/>
              </w:rPr>
              <w:t>8</w:t>
            </w:r>
          </w:p>
        </w:tc>
        <w:tc>
          <w:tcPr>
            <w:tcW w:w="1985" w:type="dxa"/>
          </w:tcPr>
          <w:p w14:paraId="22E6647E" w14:textId="5855A4DF" w:rsidR="00257502" w:rsidRPr="00405D6D" w:rsidRDefault="00257502" w:rsidP="008A0366">
            <w:pPr>
              <w:pStyle w:val="Default"/>
              <w:rPr>
                <w:rFonts w:ascii="Segoe UI" w:hAnsi="Segoe UI" w:cs="Segoe UI"/>
                <w:sz w:val="20"/>
                <w:szCs w:val="20"/>
              </w:rPr>
            </w:pPr>
            <w:r w:rsidRPr="00405D6D">
              <w:rPr>
                <w:rFonts w:ascii="Segoe UI" w:hAnsi="Segoe UI" w:cs="Segoe UI"/>
                <w:sz w:val="20"/>
                <w:szCs w:val="20"/>
              </w:rPr>
              <w:t>Załącznik nr 8</w:t>
            </w:r>
          </w:p>
        </w:tc>
        <w:tc>
          <w:tcPr>
            <w:tcW w:w="6945" w:type="dxa"/>
          </w:tcPr>
          <w:p w14:paraId="7BA9EE44" w14:textId="562F4B77" w:rsidR="00257502" w:rsidRPr="00405D6D" w:rsidRDefault="00257502" w:rsidP="008A0366">
            <w:pPr>
              <w:pStyle w:val="Default"/>
              <w:rPr>
                <w:rFonts w:ascii="Segoe UI" w:hAnsi="Segoe UI" w:cs="Segoe UI"/>
                <w:sz w:val="20"/>
                <w:szCs w:val="20"/>
              </w:rPr>
            </w:pPr>
            <w:r w:rsidRPr="00405D6D">
              <w:rPr>
                <w:rFonts w:ascii="Segoe UI" w:hAnsi="Segoe UI" w:cs="Segoe UI"/>
                <w:sz w:val="20"/>
                <w:szCs w:val="20"/>
              </w:rPr>
              <w:t>Wzór protokołu o</w:t>
            </w:r>
            <w:r w:rsidR="00417E24">
              <w:rPr>
                <w:rFonts w:ascii="Segoe UI" w:hAnsi="Segoe UI" w:cs="Segoe UI"/>
                <w:sz w:val="20"/>
                <w:szCs w:val="20"/>
              </w:rPr>
              <w:t>dbioru</w:t>
            </w:r>
            <w:r w:rsidRPr="00405D6D">
              <w:rPr>
                <w:rFonts w:ascii="Segoe UI" w:hAnsi="Segoe UI" w:cs="Segoe UI"/>
                <w:sz w:val="20"/>
                <w:szCs w:val="20"/>
              </w:rPr>
              <w:t>.</w:t>
            </w:r>
          </w:p>
        </w:tc>
      </w:tr>
      <w:tr w:rsidR="00537893" w:rsidRPr="00C31B25" w14:paraId="6563508B" w14:textId="77777777" w:rsidTr="0052360F">
        <w:trPr>
          <w:trHeight w:val="109"/>
        </w:trPr>
        <w:tc>
          <w:tcPr>
            <w:tcW w:w="562" w:type="dxa"/>
          </w:tcPr>
          <w:p w14:paraId="4CD52C94" w14:textId="2E15DBEF"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9</w:t>
            </w:r>
          </w:p>
        </w:tc>
        <w:tc>
          <w:tcPr>
            <w:tcW w:w="1985" w:type="dxa"/>
          </w:tcPr>
          <w:p w14:paraId="291C0BD9" w14:textId="7BB8DD40"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Załącznik nr 9</w:t>
            </w:r>
          </w:p>
        </w:tc>
        <w:tc>
          <w:tcPr>
            <w:tcW w:w="6945" w:type="dxa"/>
          </w:tcPr>
          <w:p w14:paraId="33FF54C1" w14:textId="529BA265"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Opis oferowanego przedmiotu zamówienia.</w:t>
            </w:r>
          </w:p>
        </w:tc>
      </w:tr>
      <w:tr w:rsidR="00537893" w:rsidRPr="00C31B25" w14:paraId="71CAA24C" w14:textId="77777777" w:rsidTr="0052360F">
        <w:trPr>
          <w:trHeight w:val="109"/>
        </w:trPr>
        <w:tc>
          <w:tcPr>
            <w:tcW w:w="562" w:type="dxa"/>
          </w:tcPr>
          <w:p w14:paraId="480B085D" w14:textId="38EEE360"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10</w:t>
            </w:r>
          </w:p>
        </w:tc>
        <w:tc>
          <w:tcPr>
            <w:tcW w:w="1985" w:type="dxa"/>
          </w:tcPr>
          <w:p w14:paraId="6A4CBC09" w14:textId="670059E4"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Załącznik nr 10</w:t>
            </w:r>
          </w:p>
        </w:tc>
        <w:tc>
          <w:tcPr>
            <w:tcW w:w="6945" w:type="dxa"/>
          </w:tcPr>
          <w:p w14:paraId="1CD6A6D3" w14:textId="7E2C7529" w:rsidR="00537893" w:rsidRPr="00405D6D" w:rsidRDefault="00537893" w:rsidP="00537893">
            <w:pPr>
              <w:pStyle w:val="Default"/>
              <w:rPr>
                <w:rFonts w:ascii="Segoe UI" w:hAnsi="Segoe UI" w:cs="Segoe UI"/>
                <w:sz w:val="20"/>
                <w:szCs w:val="20"/>
              </w:rPr>
            </w:pPr>
            <w:r w:rsidRPr="00405D6D">
              <w:rPr>
                <w:rFonts w:ascii="Segoe UI" w:hAnsi="Segoe UI" w:cs="Segoe UI"/>
                <w:sz w:val="20"/>
                <w:szCs w:val="20"/>
              </w:rPr>
              <w:t>Oświadczenie wynikające z ustawy z dnia 13 kwietnia 2022r. o szczególnych rozwiązaniach w zakresie przeciwdziałania wspieraniu agresji na Ukrainę oraz służących ochronie bezpieczeństwa narodowego</w:t>
            </w:r>
          </w:p>
        </w:tc>
      </w:tr>
    </w:tbl>
    <w:p w14:paraId="5F049145" w14:textId="641F2A4A" w:rsidR="000661E8" w:rsidRPr="00405D6D" w:rsidRDefault="000661E8" w:rsidP="00BF3654">
      <w:pPr>
        <w:pStyle w:val="Tekstdymka"/>
        <w:rPr>
          <w:rFonts w:ascii="Segoe UI" w:hAnsi="Segoe UI" w:cs="Segoe UI"/>
          <w:b/>
          <w:i/>
          <w:sz w:val="20"/>
          <w:szCs w:val="20"/>
        </w:rPr>
      </w:pPr>
    </w:p>
    <w:p w14:paraId="0BAE29B1" w14:textId="77777777" w:rsidR="0060143B" w:rsidRPr="00405D6D" w:rsidRDefault="0060143B" w:rsidP="00BF3654">
      <w:pPr>
        <w:pStyle w:val="Tekstdymka"/>
        <w:rPr>
          <w:rFonts w:ascii="Segoe UI" w:hAnsi="Segoe UI" w:cs="Segoe UI"/>
          <w:b/>
          <w:i/>
          <w:sz w:val="20"/>
          <w:szCs w:val="20"/>
        </w:rPr>
      </w:pPr>
    </w:p>
    <w:sectPr w:rsidR="0060143B" w:rsidRPr="00405D6D" w:rsidSect="00A23BAD">
      <w:headerReference w:type="default" r:id="rId27"/>
      <w:footerReference w:type="default" r:id="rId28"/>
      <w:headerReference w:type="first" r:id="rId29"/>
      <w:footerReference w:type="first" r:id="rId30"/>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4CFDC" w14:textId="77777777" w:rsidR="00415CC8" w:rsidRDefault="00415CC8">
      <w:r>
        <w:separator/>
      </w:r>
    </w:p>
  </w:endnote>
  <w:endnote w:type="continuationSeparator" w:id="0">
    <w:p w14:paraId="02727C81" w14:textId="77777777" w:rsidR="00415CC8" w:rsidRDefault="0041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A965" w14:textId="77777777" w:rsidR="005622F3" w:rsidRDefault="005622F3" w:rsidP="007F00E8">
    <w:pPr>
      <w:pStyle w:val="Stopka"/>
      <w:jc w:val="center"/>
      <w:rPr>
        <w:rStyle w:val="Numerstrony"/>
        <w:rFonts w:ascii="Arial" w:hAnsi="Arial" w:cs="Arial"/>
        <w:sz w:val="18"/>
        <w:szCs w:val="18"/>
      </w:rPr>
    </w:pPr>
  </w:p>
  <w:p w14:paraId="1DA5D864" w14:textId="34611064"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498E4" w14:textId="77777777" w:rsidR="00415CC8" w:rsidRDefault="00415CC8">
      <w:r>
        <w:separator/>
      </w:r>
    </w:p>
  </w:footnote>
  <w:footnote w:type="continuationSeparator" w:id="0">
    <w:p w14:paraId="5BC4F42A" w14:textId="77777777" w:rsidR="00415CC8" w:rsidRDefault="0041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4F4" w14:textId="1EB3D114"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135809056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A8221A">
      <w:rPr>
        <w:noProof/>
      </w:rPr>
      <w:tab/>
    </w:r>
  </w:p>
  <w:p w14:paraId="310EE7EF" w14:textId="343C8DEB"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352419">
      <w:rPr>
        <w:rFonts w:ascii="Verdana" w:hAnsi="Verdana"/>
        <w:bCs/>
        <w:i/>
        <w:iCs/>
      </w:rPr>
      <w:t>6</w:t>
    </w:r>
    <w:r>
      <w:rPr>
        <w:rFonts w:ascii="Verdana" w:hAnsi="Verdana"/>
        <w:bCs/>
        <w:i/>
        <w:iCs/>
      </w:rPr>
      <w:t>/202</w:t>
    </w:r>
    <w:r w:rsidR="003F7812">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C762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D41A3B"/>
    <w:multiLevelType w:val="multilevel"/>
    <w:tmpl w:val="7ADA6984"/>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color w:val="auto"/>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03CB7"/>
    <w:multiLevelType w:val="multilevel"/>
    <w:tmpl w:val="84F89F2C"/>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Segoe UI" w:hAnsi="Segoe UI" w:cs="Segoe UI" w:hint="default"/>
        <w:b w:val="0"/>
        <w:bCs/>
        <w:i w:val="0"/>
        <w:sz w:val="20"/>
        <w:szCs w:val="20"/>
      </w:rPr>
    </w:lvl>
    <w:lvl w:ilvl="2">
      <w:start w:val="1"/>
      <w:numFmt w:val="decimal"/>
      <w:lvlText w:val="%3)"/>
      <w:lvlJc w:val="left"/>
      <w:pPr>
        <w:tabs>
          <w:tab w:val="num" w:pos="851"/>
        </w:tabs>
        <w:ind w:left="851" w:hanging="283"/>
      </w:pPr>
      <w:rPr>
        <w:rFonts w:ascii="Segoe UI" w:hAnsi="Segoe UI" w:cs="Segoe UI" w:hint="default"/>
        <w:color w:val="auto"/>
        <w:sz w:val="20"/>
      </w:rPr>
    </w:lvl>
    <w:lvl w:ilvl="3">
      <w:start w:val="1"/>
      <w:numFmt w:val="lowerLetter"/>
      <w:lvlText w:val="%4."/>
      <w:lvlJc w:val="left"/>
      <w:pPr>
        <w:ind w:left="1135" w:hanging="284"/>
      </w:pPr>
      <w:rPr>
        <w:rFonts w:ascii="Segoe UI" w:hAnsi="Segoe UI" w:cs="Segoe UI"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5" w15:restartNumberingAfterBreak="0">
    <w:nsid w:val="17734043"/>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ABD1AD0"/>
    <w:multiLevelType w:val="multilevel"/>
    <w:tmpl w:val="F0800576"/>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3"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96B5A25"/>
    <w:multiLevelType w:val="singleLevel"/>
    <w:tmpl w:val="C7082D2C"/>
    <w:lvl w:ilvl="0">
      <w:start w:val="1"/>
      <w:numFmt w:val="decimal"/>
      <w:lvlText w:val="%1."/>
      <w:lvlJc w:val="left"/>
      <w:pPr>
        <w:tabs>
          <w:tab w:val="num" w:pos="360"/>
        </w:tabs>
        <w:ind w:left="360" w:hanging="360"/>
      </w:pPr>
      <w:rPr>
        <w:rFonts w:cs="Times New Roman"/>
        <w:b w:val="0"/>
        <w:i w:val="0"/>
        <w:sz w:val="20"/>
        <w:szCs w:val="20"/>
        <w:u w:val="none"/>
      </w:rPr>
    </w:lvl>
  </w:abstractNum>
  <w:abstractNum w:abstractNumId="20"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5"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8"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0"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33885099">
    <w:abstractNumId w:val="24"/>
  </w:num>
  <w:num w:numId="2" w16cid:durableId="301429804">
    <w:abstractNumId w:val="30"/>
  </w:num>
  <w:num w:numId="3" w16cid:durableId="498618526">
    <w:abstractNumId w:val="16"/>
  </w:num>
  <w:num w:numId="4" w16cid:durableId="64108689">
    <w:abstractNumId w:val="4"/>
  </w:num>
  <w:num w:numId="5" w16cid:durableId="853760347">
    <w:abstractNumId w:val="28"/>
  </w:num>
  <w:num w:numId="6" w16cid:durableId="1955362581">
    <w:abstractNumId w:val="12"/>
  </w:num>
  <w:num w:numId="7" w16cid:durableId="1756584029">
    <w:abstractNumId w:val="22"/>
  </w:num>
  <w:num w:numId="8" w16cid:durableId="76561481">
    <w:abstractNumId w:val="3"/>
  </w:num>
  <w:num w:numId="9" w16cid:durableId="797338761">
    <w:abstractNumId w:val="28"/>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655405910">
    <w:abstractNumId w:val="23"/>
  </w:num>
  <w:num w:numId="11" w16cid:durableId="1780753051">
    <w:abstractNumId w:val="27"/>
  </w:num>
  <w:num w:numId="12" w16cid:durableId="1471747386">
    <w:abstractNumId w:val="14"/>
  </w:num>
  <w:num w:numId="13" w16cid:durableId="1015838433">
    <w:abstractNumId w:val="18"/>
  </w:num>
  <w:num w:numId="14" w16cid:durableId="1825243849">
    <w:abstractNumId w:val="7"/>
  </w:num>
  <w:num w:numId="15" w16cid:durableId="1105149464">
    <w:abstractNumId w:val="26"/>
  </w:num>
  <w:num w:numId="16" w16cid:durableId="558902876">
    <w:abstractNumId w:val="21"/>
  </w:num>
  <w:num w:numId="17" w16cid:durableId="4596619">
    <w:abstractNumId w:val="13"/>
  </w:num>
  <w:num w:numId="18" w16cid:durableId="1048576453">
    <w:abstractNumId w:val="17"/>
  </w:num>
  <w:num w:numId="19" w16cid:durableId="654533120">
    <w:abstractNumId w:val="29"/>
  </w:num>
  <w:num w:numId="20" w16cid:durableId="648562126">
    <w:abstractNumId w:val="8"/>
  </w:num>
  <w:num w:numId="21" w16cid:durableId="19936052">
    <w:abstractNumId w:val="9"/>
  </w:num>
  <w:num w:numId="22" w16cid:durableId="2009868363">
    <w:abstractNumId w:val="25"/>
  </w:num>
  <w:num w:numId="23" w16cid:durableId="1994210107">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212624808">
    <w:abstractNumId w:val="6"/>
  </w:num>
  <w:num w:numId="25" w16cid:durableId="2106028236">
    <w:abstractNumId w:val="2"/>
  </w:num>
  <w:num w:numId="26" w16cid:durableId="657195290">
    <w:abstractNumId w:val="10"/>
  </w:num>
  <w:num w:numId="27" w16cid:durableId="368798633">
    <w:abstractNumId w:val="20"/>
  </w:num>
  <w:num w:numId="28" w16cid:durableId="1810827545">
    <w:abstractNumId w:val="11"/>
  </w:num>
  <w:num w:numId="29" w16cid:durableId="1599288802">
    <w:abstractNumId w:val="19"/>
  </w:num>
  <w:num w:numId="30" w16cid:durableId="812335800">
    <w:abstractNumId w:val="1"/>
  </w:num>
  <w:num w:numId="31" w16cid:durableId="1435132480">
    <w:abstractNumId w:val="0"/>
  </w:num>
  <w:num w:numId="32" w16cid:durableId="147995876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07E88"/>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CA9"/>
    <w:rsid w:val="00043FE4"/>
    <w:rsid w:val="00045464"/>
    <w:rsid w:val="00045917"/>
    <w:rsid w:val="00045999"/>
    <w:rsid w:val="00045D4F"/>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430E"/>
    <w:rsid w:val="000757EB"/>
    <w:rsid w:val="00076571"/>
    <w:rsid w:val="00077E43"/>
    <w:rsid w:val="00080089"/>
    <w:rsid w:val="00081A0F"/>
    <w:rsid w:val="00081F42"/>
    <w:rsid w:val="000821AB"/>
    <w:rsid w:val="0008245E"/>
    <w:rsid w:val="0008291C"/>
    <w:rsid w:val="00082EDD"/>
    <w:rsid w:val="00083516"/>
    <w:rsid w:val="000862F5"/>
    <w:rsid w:val="00086C99"/>
    <w:rsid w:val="00086F6E"/>
    <w:rsid w:val="000902A1"/>
    <w:rsid w:val="00091659"/>
    <w:rsid w:val="00091AE3"/>
    <w:rsid w:val="00093907"/>
    <w:rsid w:val="00094E9F"/>
    <w:rsid w:val="00094F96"/>
    <w:rsid w:val="0009641B"/>
    <w:rsid w:val="000966ED"/>
    <w:rsid w:val="00096C04"/>
    <w:rsid w:val="000970F8"/>
    <w:rsid w:val="00097553"/>
    <w:rsid w:val="00097C22"/>
    <w:rsid w:val="000A02BD"/>
    <w:rsid w:val="000A1CFE"/>
    <w:rsid w:val="000A1D72"/>
    <w:rsid w:val="000A2F05"/>
    <w:rsid w:val="000A360C"/>
    <w:rsid w:val="000A4E49"/>
    <w:rsid w:val="000A5C49"/>
    <w:rsid w:val="000A6233"/>
    <w:rsid w:val="000A6310"/>
    <w:rsid w:val="000B08BD"/>
    <w:rsid w:val="000B22BF"/>
    <w:rsid w:val="000B2DFA"/>
    <w:rsid w:val="000B381B"/>
    <w:rsid w:val="000B3C5F"/>
    <w:rsid w:val="000B4730"/>
    <w:rsid w:val="000B681E"/>
    <w:rsid w:val="000B6AE6"/>
    <w:rsid w:val="000B6B61"/>
    <w:rsid w:val="000B705D"/>
    <w:rsid w:val="000C0CED"/>
    <w:rsid w:val="000C2944"/>
    <w:rsid w:val="000C2C2F"/>
    <w:rsid w:val="000C3280"/>
    <w:rsid w:val="000C3D67"/>
    <w:rsid w:val="000C3E0A"/>
    <w:rsid w:val="000C3FFF"/>
    <w:rsid w:val="000C58C1"/>
    <w:rsid w:val="000C58F7"/>
    <w:rsid w:val="000C590B"/>
    <w:rsid w:val="000C7091"/>
    <w:rsid w:val="000C7DA5"/>
    <w:rsid w:val="000D113C"/>
    <w:rsid w:val="000D213F"/>
    <w:rsid w:val="000D26E6"/>
    <w:rsid w:val="000D352E"/>
    <w:rsid w:val="000D38AC"/>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5E48"/>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05A"/>
    <w:rsid w:val="0011218E"/>
    <w:rsid w:val="00112B53"/>
    <w:rsid w:val="001143A8"/>
    <w:rsid w:val="00114F3F"/>
    <w:rsid w:val="00115C9D"/>
    <w:rsid w:val="00115ECA"/>
    <w:rsid w:val="00116878"/>
    <w:rsid w:val="00121C5C"/>
    <w:rsid w:val="00123AC7"/>
    <w:rsid w:val="00124254"/>
    <w:rsid w:val="001254DB"/>
    <w:rsid w:val="001265F7"/>
    <w:rsid w:val="00126A80"/>
    <w:rsid w:val="00126FBC"/>
    <w:rsid w:val="00127449"/>
    <w:rsid w:val="001301B0"/>
    <w:rsid w:val="001302F8"/>
    <w:rsid w:val="00130DE8"/>
    <w:rsid w:val="00130E28"/>
    <w:rsid w:val="00130FF7"/>
    <w:rsid w:val="001313D9"/>
    <w:rsid w:val="00131F4B"/>
    <w:rsid w:val="0013211C"/>
    <w:rsid w:val="00134179"/>
    <w:rsid w:val="001342A3"/>
    <w:rsid w:val="001343E8"/>
    <w:rsid w:val="00134ED8"/>
    <w:rsid w:val="00135485"/>
    <w:rsid w:val="00135D74"/>
    <w:rsid w:val="00137DA6"/>
    <w:rsid w:val="00140018"/>
    <w:rsid w:val="00140543"/>
    <w:rsid w:val="00140D5A"/>
    <w:rsid w:val="00141418"/>
    <w:rsid w:val="001420CE"/>
    <w:rsid w:val="00142424"/>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4A75"/>
    <w:rsid w:val="00175F6A"/>
    <w:rsid w:val="00177ADB"/>
    <w:rsid w:val="00180092"/>
    <w:rsid w:val="001807C0"/>
    <w:rsid w:val="00180B88"/>
    <w:rsid w:val="00181353"/>
    <w:rsid w:val="00181644"/>
    <w:rsid w:val="00181BEE"/>
    <w:rsid w:val="001826E0"/>
    <w:rsid w:val="00182744"/>
    <w:rsid w:val="001842A0"/>
    <w:rsid w:val="0018443E"/>
    <w:rsid w:val="00186256"/>
    <w:rsid w:val="00190173"/>
    <w:rsid w:val="00191636"/>
    <w:rsid w:val="0019208E"/>
    <w:rsid w:val="0019216B"/>
    <w:rsid w:val="00192933"/>
    <w:rsid w:val="001931B1"/>
    <w:rsid w:val="001933C8"/>
    <w:rsid w:val="00193500"/>
    <w:rsid w:val="001936A8"/>
    <w:rsid w:val="00193F1C"/>
    <w:rsid w:val="00194211"/>
    <w:rsid w:val="00194451"/>
    <w:rsid w:val="00195901"/>
    <w:rsid w:val="00196524"/>
    <w:rsid w:val="001A19A2"/>
    <w:rsid w:val="001A29E3"/>
    <w:rsid w:val="001A2B9D"/>
    <w:rsid w:val="001A3280"/>
    <w:rsid w:val="001A32D4"/>
    <w:rsid w:val="001A3CA3"/>
    <w:rsid w:val="001A43E3"/>
    <w:rsid w:val="001A57B4"/>
    <w:rsid w:val="001A60AB"/>
    <w:rsid w:val="001A7093"/>
    <w:rsid w:val="001A750D"/>
    <w:rsid w:val="001B0769"/>
    <w:rsid w:val="001B0905"/>
    <w:rsid w:val="001B0E6A"/>
    <w:rsid w:val="001B3BE2"/>
    <w:rsid w:val="001B3CE4"/>
    <w:rsid w:val="001B45C0"/>
    <w:rsid w:val="001B5211"/>
    <w:rsid w:val="001B578E"/>
    <w:rsid w:val="001B6554"/>
    <w:rsid w:val="001B6D18"/>
    <w:rsid w:val="001B7299"/>
    <w:rsid w:val="001C05B6"/>
    <w:rsid w:val="001C05FB"/>
    <w:rsid w:val="001C0F02"/>
    <w:rsid w:val="001C1184"/>
    <w:rsid w:val="001C13B5"/>
    <w:rsid w:val="001C1AB2"/>
    <w:rsid w:val="001C36CE"/>
    <w:rsid w:val="001C3882"/>
    <w:rsid w:val="001C3D2C"/>
    <w:rsid w:val="001C3E14"/>
    <w:rsid w:val="001C405B"/>
    <w:rsid w:val="001C44E8"/>
    <w:rsid w:val="001C45AE"/>
    <w:rsid w:val="001C5186"/>
    <w:rsid w:val="001C562A"/>
    <w:rsid w:val="001C5974"/>
    <w:rsid w:val="001C598E"/>
    <w:rsid w:val="001C655A"/>
    <w:rsid w:val="001C72B1"/>
    <w:rsid w:val="001C750B"/>
    <w:rsid w:val="001C7827"/>
    <w:rsid w:val="001C79E7"/>
    <w:rsid w:val="001D10BD"/>
    <w:rsid w:val="001D1216"/>
    <w:rsid w:val="001D1720"/>
    <w:rsid w:val="001D19E5"/>
    <w:rsid w:val="001D2064"/>
    <w:rsid w:val="001D2AFC"/>
    <w:rsid w:val="001D327A"/>
    <w:rsid w:val="001D3F01"/>
    <w:rsid w:val="001D6DBD"/>
    <w:rsid w:val="001D7A6B"/>
    <w:rsid w:val="001D7B11"/>
    <w:rsid w:val="001E04CF"/>
    <w:rsid w:val="001E082F"/>
    <w:rsid w:val="001E0C01"/>
    <w:rsid w:val="001E2B00"/>
    <w:rsid w:val="001E2E29"/>
    <w:rsid w:val="001E541A"/>
    <w:rsid w:val="001E599B"/>
    <w:rsid w:val="001E5DBC"/>
    <w:rsid w:val="001E6656"/>
    <w:rsid w:val="001E6A6D"/>
    <w:rsid w:val="001E6B36"/>
    <w:rsid w:val="001E7037"/>
    <w:rsid w:val="001E7F18"/>
    <w:rsid w:val="001F345E"/>
    <w:rsid w:val="001F38B8"/>
    <w:rsid w:val="001F4014"/>
    <w:rsid w:val="001F4816"/>
    <w:rsid w:val="001F71A9"/>
    <w:rsid w:val="001F7385"/>
    <w:rsid w:val="00200A32"/>
    <w:rsid w:val="00200CB3"/>
    <w:rsid w:val="0020138E"/>
    <w:rsid w:val="0020412F"/>
    <w:rsid w:val="00204A54"/>
    <w:rsid w:val="00205602"/>
    <w:rsid w:val="00205B69"/>
    <w:rsid w:val="00206943"/>
    <w:rsid w:val="00207B76"/>
    <w:rsid w:val="002118E3"/>
    <w:rsid w:val="002129A6"/>
    <w:rsid w:val="00213D18"/>
    <w:rsid w:val="00214016"/>
    <w:rsid w:val="0021407C"/>
    <w:rsid w:val="00214623"/>
    <w:rsid w:val="002148DD"/>
    <w:rsid w:val="00214AE4"/>
    <w:rsid w:val="0021661E"/>
    <w:rsid w:val="00216A70"/>
    <w:rsid w:val="00220470"/>
    <w:rsid w:val="0022051E"/>
    <w:rsid w:val="00220A9E"/>
    <w:rsid w:val="002211E8"/>
    <w:rsid w:val="00221359"/>
    <w:rsid w:val="00222A19"/>
    <w:rsid w:val="00222B63"/>
    <w:rsid w:val="002235F0"/>
    <w:rsid w:val="002245F9"/>
    <w:rsid w:val="00224ADC"/>
    <w:rsid w:val="00224E80"/>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502"/>
    <w:rsid w:val="00257836"/>
    <w:rsid w:val="002628D6"/>
    <w:rsid w:val="00263634"/>
    <w:rsid w:val="00263B87"/>
    <w:rsid w:val="00264268"/>
    <w:rsid w:val="00264A94"/>
    <w:rsid w:val="00264E37"/>
    <w:rsid w:val="002651D3"/>
    <w:rsid w:val="00265583"/>
    <w:rsid w:val="00266895"/>
    <w:rsid w:val="002668B8"/>
    <w:rsid w:val="002673C0"/>
    <w:rsid w:val="00270356"/>
    <w:rsid w:val="0027138A"/>
    <w:rsid w:val="00272449"/>
    <w:rsid w:val="0027340E"/>
    <w:rsid w:val="00273F80"/>
    <w:rsid w:val="0027598C"/>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0313"/>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349"/>
    <w:rsid w:val="002D2DC1"/>
    <w:rsid w:val="002D33FA"/>
    <w:rsid w:val="002D3C58"/>
    <w:rsid w:val="002D4991"/>
    <w:rsid w:val="002D62AA"/>
    <w:rsid w:val="002D651D"/>
    <w:rsid w:val="002D6F72"/>
    <w:rsid w:val="002D7AF9"/>
    <w:rsid w:val="002E0BBE"/>
    <w:rsid w:val="002E1147"/>
    <w:rsid w:val="002E1696"/>
    <w:rsid w:val="002E1C27"/>
    <w:rsid w:val="002E2A9A"/>
    <w:rsid w:val="002E3399"/>
    <w:rsid w:val="002E3441"/>
    <w:rsid w:val="002E34A8"/>
    <w:rsid w:val="002E6A4A"/>
    <w:rsid w:val="002F0BFF"/>
    <w:rsid w:val="002F108A"/>
    <w:rsid w:val="002F157F"/>
    <w:rsid w:val="002F1E46"/>
    <w:rsid w:val="002F2486"/>
    <w:rsid w:val="002F2B37"/>
    <w:rsid w:val="002F4388"/>
    <w:rsid w:val="002F4C98"/>
    <w:rsid w:val="002F4EE3"/>
    <w:rsid w:val="002F4F73"/>
    <w:rsid w:val="002F5F6F"/>
    <w:rsid w:val="002F6C37"/>
    <w:rsid w:val="002F6FBC"/>
    <w:rsid w:val="00300512"/>
    <w:rsid w:val="0030089F"/>
    <w:rsid w:val="00300A33"/>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19"/>
    <w:rsid w:val="00352440"/>
    <w:rsid w:val="0035349F"/>
    <w:rsid w:val="00353C15"/>
    <w:rsid w:val="00354260"/>
    <w:rsid w:val="00354FF8"/>
    <w:rsid w:val="00356AD5"/>
    <w:rsid w:val="00356C2A"/>
    <w:rsid w:val="00357D4F"/>
    <w:rsid w:val="0036009A"/>
    <w:rsid w:val="00360280"/>
    <w:rsid w:val="00361402"/>
    <w:rsid w:val="00361DD7"/>
    <w:rsid w:val="00363FE1"/>
    <w:rsid w:val="00366390"/>
    <w:rsid w:val="00367642"/>
    <w:rsid w:val="003679C2"/>
    <w:rsid w:val="00367C5E"/>
    <w:rsid w:val="00370D99"/>
    <w:rsid w:val="00371507"/>
    <w:rsid w:val="00372714"/>
    <w:rsid w:val="00374BBC"/>
    <w:rsid w:val="0037558D"/>
    <w:rsid w:val="00375867"/>
    <w:rsid w:val="00375DC1"/>
    <w:rsid w:val="00375F7F"/>
    <w:rsid w:val="00376861"/>
    <w:rsid w:val="00377821"/>
    <w:rsid w:val="00377852"/>
    <w:rsid w:val="00381BE5"/>
    <w:rsid w:val="00382A3F"/>
    <w:rsid w:val="00382B1B"/>
    <w:rsid w:val="003860B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0CC"/>
    <w:rsid w:val="003E016F"/>
    <w:rsid w:val="003E0192"/>
    <w:rsid w:val="003E04FE"/>
    <w:rsid w:val="003E1A9D"/>
    <w:rsid w:val="003E3A27"/>
    <w:rsid w:val="003E490C"/>
    <w:rsid w:val="003E5179"/>
    <w:rsid w:val="003E559F"/>
    <w:rsid w:val="003E564C"/>
    <w:rsid w:val="003E6953"/>
    <w:rsid w:val="003E6C6C"/>
    <w:rsid w:val="003E7448"/>
    <w:rsid w:val="003E77D4"/>
    <w:rsid w:val="003E7BDD"/>
    <w:rsid w:val="003F0B0B"/>
    <w:rsid w:val="003F1413"/>
    <w:rsid w:val="003F16C1"/>
    <w:rsid w:val="003F289E"/>
    <w:rsid w:val="003F2CC4"/>
    <w:rsid w:val="003F3CFB"/>
    <w:rsid w:val="003F47DC"/>
    <w:rsid w:val="003F5C65"/>
    <w:rsid w:val="003F66B8"/>
    <w:rsid w:val="003F6EB1"/>
    <w:rsid w:val="003F72C2"/>
    <w:rsid w:val="003F7812"/>
    <w:rsid w:val="00400CBF"/>
    <w:rsid w:val="004033AF"/>
    <w:rsid w:val="00403EC8"/>
    <w:rsid w:val="00403FC2"/>
    <w:rsid w:val="0040431A"/>
    <w:rsid w:val="00404E67"/>
    <w:rsid w:val="00405D6D"/>
    <w:rsid w:val="0040615F"/>
    <w:rsid w:val="00407F25"/>
    <w:rsid w:val="00410AF7"/>
    <w:rsid w:val="00410BFC"/>
    <w:rsid w:val="00411EE6"/>
    <w:rsid w:val="004138DA"/>
    <w:rsid w:val="00415CC8"/>
    <w:rsid w:val="00416F5B"/>
    <w:rsid w:val="00417E24"/>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38FD"/>
    <w:rsid w:val="004340D6"/>
    <w:rsid w:val="00434222"/>
    <w:rsid w:val="00434BE7"/>
    <w:rsid w:val="00434D14"/>
    <w:rsid w:val="0043506A"/>
    <w:rsid w:val="00435FAC"/>
    <w:rsid w:val="0043742E"/>
    <w:rsid w:val="0044159A"/>
    <w:rsid w:val="00442D44"/>
    <w:rsid w:val="004448D0"/>
    <w:rsid w:val="00445546"/>
    <w:rsid w:val="00445DCF"/>
    <w:rsid w:val="00445DDB"/>
    <w:rsid w:val="004462A0"/>
    <w:rsid w:val="00446BFF"/>
    <w:rsid w:val="0044721E"/>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3A32"/>
    <w:rsid w:val="004643A1"/>
    <w:rsid w:val="004651B5"/>
    <w:rsid w:val="00465635"/>
    <w:rsid w:val="00467B97"/>
    <w:rsid w:val="0047046B"/>
    <w:rsid w:val="00471E56"/>
    <w:rsid w:val="004737AC"/>
    <w:rsid w:val="00473BBA"/>
    <w:rsid w:val="00473C6E"/>
    <w:rsid w:val="00477155"/>
    <w:rsid w:val="004807B2"/>
    <w:rsid w:val="00480872"/>
    <w:rsid w:val="00482340"/>
    <w:rsid w:val="004823C7"/>
    <w:rsid w:val="00483589"/>
    <w:rsid w:val="00483CF8"/>
    <w:rsid w:val="00484B7D"/>
    <w:rsid w:val="00485894"/>
    <w:rsid w:val="00486DA3"/>
    <w:rsid w:val="00486E03"/>
    <w:rsid w:val="00487E7A"/>
    <w:rsid w:val="00490792"/>
    <w:rsid w:val="00490AA9"/>
    <w:rsid w:val="004917F1"/>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3DD"/>
    <w:rsid w:val="004A1875"/>
    <w:rsid w:val="004A195B"/>
    <w:rsid w:val="004A1EF2"/>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2F54"/>
    <w:rsid w:val="004C3168"/>
    <w:rsid w:val="004C41F1"/>
    <w:rsid w:val="004C477E"/>
    <w:rsid w:val="004C47AF"/>
    <w:rsid w:val="004C49CC"/>
    <w:rsid w:val="004C625E"/>
    <w:rsid w:val="004C73A0"/>
    <w:rsid w:val="004D0201"/>
    <w:rsid w:val="004D0AAC"/>
    <w:rsid w:val="004D1D2B"/>
    <w:rsid w:val="004D22AD"/>
    <w:rsid w:val="004D2483"/>
    <w:rsid w:val="004D2DDC"/>
    <w:rsid w:val="004D2F0A"/>
    <w:rsid w:val="004D3CA3"/>
    <w:rsid w:val="004D4166"/>
    <w:rsid w:val="004D4516"/>
    <w:rsid w:val="004D48D1"/>
    <w:rsid w:val="004D4B28"/>
    <w:rsid w:val="004D6363"/>
    <w:rsid w:val="004D68F8"/>
    <w:rsid w:val="004D72C4"/>
    <w:rsid w:val="004D766B"/>
    <w:rsid w:val="004E110F"/>
    <w:rsid w:val="004E1252"/>
    <w:rsid w:val="004E1497"/>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2F1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026"/>
    <w:rsid w:val="00514B75"/>
    <w:rsid w:val="00515B24"/>
    <w:rsid w:val="0051646D"/>
    <w:rsid w:val="005172B3"/>
    <w:rsid w:val="005177BD"/>
    <w:rsid w:val="00520A7F"/>
    <w:rsid w:val="00521FFD"/>
    <w:rsid w:val="00522262"/>
    <w:rsid w:val="00523552"/>
    <w:rsid w:val="0052360F"/>
    <w:rsid w:val="00524081"/>
    <w:rsid w:val="00525093"/>
    <w:rsid w:val="005250EF"/>
    <w:rsid w:val="00525287"/>
    <w:rsid w:val="0052607A"/>
    <w:rsid w:val="005267EC"/>
    <w:rsid w:val="00526FA1"/>
    <w:rsid w:val="005271FA"/>
    <w:rsid w:val="00527609"/>
    <w:rsid w:val="005313E8"/>
    <w:rsid w:val="0053198A"/>
    <w:rsid w:val="00534422"/>
    <w:rsid w:val="005347AF"/>
    <w:rsid w:val="0053511A"/>
    <w:rsid w:val="00536950"/>
    <w:rsid w:val="00536D24"/>
    <w:rsid w:val="00537893"/>
    <w:rsid w:val="00537CFC"/>
    <w:rsid w:val="00540AB9"/>
    <w:rsid w:val="00543E8D"/>
    <w:rsid w:val="00546302"/>
    <w:rsid w:val="00546CE8"/>
    <w:rsid w:val="0054732C"/>
    <w:rsid w:val="00547361"/>
    <w:rsid w:val="00547863"/>
    <w:rsid w:val="00552A40"/>
    <w:rsid w:val="00553174"/>
    <w:rsid w:val="00553F6A"/>
    <w:rsid w:val="005545C2"/>
    <w:rsid w:val="00555C08"/>
    <w:rsid w:val="00556034"/>
    <w:rsid w:val="00557A56"/>
    <w:rsid w:val="0056178D"/>
    <w:rsid w:val="00561C9C"/>
    <w:rsid w:val="00561EA2"/>
    <w:rsid w:val="005622F3"/>
    <w:rsid w:val="00562DDF"/>
    <w:rsid w:val="00563662"/>
    <w:rsid w:val="00565A4F"/>
    <w:rsid w:val="00566262"/>
    <w:rsid w:val="0056657F"/>
    <w:rsid w:val="00566C73"/>
    <w:rsid w:val="0057073D"/>
    <w:rsid w:val="00570D0D"/>
    <w:rsid w:val="00570EEC"/>
    <w:rsid w:val="00571E13"/>
    <w:rsid w:val="00572C84"/>
    <w:rsid w:val="0057313B"/>
    <w:rsid w:val="0057367C"/>
    <w:rsid w:val="00575336"/>
    <w:rsid w:val="00575337"/>
    <w:rsid w:val="00576654"/>
    <w:rsid w:val="005766DD"/>
    <w:rsid w:val="005767E4"/>
    <w:rsid w:val="00577015"/>
    <w:rsid w:val="005777B8"/>
    <w:rsid w:val="0057790E"/>
    <w:rsid w:val="00580052"/>
    <w:rsid w:val="005816B0"/>
    <w:rsid w:val="00581A9F"/>
    <w:rsid w:val="005823ED"/>
    <w:rsid w:val="00582A1C"/>
    <w:rsid w:val="00582D19"/>
    <w:rsid w:val="00583AEB"/>
    <w:rsid w:val="0058535E"/>
    <w:rsid w:val="005873EA"/>
    <w:rsid w:val="0058775B"/>
    <w:rsid w:val="00587F57"/>
    <w:rsid w:val="00592828"/>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4D09"/>
    <w:rsid w:val="005B6A21"/>
    <w:rsid w:val="005B6AFA"/>
    <w:rsid w:val="005B727F"/>
    <w:rsid w:val="005C06F7"/>
    <w:rsid w:val="005C0E44"/>
    <w:rsid w:val="005C14B2"/>
    <w:rsid w:val="005C1581"/>
    <w:rsid w:val="005C1689"/>
    <w:rsid w:val="005C16B4"/>
    <w:rsid w:val="005C2DAC"/>
    <w:rsid w:val="005C4109"/>
    <w:rsid w:val="005C50DB"/>
    <w:rsid w:val="005C5C2F"/>
    <w:rsid w:val="005C70CC"/>
    <w:rsid w:val="005C7C40"/>
    <w:rsid w:val="005D0B6F"/>
    <w:rsid w:val="005D137F"/>
    <w:rsid w:val="005D2279"/>
    <w:rsid w:val="005D2B14"/>
    <w:rsid w:val="005D2C5E"/>
    <w:rsid w:val="005D2C77"/>
    <w:rsid w:val="005D35A5"/>
    <w:rsid w:val="005D428A"/>
    <w:rsid w:val="005D4DEF"/>
    <w:rsid w:val="005D4E4A"/>
    <w:rsid w:val="005D583C"/>
    <w:rsid w:val="005D7AF8"/>
    <w:rsid w:val="005E1D27"/>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43B"/>
    <w:rsid w:val="00601D76"/>
    <w:rsid w:val="00602013"/>
    <w:rsid w:val="00602266"/>
    <w:rsid w:val="00602CD7"/>
    <w:rsid w:val="00603718"/>
    <w:rsid w:val="006041DE"/>
    <w:rsid w:val="00604DD5"/>
    <w:rsid w:val="00605466"/>
    <w:rsid w:val="00605AFF"/>
    <w:rsid w:val="00605DE2"/>
    <w:rsid w:val="00607B00"/>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51D"/>
    <w:rsid w:val="00644AF6"/>
    <w:rsid w:val="00644C54"/>
    <w:rsid w:val="0064709A"/>
    <w:rsid w:val="00647382"/>
    <w:rsid w:val="0064744F"/>
    <w:rsid w:val="00650561"/>
    <w:rsid w:val="00651ABC"/>
    <w:rsid w:val="006529E7"/>
    <w:rsid w:val="00653336"/>
    <w:rsid w:val="0065336A"/>
    <w:rsid w:val="006534B0"/>
    <w:rsid w:val="00654BF0"/>
    <w:rsid w:val="006552C9"/>
    <w:rsid w:val="006552F7"/>
    <w:rsid w:val="006570E3"/>
    <w:rsid w:val="006579B5"/>
    <w:rsid w:val="00657B5D"/>
    <w:rsid w:val="00660480"/>
    <w:rsid w:val="006607EA"/>
    <w:rsid w:val="00660D74"/>
    <w:rsid w:val="006618E8"/>
    <w:rsid w:val="00661A9C"/>
    <w:rsid w:val="00661CB6"/>
    <w:rsid w:val="00662AEE"/>
    <w:rsid w:val="006632B1"/>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0845"/>
    <w:rsid w:val="00681F5F"/>
    <w:rsid w:val="00682271"/>
    <w:rsid w:val="00684043"/>
    <w:rsid w:val="00684396"/>
    <w:rsid w:val="00686F03"/>
    <w:rsid w:val="006871CA"/>
    <w:rsid w:val="00690D5F"/>
    <w:rsid w:val="006918B7"/>
    <w:rsid w:val="00692954"/>
    <w:rsid w:val="006929CF"/>
    <w:rsid w:val="00692B65"/>
    <w:rsid w:val="00692D9A"/>
    <w:rsid w:val="0069322F"/>
    <w:rsid w:val="0069448F"/>
    <w:rsid w:val="006946D5"/>
    <w:rsid w:val="00695958"/>
    <w:rsid w:val="00696C7C"/>
    <w:rsid w:val="00696F62"/>
    <w:rsid w:val="00697128"/>
    <w:rsid w:val="006A06C5"/>
    <w:rsid w:val="006A0903"/>
    <w:rsid w:val="006A0945"/>
    <w:rsid w:val="006A101B"/>
    <w:rsid w:val="006A10E0"/>
    <w:rsid w:val="006A2EB7"/>
    <w:rsid w:val="006A31B9"/>
    <w:rsid w:val="006A3978"/>
    <w:rsid w:val="006A3EE2"/>
    <w:rsid w:val="006A43F4"/>
    <w:rsid w:val="006A463B"/>
    <w:rsid w:val="006A4D1A"/>
    <w:rsid w:val="006A6353"/>
    <w:rsid w:val="006A6898"/>
    <w:rsid w:val="006A69F1"/>
    <w:rsid w:val="006A6C4E"/>
    <w:rsid w:val="006A7CAC"/>
    <w:rsid w:val="006B044E"/>
    <w:rsid w:val="006B04D5"/>
    <w:rsid w:val="006B0CF3"/>
    <w:rsid w:val="006B3597"/>
    <w:rsid w:val="006B45FA"/>
    <w:rsid w:val="006B5071"/>
    <w:rsid w:val="006B5331"/>
    <w:rsid w:val="006B74E3"/>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48F7"/>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326"/>
    <w:rsid w:val="00703EB3"/>
    <w:rsid w:val="00704E57"/>
    <w:rsid w:val="007063EE"/>
    <w:rsid w:val="00707D94"/>
    <w:rsid w:val="007101AD"/>
    <w:rsid w:val="007101E6"/>
    <w:rsid w:val="0071071B"/>
    <w:rsid w:val="00710907"/>
    <w:rsid w:val="0071112B"/>
    <w:rsid w:val="00711C32"/>
    <w:rsid w:val="00712718"/>
    <w:rsid w:val="00712FDD"/>
    <w:rsid w:val="00713F12"/>
    <w:rsid w:val="00714F3D"/>
    <w:rsid w:val="00715308"/>
    <w:rsid w:val="0071536F"/>
    <w:rsid w:val="00716692"/>
    <w:rsid w:val="0071789E"/>
    <w:rsid w:val="00720BE0"/>
    <w:rsid w:val="00722BF7"/>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6465"/>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2F44"/>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36F"/>
    <w:rsid w:val="00797DC4"/>
    <w:rsid w:val="007A0935"/>
    <w:rsid w:val="007A0A29"/>
    <w:rsid w:val="007A185C"/>
    <w:rsid w:val="007A3165"/>
    <w:rsid w:val="007A3802"/>
    <w:rsid w:val="007A4830"/>
    <w:rsid w:val="007A5F4B"/>
    <w:rsid w:val="007B09CE"/>
    <w:rsid w:val="007B1344"/>
    <w:rsid w:val="007B1686"/>
    <w:rsid w:val="007B21C8"/>
    <w:rsid w:val="007B3A4A"/>
    <w:rsid w:val="007B413C"/>
    <w:rsid w:val="007B4588"/>
    <w:rsid w:val="007B4953"/>
    <w:rsid w:val="007B550E"/>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1FBA"/>
    <w:rsid w:val="007D209C"/>
    <w:rsid w:val="007D2E99"/>
    <w:rsid w:val="007D4324"/>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0408"/>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35"/>
    <w:rsid w:val="008343F4"/>
    <w:rsid w:val="008350D0"/>
    <w:rsid w:val="00836476"/>
    <w:rsid w:val="008404F6"/>
    <w:rsid w:val="00840F43"/>
    <w:rsid w:val="00843024"/>
    <w:rsid w:val="008432E4"/>
    <w:rsid w:val="00843AC4"/>
    <w:rsid w:val="00843CC9"/>
    <w:rsid w:val="00844474"/>
    <w:rsid w:val="0084540A"/>
    <w:rsid w:val="00847737"/>
    <w:rsid w:val="00847802"/>
    <w:rsid w:val="00850AC5"/>
    <w:rsid w:val="00851881"/>
    <w:rsid w:val="00852554"/>
    <w:rsid w:val="008527AD"/>
    <w:rsid w:val="00853936"/>
    <w:rsid w:val="00853E53"/>
    <w:rsid w:val="00853F3B"/>
    <w:rsid w:val="008543E6"/>
    <w:rsid w:val="00854BAE"/>
    <w:rsid w:val="00856E9B"/>
    <w:rsid w:val="00860B63"/>
    <w:rsid w:val="008623CA"/>
    <w:rsid w:val="008627A9"/>
    <w:rsid w:val="0086475E"/>
    <w:rsid w:val="00864E31"/>
    <w:rsid w:val="008650F3"/>
    <w:rsid w:val="008651EA"/>
    <w:rsid w:val="00865A80"/>
    <w:rsid w:val="0086615E"/>
    <w:rsid w:val="008674C6"/>
    <w:rsid w:val="008708B4"/>
    <w:rsid w:val="00870DB9"/>
    <w:rsid w:val="008716D0"/>
    <w:rsid w:val="00872E91"/>
    <w:rsid w:val="00873789"/>
    <w:rsid w:val="00873E5B"/>
    <w:rsid w:val="0087481F"/>
    <w:rsid w:val="00874DEE"/>
    <w:rsid w:val="00875A7E"/>
    <w:rsid w:val="00876536"/>
    <w:rsid w:val="008766AB"/>
    <w:rsid w:val="00877557"/>
    <w:rsid w:val="00880F42"/>
    <w:rsid w:val="00881606"/>
    <w:rsid w:val="008817D9"/>
    <w:rsid w:val="00882B4F"/>
    <w:rsid w:val="00882D28"/>
    <w:rsid w:val="008840A3"/>
    <w:rsid w:val="00884F0C"/>
    <w:rsid w:val="008854D7"/>
    <w:rsid w:val="00887D5B"/>
    <w:rsid w:val="00890614"/>
    <w:rsid w:val="0089271C"/>
    <w:rsid w:val="00892C92"/>
    <w:rsid w:val="00892CEE"/>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C64"/>
    <w:rsid w:val="008D1FFA"/>
    <w:rsid w:val="008D240F"/>
    <w:rsid w:val="008D2AD1"/>
    <w:rsid w:val="008D3D37"/>
    <w:rsid w:val="008D449D"/>
    <w:rsid w:val="008D506C"/>
    <w:rsid w:val="008D5938"/>
    <w:rsid w:val="008D7D6A"/>
    <w:rsid w:val="008D7F18"/>
    <w:rsid w:val="008E173D"/>
    <w:rsid w:val="008E1B3C"/>
    <w:rsid w:val="008E20B8"/>
    <w:rsid w:val="008E6FF7"/>
    <w:rsid w:val="008E7144"/>
    <w:rsid w:val="008E7205"/>
    <w:rsid w:val="008E741D"/>
    <w:rsid w:val="008E78EA"/>
    <w:rsid w:val="008E7DEA"/>
    <w:rsid w:val="008F0A6D"/>
    <w:rsid w:val="008F1BC9"/>
    <w:rsid w:val="008F25BC"/>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6721"/>
    <w:rsid w:val="00927070"/>
    <w:rsid w:val="009270C8"/>
    <w:rsid w:val="00930006"/>
    <w:rsid w:val="00930027"/>
    <w:rsid w:val="009308EE"/>
    <w:rsid w:val="00930A1C"/>
    <w:rsid w:val="00931315"/>
    <w:rsid w:val="00931443"/>
    <w:rsid w:val="00931A47"/>
    <w:rsid w:val="00931F4D"/>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2B89"/>
    <w:rsid w:val="00953334"/>
    <w:rsid w:val="00955908"/>
    <w:rsid w:val="00955BFF"/>
    <w:rsid w:val="009562B0"/>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16DB"/>
    <w:rsid w:val="00973CD9"/>
    <w:rsid w:val="0097494F"/>
    <w:rsid w:val="009750EF"/>
    <w:rsid w:val="00975209"/>
    <w:rsid w:val="009752C5"/>
    <w:rsid w:val="009753CA"/>
    <w:rsid w:val="00975F33"/>
    <w:rsid w:val="0097626C"/>
    <w:rsid w:val="00976684"/>
    <w:rsid w:val="00976DDB"/>
    <w:rsid w:val="00980AB1"/>
    <w:rsid w:val="00980F87"/>
    <w:rsid w:val="0098221B"/>
    <w:rsid w:val="009822D0"/>
    <w:rsid w:val="009830B0"/>
    <w:rsid w:val="009832FF"/>
    <w:rsid w:val="0098395B"/>
    <w:rsid w:val="00984C98"/>
    <w:rsid w:val="009854C3"/>
    <w:rsid w:val="0098654D"/>
    <w:rsid w:val="00986D59"/>
    <w:rsid w:val="0099059A"/>
    <w:rsid w:val="00990D1F"/>
    <w:rsid w:val="0099183A"/>
    <w:rsid w:val="0099213D"/>
    <w:rsid w:val="00993A4B"/>
    <w:rsid w:val="00993CE0"/>
    <w:rsid w:val="00994BEC"/>
    <w:rsid w:val="009950B6"/>
    <w:rsid w:val="00995327"/>
    <w:rsid w:val="00995825"/>
    <w:rsid w:val="00996366"/>
    <w:rsid w:val="00996553"/>
    <w:rsid w:val="009970B4"/>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799"/>
    <w:rsid w:val="009A7F70"/>
    <w:rsid w:val="009B10D9"/>
    <w:rsid w:val="009B25F5"/>
    <w:rsid w:val="009B718C"/>
    <w:rsid w:val="009C0114"/>
    <w:rsid w:val="009C0E38"/>
    <w:rsid w:val="009C1514"/>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39E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5CDE"/>
    <w:rsid w:val="00A161A1"/>
    <w:rsid w:val="00A16630"/>
    <w:rsid w:val="00A17224"/>
    <w:rsid w:val="00A17A49"/>
    <w:rsid w:val="00A17A69"/>
    <w:rsid w:val="00A209B9"/>
    <w:rsid w:val="00A20F79"/>
    <w:rsid w:val="00A21C53"/>
    <w:rsid w:val="00A220E4"/>
    <w:rsid w:val="00A224EB"/>
    <w:rsid w:val="00A22EAE"/>
    <w:rsid w:val="00A230F9"/>
    <w:rsid w:val="00A237C3"/>
    <w:rsid w:val="00A23B49"/>
    <w:rsid w:val="00A23BAA"/>
    <w:rsid w:val="00A23BAD"/>
    <w:rsid w:val="00A24F02"/>
    <w:rsid w:val="00A26098"/>
    <w:rsid w:val="00A266F0"/>
    <w:rsid w:val="00A267E4"/>
    <w:rsid w:val="00A27D95"/>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47C9F"/>
    <w:rsid w:val="00A505F4"/>
    <w:rsid w:val="00A50717"/>
    <w:rsid w:val="00A50B66"/>
    <w:rsid w:val="00A51CDE"/>
    <w:rsid w:val="00A51EF6"/>
    <w:rsid w:val="00A5264F"/>
    <w:rsid w:val="00A52F9F"/>
    <w:rsid w:val="00A54051"/>
    <w:rsid w:val="00A54E3B"/>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221A"/>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42A"/>
    <w:rsid w:val="00AF78B8"/>
    <w:rsid w:val="00B005E0"/>
    <w:rsid w:val="00B02613"/>
    <w:rsid w:val="00B0399C"/>
    <w:rsid w:val="00B03CA1"/>
    <w:rsid w:val="00B0484D"/>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27B3"/>
    <w:rsid w:val="00B44F35"/>
    <w:rsid w:val="00B456E6"/>
    <w:rsid w:val="00B460A0"/>
    <w:rsid w:val="00B4646F"/>
    <w:rsid w:val="00B47293"/>
    <w:rsid w:val="00B474F9"/>
    <w:rsid w:val="00B47BB9"/>
    <w:rsid w:val="00B51ADC"/>
    <w:rsid w:val="00B51EEA"/>
    <w:rsid w:val="00B51F5D"/>
    <w:rsid w:val="00B5234D"/>
    <w:rsid w:val="00B52CC0"/>
    <w:rsid w:val="00B54769"/>
    <w:rsid w:val="00B54B9F"/>
    <w:rsid w:val="00B551CE"/>
    <w:rsid w:val="00B55500"/>
    <w:rsid w:val="00B5562B"/>
    <w:rsid w:val="00B563E2"/>
    <w:rsid w:val="00B56421"/>
    <w:rsid w:val="00B56753"/>
    <w:rsid w:val="00B567B9"/>
    <w:rsid w:val="00B56BF1"/>
    <w:rsid w:val="00B57242"/>
    <w:rsid w:val="00B6057C"/>
    <w:rsid w:val="00B60CC1"/>
    <w:rsid w:val="00B60D9A"/>
    <w:rsid w:val="00B61845"/>
    <w:rsid w:val="00B61B3E"/>
    <w:rsid w:val="00B61B8A"/>
    <w:rsid w:val="00B61F70"/>
    <w:rsid w:val="00B62794"/>
    <w:rsid w:val="00B62C0D"/>
    <w:rsid w:val="00B62F9B"/>
    <w:rsid w:val="00B6363E"/>
    <w:rsid w:val="00B63FD2"/>
    <w:rsid w:val="00B64293"/>
    <w:rsid w:val="00B652F1"/>
    <w:rsid w:val="00B65614"/>
    <w:rsid w:val="00B660C0"/>
    <w:rsid w:val="00B66736"/>
    <w:rsid w:val="00B66BFD"/>
    <w:rsid w:val="00B7012B"/>
    <w:rsid w:val="00B70D30"/>
    <w:rsid w:val="00B70F07"/>
    <w:rsid w:val="00B71CA7"/>
    <w:rsid w:val="00B72A4B"/>
    <w:rsid w:val="00B73AFC"/>
    <w:rsid w:val="00B73DB8"/>
    <w:rsid w:val="00B74208"/>
    <w:rsid w:val="00B743B9"/>
    <w:rsid w:val="00B749E9"/>
    <w:rsid w:val="00B75109"/>
    <w:rsid w:val="00B76049"/>
    <w:rsid w:val="00B76B1D"/>
    <w:rsid w:val="00B77C98"/>
    <w:rsid w:val="00B80C9E"/>
    <w:rsid w:val="00B8146C"/>
    <w:rsid w:val="00B82E87"/>
    <w:rsid w:val="00B83166"/>
    <w:rsid w:val="00B836F9"/>
    <w:rsid w:val="00B83E3F"/>
    <w:rsid w:val="00B8436A"/>
    <w:rsid w:val="00B870C9"/>
    <w:rsid w:val="00B87BF7"/>
    <w:rsid w:val="00B90B10"/>
    <w:rsid w:val="00B91343"/>
    <w:rsid w:val="00B921C2"/>
    <w:rsid w:val="00B9456B"/>
    <w:rsid w:val="00B954CA"/>
    <w:rsid w:val="00B963E3"/>
    <w:rsid w:val="00B966DF"/>
    <w:rsid w:val="00B96A2B"/>
    <w:rsid w:val="00B97A6A"/>
    <w:rsid w:val="00B97AF2"/>
    <w:rsid w:val="00BA08D4"/>
    <w:rsid w:val="00BA134B"/>
    <w:rsid w:val="00BA2D76"/>
    <w:rsid w:val="00BA3195"/>
    <w:rsid w:val="00BA32B4"/>
    <w:rsid w:val="00BA49AD"/>
    <w:rsid w:val="00BA591D"/>
    <w:rsid w:val="00BA7410"/>
    <w:rsid w:val="00BA7859"/>
    <w:rsid w:val="00BB1599"/>
    <w:rsid w:val="00BB16D6"/>
    <w:rsid w:val="00BB17FA"/>
    <w:rsid w:val="00BB2E2A"/>
    <w:rsid w:val="00BB42C3"/>
    <w:rsid w:val="00BB54B0"/>
    <w:rsid w:val="00BB5519"/>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4902"/>
    <w:rsid w:val="00BD56EA"/>
    <w:rsid w:val="00BD5FE7"/>
    <w:rsid w:val="00BE053D"/>
    <w:rsid w:val="00BE16DE"/>
    <w:rsid w:val="00BE2EBE"/>
    <w:rsid w:val="00BE3451"/>
    <w:rsid w:val="00BE37F9"/>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2FF"/>
    <w:rsid w:val="00C22944"/>
    <w:rsid w:val="00C22C1D"/>
    <w:rsid w:val="00C23241"/>
    <w:rsid w:val="00C23333"/>
    <w:rsid w:val="00C246BC"/>
    <w:rsid w:val="00C25A9E"/>
    <w:rsid w:val="00C26413"/>
    <w:rsid w:val="00C26B8B"/>
    <w:rsid w:val="00C30FD7"/>
    <w:rsid w:val="00C31B25"/>
    <w:rsid w:val="00C325C2"/>
    <w:rsid w:val="00C33A67"/>
    <w:rsid w:val="00C35C00"/>
    <w:rsid w:val="00C35C7C"/>
    <w:rsid w:val="00C35F5B"/>
    <w:rsid w:val="00C366D6"/>
    <w:rsid w:val="00C36F75"/>
    <w:rsid w:val="00C40D26"/>
    <w:rsid w:val="00C4118B"/>
    <w:rsid w:val="00C41822"/>
    <w:rsid w:val="00C42C6E"/>
    <w:rsid w:val="00C42FB4"/>
    <w:rsid w:val="00C43F5E"/>
    <w:rsid w:val="00C43F92"/>
    <w:rsid w:val="00C44906"/>
    <w:rsid w:val="00C44A12"/>
    <w:rsid w:val="00C46A53"/>
    <w:rsid w:val="00C507D9"/>
    <w:rsid w:val="00C513E6"/>
    <w:rsid w:val="00C51911"/>
    <w:rsid w:val="00C52819"/>
    <w:rsid w:val="00C53154"/>
    <w:rsid w:val="00C53C7B"/>
    <w:rsid w:val="00C5579F"/>
    <w:rsid w:val="00C559B8"/>
    <w:rsid w:val="00C560A5"/>
    <w:rsid w:val="00C568D0"/>
    <w:rsid w:val="00C56DBD"/>
    <w:rsid w:val="00C5760F"/>
    <w:rsid w:val="00C607C3"/>
    <w:rsid w:val="00C60C75"/>
    <w:rsid w:val="00C61B89"/>
    <w:rsid w:val="00C62255"/>
    <w:rsid w:val="00C63458"/>
    <w:rsid w:val="00C63802"/>
    <w:rsid w:val="00C63C67"/>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185"/>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2CDA"/>
    <w:rsid w:val="00CA466A"/>
    <w:rsid w:val="00CA4B17"/>
    <w:rsid w:val="00CA4BBC"/>
    <w:rsid w:val="00CA5BDC"/>
    <w:rsid w:val="00CA7365"/>
    <w:rsid w:val="00CB0DE7"/>
    <w:rsid w:val="00CB1081"/>
    <w:rsid w:val="00CB2A92"/>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1A46"/>
    <w:rsid w:val="00CD3B27"/>
    <w:rsid w:val="00CD59E2"/>
    <w:rsid w:val="00CD690A"/>
    <w:rsid w:val="00CD70CC"/>
    <w:rsid w:val="00CD762C"/>
    <w:rsid w:val="00CD7D40"/>
    <w:rsid w:val="00CE39BD"/>
    <w:rsid w:val="00CE4A29"/>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4966"/>
    <w:rsid w:val="00D162A3"/>
    <w:rsid w:val="00D16643"/>
    <w:rsid w:val="00D16A9B"/>
    <w:rsid w:val="00D17F19"/>
    <w:rsid w:val="00D21FE8"/>
    <w:rsid w:val="00D223A4"/>
    <w:rsid w:val="00D227CE"/>
    <w:rsid w:val="00D22EB9"/>
    <w:rsid w:val="00D230FA"/>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446"/>
    <w:rsid w:val="00D36C2C"/>
    <w:rsid w:val="00D3775A"/>
    <w:rsid w:val="00D4028E"/>
    <w:rsid w:val="00D41D40"/>
    <w:rsid w:val="00D4202A"/>
    <w:rsid w:val="00D4267C"/>
    <w:rsid w:val="00D42B02"/>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0E53"/>
    <w:rsid w:val="00D621CB"/>
    <w:rsid w:val="00D64E98"/>
    <w:rsid w:val="00D6636E"/>
    <w:rsid w:val="00D669F9"/>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1540"/>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65E"/>
    <w:rsid w:val="00DB6C45"/>
    <w:rsid w:val="00DB718B"/>
    <w:rsid w:val="00DC0E99"/>
    <w:rsid w:val="00DC1DEA"/>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48B7"/>
    <w:rsid w:val="00DE564D"/>
    <w:rsid w:val="00DE5F18"/>
    <w:rsid w:val="00DE7324"/>
    <w:rsid w:val="00DE7A2B"/>
    <w:rsid w:val="00DF00E7"/>
    <w:rsid w:val="00DF0B15"/>
    <w:rsid w:val="00DF13F1"/>
    <w:rsid w:val="00DF2824"/>
    <w:rsid w:val="00DF3753"/>
    <w:rsid w:val="00DF3B6B"/>
    <w:rsid w:val="00DF5264"/>
    <w:rsid w:val="00DF57B5"/>
    <w:rsid w:val="00DF5D5B"/>
    <w:rsid w:val="00E01230"/>
    <w:rsid w:val="00E01B98"/>
    <w:rsid w:val="00E035CC"/>
    <w:rsid w:val="00E05C0B"/>
    <w:rsid w:val="00E07087"/>
    <w:rsid w:val="00E07472"/>
    <w:rsid w:val="00E07583"/>
    <w:rsid w:val="00E1022B"/>
    <w:rsid w:val="00E1150E"/>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5E5"/>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1DE"/>
    <w:rsid w:val="00E4279C"/>
    <w:rsid w:val="00E42B2C"/>
    <w:rsid w:val="00E43B26"/>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5F0E"/>
    <w:rsid w:val="00E66112"/>
    <w:rsid w:val="00E66AAF"/>
    <w:rsid w:val="00E67736"/>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38A0"/>
    <w:rsid w:val="00E843E9"/>
    <w:rsid w:val="00E846C3"/>
    <w:rsid w:val="00E84CE0"/>
    <w:rsid w:val="00E85B9F"/>
    <w:rsid w:val="00E85F1B"/>
    <w:rsid w:val="00E86975"/>
    <w:rsid w:val="00E86DAA"/>
    <w:rsid w:val="00E8734F"/>
    <w:rsid w:val="00E87BE7"/>
    <w:rsid w:val="00E87CFA"/>
    <w:rsid w:val="00E906E6"/>
    <w:rsid w:val="00E90F10"/>
    <w:rsid w:val="00E91A39"/>
    <w:rsid w:val="00E92913"/>
    <w:rsid w:val="00E92C42"/>
    <w:rsid w:val="00E92C6A"/>
    <w:rsid w:val="00E935A0"/>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9D2"/>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10D"/>
    <w:rsid w:val="00EF5250"/>
    <w:rsid w:val="00EF57B9"/>
    <w:rsid w:val="00EF716F"/>
    <w:rsid w:val="00EF739C"/>
    <w:rsid w:val="00EF74E5"/>
    <w:rsid w:val="00EF78B2"/>
    <w:rsid w:val="00F00061"/>
    <w:rsid w:val="00F014D1"/>
    <w:rsid w:val="00F038E3"/>
    <w:rsid w:val="00F04F60"/>
    <w:rsid w:val="00F058E5"/>
    <w:rsid w:val="00F06E27"/>
    <w:rsid w:val="00F070D3"/>
    <w:rsid w:val="00F11BB1"/>
    <w:rsid w:val="00F12B25"/>
    <w:rsid w:val="00F151E5"/>
    <w:rsid w:val="00F15BC3"/>
    <w:rsid w:val="00F15C4A"/>
    <w:rsid w:val="00F20019"/>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3722"/>
    <w:rsid w:val="00F445D0"/>
    <w:rsid w:val="00F46CB6"/>
    <w:rsid w:val="00F46D6A"/>
    <w:rsid w:val="00F46E4C"/>
    <w:rsid w:val="00F47030"/>
    <w:rsid w:val="00F474D2"/>
    <w:rsid w:val="00F474E4"/>
    <w:rsid w:val="00F476DA"/>
    <w:rsid w:val="00F507DC"/>
    <w:rsid w:val="00F509DF"/>
    <w:rsid w:val="00F5162F"/>
    <w:rsid w:val="00F518B9"/>
    <w:rsid w:val="00F51E8A"/>
    <w:rsid w:val="00F5227C"/>
    <w:rsid w:val="00F52E3B"/>
    <w:rsid w:val="00F53042"/>
    <w:rsid w:val="00F546AE"/>
    <w:rsid w:val="00F554E5"/>
    <w:rsid w:val="00F556E4"/>
    <w:rsid w:val="00F561A8"/>
    <w:rsid w:val="00F57A5F"/>
    <w:rsid w:val="00F6020B"/>
    <w:rsid w:val="00F6060A"/>
    <w:rsid w:val="00F61BE2"/>
    <w:rsid w:val="00F62DA6"/>
    <w:rsid w:val="00F648A4"/>
    <w:rsid w:val="00F64B39"/>
    <w:rsid w:val="00F65A72"/>
    <w:rsid w:val="00F66507"/>
    <w:rsid w:val="00F66C4E"/>
    <w:rsid w:val="00F673F1"/>
    <w:rsid w:val="00F67C4A"/>
    <w:rsid w:val="00F67E41"/>
    <w:rsid w:val="00F70858"/>
    <w:rsid w:val="00F71251"/>
    <w:rsid w:val="00F740B3"/>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647"/>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549"/>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99059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paragraph" w:styleId="Nagwek8">
    <w:name w:val="heading 8"/>
    <w:basedOn w:val="Normalny"/>
    <w:next w:val="Normalny"/>
    <w:link w:val="Nagwek8Znak"/>
    <w:semiHidden/>
    <w:unhideWhenUsed/>
    <w:qFormat/>
    <w:rsid w:val="000F5E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Nagwek4Znak">
    <w:name w:val="Nagłówek 4 Znak"/>
    <w:basedOn w:val="Domylnaczcionkaakapitu"/>
    <w:link w:val="Nagwek4"/>
    <w:semiHidden/>
    <w:rsid w:val="0099059A"/>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semiHidden/>
    <w:rsid w:val="000F5E4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190411853">
      <w:bodyDiv w:val="1"/>
      <w:marLeft w:val="0"/>
      <w:marRight w:val="0"/>
      <w:marTop w:val="0"/>
      <w:marBottom w:val="0"/>
      <w:divBdr>
        <w:top w:val="none" w:sz="0" w:space="0" w:color="auto"/>
        <w:left w:val="none" w:sz="0" w:space="0" w:color="auto"/>
        <w:bottom w:val="none" w:sz="0" w:space="0" w:color="auto"/>
        <w:right w:val="none" w:sz="0" w:space="0" w:color="auto"/>
      </w:divBdr>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mpkstargard" TargetMode="External"/><Relationship Id="rId18" Type="http://schemas.openxmlformats.org/officeDocument/2006/relationships/hyperlink" Target="http://www.platformazakupowa.pl/pn/mpkstargard" TargetMode="External"/><Relationship Id="rId26" Type="http://schemas.openxmlformats.org/officeDocument/2006/relationships/hyperlink" Target="mailto:ido@mpkstargard.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mpk@mpkstargard.pl" TargetMode="External"/><Relationship Id="rId17" Type="http://schemas.openxmlformats.org/officeDocument/2006/relationships/hyperlink" Target="mailto:mchybowski@mpkstargard.pl" TargetMode="External"/><Relationship Id="rId25" Type="http://schemas.openxmlformats.org/officeDocument/2006/relationships/hyperlink" Target="mailto:mpk@mpkstargard.pl" TargetMode="External"/><Relationship Id="rId2" Type="http://schemas.openxmlformats.org/officeDocument/2006/relationships/numbering" Target="numbering.xml"/><Relationship Id="rId16" Type="http://schemas.openxmlformats.org/officeDocument/2006/relationships/hyperlink" Target="mailto:slewandowski@mpkstargard.pl" TargetMode="External"/><Relationship Id="rId20" Type="http://schemas.openxmlformats.org/officeDocument/2006/relationships/hyperlink" Target="https://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latformazakupowa.pl/pn/mpkstargar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pn/mpkstargard" TargetMode="External"/><Relationship Id="rId23" Type="http://schemas.openxmlformats.org/officeDocument/2006/relationships/hyperlink" Target="http://www.bip.mpkstargard.pl"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p.mpkstargard.pl/zamowienia-publiczne/" TargetMode="External"/><Relationship Id="rId22" Type="http://schemas.openxmlformats.org/officeDocument/2006/relationships/hyperlink" Target="http://www.platformazakupowa.pl/pn/mpkstargard" TargetMode="External"/><Relationship Id="rId27" Type="http://schemas.openxmlformats.org/officeDocument/2006/relationships/header" Target="header2.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8666</Words>
  <Characters>52001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SWZ ZP-6/2024</vt:lpstr>
    </vt:vector>
  </TitlesOfParts>
  <Company>PKM Katowice sp z o.o.</Company>
  <LinksUpToDate>false</LinksUpToDate>
  <CharactersWithSpaces>60546</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ZP-6/2024</dc:title>
  <dc:subject>SIWZ ZP-1/2019</dc:subject>
  <dc:creator>MAREK JARMOLUK MPK STARGARD</dc:creator>
  <cp:keywords/>
  <dc:description/>
  <cp:lastModifiedBy>Marek Jarmoluk</cp:lastModifiedBy>
  <cp:revision>3</cp:revision>
  <cp:lastPrinted>2024-08-12T10:28:00Z</cp:lastPrinted>
  <dcterms:created xsi:type="dcterms:W3CDTF">2024-08-12T12:03:00Z</dcterms:created>
  <dcterms:modified xsi:type="dcterms:W3CDTF">2024-08-12T12:04:00Z</dcterms:modified>
</cp:coreProperties>
</file>