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4A8A" w:rsidRPr="00035DB7" w:rsidRDefault="005F4A8A" w:rsidP="005F4A8A">
      <w:pPr>
        <w:rPr>
          <w:i/>
        </w:rPr>
      </w:pPr>
      <w:r w:rsidRPr="00035DB7">
        <w:rPr>
          <w:i/>
        </w:rPr>
        <w:t>Załącznik nr 1 do SIWZ</w:t>
      </w:r>
    </w:p>
    <w:p w:rsidR="005F4A8A" w:rsidRPr="00035DB7" w:rsidRDefault="005F4A8A" w:rsidP="005F4A8A">
      <w:pPr>
        <w:rPr>
          <w:b/>
        </w:rPr>
      </w:pPr>
    </w:p>
    <w:p w:rsidR="00C80998" w:rsidRPr="00035DB7" w:rsidRDefault="00C80998" w:rsidP="00C80998">
      <w:pPr>
        <w:rPr>
          <w:rFonts w:eastAsia="Lucida Sans Unicode"/>
          <w:b/>
          <w:kern w:val="2"/>
          <w:lang w:eastAsia="ar-SA"/>
        </w:rPr>
      </w:pPr>
      <w:r w:rsidRPr="00035DB7">
        <w:rPr>
          <w:rFonts w:eastAsia="Lucida Sans Unicode"/>
          <w:b/>
          <w:kern w:val="2"/>
          <w:lang w:eastAsia="ar-SA"/>
        </w:rPr>
        <w:t>Pakiet nr 1</w:t>
      </w:r>
    </w:p>
    <w:p w:rsidR="00890630" w:rsidRPr="00035DB7" w:rsidRDefault="00890630" w:rsidP="00890630">
      <w:pPr>
        <w:rPr>
          <w:rFonts w:ascii="Arial" w:hAnsi="Arial" w:cs="Arial"/>
          <w:b/>
        </w:rPr>
      </w:pPr>
    </w:p>
    <w:p w:rsidR="008A45C5" w:rsidRPr="00035DB7" w:rsidRDefault="008A45C5" w:rsidP="008A45C5">
      <w:pPr>
        <w:rPr>
          <w:b/>
        </w:rPr>
      </w:pPr>
      <w:r w:rsidRPr="00035DB7">
        <w:rPr>
          <w:b/>
        </w:rPr>
        <w:t>Szybkie testy kasetkowe do wykrywania narkotyków, metabolitów i leków uzależniających w moczu</w:t>
      </w:r>
    </w:p>
    <w:p w:rsidR="008A45C5" w:rsidRDefault="008A45C5" w:rsidP="008A45C5"/>
    <w:tbl>
      <w:tblPr>
        <w:tblW w:w="13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134"/>
        <w:gridCol w:w="1843"/>
        <w:gridCol w:w="1530"/>
        <w:gridCol w:w="992"/>
        <w:gridCol w:w="880"/>
        <w:gridCol w:w="821"/>
        <w:gridCol w:w="880"/>
        <w:gridCol w:w="821"/>
        <w:gridCol w:w="1021"/>
        <w:gridCol w:w="1247"/>
      </w:tblGrid>
      <w:tr w:rsidR="008A45C5" w:rsidTr="007D56D7">
        <w:trPr>
          <w:trHeight w:val="1174"/>
        </w:trPr>
        <w:tc>
          <w:tcPr>
            <w:tcW w:w="2155" w:type="dxa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Nazwa odczynnika</w:t>
            </w:r>
          </w:p>
        </w:tc>
        <w:tc>
          <w:tcPr>
            <w:tcW w:w="1134" w:type="dxa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Nazwa handlowa</w:t>
            </w:r>
          </w:p>
        </w:tc>
        <w:tc>
          <w:tcPr>
            <w:tcW w:w="1843" w:type="dxa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Numer katalogowy</w:t>
            </w:r>
          </w:p>
        </w:tc>
        <w:tc>
          <w:tcPr>
            <w:tcW w:w="1530" w:type="dxa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Prognozowana ilość badań/</w:t>
            </w:r>
            <w:r w:rsidRPr="00035DB7">
              <w:rPr>
                <w:b/>
                <w:sz w:val="20"/>
                <w:szCs w:val="20"/>
              </w:rPr>
              <w:br/>
              <w:t>36 m-</w:t>
            </w:r>
            <w:proofErr w:type="spellStart"/>
            <w:r w:rsidRPr="00035DB7">
              <w:rPr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Wielkość opak.</w:t>
            </w:r>
          </w:p>
        </w:tc>
        <w:tc>
          <w:tcPr>
            <w:tcW w:w="1701" w:type="dxa"/>
            <w:gridSpan w:val="2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Cena jednostkowa testu</w:t>
            </w:r>
          </w:p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 xml:space="preserve">  netto      brutto</w:t>
            </w:r>
          </w:p>
        </w:tc>
        <w:tc>
          <w:tcPr>
            <w:tcW w:w="1701" w:type="dxa"/>
            <w:gridSpan w:val="2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Cena opakowania</w:t>
            </w:r>
          </w:p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netto        brutto</w:t>
            </w:r>
          </w:p>
          <w:p w:rsidR="008A45C5" w:rsidRPr="00035DB7" w:rsidRDefault="008A45C5" w:rsidP="008A45C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A45C5" w:rsidRPr="00035DB7" w:rsidRDefault="00204232" w:rsidP="008A4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Wartość/</w:t>
            </w:r>
            <w:r w:rsidR="008A45C5" w:rsidRPr="00035DB7">
              <w:rPr>
                <w:b/>
                <w:sz w:val="20"/>
                <w:szCs w:val="20"/>
              </w:rPr>
              <w:t>36 m-</w:t>
            </w:r>
            <w:proofErr w:type="spellStart"/>
            <w:r w:rsidR="008A45C5" w:rsidRPr="00035DB7">
              <w:rPr>
                <w:b/>
                <w:sz w:val="20"/>
                <w:szCs w:val="20"/>
              </w:rPr>
              <w:t>cy</w:t>
            </w:r>
            <w:proofErr w:type="spellEnd"/>
          </w:p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netto         brutto</w:t>
            </w:r>
          </w:p>
        </w:tc>
      </w:tr>
      <w:tr w:rsidR="008A45C5" w:rsidRPr="00874A59" w:rsidTr="007D56D7">
        <w:tc>
          <w:tcPr>
            <w:tcW w:w="215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Metadon czułość 300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7D56D7">
        <w:tc>
          <w:tcPr>
            <w:tcW w:w="215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Fencyklidyna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czułość 25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7D56D7">
        <w:tc>
          <w:tcPr>
            <w:tcW w:w="215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Benzodiazepiny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czułość 300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7D56D7">
        <w:tc>
          <w:tcPr>
            <w:tcW w:w="215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Barbiturany czułość 300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7D56D7">
        <w:tc>
          <w:tcPr>
            <w:tcW w:w="215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Metamphetamina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czułość 500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7D56D7">
        <w:tc>
          <w:tcPr>
            <w:tcW w:w="215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Kokaina czułość 300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7D56D7">
        <w:tc>
          <w:tcPr>
            <w:tcW w:w="215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Marihuana czułość 50ng/ml</w:t>
            </w: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7D56D7">
        <w:tc>
          <w:tcPr>
            <w:tcW w:w="215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Opiaty czułość 300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7D56D7">
        <w:tc>
          <w:tcPr>
            <w:tcW w:w="215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TCA czułość1000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7D56D7">
        <w:tc>
          <w:tcPr>
            <w:tcW w:w="215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Extaza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czułość 500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7D56D7">
        <w:tc>
          <w:tcPr>
            <w:tcW w:w="215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Amfetamina czułość 300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7D56D7">
        <w:tc>
          <w:tcPr>
            <w:tcW w:w="215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Kotynina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czułość 200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360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7D56D7">
        <w:tc>
          <w:tcPr>
            <w:tcW w:w="11056" w:type="dxa"/>
            <w:gridSpan w:val="9"/>
          </w:tcPr>
          <w:p w:rsidR="008A45C5" w:rsidRPr="00E7749E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E7749E"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RAZEM WARTOŚĆ</w:t>
            </w:r>
          </w:p>
        </w:tc>
        <w:tc>
          <w:tcPr>
            <w:tcW w:w="102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lastRenderedPageBreak/>
        <w:t>Parametry graniczne</w:t>
      </w:r>
      <w:r w:rsidRPr="00874A59">
        <w:rPr>
          <w:rFonts w:cs="Times New Roman"/>
          <w:sz w:val="22"/>
          <w:szCs w:val="22"/>
        </w:rPr>
        <w:t xml:space="preserve"> </w:t>
      </w:r>
      <w:r w:rsidRPr="00874A59">
        <w:rPr>
          <w:rFonts w:cs="Times New Roman"/>
          <w:b/>
          <w:sz w:val="22"/>
          <w:szCs w:val="22"/>
        </w:rPr>
        <w:t>dla Pakietu nr 1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1.Zamawiający wymaga, aby w  trakcie trwania umowy producent oferowanych testów był cały czas ten sam                                             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>2.Konfekcja  30 – 50 kasetek/opak</w:t>
      </w:r>
      <w:r w:rsidRPr="00874A59">
        <w:rPr>
          <w:rFonts w:cs="Times New Roman"/>
          <w:b/>
          <w:sz w:val="22"/>
          <w:szCs w:val="22"/>
        </w:rPr>
        <w:t xml:space="preserve">                                                                         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3.Wszystkie odczynniki z pakietu 1 muszą posiadać certyfikaty i </w:t>
      </w:r>
      <w:r w:rsidR="00545DD1">
        <w:rPr>
          <w:rFonts w:cs="Times New Roman"/>
          <w:sz w:val="22"/>
          <w:szCs w:val="22"/>
        </w:rPr>
        <w:t>aktualnie obowiązującą deklarację zgodności producent</w:t>
      </w:r>
      <w:r w:rsidR="00545DD1" w:rsidRPr="00545DD1">
        <w:rPr>
          <w:rFonts w:cs="Times New Roman"/>
          <w:sz w:val="22"/>
          <w:szCs w:val="22"/>
        </w:rPr>
        <w:t>a</w:t>
      </w:r>
      <w:r w:rsidRPr="00545DD1">
        <w:rPr>
          <w:rFonts w:cs="Times New Roman"/>
          <w:sz w:val="22"/>
          <w:szCs w:val="22"/>
        </w:rPr>
        <w:t xml:space="preserve">, </w:t>
      </w:r>
      <w:r w:rsidRPr="00874A59">
        <w:rPr>
          <w:rFonts w:cs="Times New Roman"/>
          <w:sz w:val="22"/>
          <w:szCs w:val="22"/>
        </w:rPr>
        <w:t xml:space="preserve">dopuszczające do ich używania na terenie UE w placówkach służby zdrowia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4. Instrukcja dotycząca sposobu użycia testu i wykonania oznaczenia w języku polskim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>5. Oferowane kasetki są jednoparametrowe</w:t>
      </w: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6EB1">
        <w:rPr>
          <w:rFonts w:cs="Times New Roman"/>
          <w:sz w:val="22"/>
          <w:szCs w:val="22"/>
        </w:rPr>
        <w:t xml:space="preserve">6. Termin ważności zestawu min 6 miesięcy od daty dostarczenia Zamawiającemu  </w:t>
      </w:r>
      <w:r w:rsidRPr="00874A59">
        <w:rPr>
          <w:rFonts w:cs="Times New Roman"/>
          <w:sz w:val="22"/>
          <w:szCs w:val="22"/>
        </w:rPr>
        <w:t xml:space="preserve">  </w:t>
      </w:r>
      <w:r w:rsidRPr="00874A59">
        <w:rPr>
          <w:rFonts w:cs="Times New Roman"/>
          <w:b/>
          <w:sz w:val="22"/>
          <w:szCs w:val="22"/>
        </w:rPr>
        <w:t>TAK/NIE</w:t>
      </w:r>
      <w:r w:rsidRPr="00874A59">
        <w:rPr>
          <w:rFonts w:cs="Times New Roman"/>
          <w:sz w:val="22"/>
          <w:szCs w:val="22"/>
        </w:rPr>
        <w:t xml:space="preserve">                             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 Pakietu  nie można dzielić na poszczególne pozycje.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32461B" w:rsidRDefault="0032461B" w:rsidP="008A45C5">
      <w:pPr>
        <w:rPr>
          <w:rFonts w:cs="Times New Roman"/>
          <w:b/>
          <w:sz w:val="22"/>
          <w:szCs w:val="22"/>
        </w:rPr>
      </w:pPr>
    </w:p>
    <w:p w:rsidR="0032461B" w:rsidRDefault="0032461B" w:rsidP="008A45C5">
      <w:pPr>
        <w:rPr>
          <w:rFonts w:cs="Times New Roman"/>
          <w:b/>
          <w:sz w:val="22"/>
          <w:szCs w:val="22"/>
        </w:rPr>
      </w:pPr>
    </w:p>
    <w:p w:rsidR="0032461B" w:rsidRDefault="0032461B" w:rsidP="008A45C5">
      <w:pPr>
        <w:rPr>
          <w:rFonts w:cs="Times New Roman"/>
          <w:b/>
          <w:sz w:val="22"/>
          <w:szCs w:val="22"/>
        </w:rPr>
      </w:pPr>
    </w:p>
    <w:p w:rsidR="00204232" w:rsidRDefault="00204232" w:rsidP="0032461B">
      <w:pPr>
        <w:rPr>
          <w:rFonts w:eastAsia="Lucida Sans Unicode"/>
          <w:b/>
          <w:kern w:val="2"/>
          <w:lang w:eastAsia="ar-SA"/>
        </w:rPr>
      </w:pPr>
    </w:p>
    <w:p w:rsidR="00204232" w:rsidRDefault="00204232" w:rsidP="0032461B">
      <w:pPr>
        <w:rPr>
          <w:rFonts w:eastAsia="Lucida Sans Unicode"/>
          <w:b/>
          <w:kern w:val="2"/>
          <w:lang w:eastAsia="ar-SA"/>
        </w:rPr>
      </w:pPr>
    </w:p>
    <w:p w:rsidR="0032461B" w:rsidRPr="00C17FB7" w:rsidRDefault="0032461B" w:rsidP="0032461B">
      <w:pPr>
        <w:rPr>
          <w:rFonts w:eastAsia="Lucida Sans Unicode"/>
          <w:b/>
          <w:kern w:val="2"/>
          <w:lang w:eastAsia="ar-SA"/>
        </w:rPr>
      </w:pPr>
      <w:r w:rsidRPr="00C17FB7">
        <w:rPr>
          <w:rFonts w:eastAsia="Lucida Sans Unicode"/>
          <w:b/>
          <w:kern w:val="2"/>
          <w:lang w:eastAsia="ar-SA"/>
        </w:rPr>
        <w:lastRenderedPageBreak/>
        <w:t>Pakiet nr 2</w:t>
      </w:r>
    </w:p>
    <w:p w:rsidR="0032461B" w:rsidRPr="00C17FB7" w:rsidRDefault="0032461B" w:rsidP="0032461B">
      <w:pPr>
        <w:rPr>
          <w:rFonts w:eastAsia="Lucida Sans Unicode"/>
          <w:b/>
          <w:kern w:val="2"/>
          <w:lang w:eastAsia="ar-SA"/>
        </w:rPr>
      </w:pPr>
    </w:p>
    <w:p w:rsidR="008A45C5" w:rsidRPr="00C17FB7" w:rsidRDefault="008A45C5" w:rsidP="008A45C5">
      <w:pPr>
        <w:rPr>
          <w:rFonts w:cs="Times New Roman"/>
          <w:b/>
        </w:rPr>
      </w:pPr>
      <w:r w:rsidRPr="00C17FB7">
        <w:rPr>
          <w:rFonts w:cs="Times New Roman"/>
          <w:b/>
        </w:rPr>
        <w:t>Barwniki do hematologii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33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701"/>
        <w:gridCol w:w="1984"/>
        <w:gridCol w:w="1843"/>
        <w:gridCol w:w="1276"/>
        <w:gridCol w:w="1417"/>
        <w:gridCol w:w="1560"/>
        <w:gridCol w:w="1559"/>
      </w:tblGrid>
      <w:tr w:rsidR="008A45C5" w:rsidRPr="00874A59" w:rsidTr="001524E0">
        <w:tc>
          <w:tcPr>
            <w:tcW w:w="2013" w:type="dxa"/>
            <w:vAlign w:val="center"/>
          </w:tcPr>
          <w:p w:rsidR="008A45C5" w:rsidRPr="008C371F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371F">
              <w:rPr>
                <w:rFonts w:cs="Times New Roman"/>
                <w:sz w:val="22"/>
                <w:szCs w:val="22"/>
              </w:rPr>
              <w:t>Nazwa odczynnika</w:t>
            </w:r>
          </w:p>
        </w:tc>
        <w:tc>
          <w:tcPr>
            <w:tcW w:w="1701" w:type="dxa"/>
            <w:vAlign w:val="center"/>
          </w:tcPr>
          <w:p w:rsidR="008A45C5" w:rsidRPr="008C371F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371F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984" w:type="dxa"/>
            <w:vAlign w:val="center"/>
          </w:tcPr>
          <w:p w:rsidR="008A45C5" w:rsidRPr="008C371F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371F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843" w:type="dxa"/>
            <w:vAlign w:val="center"/>
          </w:tcPr>
          <w:p w:rsidR="008A45C5" w:rsidRPr="008C371F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371F">
              <w:rPr>
                <w:rFonts w:cs="Times New Roman"/>
                <w:sz w:val="22"/>
                <w:szCs w:val="22"/>
              </w:rPr>
              <w:t>Prognozowana ilość litrów/36 m-</w:t>
            </w:r>
            <w:proofErr w:type="spellStart"/>
            <w:r w:rsidRPr="008C371F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8A45C5" w:rsidRPr="008C371F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C371F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371F">
              <w:rPr>
                <w:rFonts w:cs="Times New Roman"/>
                <w:sz w:val="22"/>
                <w:szCs w:val="22"/>
              </w:rPr>
              <w:t>Cena opak</w:t>
            </w:r>
          </w:p>
          <w:p w:rsidR="008A45C5" w:rsidRPr="008C371F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C371F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371F">
              <w:rPr>
                <w:rFonts w:cs="Times New Roman"/>
                <w:sz w:val="22"/>
                <w:szCs w:val="22"/>
              </w:rPr>
              <w:t>netto    brutto</w:t>
            </w:r>
          </w:p>
        </w:tc>
        <w:tc>
          <w:tcPr>
            <w:tcW w:w="3119" w:type="dxa"/>
            <w:gridSpan w:val="2"/>
            <w:vAlign w:val="center"/>
          </w:tcPr>
          <w:p w:rsidR="008A45C5" w:rsidRPr="008C371F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C371F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371F">
              <w:rPr>
                <w:rFonts w:cs="Times New Roman"/>
                <w:sz w:val="22"/>
                <w:szCs w:val="22"/>
              </w:rPr>
              <w:t>Wartość</w:t>
            </w:r>
          </w:p>
          <w:p w:rsidR="008A45C5" w:rsidRPr="008C371F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C371F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371F">
              <w:rPr>
                <w:rFonts w:cs="Times New Roman"/>
                <w:sz w:val="22"/>
                <w:szCs w:val="22"/>
              </w:rPr>
              <w:t>netto     brutto</w:t>
            </w:r>
          </w:p>
        </w:tc>
      </w:tr>
      <w:tr w:rsidR="008A45C5" w:rsidRPr="00874A59" w:rsidTr="001524E0">
        <w:tc>
          <w:tcPr>
            <w:tcW w:w="201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Odcz.May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Grunwalda r-r</w:t>
            </w: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A45C5" w:rsidRPr="00DD164A" w:rsidRDefault="008A45C5" w:rsidP="00DD164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164A">
              <w:rPr>
                <w:rFonts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1524E0">
        <w:tc>
          <w:tcPr>
            <w:tcW w:w="201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Odcz.Giemsy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r-r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A45C5" w:rsidRPr="00DD164A" w:rsidRDefault="008A45C5" w:rsidP="00DD164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164A">
              <w:rPr>
                <w:rFonts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1524E0">
        <w:tc>
          <w:tcPr>
            <w:tcW w:w="201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Bufor fosforanowy o   p H 7,2</w:t>
            </w: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A45C5" w:rsidRPr="00DD164A" w:rsidRDefault="008A45C5" w:rsidP="00DD164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164A">
              <w:rPr>
                <w:rFonts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1524E0">
        <w:tc>
          <w:tcPr>
            <w:tcW w:w="201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8A45C5" w:rsidRPr="000C7FFA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0C7FFA">
              <w:rPr>
                <w:rFonts w:cs="Times New Roman"/>
                <w:b/>
                <w:sz w:val="22"/>
                <w:szCs w:val="22"/>
              </w:rPr>
              <w:t>Razem wartość / 36 m-</w:t>
            </w:r>
            <w:proofErr w:type="spellStart"/>
            <w:r w:rsidRPr="000C7FFA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Parametry graniczne</w:t>
      </w:r>
      <w:r w:rsidRPr="00874A59">
        <w:rPr>
          <w:rFonts w:cs="Times New Roman"/>
          <w:sz w:val="22"/>
          <w:szCs w:val="22"/>
        </w:rPr>
        <w:t xml:space="preserve"> </w:t>
      </w:r>
      <w:r w:rsidRPr="00874A59">
        <w:rPr>
          <w:rFonts w:cs="Times New Roman"/>
          <w:b/>
          <w:sz w:val="22"/>
          <w:szCs w:val="22"/>
        </w:rPr>
        <w:t>dla Pakietu nr 2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1.Konfekcja odczynników- butelki o poj. 1 litr  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2.Wszystkie odczynniki z pakietu 2  muszą posiadać certyfikaty i </w:t>
      </w:r>
      <w:r w:rsidR="00545DD1">
        <w:rPr>
          <w:rFonts w:cs="Times New Roman"/>
          <w:sz w:val="22"/>
          <w:szCs w:val="22"/>
        </w:rPr>
        <w:t>aktualnie obowiązującą deklarację zgodności producent</w:t>
      </w:r>
      <w:r w:rsidR="00545DD1" w:rsidRPr="00545DD1">
        <w:rPr>
          <w:rFonts w:cs="Times New Roman"/>
          <w:sz w:val="22"/>
          <w:szCs w:val="22"/>
        </w:rPr>
        <w:t>a</w:t>
      </w:r>
      <w:r w:rsidRPr="00545DD1">
        <w:rPr>
          <w:rFonts w:cs="Times New Roman"/>
          <w:sz w:val="22"/>
          <w:szCs w:val="22"/>
        </w:rPr>
        <w:t>,</w:t>
      </w:r>
      <w:r w:rsidRPr="00874A59">
        <w:rPr>
          <w:rFonts w:cs="Times New Roman"/>
          <w:sz w:val="22"/>
          <w:szCs w:val="22"/>
        </w:rPr>
        <w:t xml:space="preserve"> dopuszczające do ich używania na terenie UE w placówkach służby zdrowia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                              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>Pakietu  nie można dzielić na poszczególne pozycje.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935F1D" w:rsidRDefault="00935F1D" w:rsidP="008A45C5">
      <w:pPr>
        <w:rPr>
          <w:rFonts w:cs="Times New Roman"/>
          <w:b/>
          <w:sz w:val="22"/>
          <w:szCs w:val="22"/>
        </w:rPr>
      </w:pPr>
    </w:p>
    <w:p w:rsidR="00935F1D" w:rsidRDefault="00935F1D" w:rsidP="008A45C5">
      <w:pPr>
        <w:rPr>
          <w:rFonts w:cs="Times New Roman"/>
          <w:b/>
          <w:sz w:val="22"/>
          <w:szCs w:val="22"/>
        </w:rPr>
      </w:pPr>
    </w:p>
    <w:p w:rsidR="00935F1D" w:rsidRDefault="00935F1D" w:rsidP="008A45C5">
      <w:pPr>
        <w:rPr>
          <w:rFonts w:cs="Times New Roman"/>
          <w:b/>
          <w:sz w:val="22"/>
          <w:szCs w:val="22"/>
        </w:rPr>
      </w:pPr>
    </w:p>
    <w:p w:rsidR="00414782" w:rsidRDefault="00414782" w:rsidP="00935F1D">
      <w:pPr>
        <w:rPr>
          <w:rFonts w:eastAsia="Lucida Sans Unicode"/>
          <w:b/>
          <w:kern w:val="2"/>
          <w:lang w:eastAsia="ar-SA"/>
        </w:rPr>
      </w:pPr>
    </w:p>
    <w:p w:rsidR="00414782" w:rsidRDefault="00414782" w:rsidP="00935F1D">
      <w:pPr>
        <w:rPr>
          <w:rFonts w:eastAsia="Lucida Sans Unicode"/>
          <w:b/>
          <w:kern w:val="2"/>
          <w:lang w:eastAsia="ar-SA"/>
        </w:rPr>
      </w:pPr>
    </w:p>
    <w:p w:rsidR="00414782" w:rsidRDefault="00414782" w:rsidP="00935F1D">
      <w:pPr>
        <w:rPr>
          <w:rFonts w:eastAsia="Lucida Sans Unicode"/>
          <w:b/>
          <w:kern w:val="2"/>
          <w:lang w:eastAsia="ar-SA"/>
        </w:rPr>
      </w:pPr>
    </w:p>
    <w:p w:rsidR="00935F1D" w:rsidRPr="00935F1D" w:rsidRDefault="00935F1D" w:rsidP="00935F1D">
      <w:pPr>
        <w:rPr>
          <w:rFonts w:eastAsia="Lucida Sans Unicode"/>
          <w:b/>
          <w:kern w:val="2"/>
          <w:lang w:eastAsia="ar-SA"/>
        </w:rPr>
      </w:pPr>
      <w:r w:rsidRPr="00935F1D">
        <w:rPr>
          <w:rFonts w:eastAsia="Lucida Sans Unicode"/>
          <w:b/>
          <w:kern w:val="2"/>
          <w:lang w:eastAsia="ar-SA"/>
        </w:rPr>
        <w:lastRenderedPageBreak/>
        <w:t>Pakiet nr 3</w:t>
      </w:r>
    </w:p>
    <w:p w:rsidR="00935F1D" w:rsidRPr="00935F1D" w:rsidRDefault="00935F1D" w:rsidP="00935F1D">
      <w:pPr>
        <w:rPr>
          <w:rFonts w:eastAsia="Lucida Sans Unicode"/>
          <w:b/>
          <w:kern w:val="2"/>
          <w:lang w:eastAsia="ar-SA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935F1D">
        <w:rPr>
          <w:rFonts w:cs="Times New Roman"/>
          <w:b/>
        </w:rPr>
        <w:t xml:space="preserve">Szybkie kasetkowe testy </w:t>
      </w:r>
      <w:proofErr w:type="spellStart"/>
      <w:r w:rsidRPr="00935F1D">
        <w:rPr>
          <w:rFonts w:cs="Times New Roman"/>
          <w:b/>
        </w:rPr>
        <w:t>immunochromatograficzne</w:t>
      </w:r>
      <w:proofErr w:type="spellEnd"/>
      <w:r w:rsidRPr="00935F1D">
        <w:rPr>
          <w:rFonts w:cs="Times New Roman"/>
          <w:b/>
        </w:rPr>
        <w:t xml:space="preserve"> i inne</w:t>
      </w:r>
      <w:r w:rsidRPr="00935F1D">
        <w:rPr>
          <w:rFonts w:cs="Times New Roman"/>
          <w:b/>
        </w:rPr>
        <w:tab/>
      </w:r>
      <w:r w:rsidRPr="00874A59">
        <w:rPr>
          <w:rFonts w:cs="Times New Roman"/>
          <w:b/>
          <w:sz w:val="22"/>
          <w:szCs w:val="22"/>
        </w:rPr>
        <w:tab/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38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60"/>
        <w:gridCol w:w="1276"/>
        <w:gridCol w:w="1417"/>
        <w:gridCol w:w="1134"/>
        <w:gridCol w:w="851"/>
        <w:gridCol w:w="708"/>
        <w:gridCol w:w="993"/>
        <w:gridCol w:w="708"/>
        <w:gridCol w:w="1134"/>
        <w:gridCol w:w="851"/>
        <w:gridCol w:w="1134"/>
      </w:tblGrid>
      <w:tr w:rsidR="008A45C5" w:rsidRPr="00874A59" w:rsidTr="00B52CE6">
        <w:tc>
          <w:tcPr>
            <w:tcW w:w="992" w:type="dxa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Liczba</w:t>
            </w: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porządkowa</w:t>
            </w:r>
          </w:p>
        </w:tc>
        <w:tc>
          <w:tcPr>
            <w:tcW w:w="2660" w:type="dxa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odczynnika</w:t>
            </w: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417" w:type="dxa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4" w:type="dxa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Prognozowana ilość oznaczeń/</w:t>
            </w:r>
            <w:r w:rsidRPr="00874A59">
              <w:rPr>
                <w:rFonts w:cs="Times New Roman"/>
                <w:sz w:val="22"/>
                <w:szCs w:val="22"/>
              </w:rPr>
              <w:br/>
              <w:t>36 m-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851" w:type="dxa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Wielkość opak.</w:t>
            </w:r>
          </w:p>
        </w:tc>
        <w:tc>
          <w:tcPr>
            <w:tcW w:w="1701" w:type="dxa"/>
            <w:gridSpan w:val="2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jednostkowa testu</w:t>
            </w: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842" w:type="dxa"/>
            <w:gridSpan w:val="2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opak.</w:t>
            </w: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985" w:type="dxa"/>
            <w:gridSpan w:val="2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</w:t>
            </w: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Krew utajona w kale – bez diety ,czułość testu 40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 –kasetka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Helicobacter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pylori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do jakościowego wykrywania w kale( antygen)-kasetka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Czułość i swoistość wzgl. metody opartej na endoskopii pow.99,9%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220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rPr>
          <w:trHeight w:val="1754"/>
        </w:trPr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Rota-Adenowirusy w kale-kasetka do jakościowego wykrywania antygenów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rotawirusów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i adenowirusów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Czułość  i swoistość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wzgl.aglutynacji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lateksowej pow.99%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1360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Kontrola zewnętrzna pozytywna dla rota i adenowirusów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10</w:t>
            </w:r>
          </w:p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Influenza A+B do wykrywania antygenów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nukleoproteinowych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wirusa grypy A i B w </w:t>
            </w:r>
            <w:r w:rsidRPr="00874A59">
              <w:rPr>
                <w:rFonts w:cs="Times New Roman"/>
                <w:sz w:val="22"/>
                <w:szCs w:val="22"/>
              </w:rPr>
              <w:lastRenderedPageBreak/>
              <w:t>próbkach z dróg oddechowych -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Kasetka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Czułość  A/B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pow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84 %, swoistość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pow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94 % w porównaniu z metodą RT-PCR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860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Kontrola zewnętrzna pozytywna  dla testu Influenza A+B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8</w:t>
            </w:r>
          </w:p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RSV- wykrywanie antygenu białkowego wirusa w popłuczynach z nosa i wymazach z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nosogardzieli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, kompletny do użycia zawierający zewnętrzne kontrole dodatnią i ujemną na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wymazówkach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-kasetka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Czułość i swoistość testu porównywany do hodowli komórkowej/DFA POW.90%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1055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Norovirus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-kasetka do wykrywania antygenów w kale</w:t>
            </w:r>
          </w:p>
          <w:p w:rsidR="008A45C5" w:rsidRPr="00874A59" w:rsidRDefault="008A45C5" w:rsidP="008C768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Czułość i swoistość testu 99%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2660" w:type="dxa"/>
          </w:tcPr>
          <w:p w:rsidR="008A45C5" w:rsidRPr="00874A59" w:rsidRDefault="008A45C5" w:rsidP="008C768B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Kontrola zewnętrzna pozytywna dla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Norovirus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genotyp I oraz 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Norovirus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genotyp II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Streptococcus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pneumoniae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 moczu, PMR ( antygen )- kasetka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Kontrole zewnętrzne </w:t>
            </w:r>
            <w:r w:rsidRPr="00874A59">
              <w:rPr>
                <w:rFonts w:cs="Times New Roman"/>
                <w:sz w:val="22"/>
                <w:szCs w:val="22"/>
              </w:rPr>
              <w:lastRenderedPageBreak/>
              <w:t>zawarte w zestawie (pozytywna i negatywna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 )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Czułość i swoistość porównywana do hodowli komórkowej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6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Razem wartość / 36 m-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Parametry graniczne</w:t>
      </w:r>
      <w:r w:rsidRPr="00874A59">
        <w:rPr>
          <w:rFonts w:cs="Times New Roman"/>
          <w:sz w:val="22"/>
          <w:szCs w:val="22"/>
        </w:rPr>
        <w:t xml:space="preserve"> </w:t>
      </w:r>
      <w:r w:rsidRPr="00874A59">
        <w:rPr>
          <w:rFonts w:cs="Times New Roman"/>
          <w:b/>
          <w:sz w:val="22"/>
          <w:szCs w:val="22"/>
        </w:rPr>
        <w:t xml:space="preserve">do Pakietu nr 3 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1.Zamawiający wymaga, aby w  trakcie trwania umowy producent oferowanych testów był cały czas ten sam                                                  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  <w:r w:rsidRPr="00874A59">
        <w:rPr>
          <w:rFonts w:cs="Times New Roman"/>
          <w:sz w:val="22"/>
          <w:szCs w:val="22"/>
        </w:rPr>
        <w:t xml:space="preserve">  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EF54FB">
        <w:rPr>
          <w:rFonts w:cs="Times New Roman"/>
          <w:sz w:val="22"/>
          <w:szCs w:val="22"/>
        </w:rPr>
        <w:t xml:space="preserve">2.Termin ważności testów min.12 miesięcy   od daty dostarczenia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  <w:r w:rsidRPr="00874A59">
        <w:rPr>
          <w:rFonts w:cs="Times New Roman"/>
          <w:sz w:val="22"/>
          <w:szCs w:val="22"/>
        </w:rPr>
        <w:t xml:space="preserve">                                   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3.Wszystkie testy kompletne, zawierające wewnętrzną kontrolę dodatnią i ujemną  </w:t>
      </w:r>
      <w:r w:rsidRPr="00874A59">
        <w:rPr>
          <w:rFonts w:cs="Times New Roman"/>
          <w:b/>
          <w:sz w:val="22"/>
          <w:szCs w:val="22"/>
        </w:rPr>
        <w:t>TAK/NIE</w:t>
      </w:r>
      <w:r w:rsidRPr="00874A59">
        <w:rPr>
          <w:rFonts w:cs="Times New Roman"/>
          <w:sz w:val="22"/>
          <w:szCs w:val="22"/>
        </w:rPr>
        <w:t xml:space="preserve">            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4.Do każdej dostawy wymagane dostarczenie Certyfikatu Kontroli Jakości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Konfekcjonowanie:</w:t>
      </w:r>
    </w:p>
    <w:p w:rsidR="00524E4B" w:rsidRPr="00874A59" w:rsidRDefault="00524E4B" w:rsidP="008A45C5">
      <w:pPr>
        <w:rPr>
          <w:rFonts w:cs="Times New Roman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  <w:gridCol w:w="1559"/>
      </w:tblGrid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E7002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Helicobacter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pylori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10-2</w:t>
            </w:r>
            <w:r w:rsidR="00E70025">
              <w:rPr>
                <w:rFonts w:cs="Times New Roman"/>
                <w:sz w:val="22"/>
                <w:szCs w:val="22"/>
              </w:rPr>
              <w:t>5</w:t>
            </w:r>
            <w:r w:rsidRPr="00874A59">
              <w:rPr>
                <w:rFonts w:cs="Times New Roman"/>
                <w:sz w:val="22"/>
                <w:szCs w:val="22"/>
              </w:rPr>
              <w:t xml:space="preserve">  testów/opak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E7002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Rota/Adenowirusy  10-2</w:t>
            </w:r>
            <w:r w:rsidR="00E70025">
              <w:rPr>
                <w:rFonts w:cs="Times New Roman"/>
                <w:sz w:val="22"/>
                <w:szCs w:val="22"/>
              </w:rPr>
              <w:t>5</w:t>
            </w:r>
            <w:r w:rsidRPr="00874A59">
              <w:rPr>
                <w:rFonts w:cs="Times New Roman"/>
                <w:sz w:val="22"/>
                <w:szCs w:val="22"/>
              </w:rPr>
              <w:t xml:space="preserve"> testów/opak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Influenza A+B  10-20    testów/opak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</w:t>
            </w:r>
            <w:r w:rsidRPr="00874A59">
              <w:rPr>
                <w:rFonts w:cs="Times New Roman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RSV   10-30    testów/opak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Norovirus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 10-20 testów/opak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Krew utajona w kale  20-30 testów/opak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Streptococcus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pneumoniae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10-20 testów/opak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5.Wszystkie odczynniki z pakietu 3 muszą posiadać certyfikaty i </w:t>
      </w:r>
      <w:r w:rsidR="00524E4B">
        <w:rPr>
          <w:rFonts w:cs="Times New Roman"/>
          <w:sz w:val="22"/>
          <w:szCs w:val="22"/>
        </w:rPr>
        <w:t>aktualnie obowiązującą deklarację zgodności producent</w:t>
      </w:r>
      <w:r w:rsidR="00524E4B" w:rsidRPr="00545DD1">
        <w:rPr>
          <w:rFonts w:cs="Times New Roman"/>
          <w:sz w:val="22"/>
          <w:szCs w:val="22"/>
        </w:rPr>
        <w:t>a</w:t>
      </w:r>
      <w:r w:rsidRPr="00874A59">
        <w:rPr>
          <w:rFonts w:cs="Times New Roman"/>
          <w:sz w:val="22"/>
          <w:szCs w:val="22"/>
        </w:rPr>
        <w:t xml:space="preserve">, dopuszczające do ich używania na terenie UE w placówkach służby zdrowia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>6.  Instrukcja dotycząca sposobu użycia testu i wykonania oznaczenia w języku polskim</w:t>
      </w:r>
      <w:r w:rsidRPr="00874A59">
        <w:rPr>
          <w:rFonts w:cs="Times New Roman"/>
          <w:b/>
          <w:sz w:val="22"/>
          <w:szCs w:val="22"/>
        </w:rPr>
        <w:t xml:space="preserve">     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                                </w:t>
      </w:r>
    </w:p>
    <w:p w:rsidR="008A45C5" w:rsidRPr="00FA6E03" w:rsidRDefault="008A45C5" w:rsidP="008A45C5">
      <w:pPr>
        <w:rPr>
          <w:rFonts w:cs="Times New Roman"/>
          <w:sz w:val="22"/>
          <w:szCs w:val="22"/>
        </w:rPr>
      </w:pPr>
      <w:r w:rsidRPr="00FA6E03">
        <w:rPr>
          <w:rFonts w:cs="Times New Roman"/>
          <w:sz w:val="22"/>
          <w:szCs w:val="22"/>
        </w:rPr>
        <w:t>Pakietu  nie można dzielić na poszczególne pozycje.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Jeżeli do wykonania któregokolwiek testu z Pakietu nr 3 potrzebne jest użycie wirówki- Oferent musi ją dołączyć do oferty na Pakiet nr 3 i uwzględnić w wycenie pakietu do przetargu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</w:t>
      </w:r>
    </w:p>
    <w:p w:rsidR="00C23FAC" w:rsidRDefault="00C23FAC" w:rsidP="00C23FAC">
      <w:pPr>
        <w:rPr>
          <w:rFonts w:eastAsia="Lucida Sans Unicode"/>
          <w:b/>
          <w:kern w:val="2"/>
          <w:lang w:eastAsia="ar-SA"/>
        </w:rPr>
      </w:pPr>
      <w:r w:rsidRPr="00935F1D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lang w:eastAsia="ar-SA"/>
        </w:rPr>
        <w:t>4</w:t>
      </w:r>
    </w:p>
    <w:p w:rsidR="00C23FAC" w:rsidRPr="00935F1D" w:rsidRDefault="00C23FAC" w:rsidP="00C23FAC">
      <w:pPr>
        <w:rPr>
          <w:rFonts w:eastAsia="Lucida Sans Unicode"/>
          <w:b/>
          <w:kern w:val="2"/>
          <w:lang w:eastAsia="ar-SA"/>
        </w:rPr>
      </w:pPr>
    </w:p>
    <w:p w:rsidR="008A45C5" w:rsidRPr="00C23FAC" w:rsidRDefault="008A45C5" w:rsidP="008A45C5">
      <w:pPr>
        <w:rPr>
          <w:rFonts w:cs="Times New Roman"/>
          <w:b/>
        </w:rPr>
      </w:pPr>
      <w:r w:rsidRPr="00C23FAC">
        <w:rPr>
          <w:rFonts w:cs="Times New Roman"/>
          <w:b/>
        </w:rPr>
        <w:t xml:space="preserve">Clostridium </w:t>
      </w:r>
      <w:proofErr w:type="spellStart"/>
      <w:r w:rsidRPr="00C23FAC">
        <w:rPr>
          <w:rFonts w:cs="Times New Roman"/>
          <w:b/>
        </w:rPr>
        <w:t>difficile</w:t>
      </w:r>
      <w:proofErr w:type="spellEnd"/>
      <w:r w:rsidRPr="00C23FAC">
        <w:rPr>
          <w:rFonts w:cs="Times New Roman"/>
          <w:b/>
        </w:rPr>
        <w:t xml:space="preserve">-kasetki. Szybki test immunoenzymatyczny do jednoczesnego wykrywania antygenu dehydrogenazy glutaminianowej (GDH) </w:t>
      </w:r>
      <w:r w:rsidRPr="00C23FAC">
        <w:rPr>
          <w:rFonts w:cs="Times New Roman"/>
          <w:b/>
          <w:i/>
        </w:rPr>
        <w:t xml:space="preserve">Clostridium </w:t>
      </w:r>
      <w:proofErr w:type="spellStart"/>
      <w:r w:rsidRPr="00C23FAC">
        <w:rPr>
          <w:rFonts w:cs="Times New Roman"/>
          <w:b/>
          <w:i/>
        </w:rPr>
        <w:t>difficile</w:t>
      </w:r>
      <w:proofErr w:type="spellEnd"/>
      <w:r w:rsidRPr="00C23FAC">
        <w:rPr>
          <w:rFonts w:cs="Times New Roman"/>
          <w:b/>
          <w:i/>
        </w:rPr>
        <w:t xml:space="preserve"> </w:t>
      </w:r>
      <w:r w:rsidRPr="00C23FAC">
        <w:rPr>
          <w:rFonts w:cs="Times New Roman"/>
          <w:b/>
        </w:rPr>
        <w:t>oraz toksyn A i B w próbkach  kału.  Zestaw</w:t>
      </w:r>
      <w:r w:rsidRPr="00C23FAC">
        <w:rPr>
          <w:rFonts w:cs="Times New Roman"/>
          <w:b/>
          <w:i/>
        </w:rPr>
        <w:t xml:space="preserve"> </w:t>
      </w:r>
      <w:r w:rsidRPr="00C23FAC">
        <w:rPr>
          <w:rFonts w:cs="Times New Roman"/>
          <w:b/>
        </w:rPr>
        <w:t>kompletny do użycia ,zawierający zewnętrzne kontrole: dodatnią i ujemną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17"/>
        <w:gridCol w:w="1135"/>
        <w:gridCol w:w="850"/>
        <w:gridCol w:w="851"/>
        <w:gridCol w:w="851"/>
        <w:gridCol w:w="851"/>
        <w:gridCol w:w="851"/>
        <w:gridCol w:w="851"/>
        <w:gridCol w:w="851"/>
      </w:tblGrid>
      <w:tr w:rsidR="008A45C5" w:rsidRPr="00874A59" w:rsidTr="00C23FAC">
        <w:tc>
          <w:tcPr>
            <w:tcW w:w="2093" w:type="dxa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odczynnika</w:t>
            </w: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417" w:type="dxa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5" w:type="dxa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Prognozowana ilość oznaczeń /36 m-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Wielkość opak.</w:t>
            </w:r>
          </w:p>
        </w:tc>
        <w:tc>
          <w:tcPr>
            <w:tcW w:w="1702" w:type="dxa"/>
            <w:gridSpan w:val="2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jednostkowa testu</w:t>
            </w: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702" w:type="dxa"/>
            <w:gridSpan w:val="2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opak.</w:t>
            </w: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702" w:type="dxa"/>
            <w:gridSpan w:val="2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 netto</w:t>
            </w: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\</w:t>
            </w: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</w:tr>
      <w:tr w:rsidR="008A45C5" w:rsidRPr="00874A59" w:rsidTr="008A45C5">
        <w:tc>
          <w:tcPr>
            <w:tcW w:w="20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Clostridium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difficile</w:t>
            </w:r>
            <w:proofErr w:type="spellEnd"/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EE3032" w:rsidRDefault="008A45C5" w:rsidP="00EE30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3032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A45C5">
        <w:tc>
          <w:tcPr>
            <w:tcW w:w="20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6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Razem wartość / 36 m-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PARAMETRY GRANICZNE DLA TESTU  IMMUNOENZYMATYCZNEGO DO WYKRYWANIA ANTYGRENU GDH I TOKSYN A I B CLOSTRIDIUM  DIFFICILE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8"/>
        <w:gridCol w:w="1701"/>
      </w:tblGrid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              Parametry graniczne</w:t>
            </w: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Potwierdzenie spełnienia wymogów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Test pakowany : 20-30 sztuk w opakowaniu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Termin ważności dla wszystkich składników testu: minimum 6 miesięcy od daty dostarczenia zamawiającemu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Test kasetkowy do </w:t>
            </w:r>
            <w:r w:rsidRPr="00874A59">
              <w:rPr>
                <w:rFonts w:cs="Times New Roman"/>
                <w:sz w:val="22"/>
                <w:szCs w:val="22"/>
              </w:rPr>
              <w:t>wykrywania GDH oraz toksyn  w jednej studzience reakcyjnej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Czułość GDH:  0,8ng/ml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Poziom wykrywalności :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toksyny A   &gt;=0,63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ng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/ml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toksyny B  &gt;=0,16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ng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/ml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Wewnętrzna kontrola jakości na każdej płytce testowej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Zewnętrzna kontrola jakości (dodatnia i ujemna) w opakowaniu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Wszystkie wymagane parametry testu potwierdzone w metodyce stosowania dołączonej do oferty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Do każdej dostawy wymagane dostarczenie Certyfikatu Kontroli Jakości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Zamawiający wymaga, aby w  trakcie trwania umowy producent oferowanych testów był cały czas ten sam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</w:tbl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1641D5" w:rsidRDefault="001641D5" w:rsidP="00F6685B">
      <w:pPr>
        <w:rPr>
          <w:rFonts w:eastAsia="Lucida Sans Unicode"/>
          <w:b/>
          <w:kern w:val="2"/>
          <w:lang w:eastAsia="ar-SA"/>
        </w:rPr>
      </w:pPr>
    </w:p>
    <w:p w:rsidR="00F6685B" w:rsidRPr="00F6685B" w:rsidRDefault="00F6685B" w:rsidP="00F6685B">
      <w:pPr>
        <w:rPr>
          <w:rFonts w:eastAsia="Lucida Sans Unicode"/>
          <w:b/>
          <w:kern w:val="2"/>
          <w:lang w:eastAsia="ar-SA"/>
        </w:rPr>
      </w:pPr>
      <w:r w:rsidRPr="00F6685B">
        <w:rPr>
          <w:rFonts w:eastAsia="Lucida Sans Unicode"/>
          <w:b/>
          <w:kern w:val="2"/>
          <w:lang w:eastAsia="ar-SA"/>
        </w:rPr>
        <w:lastRenderedPageBreak/>
        <w:t>Pakiet nr 5</w:t>
      </w:r>
    </w:p>
    <w:p w:rsidR="00F6685B" w:rsidRPr="00F6685B" w:rsidRDefault="00F6685B" w:rsidP="008A45C5">
      <w:pPr>
        <w:rPr>
          <w:rFonts w:cs="Times New Roman"/>
          <w:b/>
        </w:rPr>
      </w:pPr>
    </w:p>
    <w:p w:rsidR="008A45C5" w:rsidRPr="00F6685B" w:rsidRDefault="008A45C5" w:rsidP="008A45C5">
      <w:pPr>
        <w:rPr>
          <w:rFonts w:cs="Times New Roman"/>
          <w:b/>
        </w:rPr>
      </w:pPr>
      <w:r w:rsidRPr="00F6685B">
        <w:rPr>
          <w:rFonts w:cs="Times New Roman"/>
          <w:b/>
        </w:rPr>
        <w:t xml:space="preserve">EBV test kasetkowy do wykrywania p/c </w:t>
      </w:r>
      <w:proofErr w:type="spellStart"/>
      <w:r w:rsidRPr="00F6685B">
        <w:rPr>
          <w:rFonts w:cs="Times New Roman"/>
          <w:b/>
        </w:rPr>
        <w:t>IgG</w:t>
      </w:r>
      <w:proofErr w:type="spellEnd"/>
      <w:r w:rsidRPr="00F6685B">
        <w:rPr>
          <w:rFonts w:cs="Times New Roman"/>
          <w:b/>
        </w:rPr>
        <w:t xml:space="preserve">  przeciwko antygenowi jądrowemu  ( EBNA ) i  antygenowi </w:t>
      </w:r>
      <w:proofErr w:type="spellStart"/>
      <w:r w:rsidRPr="00F6685B">
        <w:rPr>
          <w:rFonts w:cs="Times New Roman"/>
          <w:b/>
        </w:rPr>
        <w:t>kapsydu</w:t>
      </w:r>
      <w:proofErr w:type="spellEnd"/>
      <w:r w:rsidRPr="00F6685B">
        <w:rPr>
          <w:rFonts w:cs="Times New Roman"/>
          <w:b/>
        </w:rPr>
        <w:t xml:space="preserve"> wirusa ( VCA ) oraz do wykrywania p/c </w:t>
      </w:r>
      <w:proofErr w:type="spellStart"/>
      <w:r w:rsidRPr="00F6685B">
        <w:rPr>
          <w:rFonts w:cs="Times New Roman"/>
          <w:b/>
        </w:rPr>
        <w:t>IgM</w:t>
      </w:r>
      <w:proofErr w:type="spellEnd"/>
      <w:r w:rsidRPr="00F6685B">
        <w:rPr>
          <w:rFonts w:cs="Times New Roman"/>
          <w:b/>
        </w:rPr>
        <w:t xml:space="preserve"> przeciwko wczesnemu antygenowi natychmiastowemu IEA ZEBRA i antygenowi </w:t>
      </w:r>
      <w:proofErr w:type="spellStart"/>
      <w:r w:rsidRPr="00F6685B">
        <w:rPr>
          <w:rFonts w:cs="Times New Roman"/>
          <w:b/>
        </w:rPr>
        <w:t>kapsydu</w:t>
      </w:r>
      <w:proofErr w:type="spellEnd"/>
      <w:r w:rsidRPr="00F6685B">
        <w:rPr>
          <w:rFonts w:cs="Times New Roman"/>
          <w:b/>
        </w:rPr>
        <w:t xml:space="preserve"> wirusa VCA w surowicy jako marker aktywnej infekcji EBV  met. </w:t>
      </w:r>
      <w:proofErr w:type="spellStart"/>
      <w:r w:rsidRPr="00F6685B">
        <w:rPr>
          <w:rFonts w:cs="Times New Roman"/>
          <w:b/>
        </w:rPr>
        <w:t>immunofiltracji</w:t>
      </w:r>
      <w:proofErr w:type="spellEnd"/>
      <w:r w:rsidRPr="00F6685B">
        <w:rPr>
          <w:rFonts w:cs="Times New Roman"/>
          <w:b/>
        </w:rPr>
        <w:t xml:space="preserve"> .  Zestawy kompletne do użycia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16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417"/>
        <w:gridCol w:w="1135"/>
        <w:gridCol w:w="850"/>
        <w:gridCol w:w="851"/>
        <w:gridCol w:w="851"/>
        <w:gridCol w:w="851"/>
        <w:gridCol w:w="851"/>
        <w:gridCol w:w="851"/>
        <w:gridCol w:w="851"/>
      </w:tblGrid>
      <w:tr w:rsidR="008A45C5" w:rsidRPr="00874A59" w:rsidTr="00B8321C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odczynnika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Prognozowana ilość oznaczeń /36 m-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Wielkość opak.</w:t>
            </w:r>
          </w:p>
        </w:tc>
        <w:tc>
          <w:tcPr>
            <w:tcW w:w="1702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Cena jednostkowa testu 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702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opak.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702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 netto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\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</w:tr>
      <w:tr w:rsidR="008A45C5" w:rsidRPr="00874A59" w:rsidTr="00B8321C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EBV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617312" w:rsidRDefault="008A45C5" w:rsidP="00B20DB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7312">
              <w:rPr>
                <w:rFonts w:cs="Times New Roman"/>
                <w:b/>
                <w:sz w:val="22"/>
                <w:szCs w:val="22"/>
              </w:rPr>
              <w:t>1200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8321C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EBV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617312" w:rsidRDefault="008A45C5" w:rsidP="00B20DB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7312">
              <w:rPr>
                <w:rFonts w:cs="Times New Roman"/>
                <w:b/>
                <w:sz w:val="22"/>
                <w:szCs w:val="22"/>
              </w:rPr>
              <w:t>1200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8321C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6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Razem wartość / 36 m-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Parametry graniczne</w:t>
      </w:r>
      <w:r w:rsidRPr="00874A59">
        <w:rPr>
          <w:rFonts w:cs="Times New Roman"/>
          <w:sz w:val="22"/>
          <w:szCs w:val="22"/>
        </w:rPr>
        <w:t xml:space="preserve"> </w:t>
      </w:r>
      <w:r w:rsidRPr="00874A59">
        <w:rPr>
          <w:rFonts w:cs="Times New Roman"/>
          <w:b/>
          <w:sz w:val="22"/>
          <w:szCs w:val="22"/>
        </w:rPr>
        <w:t>do pakietu nr 5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93DC5" w:rsidRPr="00874A59" w:rsidRDefault="008A45C5" w:rsidP="00893D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1.Zamawiający wymaga, aby w  trakcie trwania umowy producent oferowanych testów był cały czas ten sam      </w:t>
      </w:r>
      <w:r w:rsidR="00893DC5"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2.Termin ważności zestawu min 6 miesięcy od daty dostarczenia Zamawiającemu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3.Wszystkie odczynniki z pakietu 5  muszą posiadać certyfikaty i </w:t>
      </w:r>
      <w:r w:rsidR="00E81935">
        <w:rPr>
          <w:rFonts w:cs="Times New Roman"/>
          <w:sz w:val="22"/>
          <w:szCs w:val="22"/>
        </w:rPr>
        <w:t>aktualnie obowiązującą deklarację zgodności producent</w:t>
      </w:r>
      <w:r w:rsidR="00E81935" w:rsidRPr="00545DD1">
        <w:rPr>
          <w:rFonts w:cs="Times New Roman"/>
          <w:sz w:val="22"/>
          <w:szCs w:val="22"/>
        </w:rPr>
        <w:t>a</w:t>
      </w:r>
      <w:r w:rsidRPr="00874A59">
        <w:rPr>
          <w:rFonts w:cs="Times New Roman"/>
          <w:sz w:val="22"/>
          <w:szCs w:val="22"/>
        </w:rPr>
        <w:t xml:space="preserve">, dopuszczające do ich używania na terenie UE w placówkach służby zdrowia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4.Opakowania zbiorcze  20-30 szt. testów /opak.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5.Instrukcja dotycząca sposobu użycia testu i wykonania oznaczenia w języku polskim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>Pakietów nie można dzielić na poszczególne pozycje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</w:p>
    <w:p w:rsidR="001E14F3" w:rsidRDefault="001E14F3" w:rsidP="008A45C5">
      <w:pPr>
        <w:rPr>
          <w:rFonts w:cs="Times New Roman"/>
          <w:b/>
          <w:sz w:val="22"/>
          <w:szCs w:val="22"/>
        </w:rPr>
      </w:pPr>
    </w:p>
    <w:p w:rsidR="00DC6472" w:rsidRDefault="00DC6472" w:rsidP="001E14F3">
      <w:pPr>
        <w:rPr>
          <w:rFonts w:eastAsia="Lucida Sans Unicode"/>
          <w:b/>
          <w:kern w:val="2"/>
          <w:lang w:eastAsia="ar-SA"/>
        </w:rPr>
      </w:pPr>
    </w:p>
    <w:p w:rsidR="00DC6472" w:rsidRDefault="00DC6472" w:rsidP="001E14F3">
      <w:pPr>
        <w:rPr>
          <w:rFonts w:eastAsia="Lucida Sans Unicode"/>
          <w:b/>
          <w:kern w:val="2"/>
          <w:lang w:eastAsia="ar-SA"/>
        </w:rPr>
      </w:pPr>
    </w:p>
    <w:p w:rsidR="00D73FC3" w:rsidRDefault="00D73FC3" w:rsidP="001E14F3">
      <w:pPr>
        <w:rPr>
          <w:rFonts w:eastAsia="Lucida Sans Unicode"/>
          <w:b/>
          <w:kern w:val="2"/>
          <w:lang w:eastAsia="ar-SA"/>
        </w:rPr>
      </w:pPr>
    </w:p>
    <w:p w:rsidR="00D73FC3" w:rsidRDefault="00D73FC3" w:rsidP="001E14F3">
      <w:pPr>
        <w:rPr>
          <w:rFonts w:eastAsia="Lucida Sans Unicode"/>
          <w:b/>
          <w:kern w:val="2"/>
          <w:lang w:eastAsia="ar-SA"/>
        </w:rPr>
      </w:pPr>
    </w:p>
    <w:p w:rsidR="001E14F3" w:rsidRPr="001E14F3" w:rsidRDefault="001E14F3" w:rsidP="001E14F3">
      <w:pPr>
        <w:rPr>
          <w:rFonts w:eastAsia="Lucida Sans Unicode"/>
          <w:b/>
          <w:kern w:val="2"/>
          <w:lang w:eastAsia="ar-SA"/>
        </w:rPr>
      </w:pPr>
      <w:r w:rsidRPr="001E14F3">
        <w:rPr>
          <w:rFonts w:eastAsia="Lucida Sans Unicode"/>
          <w:b/>
          <w:kern w:val="2"/>
          <w:lang w:eastAsia="ar-SA"/>
        </w:rPr>
        <w:lastRenderedPageBreak/>
        <w:t>Pakiet nr 6</w:t>
      </w:r>
    </w:p>
    <w:p w:rsidR="001E14F3" w:rsidRPr="001E14F3" w:rsidRDefault="001E14F3" w:rsidP="008A45C5">
      <w:pPr>
        <w:rPr>
          <w:rFonts w:cs="Times New Roman"/>
          <w:b/>
        </w:rPr>
      </w:pPr>
    </w:p>
    <w:p w:rsidR="008A45C5" w:rsidRPr="001E14F3" w:rsidRDefault="008A45C5" w:rsidP="008A45C5">
      <w:pPr>
        <w:rPr>
          <w:rFonts w:cs="Times New Roman"/>
          <w:b/>
        </w:rPr>
      </w:pPr>
      <w:r w:rsidRPr="001E14F3">
        <w:rPr>
          <w:rFonts w:cs="Times New Roman"/>
          <w:b/>
        </w:rPr>
        <w:t>Zestaw-system do zagęszczania kału do analizy parazytów, kompletny do  użycia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2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276"/>
        <w:gridCol w:w="1135"/>
        <w:gridCol w:w="850"/>
        <w:gridCol w:w="851"/>
        <w:gridCol w:w="991"/>
        <w:gridCol w:w="993"/>
        <w:gridCol w:w="992"/>
        <w:gridCol w:w="992"/>
        <w:gridCol w:w="1134"/>
      </w:tblGrid>
      <w:tr w:rsidR="008A45C5" w:rsidRPr="00874A59" w:rsidTr="00204232">
        <w:tc>
          <w:tcPr>
            <w:tcW w:w="2126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odczynnika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276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5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Prognozowana ilość badań/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36 m-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Wielkość opak.</w:t>
            </w:r>
          </w:p>
        </w:tc>
        <w:tc>
          <w:tcPr>
            <w:tcW w:w="1842" w:type="dxa"/>
            <w:gridSpan w:val="2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jednostkowa testu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985" w:type="dxa"/>
            <w:gridSpan w:val="2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opak.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2126" w:type="dxa"/>
            <w:gridSpan w:val="2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</w:tr>
      <w:tr w:rsidR="008A45C5" w:rsidRPr="00874A59" w:rsidTr="00204232">
        <w:trPr>
          <w:trHeight w:val="2070"/>
        </w:trPr>
        <w:tc>
          <w:tcPr>
            <w:tcW w:w="212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Zestaw-system do zagęszczania kału do analizy parazytów, kompletny do użycia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F6685B" w:rsidRDefault="008A45C5" w:rsidP="00F6685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6685B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212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6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Razem wartość / 36 m-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1.Zestaw do zagęszczania kału 20-40 testów/opak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2.Zamawiający wymaga, aby w  trakcie trwania umowy producent oferowanych testów był cały czas ten sam    </w:t>
      </w:r>
      <w:r w:rsidR="00C34C0D" w:rsidRPr="00874A59">
        <w:rPr>
          <w:rFonts w:cs="Times New Roman"/>
          <w:b/>
          <w:sz w:val="22"/>
          <w:szCs w:val="22"/>
        </w:rPr>
        <w:t>TAK/NIE</w:t>
      </w:r>
      <w:r w:rsidRPr="00874A59">
        <w:rPr>
          <w:rFonts w:cs="Times New Roman"/>
          <w:sz w:val="22"/>
          <w:szCs w:val="22"/>
        </w:rPr>
        <w:t xml:space="preserve">                                                                            </w:t>
      </w:r>
      <w:r w:rsidR="00C34C0D">
        <w:rPr>
          <w:rFonts w:cs="Times New Roman"/>
          <w:sz w:val="22"/>
          <w:szCs w:val="22"/>
        </w:rPr>
        <w:t xml:space="preserve">                              </w:t>
      </w:r>
      <w:r w:rsidRPr="00874A59">
        <w:rPr>
          <w:rFonts w:cs="Times New Roman"/>
          <w:sz w:val="22"/>
          <w:szCs w:val="22"/>
        </w:rPr>
        <w:t xml:space="preserve">3.Termin ważności zestawu min 6 miesięcy od daty dostarczenia Zamawiającemu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4.Odczynniki z pakietu 6  muszą posiadać certyfikat i </w:t>
      </w:r>
      <w:r w:rsidR="00F4008D">
        <w:rPr>
          <w:rFonts w:cs="Times New Roman"/>
          <w:sz w:val="22"/>
          <w:szCs w:val="22"/>
        </w:rPr>
        <w:t xml:space="preserve">aktualnie obowiązującą deklarację zgodności </w:t>
      </w:r>
      <w:r w:rsidR="00F4008D" w:rsidRPr="00F4008D">
        <w:rPr>
          <w:rFonts w:cs="Times New Roman"/>
          <w:sz w:val="22"/>
          <w:szCs w:val="22"/>
        </w:rPr>
        <w:t>producenta</w:t>
      </w:r>
      <w:r w:rsidRPr="00F4008D">
        <w:rPr>
          <w:rFonts w:cs="Times New Roman"/>
          <w:sz w:val="22"/>
          <w:szCs w:val="22"/>
        </w:rPr>
        <w:t xml:space="preserve">, </w:t>
      </w:r>
      <w:r w:rsidRPr="00874A59">
        <w:rPr>
          <w:rFonts w:cs="Times New Roman"/>
          <w:sz w:val="22"/>
          <w:szCs w:val="22"/>
        </w:rPr>
        <w:t xml:space="preserve">dopuszczające do ich używania na terenie UE w placówkach służby zdrowia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5.Instrukcja dotycząca sposobu użycia testu i wykonania oznaczenia w języku polskim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>6</w:t>
      </w:r>
      <w:r w:rsidRPr="00874A59">
        <w:rPr>
          <w:rFonts w:cs="Times New Roman"/>
          <w:b/>
          <w:sz w:val="22"/>
          <w:szCs w:val="22"/>
        </w:rPr>
        <w:t xml:space="preserve">. </w:t>
      </w:r>
      <w:r w:rsidRPr="00874A59">
        <w:rPr>
          <w:rFonts w:cs="Times New Roman"/>
          <w:sz w:val="22"/>
          <w:szCs w:val="22"/>
        </w:rPr>
        <w:t>Produkt jednorazowy, gotowy do użytku</w:t>
      </w:r>
      <w:r w:rsidRPr="00874A59">
        <w:rPr>
          <w:rFonts w:cs="Times New Roman"/>
          <w:b/>
          <w:sz w:val="22"/>
          <w:szCs w:val="22"/>
        </w:rPr>
        <w:t xml:space="preserve">        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</w:p>
    <w:p w:rsidR="004B038E" w:rsidRDefault="004B038E" w:rsidP="008A45C5">
      <w:pPr>
        <w:rPr>
          <w:rFonts w:cs="Times New Roman"/>
          <w:b/>
          <w:sz w:val="22"/>
          <w:szCs w:val="22"/>
        </w:rPr>
      </w:pPr>
    </w:p>
    <w:p w:rsidR="004B038E" w:rsidRDefault="004B038E" w:rsidP="008A45C5">
      <w:pPr>
        <w:rPr>
          <w:rFonts w:cs="Times New Roman"/>
          <w:b/>
          <w:sz w:val="22"/>
          <w:szCs w:val="22"/>
        </w:rPr>
      </w:pPr>
    </w:p>
    <w:p w:rsidR="00D55EFF" w:rsidRDefault="00D55EFF" w:rsidP="004B038E">
      <w:pPr>
        <w:rPr>
          <w:rFonts w:eastAsia="Lucida Sans Unicode"/>
          <w:b/>
          <w:kern w:val="2"/>
          <w:lang w:eastAsia="ar-SA"/>
        </w:rPr>
      </w:pPr>
    </w:p>
    <w:p w:rsidR="00D55EFF" w:rsidRDefault="00D55EFF" w:rsidP="004B038E">
      <w:pPr>
        <w:rPr>
          <w:rFonts w:eastAsia="Lucida Sans Unicode"/>
          <w:b/>
          <w:kern w:val="2"/>
          <w:lang w:eastAsia="ar-SA"/>
        </w:rPr>
      </w:pPr>
    </w:p>
    <w:p w:rsidR="00D55EFF" w:rsidRDefault="00D55EFF" w:rsidP="004B038E">
      <w:pPr>
        <w:rPr>
          <w:rFonts w:eastAsia="Lucida Sans Unicode"/>
          <w:b/>
          <w:kern w:val="2"/>
          <w:lang w:eastAsia="ar-SA"/>
        </w:rPr>
      </w:pPr>
    </w:p>
    <w:p w:rsidR="004B038E" w:rsidRPr="004B038E" w:rsidRDefault="004B038E" w:rsidP="004B038E">
      <w:pPr>
        <w:rPr>
          <w:rFonts w:eastAsia="Lucida Sans Unicode"/>
          <w:b/>
          <w:kern w:val="2"/>
          <w:lang w:eastAsia="ar-SA"/>
        </w:rPr>
      </w:pPr>
      <w:r w:rsidRPr="004B038E">
        <w:rPr>
          <w:rFonts w:eastAsia="Lucida Sans Unicode"/>
          <w:b/>
          <w:kern w:val="2"/>
          <w:lang w:eastAsia="ar-SA"/>
        </w:rPr>
        <w:lastRenderedPageBreak/>
        <w:t>Pakiet nr 7</w:t>
      </w:r>
    </w:p>
    <w:p w:rsidR="004B038E" w:rsidRPr="004B038E" w:rsidRDefault="004B038E" w:rsidP="004B038E">
      <w:pPr>
        <w:rPr>
          <w:rFonts w:eastAsia="Lucida Sans Unicode"/>
          <w:b/>
          <w:kern w:val="2"/>
          <w:lang w:eastAsia="ar-SA"/>
        </w:rPr>
      </w:pPr>
    </w:p>
    <w:p w:rsidR="008A45C5" w:rsidRPr="004B038E" w:rsidRDefault="008A45C5" w:rsidP="008A45C5">
      <w:pPr>
        <w:rPr>
          <w:rFonts w:cs="Times New Roman"/>
          <w:b/>
        </w:rPr>
      </w:pPr>
      <w:r w:rsidRPr="004B038E">
        <w:rPr>
          <w:rFonts w:cs="Times New Roman"/>
          <w:b/>
        </w:rPr>
        <w:t xml:space="preserve">Mikrometoda wraz z dzierżawą  automatycznego analizatora immunohematologicznego oraz systemu </w:t>
      </w:r>
      <w:proofErr w:type="spellStart"/>
      <w:r w:rsidRPr="004B038E">
        <w:rPr>
          <w:rFonts w:cs="Times New Roman"/>
          <w:b/>
        </w:rPr>
        <w:t>back-up</w:t>
      </w:r>
      <w:proofErr w:type="spellEnd"/>
      <w:r w:rsidRPr="004B038E">
        <w:rPr>
          <w:rFonts w:cs="Times New Roman"/>
          <w:b/>
        </w:rPr>
        <w:t xml:space="preserve"> do oferowanych kart 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TABELA NR 1 DO PAKIETU NR  7</w:t>
      </w:r>
      <w:r w:rsidRPr="00874A59">
        <w:rPr>
          <w:rFonts w:cs="Times New Roman"/>
          <w:sz w:val="22"/>
          <w:szCs w:val="22"/>
        </w:rPr>
        <w:t xml:space="preserve">- Karty , krwinki wzorcowe, materiały kontrolne i odczynniki do badań </w:t>
      </w:r>
      <w:proofErr w:type="spellStart"/>
      <w:r w:rsidRPr="00874A59">
        <w:rPr>
          <w:rFonts w:cs="Times New Roman"/>
          <w:sz w:val="22"/>
          <w:szCs w:val="22"/>
        </w:rPr>
        <w:t>immunotransfuzjologicznych</w:t>
      </w:r>
      <w:proofErr w:type="spellEnd"/>
      <w:r w:rsidRPr="00874A59">
        <w:rPr>
          <w:rFonts w:cs="Times New Roman"/>
          <w:sz w:val="22"/>
          <w:szCs w:val="22"/>
        </w:rPr>
        <w:t xml:space="preserve"> wykonywanych mikrometodą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701"/>
        <w:gridCol w:w="1560"/>
        <w:gridCol w:w="1417"/>
        <w:gridCol w:w="1276"/>
        <w:gridCol w:w="1559"/>
        <w:gridCol w:w="1134"/>
        <w:gridCol w:w="1418"/>
      </w:tblGrid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Nazwa odczynnika nazwa handlowa</w:t>
            </w: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Prognoz. ilość badań /36 m-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Nr katalogowy</w:t>
            </w:r>
          </w:p>
          <w:p w:rsidR="008A45C5" w:rsidRPr="00874A59" w:rsidRDefault="008A45C5" w:rsidP="008A45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VAT</w:t>
            </w:r>
          </w:p>
        </w:tc>
        <w:tc>
          <w:tcPr>
            <w:tcW w:w="2835" w:type="dxa"/>
            <w:gridSpan w:val="2"/>
          </w:tcPr>
          <w:p w:rsidR="008A45C5" w:rsidRPr="00874A59" w:rsidRDefault="008A45C5" w:rsidP="008A45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Cena jednostkowa</w:t>
            </w:r>
          </w:p>
          <w:p w:rsidR="008A45C5" w:rsidRPr="00874A59" w:rsidRDefault="008A45C5" w:rsidP="008A45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8A45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netto       brutto</w:t>
            </w:r>
          </w:p>
        </w:tc>
        <w:tc>
          <w:tcPr>
            <w:tcW w:w="2552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     Wartość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netto          brutto</w:t>
            </w: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Pełne oznaczenie grupy krwi w układzie ABO z badaniem izoaglutynin grupowych ( A-B-DVI- DVI+/A1-B 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22 300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Badanie przeglądowe p/ciał na 3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krw.wzorcowych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 PTA LISS – surowica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monowalentna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860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Badanie przeglądowe p/ciał na 3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krw.wzorcowych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 PTA LISS 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35 200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874A59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Próba zgodności w PTA-LISS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39 000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Potwierdzenie grupy krwi biorców A-B-DVI (-)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13 200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Potwierdzenie grupy krwi dawców A-B-DVI(+)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39 000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Karta do oznaczania grupy krwi noworodka z BTA  ( A-B-AB-DVI (+) –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ctl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-BTA)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430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Karta do potwierdzenia grupy krwi noworodka (A-B-D/A-B-D); inne klony niż w pkt.7 (zgodnie z obowiązującymi przepisami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IHiT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430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Bezpośredni test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antyglobulinowy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( IgG-IgA-IgM-C3c-C3d-ctl 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Identyfikacja przeciwciał na </w:t>
            </w:r>
            <w:r w:rsidRPr="00874A59">
              <w:rPr>
                <w:rFonts w:cs="Times New Roman"/>
                <w:sz w:val="22"/>
                <w:szCs w:val="22"/>
              </w:rPr>
              <w:lastRenderedPageBreak/>
              <w:t xml:space="preserve">panelu min.10 krwinkowym w PTA- LISS+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k.wł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lastRenderedPageBreak/>
              <w:t>620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Identyfikacja przeciwciał na panelu min.10 krwinkowym w t. enzymatycznym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290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Badanie profili antygenowych grupy Lewis ( Lea,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Leb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, +kontrola 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Odczynnik LISS</w:t>
            </w:r>
          </w:p>
        </w:tc>
        <w:tc>
          <w:tcPr>
            <w:tcW w:w="1701" w:type="dxa"/>
          </w:tcPr>
          <w:p w:rsidR="008A45C5" w:rsidRPr="008A179A" w:rsidRDefault="008A45C5" w:rsidP="00B832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179A">
              <w:rPr>
                <w:rFonts w:cs="Times New Roman"/>
                <w:sz w:val="22"/>
                <w:szCs w:val="22"/>
              </w:rPr>
              <w:t>Odpowiednio do deklarowanej ilości badań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Zestaw krwinek wzorcowych do grupy AB0/A1-B (1zestaw=2x10ml)</w:t>
            </w:r>
          </w:p>
        </w:tc>
        <w:tc>
          <w:tcPr>
            <w:tcW w:w="1701" w:type="dxa"/>
          </w:tcPr>
          <w:p w:rsidR="008A45C5" w:rsidRPr="008A179A" w:rsidRDefault="008A45C5" w:rsidP="00B832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179A">
              <w:rPr>
                <w:rFonts w:cs="Times New Roman"/>
                <w:sz w:val="22"/>
                <w:szCs w:val="22"/>
              </w:rPr>
              <w:t>Odpowiednio do deklarowanej ilości badań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Zestaw min.10 krwinek panelowych do PTA i testu NaCl</w:t>
            </w:r>
          </w:p>
        </w:tc>
        <w:tc>
          <w:tcPr>
            <w:tcW w:w="1701" w:type="dxa"/>
          </w:tcPr>
          <w:p w:rsidR="008A45C5" w:rsidRPr="008A179A" w:rsidRDefault="008A45C5" w:rsidP="00B832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179A">
              <w:rPr>
                <w:rFonts w:cs="Times New Roman"/>
                <w:sz w:val="22"/>
                <w:szCs w:val="22"/>
              </w:rPr>
              <w:t>Odpowiednio do deklarowanej ilości badań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Zestaw 3 krwinek wzorcowych do screeningu p/c ( do testu PTA LISS i NaCl )-(1zestaw=3x10ml)</w:t>
            </w:r>
          </w:p>
        </w:tc>
        <w:tc>
          <w:tcPr>
            <w:tcW w:w="1701" w:type="dxa"/>
          </w:tcPr>
          <w:p w:rsidR="008A45C5" w:rsidRPr="008A179A" w:rsidRDefault="008A45C5" w:rsidP="008A179A">
            <w:pPr>
              <w:rPr>
                <w:rFonts w:cs="Times New Roman"/>
                <w:sz w:val="22"/>
                <w:szCs w:val="22"/>
              </w:rPr>
            </w:pPr>
            <w:r w:rsidRPr="008A179A">
              <w:rPr>
                <w:rFonts w:cs="Times New Roman"/>
                <w:sz w:val="22"/>
                <w:szCs w:val="22"/>
              </w:rPr>
              <w:t>Odpowiednio do deklarowanej ilości badań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Codzienna kontrola jakości </w:t>
            </w:r>
          </w:p>
        </w:tc>
        <w:tc>
          <w:tcPr>
            <w:tcW w:w="1701" w:type="dxa"/>
          </w:tcPr>
          <w:p w:rsidR="008A45C5" w:rsidRPr="008A179A" w:rsidRDefault="008A45C5" w:rsidP="008A17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179A">
              <w:rPr>
                <w:rFonts w:cs="Times New Roman"/>
                <w:sz w:val="22"/>
                <w:szCs w:val="22"/>
              </w:rPr>
              <w:t>Odpowiednio do wymagań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0D5ACD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Zewnątrzlaboratoryjna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międzynarodowa kontrola jakości, potwierdzona międzynarodowym certyfikatem ( z próbą zgodności )</w:t>
            </w:r>
          </w:p>
        </w:tc>
        <w:tc>
          <w:tcPr>
            <w:tcW w:w="1701" w:type="dxa"/>
            <w:vAlign w:val="center"/>
          </w:tcPr>
          <w:p w:rsidR="008A45C5" w:rsidRPr="009948B4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9948B4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48B4">
              <w:rPr>
                <w:rFonts w:cs="Times New Roman"/>
                <w:b/>
                <w:sz w:val="22"/>
                <w:szCs w:val="22"/>
              </w:rPr>
              <w:t>3</w:t>
            </w:r>
          </w:p>
          <w:p w:rsidR="008A45C5" w:rsidRPr="009948B4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48B4">
              <w:rPr>
                <w:rFonts w:cs="Times New Roman"/>
                <w:b/>
                <w:sz w:val="22"/>
                <w:szCs w:val="22"/>
              </w:rPr>
              <w:t>(zestawy)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Kontrola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IHiT</w:t>
            </w:r>
            <w:proofErr w:type="spellEnd"/>
          </w:p>
        </w:tc>
        <w:tc>
          <w:tcPr>
            <w:tcW w:w="1701" w:type="dxa"/>
          </w:tcPr>
          <w:p w:rsidR="008A45C5" w:rsidRPr="009948B4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48B4">
              <w:rPr>
                <w:rFonts w:cs="Times New Roman"/>
                <w:b/>
                <w:sz w:val="22"/>
                <w:szCs w:val="22"/>
              </w:rPr>
              <w:t>12 (zestawy)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Badanie profili antygenowych grupy Rh: C-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Cw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-c-E-e-K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290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Materiały zużywalne, płyny systemowe, oraz pozostałe odczynniki do wykonania w/w badań</w:t>
            </w:r>
          </w:p>
        </w:tc>
        <w:tc>
          <w:tcPr>
            <w:tcW w:w="1701" w:type="dxa"/>
          </w:tcPr>
          <w:p w:rsidR="008A45C5" w:rsidRPr="009948B4" w:rsidRDefault="008A45C5" w:rsidP="00B832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48B4">
              <w:rPr>
                <w:rFonts w:cs="Times New Roman"/>
                <w:sz w:val="22"/>
                <w:szCs w:val="22"/>
              </w:rPr>
              <w:t>Adekwatnie do ilości badań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Dzierżawa analizatora wraz z systemem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back-up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(wirówko-czytnik, wirówka, inkubator, </w:t>
            </w:r>
            <w:r w:rsidRPr="00874A59">
              <w:rPr>
                <w:rFonts w:cs="Times New Roman"/>
                <w:sz w:val="22"/>
                <w:szCs w:val="22"/>
              </w:rPr>
              <w:lastRenderedPageBreak/>
              <w:t>pipeta automatyczna)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Adaptacja pracowni 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serologii i banku krwi wraz z wyposażeniem: meble (biurka- 6szt, szafy-3szt., regły-2 szt., szafki  wiszące- 2szt, krzesła-7 szt., taborety-3 szt.) klimatyzator-2 szt., urządzenie wielofunkcyjne 1 szt.,  (skaner ,drukarka, fax), witryna chłodnicza 1szt., pipeta laboratoryjna-10 szt., zestaw komputerowy-2szt- wraz z drukarką</w:t>
            </w:r>
          </w:p>
        </w:tc>
        <w:tc>
          <w:tcPr>
            <w:tcW w:w="1701" w:type="dxa"/>
          </w:tcPr>
          <w:p w:rsidR="008A45C5" w:rsidRPr="00AF0996" w:rsidRDefault="008A45C5" w:rsidP="00B832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0996">
              <w:rPr>
                <w:rFonts w:cs="Times New Roman"/>
                <w:sz w:val="22"/>
                <w:szCs w:val="22"/>
              </w:rPr>
              <w:t>Szczegóły wyposażenia do ustalenia, podczas wizji lokalnej w trakcie postepowania przetargowego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Tabela 2 do Pakietu nr 7- Warunki graniczne dla mikrometody immunohematologicznej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0748"/>
        <w:gridCol w:w="2552"/>
      </w:tblGrid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     Parametry graniczne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B74437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   Potwierdzenie spełnienia wymogów</w:t>
            </w: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D1D17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</w:t>
            </w: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Grupa krwi na kartach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met.mikrokolumnowa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( anty-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A,anty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-B oraz anty-D ) dwoma różnymi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klonami,w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tym jeden nie wykrywający kategorii 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DVI;izoaglutynin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grupowych na krwinkach A1, B.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Mikrokolumny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wypełnione odczynnikami przez producenta. Podać nazwy klonów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56" w:rsidRDefault="006D3A56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D1D17" w:rsidP="0020423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353513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1 karta do oznaczania grupy krwi (antygeny+ p/c )=1 grupa krwi pacjenta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A56" w:rsidRDefault="006D3A56" w:rsidP="008D1D1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8D1D17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Grupa krwi układu ABO z użyciem dwóch serii odczynników monoklonalnych anty-A, anty-B oraz anty-D z różnych klonów komórkowych do manualnego systemu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back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–up. Podać nazwy klonów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Badanie przeglądowe p/c pośrednim testem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antyglobulinowym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Mikrokolumny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wypełnione surowicą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antyglobulinową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poliwalentną przez producenta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6D3A56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Próba zgodności pomiędzy biorcą a dawcą krwi-pośredni test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antyglobulinowy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lastRenderedPageBreak/>
              <w:t>Oznaczanie skróconych grup krwi i czynnika Rh pacjentów (anty-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A,anty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>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B,anty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DVI -) oraz dawców( anty-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A,anty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>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B,anty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DVI wykrywający kategorię DVI) zgodnie z obowiązującymi przepisami.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Mikrokolumny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874A59">
              <w:rPr>
                <w:rFonts w:cs="Times New Roman"/>
                <w:b/>
                <w:sz w:val="22"/>
                <w:szCs w:val="22"/>
              </w:rPr>
              <w:lastRenderedPageBreak/>
              <w:t>wypełnione odczynnikami przez producenta. Podać nazwę klonów.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lastRenderedPageBreak/>
              <w:t>TAK/NIE</w:t>
            </w: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Bezpośredni test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antyglobulinowy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na jednej karcie w zakresie anty-IgA,anty-IgM,anty-IgG,anty-C3c i anty C3d.Obowiązuje zasada: 1 karta= 1 pacjent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Badanie profilu antygenów grupy Lewis Lea/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Leb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Mikrokolumny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wypełnione odczynnikami przez producenta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Badanie przeglądowe p/c z surowicą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monowalentną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anty-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Mikrokarty , składające się z 6 kolumn    ,wypełnionych żelowym podłożem separującym, nieprzelewającym się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Surowice wzorcowe do oznaczeń antygenów grup krwi naniesione na kolumienki przez producenta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Krwinki wzorcowe do wykrywania p/c 0.8% gotowe do użycia oraz zawieszone w roztworze o niskiej sile jonowej, 3-panelowe zawierające wszystkie wymagane antygeny w tym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Cw</w:t>
            </w:r>
            <w:proofErr w:type="spellEnd"/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Krwinki wzorcowe zaoferowane przez oferenta w ilości potrzebnej do wykonania zadeklarowanych rodzajów i ilości badań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Termin ważności oferowanych odczynników –min.9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mies.od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daty dostawy, z wyjątkiem krwinek wzorcowych-5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tyg.od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daty dostawy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Dostawa odczynników wg, dostarczonego harmonogramu, transportem monitorowanym pod wzgl. temperatury 2-8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st.C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>. Załącznik do oferty w postaci przykładowego wydruku monitoringu z ostatniego miesiąca przed złożeniem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353513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Oferowane karty, odczynniki i krwinki wzorcowe muszą być dopuszczone do obrotu na rynku polskim, opatrzone </w:t>
            </w:r>
            <w:r w:rsidR="00353513">
              <w:rPr>
                <w:rFonts w:cs="Times New Roman"/>
                <w:sz w:val="22"/>
                <w:szCs w:val="22"/>
              </w:rPr>
              <w:t xml:space="preserve"> </w:t>
            </w:r>
            <w:r w:rsidR="00353513" w:rsidRPr="00353513">
              <w:rPr>
                <w:rFonts w:cs="Times New Roman"/>
                <w:b/>
                <w:sz w:val="22"/>
                <w:szCs w:val="22"/>
              </w:rPr>
              <w:t>aktualnie obowiązującą deklaracj</w:t>
            </w:r>
            <w:r w:rsidR="00353513">
              <w:rPr>
                <w:rFonts w:cs="Times New Roman"/>
                <w:b/>
                <w:sz w:val="22"/>
                <w:szCs w:val="22"/>
              </w:rPr>
              <w:t>ą</w:t>
            </w:r>
            <w:r w:rsidR="00353513" w:rsidRPr="00353513">
              <w:rPr>
                <w:rFonts w:cs="Times New Roman"/>
                <w:b/>
                <w:sz w:val="22"/>
                <w:szCs w:val="22"/>
              </w:rPr>
              <w:t xml:space="preserve"> zgodności producenta </w:t>
            </w:r>
            <w:r w:rsidRPr="00353513">
              <w:rPr>
                <w:rFonts w:cs="Times New Roman"/>
                <w:b/>
                <w:sz w:val="22"/>
                <w:szCs w:val="22"/>
              </w:rPr>
              <w:t>i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 IVD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Każde opakowanie jednostkowe zawiera opis: nazwa, seria. termin ważności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W każdej dostawie i w każdej serii dołączona ulotka producenta, potwierdzająca skład I klonu i II klonu ( dwa różne klony)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rPr>
          <w:trHeight w:val="7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Certyfikaty kontroli jakości dla każdego rodzaju i serii odczynników w każdej dostawie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Możliwość zamiany rodzajów kart w ramach umowy w zależności od potrzeb zamawiającego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Opis metodyki wszystkich testów w języku polskim załączony do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    TAK/NIE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Pozytywna opinia o testach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mikrokolumnowych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z Instytutu Hematologii i Transfuzjologii z Warszawy załączona do oferty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Metodyka pozwalająca na eliminowanie płukania krwinek czerwonych na każdym etapie procedury- zawiesina krwinek czerwonych w teście  PTA-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Liss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poniżej  1 % , załączona do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Oferowane produkty muszą zapewnić możliwość wykonania badania bez dodatkowych odczynników ( karty wypełnione odczynnikami monoklonalnymi)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25</w:t>
            </w: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Przechowywanie  wszystkich kart – temp. pokojowa (18-25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st.C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B5D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Zestaw do codziennej kontroli jakości i dopuszczenia do używania automatycznego analizatora dla wszystkich elementów systemu, zawierający zarówno p/c anty-D (0,05 IU/ml) jak i anty-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Fya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>. Zgodnie z obowiązującymi przepisami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Zewnątrzlaboratoryjna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międzynarodowa kontrola jakości w zakresie rozszerzonym- 1 raz w roku, potwierdzona certyfikatem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B5D1E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Wszystkie odczynniki muszą pochodzić od jednego producenta w celu zapewnienia prawidłowej walidacji metody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Termin ważności otwartych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mikrokolumn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na pokładzie analizatora min. 2 godziny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Wykonawca zobowiązany jest do złożenia oferty przedstawiającej szczegółową specyfikację odczynników dodatkowych i innych materiałów zużywalnych niezbędnych do wykonania badań w ilościach określonych w pozycjach 1-20 tab.1 , pakiet7 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lastRenderedPageBreak/>
              <w:t>TAK/NIE</w:t>
            </w:r>
          </w:p>
        </w:tc>
      </w:tr>
      <w:tr w:rsidR="008A45C5" w:rsidRPr="00874A59" w:rsidTr="006D3A5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Zamawiający wymaga, aby celem zapewnienia kompatybilności wykonywanych badań, wszystkie mikrokarty, odczynniki krwinkowe oraz sprzęt do wykonywania badań pochodził od jednego wytwórcy. Wymóg o którym mowa w zdaniu poprzedzającym nie dotyczy sprzętu komputerowego, kontroli międzynarodowej i płynów eksploatacyjnych do analizatora.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sz w:val="22"/>
          <w:szCs w:val="22"/>
        </w:rPr>
        <w:br w:type="textWrapping" w:clear="all"/>
      </w: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 xml:space="preserve">      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 xml:space="preserve">Warunki  graniczne do analizatora immunohematologicznego  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 xml:space="preserve">  Tabela 3 do Pakietu nr 7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0776"/>
        <w:gridCol w:w="2552"/>
      </w:tblGrid>
      <w:tr w:rsidR="008A45C5" w:rsidRPr="00874A59" w:rsidTr="00FA5CB3">
        <w:tc>
          <w:tcPr>
            <w:tcW w:w="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0776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</w:t>
            </w:r>
            <w:r w:rsidRPr="00874A59">
              <w:rPr>
                <w:rFonts w:cs="Times New Roman"/>
                <w:b/>
                <w:sz w:val="22"/>
                <w:szCs w:val="22"/>
              </w:rPr>
              <w:t>Parametry graniczne dla analizatora</w:t>
            </w:r>
          </w:p>
        </w:tc>
        <w:tc>
          <w:tcPr>
            <w:tcW w:w="2552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     Potwierdzenie spełnienia wymogów</w:t>
            </w:r>
          </w:p>
        </w:tc>
      </w:tr>
      <w:tr w:rsidR="008A45C5" w:rsidRPr="00874A59" w:rsidTr="00FA5CB3">
        <w:tc>
          <w:tcPr>
            <w:tcW w:w="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776" w:type="dxa"/>
            <w:shd w:val="clear" w:color="auto" w:fill="auto"/>
          </w:tcPr>
          <w:p w:rsidR="00AA563C" w:rsidRDefault="008A45C5" w:rsidP="00A7585A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Oferowany analizator ma być urządzeniem w pełni automatycznym, dopuszcza się używany analizator, nie starszy niż 2013 rok-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załączyć do oferty protokół z jego pierwszego uruchomienia </w:t>
            </w:r>
          </w:p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u użytkownika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Zaopatrzony w UPS – podać nazwę/typ /producenta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FA5CB3">
        <w:tc>
          <w:tcPr>
            <w:tcW w:w="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Analizator wykonujący całą procedurę badania od pobrania materiału z badanej próbki do przesłania wyniku do komputera w technice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mikrotestów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 kolumnowych. Metoda oparta na aglutynacji krwinek czerwonych. Analizator przystosowany do pracy ciągłej 24 h/ dobę 7 dni w tygodniu bez potrzeby wyłączania</w:t>
            </w:r>
          </w:p>
        </w:tc>
        <w:tc>
          <w:tcPr>
            <w:tcW w:w="2552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FA5CB3">
        <w:tc>
          <w:tcPr>
            <w:tcW w:w="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>Analizator wolnostojący lub analizator dostarczony z przeznaczonymi pod niego mobilnym stołem (dopuszczonym certyfikatem do pracy w medycznym laboratorium analitycznym o nośności dostosowanej do wagi kompletnego urządzenia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>Analizator z funkcją cito bez czasu oczekiwania na zakończenie aktualnie trwających procesów na pokładzie analizatora</w:t>
            </w:r>
          </w:p>
        </w:tc>
        <w:tc>
          <w:tcPr>
            <w:tcW w:w="2552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FA5CB3">
        <w:tc>
          <w:tcPr>
            <w:tcW w:w="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System manualny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back-up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( nie starszy niż 1997 r. pozostałe elementy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back-up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:inkubator, pipeta elektroniczna, wirówka nie starsza niż 2018 r.) pracujący na takich samych odczynnikach co oferowany analizator główny, z archiwizowaniem obrazów reakcji wykonanych manualnie w postaci kolorowych zdjęć (podłączony do LSI ). Dopuszcza się inne konfekcjonowanie odczynników.</w:t>
            </w:r>
          </w:p>
        </w:tc>
        <w:tc>
          <w:tcPr>
            <w:tcW w:w="2552" w:type="dxa"/>
            <w:shd w:val="clear" w:color="auto" w:fill="auto"/>
            <w:hideMark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Serwis dostępny 7 dni w tygodniu. Naprawa w ciągu 48 godz. Od zgłoszenia telefonicznego. Jeżeli nie to Oferent jest zobowiązany do wskazania innego wykonawcy badań. Koszt badań u innego wykonawcy nie może przekraczać cen zawartych w umowie przetargowej. Oferent pokrywa koszty transportu do zastępczego wykonawcy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Możliwość pracy na probówkach o średnicy 11-17 mm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Pozytywna identyfikacja badanych próbek i odczynników poprzez kody kreskowe , zawierające numer serii i datę ważności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Akceptacja różnych systemów kodów kreskowych- wykonawca dostarcza z aparatem czytnik kodów kreskowych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10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Aktywny monitoring załadowanych na pokład  odczynników przez oprogramowanie analizatora. Analizator zgłasza stan alarmowy , jeśli ilość odczynników nie jest wystarczająca do wykonania zaplanowanych badań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Wymagany wbudowany system kontroli jakości dla poszczególnych modułów automatycznego analizatora ( </w:t>
            </w:r>
            <w:r w:rsidRPr="00874A59">
              <w:rPr>
                <w:rFonts w:cs="Times New Roman"/>
                <w:b/>
                <w:sz w:val="22"/>
                <w:szCs w:val="22"/>
              </w:rPr>
              <w:t>wirówki</w:t>
            </w:r>
            <w:r w:rsidRPr="00874A59">
              <w:rPr>
                <w:rFonts w:cs="Times New Roman"/>
                <w:sz w:val="22"/>
                <w:szCs w:val="22"/>
              </w:rPr>
              <w:t xml:space="preserve">: kontrola prędkości wirowania, 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inkubatora: </w:t>
            </w:r>
            <w:r w:rsidRPr="00874A59">
              <w:rPr>
                <w:rFonts w:cs="Times New Roman"/>
                <w:sz w:val="22"/>
                <w:szCs w:val="22"/>
              </w:rPr>
              <w:t xml:space="preserve">temperatura inkubacji, </w:t>
            </w:r>
            <w:r w:rsidRPr="00874A59">
              <w:rPr>
                <w:rFonts w:cs="Times New Roman"/>
                <w:b/>
                <w:sz w:val="22"/>
                <w:szCs w:val="22"/>
              </w:rPr>
              <w:t>systemu pipetującego</w:t>
            </w:r>
            <w:r w:rsidRPr="00874A59">
              <w:rPr>
                <w:rFonts w:cs="Times New Roman"/>
                <w:sz w:val="22"/>
                <w:szCs w:val="22"/>
              </w:rPr>
              <w:t xml:space="preserve"> :objętość pipetowania) oraz odczynników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Gwarancja przez cały czas trwania okresu umowy dzierżawy, obejmuje koszty napraw, wymiany podzespołów, okresowych przeglądów serwisowych oraz wszystkie części i akcesoria nie podane w ofercie, a także koszt dojazdu i pracy serwisu technicznego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Instalacja i uruchomienie analizatora oraz szkolenie personelu pracowni potwierdzone certyfikatem w zakresie obsługi analizatora  w laboratorium zamawiającego – na koszt dostawcy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0B1FBF">
        <w:trPr>
          <w:trHeight w:val="866"/>
        </w:trPr>
        <w:tc>
          <w:tcPr>
            <w:tcW w:w="559" w:type="dxa"/>
            <w:shd w:val="clear" w:color="auto" w:fill="auto"/>
          </w:tcPr>
          <w:p w:rsidR="008A45C5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14</w:t>
            </w:r>
          </w:p>
          <w:p w:rsidR="00A7585A" w:rsidRPr="00874A59" w:rsidRDefault="00A7585A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Wykonawca zobowiązuje się do dostarczenia wraz z urządzeniem instrukcji obsługi i metodyk wykonawczych testów w języku polskim oraz całości dokumentacji technicznej niezbędnej do prawidłowego i bezpiecznego korzystania z analizatora/urządzeń towarzyszących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FA5CB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Wydajność analizatora min. 50 grup z badaniem p/c na 1 godzinę, lub 100 screeningów p/c odpornościowych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Aparat i oprogramowanie zarządzające analizatorem oznakowane </w:t>
            </w:r>
            <w:r w:rsidR="00350A9D">
              <w:rPr>
                <w:rFonts w:cs="Times New Roman"/>
                <w:sz w:val="22"/>
                <w:szCs w:val="22"/>
              </w:rPr>
              <w:t xml:space="preserve"> aktualnie obowiązującą deklaracją zgodności producent</w:t>
            </w:r>
            <w:r w:rsidR="00350A9D" w:rsidRPr="00545DD1">
              <w:rPr>
                <w:rFonts w:cs="Times New Roman"/>
                <w:sz w:val="22"/>
                <w:szCs w:val="22"/>
              </w:rPr>
              <w:t>a</w:t>
            </w:r>
            <w:r w:rsidRPr="00874A59">
              <w:rPr>
                <w:rFonts w:cs="Times New Roman"/>
                <w:sz w:val="22"/>
                <w:szCs w:val="22"/>
              </w:rPr>
              <w:t>, analizator posiadający deklarację zgodności z wymaganiami Unii Europejskiej EC , dopuszczony do użytku w RP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0776" w:type="dxa"/>
            <w:shd w:val="clear" w:color="auto" w:fill="auto"/>
          </w:tcPr>
          <w:p w:rsidR="008A45C5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Kompletna rejestracja czynności operatora, użytych próbek badanych i wykonanych testów</w:t>
            </w:r>
          </w:p>
          <w:p w:rsidR="00A7585A" w:rsidRPr="00874A59" w:rsidRDefault="00A7585A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0776" w:type="dxa"/>
            <w:shd w:val="clear" w:color="auto" w:fill="auto"/>
          </w:tcPr>
          <w:p w:rsidR="00A7585A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Automatyczny system kontroli niezgodności z wynikami w archiwum</w:t>
            </w:r>
          </w:p>
          <w:p w:rsidR="008A45C5" w:rsidRPr="00A7585A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Analizator z oprogramowaniem umożliwiającym rejestrację badan wykonanych manualnie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Archiwizacja wyników badań ( protokół  badania i obraz bezpośredni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mikrokolumny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Funkcja automatycznego startu analizatora ,natychmiastowe rozpoczęcie badania po włożeniu próbki do analizatora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Możliwość zdalnej diagnostyki systemu automatycznego analizatora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Możliwość wykonywania badań z min. objętości próbki ( gęstych krwinek ) wynoszącej 50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mikrolitrów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Automatyczne rozpoznawanie przez analizator skrzepów oraz zakorkowanych probówek, co wyklucza możliwość uszkodzenia lub złamania igły pobierającej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Możliwość ciągłego doładowywania próbek, odczynników, płynów eksploatacyjnych bez przerywania pracy analizatora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Wymiana igły pobierającej w analizatorze przez użytkownika bez konieczności wzywania serwisu technicznego- analizator wyposażony w automatyczną stację umożliwiającą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autokalibrację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igieł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Automatyczne usuwania zużytych kart przez analizator. Kosz na odpady na pokładzie analizatora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Analizator wyposażony w wirówkę/ki. Wirówka/ki zlokalizowane na pokładzie analizatora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Zabezpieczenie przed kontaminacją – analizator wykorzystujący jednorazowe mikroprobówki do zawieszania krwinek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Automatyczne  wykonywanie kopii bezpieczeństwa przez analizator dla wszystkich wyników badań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Oprogramowanie zarządzające gospodarką krwi do Banku Krwi i pracowni immunohematologicznej z niezbędnym systemem komputerowym. Przeniesienie obecnej bazy danych wyników do nowo oferowanego oprogramowania na koszt Oferenta. Obecnie użytkowane oprogramowanie to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Delphyn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firmy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Hemasoft</w:t>
            </w:r>
            <w:proofErr w:type="spellEnd"/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Dostawca pokrywa koszty podłączenia analizatora do obustronnej komunikacji do oferowanego oprogramowania do pracowni immunohematologicznej i banku krwi oraz tego oprogramowania do istniejącego systemu laboratoryjnego informatycznego szpitala INFOMEDICA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Analizator musi posiadać w pełni automatyczny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back-up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 przypadku uszkodzenia/zatkania igły pipetującej ,tj. min.. dwa ramiona pipetujące, dwie wirówki lub zapewnić drugi niezależny analizator o identycznych parametrach.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Analizator posiadający magazyn na min. 200 mikrokart na pokładzie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Pojemność analizatora nie mniej niż 150 próbek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System umieszczania prób badanych w analizatorze, ograniczający ryzyko kontaktu z potencjalnie zakaźnym materiałem badanym (ruchomy, możliwy do wyjęcia poza pokład analizatora, statyw do umieszczania probówek z materiałem badanym).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Przygotowanie roboczej zawiesiny krwinek czerwonych w jednorazowych probówkach.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Drukarka kodów kreskowych , szt. 2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FA5CB3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0776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Czytnik kodów kreskowych szt.  2</w:t>
            </w:r>
          </w:p>
        </w:tc>
        <w:tc>
          <w:tcPr>
            <w:tcW w:w="2552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350A9D" w:rsidRDefault="008A45C5" w:rsidP="008A45C5">
      <w:pPr>
        <w:rPr>
          <w:rFonts w:cs="Times New Roman"/>
          <w:b/>
          <w:sz w:val="22"/>
          <w:szCs w:val="22"/>
        </w:rPr>
      </w:pPr>
      <w:r w:rsidRPr="00350A9D">
        <w:rPr>
          <w:rFonts w:cs="Times New Roman"/>
          <w:b/>
          <w:sz w:val="22"/>
          <w:szCs w:val="22"/>
        </w:rPr>
        <w:t>Dodatkowe warunki graniczne dla analizatora immunohematologicznego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TABELA NR 4 DO PAKIETU NR 7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195"/>
        <w:gridCol w:w="1559"/>
      </w:tblGrid>
      <w:tr w:rsidR="008A45C5" w:rsidRPr="00874A59" w:rsidTr="00A7585A">
        <w:tc>
          <w:tcPr>
            <w:tcW w:w="587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9195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</w:t>
            </w:r>
            <w:r w:rsidRPr="00874A59">
              <w:rPr>
                <w:rFonts w:cs="Times New Roman"/>
                <w:b/>
                <w:sz w:val="22"/>
                <w:szCs w:val="22"/>
              </w:rPr>
              <w:t>Dodatkowe</w:t>
            </w:r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r w:rsidRPr="00874A59">
              <w:rPr>
                <w:rFonts w:cs="Times New Roman"/>
                <w:b/>
                <w:sz w:val="22"/>
                <w:szCs w:val="22"/>
              </w:rPr>
              <w:t>warunki graniczne dla analizatora</w:t>
            </w:r>
          </w:p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immunohematologicznego</w:t>
            </w:r>
          </w:p>
        </w:tc>
        <w:tc>
          <w:tcPr>
            <w:tcW w:w="1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     Potwierdzenie spełnienia wymogów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>W razie remontu laboratorium gotowość serwisu i wykonanie bezpłatne demontażu i montażu analizatorów.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>Dwa urządzenia klimatyzujące jako uzupełnienie analizatora ( dla pomieszczenia o wymiarach 8 m x 4 m x 3 m oraz dla pomieszczenia o wymiarach 5 m x 4 m x 3 m).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Witryna chłodnicza przeszklona (jednodrzwiowa) o pojemności 600-800 litrów, min. 6 półek, z wbudowanym cyfrowym termometrem, o wymiarach zewnętrznych: szer. 700-800 mm, głęb. 800-900 mm, wysokość 1950-2100 mm, zakres utrzymywanej temp. 2-6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st.C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Pipety laboratoryjne kalibrowane, automatyczne ,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stałopojemnościowe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(jednokanałowe- o poj. 10, 25, 50, 100 ul z wyrzutnikiem końcówek , po dwie sztuki każdej pojemności oraz dwie laboratoryjne, kalibrowane pipety automatyczne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zmiennopojemnościowe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(jednokanałowe)- o poj. W przedziale 500-1000 ul z wyrzutnikiem końcówek. Wraz z zapewnieniem bezpłatnej okresowej kalibracji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>Siedem krzeseł laboratoryjnych tapicerowanych materiałem zmywalnym z oparciem i podłokietnikami, regulowana wysokość; oraz trzy krzesła laboratoryjne tapicerowane materiałem zmywalnym, bez oparcia i podłokietników, regulowana wysokość siedziska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>Urządzenie wielofunkcyjne – laserowe, kolorowe (kopiarka, drukarka, skaner) wraz z dostawą oryginalnych dla urządzenia materiałów eksploatacyjnych w postaci tonerów czarnych, tonerów kolorowych, tonerów optycznych oraz innych materiałów eksploatacyjnych w miarę ich zużywania. Bezpłatny serwis oraz okresowe przeglądy techniczne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Dwa zestawy komputerowe zabezpieczone w UPS wraz z monitorami LCD z oprogramowaniem zapewniającym administrowanie danymi oraz wykonywanie badań, o parametrach niezbędnych do sprawnego zarządzania pracownią serologii i banku krwi ( co najmniej o poniższych parametrach: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Proceser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Intel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Core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i5-650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Processor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3.2-GHz, 4GB DDR3 SDRAM PC3-10600 (1333MHz) non ECC (1 x 4GB), 250GB Hard Disk Drive 7,200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rpm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, 8MB cache, 3.0 GB/s, 3.5 in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drive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SuperMulti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LightScribe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DVD Writer Drive, obudowa typu SFF,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sytem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operacyjny Windows 10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Proff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PL, </w:t>
            </w:r>
            <w:r w:rsidRPr="00874A59">
              <w:rPr>
                <w:rFonts w:cs="Times New Roman"/>
                <w:sz w:val="22"/>
                <w:szCs w:val="22"/>
                <w:lang w:eastAsia="en-US"/>
              </w:rPr>
              <w:lastRenderedPageBreak/>
              <w:t>gwarancja min 3 lata wraz z pakietem Office Word i Excel lub równoważnym z możliwością pracy grupowej)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 xml:space="preserve">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Wykonawca musi zagwarantować 3 szkolenia o tematyce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immunotransfuzjologicznej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w roku dla dwóch osób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bCs/>
                <w:sz w:val="22"/>
                <w:szCs w:val="22"/>
              </w:rPr>
            </w:pPr>
            <w:r w:rsidRPr="00874A59">
              <w:rPr>
                <w:rFonts w:cs="Times New Roman"/>
                <w:bCs/>
                <w:sz w:val="22"/>
                <w:szCs w:val="22"/>
              </w:rPr>
              <w:t>System komputerowy obsługujący pracownie zawierający min: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Licencje na Oprogramowanie dla serologii i banku krwi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 xml:space="preserve">Licencję na bazę danych 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Licencję na system operacyjny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Inne licencję niezbędne do funkcjonowania oprogramowania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manualnej i elektronicznej (hl7) rejestracji zleceń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manualnej i elektronicznej (astm) rejestracji wyników,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rejestracji uwag do każdego testu,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dodawania załączników (plik) do badania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 xml:space="preserve">Możliwość drukowania zamówienia składników krwi do </w:t>
            </w:r>
            <w:proofErr w:type="spellStart"/>
            <w:r w:rsidRPr="00874A59">
              <w:rPr>
                <w:sz w:val="22"/>
                <w:szCs w:val="22"/>
              </w:rPr>
              <w:t>RCKiK</w:t>
            </w:r>
            <w:proofErr w:type="spellEnd"/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rejestracji składników krwi za pomocą kodów ISBT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Śledzenie historii jednostki,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Alarmy dla niskich stanów magazynowych,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 xml:space="preserve">Możliwość rejestracji składników </w:t>
            </w:r>
            <w:proofErr w:type="spellStart"/>
            <w:r w:rsidRPr="00874A59">
              <w:rPr>
                <w:sz w:val="22"/>
                <w:szCs w:val="22"/>
              </w:rPr>
              <w:t>osoczopochodnych</w:t>
            </w:r>
            <w:proofErr w:type="spellEnd"/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dobierania składników krwi z banku do próby zgodności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 xml:space="preserve">Automatyczne kontrolowanie dobranego składnika (grupa, </w:t>
            </w:r>
            <w:proofErr w:type="spellStart"/>
            <w:r w:rsidRPr="00874A59">
              <w:rPr>
                <w:sz w:val="22"/>
                <w:szCs w:val="22"/>
              </w:rPr>
              <w:t>rh</w:t>
            </w:r>
            <w:proofErr w:type="spellEnd"/>
            <w:r w:rsidRPr="00874A59">
              <w:rPr>
                <w:sz w:val="22"/>
                <w:szCs w:val="22"/>
              </w:rPr>
              <w:t xml:space="preserve">, data ważności, fenotyp jeżeli pacjent ma przeciwciała, Rh </w:t>
            </w:r>
            <w:proofErr w:type="spellStart"/>
            <w:r w:rsidRPr="00874A59">
              <w:rPr>
                <w:sz w:val="22"/>
                <w:szCs w:val="22"/>
              </w:rPr>
              <w:t>Kell</w:t>
            </w:r>
            <w:proofErr w:type="spellEnd"/>
            <w:r w:rsidRPr="00874A59">
              <w:rPr>
                <w:sz w:val="22"/>
                <w:szCs w:val="22"/>
              </w:rPr>
              <w:t xml:space="preserve"> dla kobiety w wieku rozrodczym)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wydruku dokumentów magazynowych podczas wydawania składnika krwi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zwrotu lub utylizacji składnika krwi,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Wydanie krwi do pilnej transfuzji,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Generowanie książki grup krwi i prób zgodności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 xml:space="preserve">Logowanie hasłem złożonym, 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 xml:space="preserve">Wygaszanie sesji, 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tworzenia dowolnych raportów statystycznych przez zapytania SQL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Dostarczenie sprzętu komputerowego niezbędnego do uruchomienia i pracy opisanego oprogramowania w pracowni serologii i banku krwi (2 stanowiska), drukarki, monitory, klawiatury, myszki, baza komputera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Dostosowany do aktualnych przepisów prawnych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bCs/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Integracja w/w oprogramowania z systemem szpitalnym HIS AMMS Asseco wraz z nadzorem autorskim na co najmniej na czas trwania umowy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bCs/>
                <w:sz w:val="22"/>
                <w:szCs w:val="22"/>
              </w:rPr>
            </w:pPr>
            <w:r w:rsidRPr="00874A59">
              <w:rPr>
                <w:rFonts w:cs="Times New Roman"/>
                <w:bCs/>
                <w:sz w:val="22"/>
                <w:szCs w:val="22"/>
              </w:rPr>
              <w:t xml:space="preserve">Inne wymogi: </w:t>
            </w:r>
          </w:p>
          <w:p w:rsidR="008A45C5" w:rsidRPr="00874A59" w:rsidRDefault="008A45C5" w:rsidP="00A7585A">
            <w:pPr>
              <w:rPr>
                <w:rFonts w:cs="Times New Roman"/>
                <w:bCs/>
                <w:sz w:val="22"/>
                <w:szCs w:val="22"/>
              </w:rPr>
            </w:pPr>
            <w:r w:rsidRPr="00874A59">
              <w:rPr>
                <w:rFonts w:cs="Times New Roman"/>
                <w:bCs/>
                <w:sz w:val="22"/>
                <w:szCs w:val="22"/>
              </w:rPr>
              <w:t>•</w:t>
            </w:r>
            <w:r w:rsidRPr="00874A59">
              <w:rPr>
                <w:rFonts w:cs="Times New Roman"/>
                <w:bCs/>
                <w:sz w:val="22"/>
                <w:szCs w:val="22"/>
              </w:rPr>
              <w:tab/>
              <w:t>dostarczony sprzęt musi korzystać z adresacji nadanej przez Dział IT Zamawiającego, bez użycia dodatkowych urządzeń,</w:t>
            </w:r>
          </w:p>
          <w:p w:rsidR="008A45C5" w:rsidRPr="00874A59" w:rsidRDefault="008A45C5" w:rsidP="00A7585A">
            <w:pPr>
              <w:rPr>
                <w:rFonts w:cs="Times New Roman"/>
                <w:bCs/>
                <w:sz w:val="22"/>
                <w:szCs w:val="22"/>
              </w:rPr>
            </w:pPr>
            <w:r w:rsidRPr="00874A59">
              <w:rPr>
                <w:rFonts w:cs="Times New Roman"/>
                <w:bCs/>
                <w:sz w:val="22"/>
                <w:szCs w:val="22"/>
              </w:rPr>
              <w:t>•</w:t>
            </w:r>
            <w:r w:rsidRPr="00874A59">
              <w:rPr>
                <w:rFonts w:cs="Times New Roman"/>
                <w:bCs/>
                <w:sz w:val="22"/>
                <w:szCs w:val="22"/>
              </w:rPr>
              <w:tab/>
              <w:t>dostęp zdalny realizowany będzie poprzez dedykowane oprogramowanie do połączeń VPN i na zasadach określonych przez Zamawiającego,</w:t>
            </w:r>
          </w:p>
          <w:p w:rsidR="008A45C5" w:rsidRPr="00874A59" w:rsidRDefault="008A45C5" w:rsidP="00A7585A">
            <w:pPr>
              <w:rPr>
                <w:rFonts w:cs="Times New Roman"/>
                <w:bCs/>
                <w:sz w:val="22"/>
                <w:szCs w:val="22"/>
              </w:rPr>
            </w:pPr>
            <w:r w:rsidRPr="00874A59">
              <w:rPr>
                <w:rFonts w:cs="Times New Roman"/>
                <w:bCs/>
                <w:sz w:val="22"/>
                <w:szCs w:val="22"/>
              </w:rPr>
              <w:t>•</w:t>
            </w:r>
            <w:r w:rsidRPr="00874A59">
              <w:rPr>
                <w:rFonts w:cs="Times New Roman"/>
                <w:bCs/>
                <w:sz w:val="22"/>
                <w:szCs w:val="22"/>
              </w:rPr>
              <w:tab/>
              <w:t xml:space="preserve">oprogramowanie serwerowe musi być zainstalowane na platformie </w:t>
            </w:r>
            <w:proofErr w:type="spellStart"/>
            <w:r w:rsidRPr="00874A59">
              <w:rPr>
                <w:rFonts w:cs="Times New Roman"/>
                <w:bCs/>
                <w:sz w:val="22"/>
                <w:szCs w:val="22"/>
              </w:rPr>
              <w:t>virtualnej</w:t>
            </w:r>
            <w:proofErr w:type="spellEnd"/>
            <w:r w:rsidRPr="00874A59">
              <w:rPr>
                <w:rFonts w:cs="Times New Roman"/>
                <w:bCs/>
                <w:sz w:val="22"/>
                <w:szCs w:val="22"/>
              </w:rPr>
              <w:t xml:space="preserve"> Zamawiającego, przy czym wszelkie licencje, systemy itp. dostarczy Wykonawca w ilości niezbędnej do prawidłowej pracy.</w:t>
            </w:r>
          </w:p>
          <w:p w:rsidR="008A45C5" w:rsidRPr="00874A59" w:rsidRDefault="008A45C5" w:rsidP="00A7585A">
            <w:pPr>
              <w:rPr>
                <w:rFonts w:cs="Times New Roman"/>
                <w:bCs/>
                <w:sz w:val="22"/>
                <w:szCs w:val="22"/>
              </w:rPr>
            </w:pPr>
            <w:r w:rsidRPr="00874A59">
              <w:rPr>
                <w:rFonts w:cs="Times New Roman"/>
                <w:bCs/>
                <w:sz w:val="22"/>
                <w:szCs w:val="22"/>
              </w:rPr>
              <w:t>•</w:t>
            </w:r>
            <w:r w:rsidRPr="00874A59">
              <w:rPr>
                <w:rFonts w:cs="Times New Roman"/>
                <w:bCs/>
                <w:sz w:val="22"/>
                <w:szCs w:val="22"/>
              </w:rPr>
              <w:tab/>
              <w:t xml:space="preserve">Wykonawca dokona modernizacji połączeń LAN w pracowni  wykorzystaniem gniazd (ok. 5 punktów dostępowych) i </w:t>
            </w:r>
            <w:proofErr w:type="spellStart"/>
            <w:r w:rsidRPr="00874A59">
              <w:rPr>
                <w:rFonts w:cs="Times New Roman"/>
                <w:bCs/>
                <w:sz w:val="22"/>
                <w:szCs w:val="22"/>
              </w:rPr>
              <w:t>listw</w:t>
            </w:r>
            <w:proofErr w:type="spellEnd"/>
            <w:r w:rsidRPr="00874A59">
              <w:rPr>
                <w:rFonts w:cs="Times New Roman"/>
                <w:bCs/>
                <w:sz w:val="22"/>
                <w:szCs w:val="22"/>
              </w:rPr>
              <w:t xml:space="preserve"> natynkowych wraz z dostarczeniem przełącznika dostępowego o nie gorszych parametrach niż ARUBA 2930F + 4SFP min. 48 portowy lub równoważny. Dokładne rozmieszczenie gniazd będzie określone w analizie przedwdrożeniowej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TAK/NIE</w:t>
            </w: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Default="008A45C5" w:rsidP="008A45C5">
      <w:pPr>
        <w:tabs>
          <w:tab w:val="left" w:pos="2610"/>
        </w:tabs>
        <w:rPr>
          <w:rFonts w:cs="Times New Roman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2693"/>
        <w:gridCol w:w="2410"/>
      </w:tblGrid>
      <w:tr w:rsidR="0055760A" w:rsidRPr="001F426E" w:rsidTr="009774DC">
        <w:trPr>
          <w:trHeight w:val="486"/>
        </w:trPr>
        <w:tc>
          <w:tcPr>
            <w:tcW w:w="3544" w:type="dxa"/>
          </w:tcPr>
          <w:p w:rsidR="0055760A" w:rsidRPr="00874A59" w:rsidRDefault="0055760A" w:rsidP="009774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5760A" w:rsidRPr="00874A59" w:rsidRDefault="0055760A" w:rsidP="009774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5760A" w:rsidRPr="001F426E" w:rsidRDefault="0055760A" w:rsidP="009774DC">
            <w:pPr>
              <w:keepNext/>
              <w:jc w:val="center"/>
              <w:outlineLvl w:val="1"/>
              <w:rPr>
                <w:rFonts w:cs="Times New Roman"/>
                <w:b/>
                <w:sz w:val="22"/>
                <w:szCs w:val="22"/>
              </w:rPr>
            </w:pPr>
            <w:r w:rsidRPr="001F426E">
              <w:rPr>
                <w:rFonts w:cs="Times New Roman"/>
                <w:b/>
                <w:sz w:val="22"/>
                <w:szCs w:val="22"/>
              </w:rPr>
              <w:t>PLN netto</w:t>
            </w:r>
          </w:p>
        </w:tc>
        <w:tc>
          <w:tcPr>
            <w:tcW w:w="2410" w:type="dxa"/>
          </w:tcPr>
          <w:p w:rsidR="0055760A" w:rsidRPr="001F426E" w:rsidRDefault="0055760A" w:rsidP="009774DC">
            <w:pPr>
              <w:keepNext/>
              <w:jc w:val="center"/>
              <w:outlineLvl w:val="1"/>
              <w:rPr>
                <w:rFonts w:cs="Times New Roman"/>
                <w:b/>
                <w:sz w:val="22"/>
                <w:szCs w:val="22"/>
              </w:rPr>
            </w:pPr>
            <w:r w:rsidRPr="001F426E">
              <w:rPr>
                <w:rFonts w:cs="Times New Roman"/>
                <w:b/>
                <w:sz w:val="22"/>
                <w:szCs w:val="22"/>
              </w:rPr>
              <w:t>PLN Brutto</w:t>
            </w:r>
          </w:p>
        </w:tc>
      </w:tr>
      <w:tr w:rsidR="0055760A" w:rsidRPr="00874A59" w:rsidTr="009774DC">
        <w:trPr>
          <w:trHeight w:val="1212"/>
        </w:trPr>
        <w:tc>
          <w:tcPr>
            <w:tcW w:w="3544" w:type="dxa"/>
            <w:vAlign w:val="center"/>
          </w:tcPr>
          <w:p w:rsidR="0055760A" w:rsidRPr="001F426E" w:rsidRDefault="0055760A" w:rsidP="009774D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426E">
              <w:rPr>
                <w:rFonts w:cs="Times New Roman"/>
                <w:b/>
                <w:sz w:val="22"/>
                <w:szCs w:val="22"/>
              </w:rPr>
              <w:t>Wartość oferty</w:t>
            </w:r>
          </w:p>
          <w:p w:rsidR="0055760A" w:rsidRPr="001F426E" w:rsidRDefault="0055760A" w:rsidP="009774D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426E">
              <w:rPr>
                <w:rFonts w:cs="Times New Roman"/>
                <w:b/>
                <w:sz w:val="22"/>
                <w:szCs w:val="22"/>
              </w:rPr>
              <w:t>na 36 m-</w:t>
            </w:r>
            <w:proofErr w:type="spellStart"/>
            <w:r w:rsidRPr="001F426E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  <w:p w:rsidR="0055760A" w:rsidRPr="00874A59" w:rsidRDefault="0055760A" w:rsidP="009774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5760A" w:rsidRDefault="0055760A" w:rsidP="009774DC">
            <w:pPr>
              <w:rPr>
                <w:rFonts w:cs="Times New Roman"/>
                <w:b/>
                <w:sz w:val="22"/>
                <w:szCs w:val="22"/>
              </w:rPr>
            </w:pPr>
            <w:r w:rsidRPr="001F426E">
              <w:rPr>
                <w:rFonts w:cs="Times New Roman"/>
                <w:b/>
                <w:sz w:val="22"/>
                <w:szCs w:val="22"/>
              </w:rPr>
              <w:t>Odczynniki</w:t>
            </w:r>
          </w:p>
          <w:p w:rsidR="0055760A" w:rsidRPr="001F426E" w:rsidRDefault="0055760A" w:rsidP="009774DC">
            <w:pPr>
              <w:rPr>
                <w:rFonts w:cs="Times New Roman"/>
                <w:b/>
                <w:sz w:val="22"/>
                <w:szCs w:val="22"/>
              </w:rPr>
            </w:pPr>
          </w:p>
          <w:p w:rsidR="0055760A" w:rsidRDefault="0055760A" w:rsidP="009774DC">
            <w:pPr>
              <w:rPr>
                <w:rFonts w:cs="Times New Roman"/>
                <w:b/>
                <w:sz w:val="22"/>
                <w:szCs w:val="22"/>
              </w:rPr>
            </w:pPr>
            <w:r w:rsidRPr="001F426E">
              <w:rPr>
                <w:rFonts w:cs="Times New Roman"/>
                <w:b/>
                <w:sz w:val="22"/>
                <w:szCs w:val="22"/>
              </w:rPr>
              <w:t>Materiały zużywalne</w:t>
            </w:r>
          </w:p>
          <w:p w:rsidR="0055760A" w:rsidRPr="001F426E" w:rsidRDefault="0055760A" w:rsidP="009774DC">
            <w:pPr>
              <w:rPr>
                <w:rFonts w:cs="Times New Roman"/>
                <w:b/>
                <w:sz w:val="22"/>
                <w:szCs w:val="22"/>
              </w:rPr>
            </w:pPr>
          </w:p>
          <w:p w:rsidR="0055760A" w:rsidRPr="00874A59" w:rsidRDefault="0055760A" w:rsidP="009774DC">
            <w:pPr>
              <w:rPr>
                <w:rFonts w:cs="Times New Roman"/>
                <w:sz w:val="22"/>
                <w:szCs w:val="22"/>
              </w:rPr>
            </w:pPr>
            <w:r w:rsidRPr="001F426E">
              <w:rPr>
                <w:rFonts w:cs="Times New Roman"/>
                <w:b/>
                <w:sz w:val="22"/>
                <w:szCs w:val="22"/>
              </w:rPr>
              <w:t>Koszt dzierżawy</w:t>
            </w:r>
          </w:p>
        </w:tc>
        <w:tc>
          <w:tcPr>
            <w:tcW w:w="2693" w:type="dxa"/>
          </w:tcPr>
          <w:p w:rsidR="0055760A" w:rsidRPr="00874A59" w:rsidRDefault="0055760A" w:rsidP="009774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5760A" w:rsidRPr="00874A59" w:rsidRDefault="0055760A" w:rsidP="009774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5760A" w:rsidRPr="00874A59" w:rsidTr="009774DC">
        <w:trPr>
          <w:trHeight w:val="726"/>
        </w:trPr>
        <w:tc>
          <w:tcPr>
            <w:tcW w:w="6237" w:type="dxa"/>
            <w:gridSpan w:val="2"/>
          </w:tcPr>
          <w:p w:rsidR="0055760A" w:rsidRPr="001F426E" w:rsidRDefault="0055760A" w:rsidP="009774DC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                                                          </w:t>
            </w:r>
            <w:r w:rsidRPr="001F426E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:rsidR="0055760A" w:rsidRPr="00874A59" w:rsidRDefault="0055760A" w:rsidP="009774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5760A" w:rsidRPr="00874A59" w:rsidRDefault="0055760A" w:rsidP="009774DC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5B045C" w:rsidRDefault="005B045C" w:rsidP="008A45C5">
      <w:pPr>
        <w:tabs>
          <w:tab w:val="left" w:pos="2610"/>
        </w:tabs>
        <w:rPr>
          <w:rFonts w:cs="Times New Roman"/>
          <w:sz w:val="22"/>
          <w:szCs w:val="22"/>
        </w:rPr>
      </w:pPr>
    </w:p>
    <w:p w:rsidR="005B045C" w:rsidRDefault="005B045C" w:rsidP="008A45C5">
      <w:pPr>
        <w:tabs>
          <w:tab w:val="left" w:pos="2610"/>
        </w:tabs>
        <w:rPr>
          <w:rFonts w:cs="Times New Roman"/>
          <w:sz w:val="22"/>
          <w:szCs w:val="22"/>
        </w:rPr>
      </w:pPr>
    </w:p>
    <w:p w:rsidR="005B045C" w:rsidRDefault="005B045C" w:rsidP="008A45C5">
      <w:pPr>
        <w:tabs>
          <w:tab w:val="left" w:pos="2610"/>
        </w:tabs>
        <w:rPr>
          <w:rFonts w:cs="Times New Roman"/>
          <w:sz w:val="22"/>
          <w:szCs w:val="22"/>
        </w:rPr>
      </w:pPr>
    </w:p>
    <w:p w:rsidR="005B045C" w:rsidRDefault="005B045C" w:rsidP="008A45C5">
      <w:pPr>
        <w:tabs>
          <w:tab w:val="left" w:pos="2610"/>
        </w:tabs>
        <w:rPr>
          <w:rFonts w:cs="Times New Roman"/>
          <w:sz w:val="22"/>
          <w:szCs w:val="22"/>
        </w:rPr>
      </w:pPr>
    </w:p>
    <w:p w:rsidR="005B045C" w:rsidRDefault="005B045C" w:rsidP="008A45C5">
      <w:pPr>
        <w:tabs>
          <w:tab w:val="left" w:pos="2610"/>
        </w:tabs>
        <w:rPr>
          <w:rFonts w:cs="Times New Roman"/>
          <w:sz w:val="22"/>
          <w:szCs w:val="22"/>
        </w:rPr>
      </w:pPr>
    </w:p>
    <w:p w:rsidR="005B045C" w:rsidRDefault="005B045C" w:rsidP="008A45C5">
      <w:pPr>
        <w:tabs>
          <w:tab w:val="left" w:pos="2610"/>
        </w:tabs>
        <w:rPr>
          <w:rFonts w:cs="Times New Roman"/>
          <w:sz w:val="22"/>
          <w:szCs w:val="22"/>
        </w:rPr>
      </w:pPr>
    </w:p>
    <w:p w:rsidR="005B045C" w:rsidRDefault="005B045C" w:rsidP="008A45C5">
      <w:pPr>
        <w:tabs>
          <w:tab w:val="left" w:pos="2610"/>
        </w:tabs>
        <w:rPr>
          <w:rFonts w:cs="Times New Roman"/>
          <w:sz w:val="22"/>
          <w:szCs w:val="22"/>
        </w:rPr>
      </w:pPr>
    </w:p>
    <w:p w:rsidR="005B045C" w:rsidRDefault="005B045C" w:rsidP="008A45C5">
      <w:pPr>
        <w:tabs>
          <w:tab w:val="left" w:pos="2610"/>
        </w:tabs>
        <w:rPr>
          <w:rFonts w:cs="Times New Roman"/>
          <w:sz w:val="22"/>
          <w:szCs w:val="22"/>
        </w:rPr>
      </w:pPr>
    </w:p>
    <w:p w:rsidR="005B045C" w:rsidRDefault="005B045C" w:rsidP="008A45C5">
      <w:pPr>
        <w:tabs>
          <w:tab w:val="left" w:pos="2610"/>
        </w:tabs>
        <w:rPr>
          <w:rFonts w:cs="Times New Roman"/>
          <w:sz w:val="22"/>
          <w:szCs w:val="22"/>
        </w:rPr>
      </w:pPr>
    </w:p>
    <w:p w:rsidR="005B045C" w:rsidRPr="00874A59" w:rsidRDefault="005B045C" w:rsidP="008A45C5">
      <w:pPr>
        <w:tabs>
          <w:tab w:val="left" w:pos="2610"/>
        </w:tabs>
        <w:rPr>
          <w:rFonts w:cs="Times New Roman"/>
          <w:sz w:val="22"/>
          <w:szCs w:val="22"/>
        </w:rPr>
      </w:pPr>
    </w:p>
    <w:p w:rsidR="00281830" w:rsidRDefault="00281830" w:rsidP="00C02BE2">
      <w:pPr>
        <w:rPr>
          <w:rFonts w:eastAsia="Lucida Sans Unicode"/>
          <w:b/>
          <w:kern w:val="2"/>
          <w:lang w:eastAsia="ar-SA"/>
        </w:rPr>
      </w:pPr>
    </w:p>
    <w:p w:rsidR="00C02BE2" w:rsidRPr="00C02BE2" w:rsidRDefault="00C02BE2" w:rsidP="00C02BE2">
      <w:pPr>
        <w:rPr>
          <w:rFonts w:eastAsia="Lucida Sans Unicode"/>
          <w:b/>
          <w:kern w:val="2"/>
          <w:lang w:eastAsia="ar-SA"/>
        </w:rPr>
      </w:pPr>
      <w:r w:rsidRPr="00C02BE2">
        <w:rPr>
          <w:rFonts w:eastAsia="Lucida Sans Unicode"/>
          <w:b/>
          <w:kern w:val="2"/>
          <w:lang w:eastAsia="ar-SA"/>
        </w:rPr>
        <w:lastRenderedPageBreak/>
        <w:t>Pakiet nr 8</w:t>
      </w:r>
    </w:p>
    <w:p w:rsidR="00C02BE2" w:rsidRPr="00C02BE2" w:rsidRDefault="00C02BE2" w:rsidP="008A45C5">
      <w:pPr>
        <w:ind w:left="708" w:hanging="708"/>
        <w:jc w:val="center"/>
        <w:rPr>
          <w:rFonts w:cs="Times New Roman"/>
          <w:b/>
          <w:bCs/>
        </w:rPr>
      </w:pPr>
    </w:p>
    <w:p w:rsidR="008A45C5" w:rsidRPr="00C02BE2" w:rsidRDefault="008A45C5" w:rsidP="00C02BE2">
      <w:pPr>
        <w:ind w:left="708" w:hanging="708"/>
        <w:rPr>
          <w:rFonts w:cs="Times New Roman"/>
          <w:b/>
          <w:bCs/>
        </w:rPr>
      </w:pPr>
      <w:r w:rsidRPr="00C02BE2">
        <w:rPr>
          <w:rFonts w:cs="Times New Roman"/>
          <w:b/>
          <w:bCs/>
        </w:rPr>
        <w:t>Szczepy wzorcowe i fiolki z kulkami do przechowywania</w:t>
      </w:r>
      <w:r w:rsidR="00C02BE2" w:rsidRPr="00C02BE2">
        <w:rPr>
          <w:rFonts w:cs="Times New Roman"/>
          <w:b/>
          <w:bCs/>
        </w:rPr>
        <w:t xml:space="preserve"> s</w:t>
      </w:r>
      <w:r w:rsidRPr="00C02BE2">
        <w:rPr>
          <w:rFonts w:cs="Times New Roman"/>
          <w:b/>
          <w:bCs/>
        </w:rPr>
        <w:t>zczepów wzorcowych  w  postaci zamrożenia</w:t>
      </w:r>
    </w:p>
    <w:p w:rsidR="008A45C5" w:rsidRPr="00874A59" w:rsidRDefault="008A45C5" w:rsidP="008A45C5">
      <w:pPr>
        <w:jc w:val="center"/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spacing w:after="200" w:line="276" w:lineRule="auto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874A59">
        <w:rPr>
          <w:rFonts w:eastAsia="Calibri" w:cs="Times New Roman"/>
          <w:b/>
          <w:sz w:val="22"/>
          <w:szCs w:val="22"/>
          <w:lang w:eastAsia="en-US"/>
        </w:rPr>
        <w:t>TABELA NR 1 DO PAKIETU NR 8</w:t>
      </w: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985"/>
        <w:gridCol w:w="1559"/>
        <w:gridCol w:w="1305"/>
        <w:gridCol w:w="1134"/>
        <w:gridCol w:w="1134"/>
        <w:gridCol w:w="1134"/>
        <w:gridCol w:w="1247"/>
      </w:tblGrid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AF35B4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AF35B4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>Szczepy wzorcowe/nazwa drobnoustroju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>Numer szczepu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>Ilość/opakowanie</w:t>
            </w:r>
          </w:p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>Na 36 m-</w:t>
            </w:r>
            <w:proofErr w:type="spellStart"/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>Numer katalogowy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>Cena jednostkowa</w:t>
            </w:r>
          </w:p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 xml:space="preserve">Cena jednostkowa </w:t>
            </w:r>
          </w:p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>Wartość</w:t>
            </w:r>
          </w:p>
          <w:p w:rsidR="00AF35B4" w:rsidRDefault="00AF35B4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 xml:space="preserve">Wartość </w:t>
            </w:r>
          </w:p>
          <w:p w:rsidR="00AF35B4" w:rsidRDefault="00AF35B4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AF35B4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F35B4">
              <w:rPr>
                <w:rFonts w:eastAsia="Calibri" w:cs="Times New Roman"/>
                <w:sz w:val="22"/>
                <w:szCs w:val="22"/>
                <w:lang w:eastAsia="en-US"/>
              </w:rPr>
              <w:t>brutto</w:t>
            </w: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Enterobacter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hormaechei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ATCC 700323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Stenotrophomonas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maltophilia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ATCC17666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Enterococcus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casseliflavus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ATCC 700327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Staphylococcus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saprophyticus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ATCC BAA-750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Candida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albicans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14053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Clostridium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septicum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12464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Bacteroides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ovatus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5C68BC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BAA-12</w:t>
            </w:r>
            <w:r w:rsidR="005C68B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Eikenella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corrodens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5C68BC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B</w:t>
            </w:r>
            <w:r w:rsidR="005C68B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A-1152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Staphylococcus aureus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29213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Staphylococcus aureus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BAA-1026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Staphylococcus aureus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BAA-976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Staphylococcus aureus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BAA-977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Staphylococcus aureus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NTCC 12493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Streptococcus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pneumoniae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49619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Haemophilus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influenzae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NCTC 8468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Haemophilus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influenzae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49766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Haemophilus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influenzae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49247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Candida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parapsilosis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ATCC 22019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Candida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krusei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6258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Escherichia coli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NCTC13846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Fiolki z kulkami do przechowywania szczepów w stanie zamrożenia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480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AF35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Razem wartość / 36 m-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:rsidR="008A45C5" w:rsidRPr="00874A59" w:rsidRDefault="008A45C5" w:rsidP="008A45C5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</w:p>
    <w:p w:rsidR="008A45C5" w:rsidRPr="00874A59" w:rsidRDefault="008A45C5" w:rsidP="008A45C5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  <w:r w:rsidRPr="00874A59">
        <w:rPr>
          <w:rFonts w:eastAsia="Calibri" w:cs="Times New Roman"/>
          <w:b/>
          <w:sz w:val="22"/>
          <w:szCs w:val="22"/>
          <w:lang w:eastAsia="en-US"/>
        </w:rPr>
        <w:t>TABELA NR 2 DO PAKIETU NR 8</w:t>
      </w:r>
    </w:p>
    <w:p w:rsidR="008A45C5" w:rsidRPr="00874A59" w:rsidRDefault="008A45C5" w:rsidP="008A45C5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  <w:r w:rsidRPr="00874A59">
        <w:rPr>
          <w:rFonts w:eastAsia="Calibri" w:cs="Times New Roman"/>
          <w:b/>
          <w:sz w:val="22"/>
          <w:szCs w:val="22"/>
          <w:lang w:eastAsia="en-US"/>
        </w:rPr>
        <w:t>PARAMETRY GRANICZNE DLA SZCZEPÓW WZORCOWYCH</w:t>
      </w:r>
    </w:p>
    <w:tbl>
      <w:tblPr>
        <w:tblW w:w="11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8771"/>
        <w:gridCol w:w="1866"/>
      </w:tblGrid>
      <w:tr w:rsidR="008A45C5" w:rsidRPr="00874A59" w:rsidTr="00B21F84">
        <w:trPr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Parametry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graniczne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Potwierdzenie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spełnienia 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wymogów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Szczepy przeznaczone do wewnętrznej  kontroli jakości w laboratorium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mikrobiologicznym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Szczepy  maksymalnie z III  pasażu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Forma: w postaci krążków liofilizowanych lub na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wymazówkach</w:t>
            </w:r>
            <w:proofErr w:type="spellEnd"/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34D0" w:rsidRDefault="008A45C5" w:rsidP="009834D0">
            <w:pPr>
              <w:pStyle w:val="Legenda"/>
              <w:rPr>
                <w:rFonts w:eastAsia="Calibri"/>
                <w:b w:val="0"/>
                <w:sz w:val="22"/>
                <w:szCs w:val="22"/>
              </w:rPr>
            </w:pPr>
            <w:r w:rsidRPr="009834D0">
              <w:rPr>
                <w:rFonts w:eastAsia="Calibri"/>
                <w:b w:val="0"/>
                <w:sz w:val="22"/>
                <w:szCs w:val="22"/>
              </w:rPr>
              <w:t>Wymagane załączenie do szczepów wzorcowych Certyfikatów Jakości, procedur</w:t>
            </w:r>
          </w:p>
          <w:p w:rsidR="008A45C5" w:rsidRPr="00874A59" w:rsidRDefault="008A45C5" w:rsidP="009834D0">
            <w:pPr>
              <w:pStyle w:val="Legenda"/>
              <w:rPr>
                <w:rFonts w:eastAsia="Calibri"/>
              </w:rPr>
            </w:pPr>
            <w:r w:rsidRPr="009834D0">
              <w:rPr>
                <w:rFonts w:eastAsia="Calibri"/>
                <w:b w:val="0"/>
                <w:sz w:val="22"/>
                <w:szCs w:val="22"/>
              </w:rPr>
              <w:t>postępowania   ze szczepami  ( przechowywanie, namnażanie)</w:t>
            </w:r>
            <w:r w:rsidRPr="00874A59">
              <w:rPr>
                <w:rFonts w:eastAsia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/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Termin ważności szczepów ok. 18 miesięcy od daty dostarczenia zamawiającemu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</w:tbl>
    <w:p w:rsidR="008A45C5" w:rsidRPr="00874A59" w:rsidRDefault="008A45C5" w:rsidP="008A45C5">
      <w:pPr>
        <w:spacing w:after="200" w:line="276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</w:p>
    <w:p w:rsidR="008A45C5" w:rsidRPr="00874A59" w:rsidRDefault="008A45C5" w:rsidP="008A45C5">
      <w:pPr>
        <w:spacing w:after="200" w:line="276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 w:rsidRPr="00874A59">
        <w:rPr>
          <w:rFonts w:eastAsia="Calibri" w:cs="Times New Roman"/>
          <w:b/>
          <w:bCs/>
          <w:sz w:val="22"/>
          <w:szCs w:val="22"/>
          <w:lang w:eastAsia="en-US"/>
        </w:rPr>
        <w:t>TABELA NR 3 DO PAKIETU NR 8</w:t>
      </w:r>
    </w:p>
    <w:p w:rsidR="008A45C5" w:rsidRPr="00874A59" w:rsidRDefault="008A45C5" w:rsidP="008A45C5">
      <w:pPr>
        <w:spacing w:after="200" w:line="276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 w:rsidRPr="00874A59">
        <w:rPr>
          <w:rFonts w:eastAsia="Calibri" w:cs="Times New Roman"/>
          <w:b/>
          <w:bCs/>
          <w:sz w:val="22"/>
          <w:szCs w:val="22"/>
          <w:lang w:eastAsia="en-US"/>
        </w:rPr>
        <w:t>PARAMETRY GRANICZNE DLA FIOLEK Z KULKAMI DO PRZECHOWYWANIA SZCZEPÓW WZORCOWYCH W POSTACI ZAMROŻENIA</w:t>
      </w:r>
    </w:p>
    <w:tbl>
      <w:tblPr>
        <w:tblW w:w="11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8734"/>
        <w:gridCol w:w="1559"/>
      </w:tblGrid>
      <w:tr w:rsidR="008A45C5" w:rsidRPr="00874A59" w:rsidTr="00B21F84">
        <w:trPr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L. p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              Parametry graniczne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Potwierdzenie spełnienia wymogów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Zestaw przeznaczony do zamrażania i rekultywacji zamrożonych szczepów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Sterylne fiolki zamykane kolorowymi korkami      (mix kilku kolorów)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rPr>
          <w:trHeight w:val="4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/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Liczba fiolek w opakowaniu – nie więcej niż 80 sztuk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Temperatura przechowywania zaszczepionych fiolek : od -20 °C do – 80°C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265AD5">
        <w:trPr>
          <w:trHeight w:val="6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34D0" w:rsidRDefault="008A45C5" w:rsidP="009834D0">
            <w:pPr>
              <w:pStyle w:val="Legenda"/>
              <w:rPr>
                <w:rFonts w:eastAsia="Calibri"/>
                <w:b w:val="0"/>
                <w:sz w:val="22"/>
                <w:szCs w:val="22"/>
              </w:rPr>
            </w:pPr>
            <w:r w:rsidRPr="009834D0">
              <w:rPr>
                <w:rFonts w:eastAsia="Calibri"/>
                <w:b w:val="0"/>
                <w:sz w:val="22"/>
                <w:szCs w:val="22"/>
              </w:rPr>
              <w:t xml:space="preserve">Wymagana instrukcja z procedurą postępowania (zamrażania i ożywiania </w:t>
            </w:r>
          </w:p>
          <w:p w:rsidR="008A45C5" w:rsidRPr="00874A59" w:rsidRDefault="008A45C5" w:rsidP="009834D0">
            <w:pPr>
              <w:pStyle w:val="Legenda"/>
              <w:rPr>
                <w:rFonts w:eastAsia="Calibri"/>
              </w:rPr>
            </w:pPr>
            <w:r w:rsidRPr="009834D0">
              <w:rPr>
                <w:rFonts w:eastAsia="Calibri"/>
                <w:b w:val="0"/>
                <w:sz w:val="22"/>
                <w:szCs w:val="22"/>
              </w:rPr>
              <w:t>mikroorganizmów)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Do każdej dostawy wymagane dołączenie Certyfikatu Kontroli Jakości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Termin ważności- min.12 miesięcy od daty zakupu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</w:tbl>
    <w:p w:rsidR="008A45C5" w:rsidRPr="00874A59" w:rsidRDefault="008A45C5" w:rsidP="008A45C5">
      <w:pPr>
        <w:spacing w:after="200" w:line="276" w:lineRule="auto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</w:p>
    <w:p w:rsidR="008A45C5" w:rsidRPr="00874A59" w:rsidRDefault="008A45C5" w:rsidP="008A45C5">
      <w:pPr>
        <w:spacing w:after="200" w:line="276" w:lineRule="auto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</w:p>
    <w:p w:rsidR="008A45C5" w:rsidRPr="00874A59" w:rsidRDefault="008A45C5" w:rsidP="008A45C5">
      <w:pPr>
        <w:spacing w:after="200" w:line="276" w:lineRule="auto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</w:p>
    <w:p w:rsidR="00440A45" w:rsidRDefault="00440A45" w:rsidP="001C0116">
      <w:pPr>
        <w:rPr>
          <w:rFonts w:eastAsia="Lucida Sans Unicode"/>
          <w:b/>
          <w:kern w:val="2"/>
          <w:lang w:eastAsia="ar-SA"/>
        </w:rPr>
      </w:pPr>
    </w:p>
    <w:p w:rsidR="001C0116" w:rsidRPr="000211BE" w:rsidRDefault="001C0116" w:rsidP="001C0116">
      <w:pPr>
        <w:rPr>
          <w:rFonts w:eastAsia="Lucida Sans Unicode"/>
          <w:b/>
          <w:kern w:val="2"/>
          <w:lang w:eastAsia="ar-SA"/>
        </w:rPr>
      </w:pPr>
      <w:r w:rsidRPr="000211BE">
        <w:rPr>
          <w:rFonts w:eastAsia="Lucida Sans Unicode"/>
          <w:b/>
          <w:kern w:val="2"/>
          <w:lang w:eastAsia="ar-SA"/>
        </w:rPr>
        <w:lastRenderedPageBreak/>
        <w:t>Pakiet nr 9</w:t>
      </w:r>
    </w:p>
    <w:p w:rsidR="001C0116" w:rsidRPr="000211BE" w:rsidRDefault="001C0116" w:rsidP="001C0116">
      <w:pPr>
        <w:rPr>
          <w:rFonts w:eastAsia="Lucida Sans Unicode"/>
          <w:b/>
          <w:kern w:val="2"/>
          <w:lang w:eastAsia="ar-SA"/>
        </w:rPr>
      </w:pPr>
    </w:p>
    <w:p w:rsidR="00A7585A" w:rsidRDefault="008A45C5" w:rsidP="001C0116">
      <w:pPr>
        <w:rPr>
          <w:rFonts w:eastAsia="Calibri" w:cs="Times New Roman"/>
          <w:b/>
          <w:bCs/>
          <w:lang w:eastAsia="en-US"/>
        </w:rPr>
      </w:pPr>
      <w:r w:rsidRPr="000211BE">
        <w:rPr>
          <w:rFonts w:eastAsia="Calibri" w:cs="Times New Roman"/>
          <w:b/>
          <w:bCs/>
          <w:lang w:eastAsia="en-US"/>
        </w:rPr>
        <w:t>T</w:t>
      </w:r>
      <w:r w:rsidR="002847EE" w:rsidRPr="000211BE">
        <w:rPr>
          <w:rFonts w:eastAsia="Calibri" w:cs="Times New Roman"/>
          <w:b/>
          <w:bCs/>
          <w:lang w:eastAsia="en-US"/>
        </w:rPr>
        <w:t xml:space="preserve">esty do oznaczania </w:t>
      </w:r>
      <w:proofErr w:type="spellStart"/>
      <w:r w:rsidR="002847EE" w:rsidRPr="000211BE">
        <w:rPr>
          <w:rFonts w:eastAsia="Calibri" w:cs="Times New Roman"/>
          <w:b/>
          <w:bCs/>
          <w:lang w:eastAsia="en-US"/>
        </w:rPr>
        <w:t>lekowrażliwości</w:t>
      </w:r>
      <w:proofErr w:type="spellEnd"/>
      <w:r w:rsidRPr="000211BE">
        <w:rPr>
          <w:rFonts w:eastAsia="Calibri" w:cs="Times New Roman"/>
          <w:b/>
          <w:bCs/>
          <w:lang w:eastAsia="en-US"/>
        </w:rPr>
        <w:t>:</w:t>
      </w:r>
      <w:r w:rsidR="002847EE" w:rsidRPr="000211BE">
        <w:rPr>
          <w:rFonts w:eastAsia="Calibri" w:cs="Times New Roman"/>
          <w:b/>
          <w:bCs/>
          <w:lang w:eastAsia="en-US"/>
        </w:rPr>
        <w:t xml:space="preserve"> paski z naniesionym gradientem stężenia antybiotyku do określania wartości </w:t>
      </w:r>
      <w:r w:rsidRPr="000211BE">
        <w:rPr>
          <w:rFonts w:eastAsia="Calibri" w:cs="Times New Roman"/>
          <w:b/>
          <w:bCs/>
          <w:lang w:eastAsia="en-US"/>
        </w:rPr>
        <w:t xml:space="preserve">MIC; </w:t>
      </w:r>
      <w:r w:rsidR="002847EE" w:rsidRPr="000211BE">
        <w:rPr>
          <w:rFonts w:eastAsia="Calibri" w:cs="Times New Roman"/>
          <w:b/>
          <w:bCs/>
          <w:lang w:eastAsia="en-US"/>
        </w:rPr>
        <w:t xml:space="preserve">test </w:t>
      </w:r>
      <w:proofErr w:type="spellStart"/>
      <w:r w:rsidR="002847EE" w:rsidRPr="000211BE">
        <w:rPr>
          <w:rFonts w:eastAsia="Calibri" w:cs="Times New Roman"/>
          <w:b/>
          <w:bCs/>
          <w:lang w:eastAsia="en-US"/>
        </w:rPr>
        <w:t>studzienkowy</w:t>
      </w:r>
      <w:proofErr w:type="spellEnd"/>
      <w:r w:rsidR="002847EE" w:rsidRPr="000211BE">
        <w:rPr>
          <w:rFonts w:eastAsia="Calibri" w:cs="Times New Roman"/>
          <w:b/>
          <w:bCs/>
          <w:lang w:eastAsia="en-US"/>
        </w:rPr>
        <w:t xml:space="preserve"> </w:t>
      </w:r>
    </w:p>
    <w:p w:rsidR="008A45C5" w:rsidRPr="000211BE" w:rsidRDefault="002847EE" w:rsidP="001C0116">
      <w:pPr>
        <w:rPr>
          <w:rFonts w:eastAsia="Lucida Sans Unicode"/>
          <w:b/>
          <w:kern w:val="2"/>
          <w:lang w:eastAsia="ar-SA"/>
        </w:rPr>
      </w:pPr>
      <w:r w:rsidRPr="000211BE">
        <w:rPr>
          <w:rFonts w:eastAsia="Calibri" w:cs="Times New Roman"/>
          <w:b/>
          <w:bCs/>
          <w:lang w:eastAsia="en-US"/>
        </w:rPr>
        <w:t xml:space="preserve">do określania wartości </w:t>
      </w:r>
      <w:r w:rsidR="008A45C5" w:rsidRPr="000211BE">
        <w:rPr>
          <w:rFonts w:eastAsia="Calibri" w:cs="Times New Roman"/>
          <w:b/>
          <w:bCs/>
          <w:lang w:eastAsia="en-US"/>
        </w:rPr>
        <w:t>MIC</w:t>
      </w:r>
      <w:r w:rsidRPr="000211BE">
        <w:rPr>
          <w:rFonts w:eastAsia="Calibri" w:cs="Times New Roman"/>
          <w:b/>
          <w:bCs/>
          <w:lang w:eastAsia="en-US"/>
        </w:rPr>
        <w:t xml:space="preserve"> </w:t>
      </w:r>
      <w:proofErr w:type="spellStart"/>
      <w:r w:rsidRPr="000211BE">
        <w:rPr>
          <w:rFonts w:eastAsia="Calibri" w:cs="Times New Roman"/>
          <w:b/>
          <w:bCs/>
          <w:lang w:eastAsia="en-US"/>
        </w:rPr>
        <w:t>kolistyny</w:t>
      </w:r>
      <w:proofErr w:type="spellEnd"/>
      <w:r w:rsidR="008A45C5" w:rsidRPr="000211BE">
        <w:rPr>
          <w:rFonts w:eastAsia="Calibri" w:cs="Times New Roman"/>
          <w:b/>
          <w:bCs/>
          <w:lang w:eastAsia="en-US"/>
        </w:rPr>
        <w:t xml:space="preserve">; </w:t>
      </w:r>
      <w:r w:rsidRPr="000211BE">
        <w:rPr>
          <w:rFonts w:eastAsia="Calibri" w:cs="Times New Roman"/>
          <w:b/>
          <w:bCs/>
          <w:lang w:eastAsia="en-US"/>
        </w:rPr>
        <w:t>krążki z antybiotykami</w:t>
      </w:r>
    </w:p>
    <w:p w:rsidR="008A45C5" w:rsidRPr="00874A59" w:rsidRDefault="008A45C5" w:rsidP="008A45C5">
      <w:pPr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</w:p>
    <w:tbl>
      <w:tblPr>
        <w:tblpPr w:leftFromText="141" w:rightFromText="141" w:vertAnchor="text" w:tblpX="148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90"/>
        <w:gridCol w:w="712"/>
        <w:gridCol w:w="820"/>
        <w:gridCol w:w="957"/>
        <w:gridCol w:w="1418"/>
        <w:gridCol w:w="1417"/>
        <w:gridCol w:w="1276"/>
        <w:gridCol w:w="1418"/>
      </w:tblGrid>
      <w:tr w:rsidR="008A45C5" w:rsidRPr="00874A59" w:rsidTr="00B21F84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Nazwa testu</w:t>
            </w:r>
          </w:p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 xml:space="preserve">ilość </w:t>
            </w:r>
            <w:proofErr w:type="spellStart"/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Ilość</w:t>
            </w:r>
          </w:p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opakowań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Cena jednostkowa</w:t>
            </w:r>
          </w:p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Cena jednostkowa</w:t>
            </w:r>
          </w:p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Wart. netto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Wart. brutto zł</w:t>
            </w:r>
          </w:p>
        </w:tc>
      </w:tr>
      <w:tr w:rsidR="008A45C5" w:rsidRPr="00874A59" w:rsidTr="00B21F8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highlight w:val="yellow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Paski z naniesionym gradientem stężenia antybiotyku do określania wartości MIC bakterii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93C30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93C3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3960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Paski z naniesionym gradientem stężenia antybiotyku do określania wartości MIC dla mechanizmów oporności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93C30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93C3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Kolistyna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–test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studzienkowy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mikrorozcieńczeniami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93C30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93C3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Krążki z antybiotykami (z tabeli poniżej), fiolka – 50 krążków</w:t>
            </w:r>
          </w:p>
          <w:p w:rsidR="008A45C5" w:rsidRPr="00874A59" w:rsidRDefault="008A45C5" w:rsidP="00B21F84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93C30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93C3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8500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 xml:space="preserve">Test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</w:rPr>
              <w:t>cefinazowy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</w:rPr>
              <w:t xml:space="preserve"> ( paski z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</w:rPr>
              <w:t>nitrocefiną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93C30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93C30">
              <w:rPr>
                <w:rFonts w:eastAsia="Calibri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Razem wartość / 36 m-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:rsidR="008A45C5" w:rsidRPr="00874A59" w:rsidRDefault="008A45C5" w:rsidP="008A45C5">
      <w:pPr>
        <w:jc w:val="both"/>
        <w:rPr>
          <w:rFonts w:eastAsia="Calibri" w:cs="Times New Roman"/>
          <w:b/>
          <w:bCs/>
          <w:sz w:val="22"/>
          <w:szCs w:val="22"/>
        </w:rPr>
      </w:pP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2977"/>
      </w:tblGrid>
      <w:tr w:rsidR="008A45C5" w:rsidRPr="00874A59" w:rsidTr="00B21F84"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PASKI Z NANIESIONYM GRADIENTEM STĘŻENIA ANTYBIOTYKU DO OKREŚLANIA WARTOŚCI MIC; TEST STUDZIENKOWY DO OKREŚLANIA WARTOŚCI MIC KOLISTYNY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Nazwa oznaczenia/testu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Ilość/sztuki</w:t>
            </w:r>
            <w:r w:rsidR="00F31DDA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Amoksycylina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Amoksycylina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/ kwas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klawulanowy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480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74A59">
              <w:rPr>
                <w:rFonts w:eastAsia="Calibri" w:cs="Times New Roman"/>
                <w:b/>
                <w:sz w:val="22"/>
                <w:szCs w:val="22"/>
              </w:rPr>
              <w:t>Ampicylina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480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Benzylpenicylina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480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Cefepim</w:t>
            </w:r>
            <w:proofErr w:type="spellEnd"/>
          </w:p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Cefotaksym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Ceftazydym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180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Ceftriakson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360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Cefuroksym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Ciprofloxacyna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120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Imipenem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390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Klindamycyna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210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Kolistyna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- test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studzienkowy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z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mikrorozcieńczeniami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144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Meropenem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390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Metronidazol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120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Pasek do określania mechanizmu oporności ESBL z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ceftazydymem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Pasek do określania mechanizmu oporności ESBL z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cefotaksymem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Pasek do określania mechanizmu oporności ESBL z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cefepimem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Pasek do określania mechanizmu oporności MBL z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imipenemem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Piperacylina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Piperacylina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/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tazobactam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4D34E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Teicoplanina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FC1785" w:rsidRDefault="008A45C5" w:rsidP="004E37AF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FC178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90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Tetracyklina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FC1785" w:rsidRDefault="008A45C5" w:rsidP="004E37AF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FC178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Tigecyklina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FC1785" w:rsidRDefault="008A45C5" w:rsidP="004E37AF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FC178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Trimetoprim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>/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sulfametoksazol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FC1785" w:rsidRDefault="008A45C5" w:rsidP="004E37AF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FC178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Krążki z antybiotykiem: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 xml:space="preserve">            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Amikacyna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Amoksycylina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Amoksycylina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/ kw.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klawulanowy</w:t>
            </w:r>
            <w:proofErr w:type="spellEnd"/>
            <w:r w:rsidRPr="00874A59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 (20/10)</w:t>
            </w: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4.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Amoksycylina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/ kw.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klawulanowy</w:t>
            </w:r>
            <w:proofErr w:type="spellEnd"/>
            <w:r w:rsidRPr="00874A59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 (2/1)</w:t>
            </w: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5.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Ampicylina 2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6.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Ampicylina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Ampicylina/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sulbactam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(10/10) 20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Aztreonam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9.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Cefaklor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Cefazolina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Cefepim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12.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Cefpodoksym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13.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Cefoksytyna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 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14.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Cefotaksym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5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Cefotaksym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16.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Cefotaksym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/ kw.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klawulanowy</w:t>
            </w:r>
            <w:proofErr w:type="spellEnd"/>
            <w:r w:rsidRPr="00874A59">
              <w:rPr>
                <w:rFonts w:eastAsia="Calibri" w:cs="Times New Roman"/>
                <w:b/>
                <w:bCs/>
                <w:sz w:val="22"/>
                <w:szCs w:val="22"/>
              </w:rPr>
              <w:t>(30/10)</w:t>
            </w: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40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µg 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(potwierdzenie ESBL)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17.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Ceftazydym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18.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Ceftazydym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19.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Ceftazydym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/  kw.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klawulanowy</w:t>
            </w:r>
            <w:proofErr w:type="spellEnd"/>
            <w:r w:rsidRPr="00874A59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(30/10)</w:t>
            </w: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40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µg 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(potwierdzenie ESBL)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20.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Ceftriakson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Cefuroksym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22.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Chinupristina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>/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dalfopristina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15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23.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Chloramfenikol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24.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Ciprofloksacyna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5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25.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Czyste krążki bibułowe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26..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Ertapenem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27.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Erytromycyna 15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28.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Gentamycyna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29.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Gentamycyna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30.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Imipenem10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Klindamycyna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2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Kwas fusydowy10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33.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Kwas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nalidyksowy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 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34.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Lewofloksacyna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 5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35.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Linezolid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36.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Meropenem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37.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Moksifloksacyna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5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ind w:left="708"/>
        <w:jc w:val="center"/>
        <w:rPr>
          <w:rFonts w:eastAsia="Calibri" w:cs="Times New Roman"/>
          <w:b/>
          <w:bCs/>
          <w:sz w:val="22"/>
          <w:szCs w:val="22"/>
        </w:rPr>
      </w:pPr>
    </w:p>
    <w:p w:rsidR="008A45C5" w:rsidRPr="00874A59" w:rsidRDefault="008A45C5" w:rsidP="008A45C5">
      <w:pPr>
        <w:ind w:left="708"/>
        <w:jc w:val="center"/>
        <w:rPr>
          <w:rFonts w:eastAsia="Calibri" w:cs="Times New Roman"/>
          <w:b/>
          <w:bCs/>
          <w:sz w:val="22"/>
          <w:szCs w:val="22"/>
        </w:rPr>
      </w:pPr>
    </w:p>
    <w:p w:rsidR="008A45C5" w:rsidRPr="00874A59" w:rsidRDefault="008A45C5" w:rsidP="008A45C5">
      <w:pPr>
        <w:spacing w:after="200" w:line="276" w:lineRule="auto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874A59">
        <w:rPr>
          <w:rFonts w:eastAsia="Calibri" w:cs="Times New Roman"/>
          <w:b/>
          <w:sz w:val="22"/>
          <w:szCs w:val="22"/>
          <w:lang w:eastAsia="en-US"/>
        </w:rPr>
        <w:t xml:space="preserve">PARAMETRY GRANICZNE DLA </w:t>
      </w:r>
      <w:r w:rsidRPr="00874A59">
        <w:rPr>
          <w:rFonts w:eastAsia="Calibri" w:cs="Times New Roman"/>
          <w:b/>
          <w:bCs/>
          <w:sz w:val="22"/>
          <w:szCs w:val="22"/>
          <w:lang w:eastAsia="en-US"/>
        </w:rPr>
        <w:t>PASKÓW Z NANIESIONYM GRADIENTEM STĘŻENIA ANTYBIOTYKU DO OKREŚLANIA WARTOŚCI MIC</w:t>
      </w:r>
    </w:p>
    <w:p w:rsidR="008A45C5" w:rsidRPr="00874A59" w:rsidRDefault="008A45C5" w:rsidP="008A45C5">
      <w:pPr>
        <w:ind w:left="708"/>
        <w:jc w:val="both"/>
        <w:rPr>
          <w:rFonts w:eastAsia="Calibri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  <w:gridCol w:w="1559"/>
      </w:tblGrid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Parametry  graniczne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Potwierdzenie spełnienia wymogów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Gradient stężenia antybiotyku naniesiony na nośnik bibułowy lub plastikowy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Termin ważności: minimum 12 miesięcy od daty dostarczenia zamawiającemu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Paski zaopatrzone w pochłaniacz wilgoci, zapewniający stabilność naniesionego </w:t>
            </w:r>
          </w:p>
          <w:p w:rsidR="008A45C5" w:rsidRPr="00874A59" w:rsidRDefault="008A45C5" w:rsidP="00AC6800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antybiotyku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874A59">
              <w:rPr>
                <w:rFonts w:eastAsia="Calibri" w:cs="Times New Roman"/>
                <w:sz w:val="22"/>
                <w:szCs w:val="22"/>
              </w:rPr>
              <w:t>Przechowywanie pasków w temperaturze:od-20</w:t>
            </w:r>
            <w:r w:rsidRPr="00874A59">
              <w:rPr>
                <w:rFonts w:eastAsia="Calibri" w:cs="Times New Roman"/>
                <w:sz w:val="22"/>
                <w:szCs w:val="22"/>
                <w:vertAlign w:val="superscript"/>
              </w:rPr>
              <w:t>0</w:t>
            </w:r>
            <w:r w:rsidRPr="00874A59">
              <w:rPr>
                <w:rFonts w:eastAsia="Calibri" w:cs="Times New Roman"/>
                <w:sz w:val="22"/>
                <w:szCs w:val="22"/>
              </w:rPr>
              <w:t>C do+8</w:t>
            </w:r>
            <w:r w:rsidRPr="00874A59">
              <w:rPr>
                <w:rFonts w:eastAsia="Calibri" w:cs="Times New Roman"/>
                <w:sz w:val="22"/>
                <w:szCs w:val="22"/>
                <w:vertAlign w:val="superscript"/>
              </w:rPr>
              <w:t>0</w:t>
            </w:r>
            <w:r w:rsidRPr="00874A59">
              <w:rPr>
                <w:rFonts w:eastAsia="Calibri" w:cs="Times New Roman"/>
                <w:sz w:val="22"/>
                <w:szCs w:val="22"/>
              </w:rPr>
              <w:t>C; oznaczone na opakowaniu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Paski pakowane pojedynczo i/lub w blistrach. Ilość pasków w opakowaniu zbiorczym:10-30 sztuk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Certyfikat Kontroli Jakości  dołączony do każdej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Instrukcje wykonania testu/oznaczenia dostępne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Paski do określania wartości MIC dla antybiotyków i mechanizmów oporności od jednego producenta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 xml:space="preserve">Wymagana pozytywna opinia Krajowego Ośrodka ds.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</w:rPr>
              <w:t>Lekowrażliwości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</w:rPr>
              <w:t xml:space="preserve"> Drobnoustrojów dotycząca pasków do określania wartości MIC (dołączyć opinię)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</w:tbl>
    <w:p w:rsidR="008A45C5" w:rsidRPr="00874A59" w:rsidRDefault="008A45C5" w:rsidP="008A45C5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</w:p>
    <w:p w:rsidR="008A45C5" w:rsidRPr="00874A59" w:rsidRDefault="008A45C5" w:rsidP="008A45C5">
      <w:pPr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874A59">
        <w:rPr>
          <w:rFonts w:eastAsia="Calibri" w:cs="Times New Roman"/>
          <w:b/>
          <w:sz w:val="22"/>
          <w:szCs w:val="22"/>
          <w:lang w:eastAsia="en-US"/>
        </w:rPr>
        <w:t>PARAMETRY GRANICZNE DLA KRĄŻKÓW</w:t>
      </w:r>
      <w:r w:rsidRPr="00874A59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874A59">
        <w:rPr>
          <w:rFonts w:eastAsia="Calibri" w:cs="Times New Roman"/>
          <w:b/>
          <w:bCs/>
          <w:sz w:val="22"/>
          <w:szCs w:val="22"/>
          <w:lang w:eastAsia="en-US"/>
        </w:rPr>
        <w:t xml:space="preserve">Z ANTYBIOTYKAMI DO OZNACZANIA LEKOWRAZLIWOŚCI METODĄ DYFUZYJNO-KRĄŻKOWĄ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  <w:gridCol w:w="1559"/>
      </w:tblGrid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              Parametry graniczne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Potwierdzenie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spełnienia 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wymogów</w:t>
            </w: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Krążki bibułowe z antybiotykami oraz czyste krążki bibułowe- średnica 6 mm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Każda fiolka umieszczona w indywidualnym opakowaniu zewnętrznym, 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zaopatrzonym w pochłaniacz wilgoci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AC6800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Konfekcjonowanie krążków: pakowane w fiolki po 50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Możliwość zakupu pojedynczej fiolki z danym antybiotykiem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Na  fiolce umieszczona etykieta zawierająca informacje: nazwa producenta,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nazwa antybiotyku wraz z jego symbolem, stężenie antybiotyku w 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mikrogramach, data ważności, nr serii, temperatura przechowywania, 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oznaczenie CE, oznaczenie in vitro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118" w:hanging="11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Wymagane  identyczne warunki przechowywania– temperatura przechowywania fiolek z krążkami : od -20 do +8°C dla wszystkich krążków (z uwzględnieniem antybiotyków β-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laktamowych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Wymagana pozytywna opinia KORLD (załączyć do oferty)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Przy każdej dostawie krążków dołączony Certyfikat Kontroli Jakości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-20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          Termin ważności: nie krótszy niż 12 miesięcy od daty dostarczania zamawiającemu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</w:tbl>
    <w:p w:rsidR="008A45C5" w:rsidRPr="00874A59" w:rsidRDefault="008A45C5" w:rsidP="008A45C5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</w:p>
    <w:p w:rsidR="0072068C" w:rsidRDefault="0072068C" w:rsidP="00F31DDA">
      <w:pPr>
        <w:rPr>
          <w:rFonts w:eastAsia="Calibri" w:cs="Times New Roman"/>
          <w:b/>
        </w:rPr>
      </w:pPr>
    </w:p>
    <w:p w:rsidR="0072068C" w:rsidRDefault="0072068C" w:rsidP="00F31DDA">
      <w:pPr>
        <w:rPr>
          <w:rFonts w:eastAsia="Calibri" w:cs="Times New Roman"/>
          <w:b/>
        </w:rPr>
      </w:pPr>
    </w:p>
    <w:p w:rsidR="00F31DDA" w:rsidRPr="00FE7AD1" w:rsidRDefault="00F31DDA" w:rsidP="00F31DDA">
      <w:pPr>
        <w:rPr>
          <w:rFonts w:eastAsia="Calibri" w:cs="Times New Roman"/>
          <w:b/>
        </w:rPr>
      </w:pPr>
      <w:r w:rsidRPr="00FE7AD1">
        <w:rPr>
          <w:rFonts w:eastAsia="Calibri" w:cs="Times New Roman"/>
          <w:b/>
        </w:rPr>
        <w:lastRenderedPageBreak/>
        <w:t>P</w:t>
      </w:r>
      <w:r>
        <w:rPr>
          <w:rFonts w:eastAsia="Calibri" w:cs="Times New Roman"/>
          <w:b/>
        </w:rPr>
        <w:t xml:space="preserve">akiet </w:t>
      </w:r>
      <w:r w:rsidRPr="00FE7AD1">
        <w:rPr>
          <w:rFonts w:eastAsia="Calibri" w:cs="Times New Roman"/>
          <w:b/>
        </w:rPr>
        <w:t xml:space="preserve">nr 10 </w:t>
      </w:r>
    </w:p>
    <w:p w:rsidR="00F31DDA" w:rsidRDefault="00F31DDA" w:rsidP="00F31DDA">
      <w:pPr>
        <w:rPr>
          <w:rFonts w:eastAsia="Calibri" w:cs="Times New Roman"/>
          <w:b/>
        </w:rPr>
      </w:pPr>
    </w:p>
    <w:p w:rsidR="00F31DDA" w:rsidRDefault="00F31DDA" w:rsidP="00F31DDA">
      <w:pPr>
        <w:rPr>
          <w:rFonts w:eastAsia="Calibri" w:cs="Times New Roman"/>
          <w:b/>
        </w:rPr>
      </w:pPr>
      <w:r w:rsidRPr="00FE7AD1">
        <w:rPr>
          <w:rFonts w:eastAsia="Calibri" w:cs="Times New Roman"/>
          <w:b/>
        </w:rPr>
        <w:t xml:space="preserve">Szybkie kasetkowe testy </w:t>
      </w:r>
      <w:proofErr w:type="spellStart"/>
      <w:r w:rsidRPr="00FE7AD1">
        <w:rPr>
          <w:rFonts w:eastAsia="Calibri" w:cs="Times New Roman"/>
          <w:b/>
        </w:rPr>
        <w:t>immunochromatograficzne</w:t>
      </w:r>
      <w:proofErr w:type="spellEnd"/>
      <w:r w:rsidRPr="00FE7AD1">
        <w:rPr>
          <w:rFonts w:eastAsia="Calibri" w:cs="Times New Roman"/>
          <w:b/>
        </w:rPr>
        <w:t xml:space="preserve"> i inne</w:t>
      </w:r>
    </w:p>
    <w:p w:rsidR="00F31DDA" w:rsidRPr="00FE7AD1" w:rsidRDefault="00F31DDA" w:rsidP="00F31DDA">
      <w:pPr>
        <w:rPr>
          <w:rFonts w:eastAsia="Calibri" w:cs="Times New Roman"/>
          <w:b/>
        </w:rPr>
      </w:pP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1134"/>
        <w:gridCol w:w="1276"/>
        <w:gridCol w:w="1134"/>
        <w:gridCol w:w="1214"/>
        <w:gridCol w:w="708"/>
        <w:gridCol w:w="993"/>
        <w:gridCol w:w="708"/>
        <w:gridCol w:w="1134"/>
        <w:gridCol w:w="851"/>
        <w:gridCol w:w="1134"/>
      </w:tblGrid>
      <w:tr w:rsidR="00F31DDA" w:rsidRPr="00AF043A" w:rsidTr="000F17C6">
        <w:tc>
          <w:tcPr>
            <w:tcW w:w="704" w:type="dxa"/>
          </w:tcPr>
          <w:p w:rsidR="00F31DDA" w:rsidRPr="000F17C6" w:rsidRDefault="00F31DDA" w:rsidP="000F17C6">
            <w:pPr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>L</w:t>
            </w:r>
            <w:r w:rsidR="000F17C6" w:rsidRPr="000F17C6">
              <w:rPr>
                <w:rFonts w:cs="Times New Roman"/>
                <w:sz w:val="22"/>
                <w:szCs w:val="22"/>
              </w:rPr>
              <w:t>.</w:t>
            </w:r>
            <w:r w:rsidRPr="000F17C6">
              <w:rPr>
                <w:rFonts w:cs="Times New Roman"/>
                <w:sz w:val="22"/>
                <w:szCs w:val="22"/>
              </w:rPr>
              <w:t>p</w:t>
            </w:r>
            <w:r w:rsidR="000F17C6" w:rsidRPr="000F17C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>Nazwa odczynnika</w:t>
            </w:r>
          </w:p>
        </w:tc>
        <w:tc>
          <w:tcPr>
            <w:tcW w:w="1134" w:type="dxa"/>
          </w:tcPr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276" w:type="dxa"/>
          </w:tcPr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4" w:type="dxa"/>
            <w:vAlign w:val="center"/>
          </w:tcPr>
          <w:p w:rsidR="00F31DDA" w:rsidRPr="000F17C6" w:rsidRDefault="00F31DDA" w:rsidP="002E0D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>Prognozowana ilość oznaczeń/</w:t>
            </w:r>
          </w:p>
          <w:p w:rsidR="00F31DDA" w:rsidRPr="000F17C6" w:rsidRDefault="00F31DDA" w:rsidP="002E0D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>36 m-</w:t>
            </w:r>
            <w:proofErr w:type="spellStart"/>
            <w:r w:rsidRPr="000F17C6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14" w:type="dxa"/>
          </w:tcPr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>Wielkość opak.</w:t>
            </w:r>
          </w:p>
        </w:tc>
        <w:tc>
          <w:tcPr>
            <w:tcW w:w="1701" w:type="dxa"/>
            <w:gridSpan w:val="2"/>
          </w:tcPr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>Cena jednostkowa testu</w:t>
            </w:r>
          </w:p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</w:p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>netto  brutto</w:t>
            </w:r>
          </w:p>
        </w:tc>
        <w:tc>
          <w:tcPr>
            <w:tcW w:w="1842" w:type="dxa"/>
            <w:gridSpan w:val="2"/>
          </w:tcPr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>Cena opak.</w:t>
            </w:r>
          </w:p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</w:p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</w:p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 xml:space="preserve">netto        brutto </w:t>
            </w:r>
          </w:p>
        </w:tc>
        <w:tc>
          <w:tcPr>
            <w:tcW w:w="1985" w:type="dxa"/>
            <w:gridSpan w:val="2"/>
          </w:tcPr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>Wartość</w:t>
            </w:r>
          </w:p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</w:p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</w:p>
          <w:p w:rsidR="00F31DDA" w:rsidRPr="000F17C6" w:rsidRDefault="00F31DDA" w:rsidP="002E0DC4">
            <w:pPr>
              <w:rPr>
                <w:rFonts w:cs="Times New Roman"/>
                <w:sz w:val="22"/>
                <w:szCs w:val="22"/>
              </w:rPr>
            </w:pPr>
            <w:r w:rsidRPr="000F17C6">
              <w:rPr>
                <w:rFonts w:cs="Times New Roman"/>
                <w:sz w:val="22"/>
                <w:szCs w:val="22"/>
              </w:rPr>
              <w:t>netto        brutto</w:t>
            </w:r>
          </w:p>
        </w:tc>
      </w:tr>
      <w:tr w:rsidR="00F31DDA" w:rsidRPr="00AF043A" w:rsidTr="000F17C6">
        <w:tc>
          <w:tcPr>
            <w:tcW w:w="70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>1.</w:t>
            </w:r>
          </w:p>
        </w:tc>
        <w:tc>
          <w:tcPr>
            <w:tcW w:w="3402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 xml:space="preserve">Test </w:t>
            </w:r>
            <w:proofErr w:type="spellStart"/>
            <w:r w:rsidRPr="00AF043A">
              <w:rPr>
                <w:rFonts w:cs="Times New Roman"/>
              </w:rPr>
              <w:t>immunochromatograficzny</w:t>
            </w:r>
            <w:proofErr w:type="spellEnd"/>
            <w:r w:rsidRPr="00AF043A">
              <w:rPr>
                <w:rFonts w:cs="Times New Roman"/>
              </w:rPr>
              <w:t xml:space="preserve"> do wykrywania mechanizmów oporności OXA-48, OXA-163, VIM, NDM, KPC</w:t>
            </w: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31DDA" w:rsidRPr="009708B3" w:rsidRDefault="00F31DDA" w:rsidP="002E0DC4">
            <w:pPr>
              <w:jc w:val="center"/>
              <w:rPr>
                <w:rFonts w:cs="Times New Roman"/>
                <w:b/>
              </w:rPr>
            </w:pPr>
            <w:r w:rsidRPr="009708B3">
              <w:rPr>
                <w:rFonts w:cs="Times New Roman"/>
                <w:b/>
              </w:rPr>
              <w:t>60</w:t>
            </w:r>
          </w:p>
        </w:tc>
        <w:tc>
          <w:tcPr>
            <w:tcW w:w="121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</w:tr>
      <w:tr w:rsidR="00F31DDA" w:rsidRPr="00AF043A" w:rsidTr="000F17C6">
        <w:tc>
          <w:tcPr>
            <w:tcW w:w="70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>2.</w:t>
            </w:r>
          </w:p>
        </w:tc>
        <w:tc>
          <w:tcPr>
            <w:tcW w:w="3402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 xml:space="preserve">Test lateksowy do identyfikacji w PMR i innych płynach ustrojowych (krew, mocz) drobnoustrojów: </w:t>
            </w:r>
            <w:proofErr w:type="spellStart"/>
            <w:r w:rsidRPr="00AF043A">
              <w:rPr>
                <w:rFonts w:cs="Times New Roman"/>
              </w:rPr>
              <w:t>Neisseria</w:t>
            </w:r>
            <w:proofErr w:type="spellEnd"/>
            <w:r w:rsidRPr="00AF043A">
              <w:rPr>
                <w:rFonts w:cs="Times New Roman"/>
              </w:rPr>
              <w:t xml:space="preserve"> </w:t>
            </w:r>
            <w:proofErr w:type="spellStart"/>
            <w:r w:rsidRPr="00AF043A">
              <w:rPr>
                <w:rFonts w:cs="Times New Roman"/>
              </w:rPr>
              <w:t>meningititis</w:t>
            </w:r>
            <w:proofErr w:type="spellEnd"/>
            <w:r w:rsidRPr="00AF043A">
              <w:rPr>
                <w:rFonts w:cs="Times New Roman"/>
              </w:rPr>
              <w:t xml:space="preserve">, (A, B, C, Y/ W135), E. coli K1, </w:t>
            </w:r>
            <w:proofErr w:type="spellStart"/>
            <w:r w:rsidRPr="00AF043A">
              <w:rPr>
                <w:rFonts w:cs="Times New Roman"/>
              </w:rPr>
              <w:t>Haemophilus</w:t>
            </w:r>
            <w:proofErr w:type="spellEnd"/>
            <w:r w:rsidRPr="00AF043A">
              <w:rPr>
                <w:rFonts w:cs="Times New Roman"/>
              </w:rPr>
              <w:t xml:space="preserve"> </w:t>
            </w:r>
            <w:proofErr w:type="spellStart"/>
            <w:r w:rsidRPr="00AF043A">
              <w:rPr>
                <w:rFonts w:cs="Times New Roman"/>
              </w:rPr>
              <w:t>influenzae</w:t>
            </w:r>
            <w:proofErr w:type="spellEnd"/>
            <w:r w:rsidRPr="00AF043A">
              <w:rPr>
                <w:rFonts w:cs="Times New Roman"/>
              </w:rPr>
              <w:t xml:space="preserve"> b, </w:t>
            </w:r>
            <w:proofErr w:type="spellStart"/>
            <w:r w:rsidRPr="00AF043A">
              <w:rPr>
                <w:rFonts w:cs="Times New Roman"/>
              </w:rPr>
              <w:t>Streptococcus</w:t>
            </w:r>
            <w:proofErr w:type="spellEnd"/>
            <w:r w:rsidRPr="00AF043A">
              <w:rPr>
                <w:rFonts w:cs="Times New Roman"/>
              </w:rPr>
              <w:t xml:space="preserve"> gr. B, </w:t>
            </w:r>
            <w:proofErr w:type="spellStart"/>
            <w:r w:rsidRPr="00AF043A">
              <w:rPr>
                <w:rFonts w:cs="Times New Roman"/>
              </w:rPr>
              <w:t>Streptococcus</w:t>
            </w:r>
            <w:proofErr w:type="spellEnd"/>
            <w:r w:rsidRPr="00AF043A">
              <w:rPr>
                <w:rFonts w:cs="Times New Roman"/>
              </w:rPr>
              <w:t xml:space="preserve"> </w:t>
            </w:r>
            <w:proofErr w:type="spellStart"/>
            <w:r w:rsidRPr="00AF043A">
              <w:rPr>
                <w:rFonts w:cs="Times New Roman"/>
              </w:rPr>
              <w:t>pneumoniae</w:t>
            </w:r>
            <w:proofErr w:type="spellEnd"/>
            <w:r w:rsidRPr="00AF043A">
              <w:rPr>
                <w:rFonts w:cs="Times New Roman"/>
              </w:rPr>
              <w:t xml:space="preserve"> wraz z kontrolą dodatnią i ujemną </w:t>
            </w: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31DDA" w:rsidRPr="009708B3" w:rsidRDefault="00F31DDA" w:rsidP="002E0DC4">
            <w:pPr>
              <w:jc w:val="center"/>
              <w:rPr>
                <w:rFonts w:cs="Times New Roman"/>
                <w:b/>
              </w:rPr>
            </w:pPr>
            <w:r w:rsidRPr="009708B3">
              <w:rPr>
                <w:rFonts w:cs="Times New Roman"/>
                <w:b/>
              </w:rPr>
              <w:t>90</w:t>
            </w:r>
          </w:p>
        </w:tc>
        <w:tc>
          <w:tcPr>
            <w:tcW w:w="121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</w:tr>
      <w:tr w:rsidR="00F31DDA" w:rsidRPr="00AF043A" w:rsidTr="000F17C6">
        <w:tc>
          <w:tcPr>
            <w:tcW w:w="70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>3.</w:t>
            </w:r>
          </w:p>
        </w:tc>
        <w:tc>
          <w:tcPr>
            <w:tcW w:w="3402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 xml:space="preserve">Test lateksowy do identyfikacji S. </w:t>
            </w:r>
            <w:proofErr w:type="spellStart"/>
            <w:r w:rsidRPr="00AF043A">
              <w:rPr>
                <w:rFonts w:cs="Times New Roman"/>
              </w:rPr>
              <w:t>pneumoniae</w:t>
            </w:r>
            <w:proofErr w:type="spellEnd"/>
            <w:r w:rsidRPr="00AF043A">
              <w:rPr>
                <w:rFonts w:cs="Times New Roman"/>
              </w:rPr>
              <w:t xml:space="preserve"> z hodowli</w:t>
            </w: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31DDA" w:rsidRPr="009708B3" w:rsidRDefault="00F31DDA" w:rsidP="002E0DC4">
            <w:pPr>
              <w:jc w:val="center"/>
              <w:rPr>
                <w:rFonts w:cs="Times New Roman"/>
                <w:b/>
              </w:rPr>
            </w:pPr>
            <w:r w:rsidRPr="009708B3">
              <w:rPr>
                <w:rFonts w:cs="Times New Roman"/>
                <w:b/>
              </w:rPr>
              <w:t>180</w:t>
            </w:r>
          </w:p>
        </w:tc>
        <w:tc>
          <w:tcPr>
            <w:tcW w:w="121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</w:tr>
      <w:tr w:rsidR="00F31DDA" w:rsidRPr="00AF043A" w:rsidTr="000F17C6">
        <w:tc>
          <w:tcPr>
            <w:tcW w:w="70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>4.</w:t>
            </w:r>
          </w:p>
        </w:tc>
        <w:tc>
          <w:tcPr>
            <w:tcW w:w="3402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>Zestaw testów lateksowych do identyfikacji paciorkowców z grupy A, B, C, F, G z zastosowaniem ekstrakcji kwaśnej oraz kontrola</w:t>
            </w: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31DDA" w:rsidRPr="009708B3" w:rsidRDefault="00F31DDA" w:rsidP="002E0DC4">
            <w:pPr>
              <w:jc w:val="center"/>
              <w:rPr>
                <w:rFonts w:cs="Times New Roman"/>
                <w:b/>
              </w:rPr>
            </w:pPr>
            <w:r w:rsidRPr="009708B3">
              <w:rPr>
                <w:rFonts w:cs="Times New Roman"/>
                <w:b/>
              </w:rPr>
              <w:t>150</w:t>
            </w:r>
          </w:p>
        </w:tc>
        <w:tc>
          <w:tcPr>
            <w:tcW w:w="121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</w:tr>
      <w:tr w:rsidR="00F31DDA" w:rsidRPr="00AF043A" w:rsidTr="000F17C6">
        <w:tc>
          <w:tcPr>
            <w:tcW w:w="70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>5.</w:t>
            </w:r>
          </w:p>
        </w:tc>
        <w:tc>
          <w:tcPr>
            <w:tcW w:w="3402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 xml:space="preserve">Test lateksowy do identyfikacji z hodowli S. </w:t>
            </w:r>
            <w:proofErr w:type="spellStart"/>
            <w:r w:rsidRPr="00AF043A">
              <w:rPr>
                <w:rFonts w:cs="Times New Roman"/>
              </w:rPr>
              <w:t>aureus</w:t>
            </w:r>
            <w:proofErr w:type="spellEnd"/>
            <w:r w:rsidRPr="00AF043A">
              <w:rPr>
                <w:rFonts w:cs="Times New Roman"/>
              </w:rPr>
              <w:t xml:space="preserve"> wykrywający </w:t>
            </w:r>
            <w:proofErr w:type="spellStart"/>
            <w:r w:rsidRPr="00AF043A">
              <w:rPr>
                <w:rFonts w:cs="Times New Roman"/>
              </w:rPr>
              <w:t>clumping</w:t>
            </w:r>
            <w:proofErr w:type="spellEnd"/>
            <w:r w:rsidRPr="00AF043A">
              <w:rPr>
                <w:rFonts w:cs="Times New Roman"/>
              </w:rPr>
              <w:t xml:space="preserve"> </w:t>
            </w:r>
            <w:proofErr w:type="spellStart"/>
            <w:r w:rsidRPr="00AF043A">
              <w:rPr>
                <w:rFonts w:cs="Times New Roman"/>
              </w:rPr>
              <w:t>factor</w:t>
            </w:r>
            <w:proofErr w:type="spellEnd"/>
            <w:r w:rsidRPr="00AF043A">
              <w:rPr>
                <w:rFonts w:cs="Times New Roman"/>
              </w:rPr>
              <w:t xml:space="preserve">, białko A i antygeny powierzchniowe specyficzne dla S. </w:t>
            </w:r>
            <w:proofErr w:type="spellStart"/>
            <w:r w:rsidRPr="00AF043A">
              <w:rPr>
                <w:rFonts w:cs="Times New Roman"/>
              </w:rPr>
              <w:t>aureus</w:t>
            </w:r>
            <w:proofErr w:type="spellEnd"/>
            <w:r w:rsidRPr="00AF043A">
              <w:rPr>
                <w:rFonts w:cs="Times New Roman"/>
              </w:rPr>
              <w:t xml:space="preserve">, </w:t>
            </w:r>
            <w:r w:rsidRPr="00AF043A">
              <w:rPr>
                <w:rFonts w:cs="Times New Roman"/>
              </w:rPr>
              <w:lastRenderedPageBreak/>
              <w:t>zawierający kontrolę dodatnia i ujemną</w:t>
            </w: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31DDA" w:rsidRPr="009708B3" w:rsidRDefault="00F31DDA" w:rsidP="002E0DC4">
            <w:pPr>
              <w:jc w:val="center"/>
              <w:rPr>
                <w:rFonts w:cs="Times New Roman"/>
                <w:b/>
              </w:rPr>
            </w:pPr>
            <w:r w:rsidRPr="009708B3">
              <w:rPr>
                <w:rFonts w:cs="Times New Roman"/>
                <w:b/>
              </w:rPr>
              <w:t>300</w:t>
            </w:r>
          </w:p>
        </w:tc>
        <w:tc>
          <w:tcPr>
            <w:tcW w:w="121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</w:tr>
      <w:tr w:rsidR="00F31DDA" w:rsidRPr="00AF043A" w:rsidTr="000F17C6">
        <w:tc>
          <w:tcPr>
            <w:tcW w:w="70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lastRenderedPageBreak/>
              <w:t>6.</w:t>
            </w:r>
          </w:p>
        </w:tc>
        <w:tc>
          <w:tcPr>
            <w:tcW w:w="3402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 xml:space="preserve">Test do wykrywania </w:t>
            </w:r>
            <w:proofErr w:type="spellStart"/>
            <w:r w:rsidRPr="00AF043A">
              <w:rPr>
                <w:rFonts w:cs="Times New Roman"/>
              </w:rPr>
              <w:t>karbapenemazy</w:t>
            </w:r>
            <w:proofErr w:type="spellEnd"/>
            <w:r w:rsidRPr="00AF043A">
              <w:rPr>
                <w:rFonts w:cs="Times New Roman"/>
              </w:rPr>
              <w:t xml:space="preserve">  u </w:t>
            </w:r>
            <w:proofErr w:type="spellStart"/>
            <w:r w:rsidRPr="00AF043A">
              <w:rPr>
                <w:rFonts w:cs="Times New Roman"/>
              </w:rPr>
              <w:t>Enterobacterales</w:t>
            </w:r>
            <w:proofErr w:type="spellEnd"/>
            <w:r w:rsidRPr="00AF043A">
              <w:rPr>
                <w:rFonts w:cs="Times New Roman"/>
              </w:rPr>
              <w:t xml:space="preserve"> i </w:t>
            </w:r>
            <w:proofErr w:type="spellStart"/>
            <w:r w:rsidRPr="00AF043A">
              <w:rPr>
                <w:rFonts w:cs="Times New Roman"/>
              </w:rPr>
              <w:t>Pseudomonas</w:t>
            </w:r>
            <w:proofErr w:type="spellEnd"/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31DDA" w:rsidRPr="009708B3" w:rsidRDefault="00F31DDA" w:rsidP="002E0DC4">
            <w:pPr>
              <w:jc w:val="center"/>
              <w:rPr>
                <w:rFonts w:cs="Times New Roman"/>
                <w:b/>
              </w:rPr>
            </w:pPr>
            <w:r w:rsidRPr="009708B3">
              <w:rPr>
                <w:rFonts w:cs="Times New Roman"/>
                <w:b/>
              </w:rPr>
              <w:t>20</w:t>
            </w:r>
          </w:p>
        </w:tc>
        <w:tc>
          <w:tcPr>
            <w:tcW w:w="121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</w:tr>
      <w:tr w:rsidR="00F31DDA" w:rsidRPr="00AF043A" w:rsidTr="000F17C6">
        <w:tc>
          <w:tcPr>
            <w:tcW w:w="704" w:type="dxa"/>
          </w:tcPr>
          <w:p w:rsidR="00F31DDA" w:rsidRPr="00AF043A" w:rsidRDefault="00F31DDA" w:rsidP="002E0DC4">
            <w:pPr>
              <w:rPr>
                <w:rFonts w:cs="Times New Roman"/>
                <w:b/>
              </w:rPr>
            </w:pPr>
          </w:p>
        </w:tc>
        <w:tc>
          <w:tcPr>
            <w:tcW w:w="3402" w:type="dxa"/>
          </w:tcPr>
          <w:p w:rsidR="00F31DDA" w:rsidRPr="00AF043A" w:rsidRDefault="00F31DDA" w:rsidP="002E0DC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F31DDA" w:rsidRPr="00AF043A" w:rsidRDefault="00F31DDA" w:rsidP="002E0DC4">
            <w:pPr>
              <w:rPr>
                <w:rFonts w:cs="Times New Roman"/>
                <w:b/>
              </w:rPr>
            </w:pPr>
          </w:p>
        </w:tc>
        <w:tc>
          <w:tcPr>
            <w:tcW w:w="5891" w:type="dxa"/>
            <w:gridSpan w:val="6"/>
          </w:tcPr>
          <w:p w:rsidR="00F31DDA" w:rsidRPr="00AF043A" w:rsidRDefault="00F31DDA" w:rsidP="002E0DC4">
            <w:pPr>
              <w:jc w:val="center"/>
              <w:rPr>
                <w:rFonts w:cs="Times New Roman"/>
                <w:b/>
              </w:rPr>
            </w:pPr>
            <w:r w:rsidRPr="00AF043A">
              <w:rPr>
                <w:rFonts w:cs="Times New Roman"/>
                <w:b/>
              </w:rPr>
              <w:t>Razem wartość / 36 m-</w:t>
            </w:r>
            <w:proofErr w:type="spellStart"/>
            <w:r w:rsidRPr="00AF043A">
              <w:rPr>
                <w:rFonts w:cs="Times New Roman"/>
                <w:b/>
              </w:rPr>
              <w:t>cy</w:t>
            </w:r>
            <w:proofErr w:type="spellEnd"/>
          </w:p>
          <w:p w:rsidR="00F31DDA" w:rsidRPr="00AF043A" w:rsidRDefault="00F31DDA" w:rsidP="002E0DC4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31DDA" w:rsidRPr="00AF043A" w:rsidRDefault="00F31DDA" w:rsidP="002E0DC4">
            <w:pPr>
              <w:rPr>
                <w:rFonts w:cs="Times New Roman"/>
              </w:rPr>
            </w:pPr>
          </w:p>
        </w:tc>
      </w:tr>
    </w:tbl>
    <w:p w:rsidR="00F31DDA" w:rsidRPr="00AF043A" w:rsidRDefault="00F31DDA" w:rsidP="00F31DDA">
      <w:pPr>
        <w:rPr>
          <w:rFonts w:cs="Times New Roman"/>
        </w:rPr>
      </w:pPr>
    </w:p>
    <w:p w:rsidR="00F31DDA" w:rsidRPr="00AF043A" w:rsidRDefault="00F31DDA" w:rsidP="00F31DDA">
      <w:pPr>
        <w:rPr>
          <w:rFonts w:cs="Times New Roman"/>
          <w:b/>
        </w:rPr>
      </w:pPr>
      <w:r w:rsidRPr="00AF043A">
        <w:rPr>
          <w:rFonts w:cs="Times New Roman"/>
          <w:b/>
        </w:rPr>
        <w:t>Parametry graniczne</w:t>
      </w:r>
      <w:r w:rsidRPr="00AF043A">
        <w:rPr>
          <w:rFonts w:cs="Times New Roman"/>
        </w:rPr>
        <w:t xml:space="preserve"> </w:t>
      </w:r>
      <w:r w:rsidRPr="00AF043A">
        <w:rPr>
          <w:rFonts w:cs="Times New Roman"/>
          <w:b/>
        </w:rPr>
        <w:t>do Pakietu nr 10</w:t>
      </w:r>
    </w:p>
    <w:p w:rsidR="00D208C5" w:rsidRPr="00AF043A" w:rsidRDefault="00F31DDA" w:rsidP="00D208C5">
      <w:pPr>
        <w:rPr>
          <w:rFonts w:cs="Times New Roman"/>
          <w:b/>
        </w:rPr>
      </w:pPr>
      <w:r w:rsidRPr="00AF043A">
        <w:rPr>
          <w:rFonts w:cs="Times New Roman"/>
        </w:rPr>
        <w:t xml:space="preserve">1.Zamawiający wymaga, aby w  trakcie trwania umowy producent oferowanych testów był cały czas ten sam    </w:t>
      </w:r>
      <w:r w:rsidR="00D208C5" w:rsidRPr="00AF043A">
        <w:rPr>
          <w:rFonts w:cs="Times New Roman"/>
          <w:b/>
        </w:rPr>
        <w:t>TAK/NIE</w:t>
      </w:r>
      <w:r w:rsidR="00D208C5" w:rsidRPr="00AF043A">
        <w:rPr>
          <w:rFonts w:cs="Times New Roman"/>
        </w:rPr>
        <w:t xml:space="preserve">   </w:t>
      </w:r>
    </w:p>
    <w:p w:rsidR="00F31DDA" w:rsidRPr="00AF043A" w:rsidRDefault="00F31DDA" w:rsidP="00F31DDA">
      <w:pPr>
        <w:rPr>
          <w:rFonts w:cs="Times New Roman"/>
        </w:rPr>
      </w:pPr>
      <w:r w:rsidRPr="00AF043A">
        <w:rPr>
          <w:rFonts w:cs="Times New Roman"/>
        </w:rPr>
        <w:t xml:space="preserve">2.Termin ważności testów min.12 miesięcy   od daty dostarczenia                            </w:t>
      </w:r>
      <w:r w:rsidRPr="00AF043A">
        <w:rPr>
          <w:rFonts w:cs="Times New Roman"/>
          <w:b/>
        </w:rPr>
        <w:t>TAK/NIE</w:t>
      </w:r>
      <w:r w:rsidRPr="00AF043A">
        <w:rPr>
          <w:rFonts w:cs="Times New Roman"/>
        </w:rPr>
        <w:t xml:space="preserve">                                    </w:t>
      </w:r>
    </w:p>
    <w:p w:rsidR="00F31DDA" w:rsidRPr="00AF043A" w:rsidRDefault="00F31DDA" w:rsidP="00F31DDA">
      <w:pPr>
        <w:rPr>
          <w:rFonts w:cs="Times New Roman"/>
        </w:rPr>
      </w:pPr>
      <w:r w:rsidRPr="00AF043A">
        <w:rPr>
          <w:rFonts w:cs="Times New Roman"/>
        </w:rPr>
        <w:t xml:space="preserve">3.Wszystkie testy kompletne, zawierające wewnętrzną kontrolę dodatnią i ujemną  </w:t>
      </w:r>
      <w:r w:rsidRPr="00AF043A">
        <w:rPr>
          <w:rFonts w:cs="Times New Roman"/>
          <w:b/>
        </w:rPr>
        <w:t>TAK/NIE</w:t>
      </w:r>
      <w:r w:rsidRPr="00AF043A">
        <w:rPr>
          <w:rFonts w:cs="Times New Roman"/>
        </w:rPr>
        <w:t xml:space="preserve">            </w:t>
      </w:r>
    </w:p>
    <w:p w:rsidR="00F31DDA" w:rsidRPr="00AF043A" w:rsidRDefault="00F31DDA" w:rsidP="00F31DDA">
      <w:pPr>
        <w:rPr>
          <w:rFonts w:cs="Times New Roman"/>
          <w:b/>
        </w:rPr>
      </w:pPr>
      <w:r w:rsidRPr="00AF043A">
        <w:rPr>
          <w:rFonts w:cs="Times New Roman"/>
        </w:rPr>
        <w:t xml:space="preserve">4.Do każdej dostawy wymagane dostarczenie Certyfikatu Kontroli Jakości              </w:t>
      </w:r>
      <w:r w:rsidRPr="00AF043A">
        <w:rPr>
          <w:rFonts w:cs="Times New Roman"/>
          <w:b/>
        </w:rPr>
        <w:t>TAK/NIE</w:t>
      </w:r>
    </w:p>
    <w:p w:rsidR="00F31DDA" w:rsidRDefault="00F31DDA" w:rsidP="00F31DDA">
      <w:pPr>
        <w:rPr>
          <w:rFonts w:cs="Times New Roman"/>
          <w:b/>
        </w:rPr>
      </w:pPr>
      <w:r w:rsidRPr="00AF043A">
        <w:rPr>
          <w:rFonts w:cs="Times New Roman"/>
          <w:b/>
        </w:rPr>
        <w:t>Konfekcjonowanie:</w:t>
      </w:r>
    </w:p>
    <w:p w:rsidR="00AE1FDB" w:rsidRPr="00AF043A" w:rsidRDefault="00AE1FDB" w:rsidP="00F31DDA">
      <w:pPr>
        <w:rPr>
          <w:rFonts w:eastAsia="Calibri" w:cs="Times New Roman"/>
          <w:b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2976"/>
      </w:tblGrid>
      <w:tr w:rsidR="00F31DDA" w:rsidRPr="00AF043A" w:rsidTr="00AE1FDB">
        <w:tc>
          <w:tcPr>
            <w:tcW w:w="7117" w:type="dxa"/>
            <w:shd w:val="clear" w:color="auto" w:fill="auto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 xml:space="preserve">Test </w:t>
            </w:r>
            <w:proofErr w:type="spellStart"/>
            <w:r w:rsidRPr="00AF043A">
              <w:rPr>
                <w:rFonts w:cs="Times New Roman"/>
              </w:rPr>
              <w:t>immunochromatograficzny</w:t>
            </w:r>
            <w:proofErr w:type="spellEnd"/>
            <w:r w:rsidRPr="00AF043A">
              <w:rPr>
                <w:rFonts w:cs="Times New Roman"/>
              </w:rPr>
              <w:t xml:space="preserve"> do wykrywania mechanizmów oporności OXA-48, OXA-163, VIM, NDM, KPC 10-20 testów/opak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F31DDA" w:rsidRPr="00AF043A" w:rsidRDefault="00F31DDA" w:rsidP="002E0DC4">
            <w:pPr>
              <w:rPr>
                <w:rFonts w:cs="Times New Roman"/>
                <w:b/>
              </w:rPr>
            </w:pPr>
            <w:r w:rsidRPr="00AF043A">
              <w:rPr>
                <w:rFonts w:cs="Times New Roman"/>
                <w:b/>
              </w:rPr>
              <w:t>TAK/NIE</w:t>
            </w:r>
          </w:p>
          <w:p w:rsidR="00F31DDA" w:rsidRPr="00AF043A" w:rsidRDefault="00F31DDA" w:rsidP="002E0DC4">
            <w:pPr>
              <w:rPr>
                <w:rFonts w:cs="Times New Roman"/>
                <w:b/>
              </w:rPr>
            </w:pPr>
          </w:p>
        </w:tc>
      </w:tr>
      <w:tr w:rsidR="00F31DDA" w:rsidRPr="00AF043A" w:rsidTr="00AE1FDB">
        <w:tc>
          <w:tcPr>
            <w:tcW w:w="7117" w:type="dxa"/>
            <w:shd w:val="clear" w:color="auto" w:fill="auto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 xml:space="preserve">Test lateksowy do identyfikacji w PMR i innych płynach ustrojowych (krew, mocz) drobnoustrojów: </w:t>
            </w:r>
            <w:proofErr w:type="spellStart"/>
            <w:r w:rsidRPr="00AF043A">
              <w:rPr>
                <w:rFonts w:cs="Times New Roman"/>
              </w:rPr>
              <w:t>Neisseria</w:t>
            </w:r>
            <w:proofErr w:type="spellEnd"/>
            <w:r w:rsidRPr="00AF043A">
              <w:rPr>
                <w:rFonts w:cs="Times New Roman"/>
              </w:rPr>
              <w:t xml:space="preserve"> </w:t>
            </w:r>
            <w:proofErr w:type="spellStart"/>
            <w:r w:rsidRPr="00AF043A">
              <w:rPr>
                <w:rFonts w:cs="Times New Roman"/>
              </w:rPr>
              <w:t>meningititis</w:t>
            </w:r>
            <w:proofErr w:type="spellEnd"/>
            <w:r w:rsidRPr="00AF043A">
              <w:rPr>
                <w:rFonts w:cs="Times New Roman"/>
              </w:rPr>
              <w:t xml:space="preserve">, (A, B, C, Y/ W135), E. coli K1, </w:t>
            </w:r>
            <w:proofErr w:type="spellStart"/>
            <w:r w:rsidRPr="00AF043A">
              <w:rPr>
                <w:rFonts w:cs="Times New Roman"/>
              </w:rPr>
              <w:t>Haemophilus</w:t>
            </w:r>
            <w:proofErr w:type="spellEnd"/>
            <w:r w:rsidRPr="00AF043A">
              <w:rPr>
                <w:rFonts w:cs="Times New Roman"/>
              </w:rPr>
              <w:t xml:space="preserve"> </w:t>
            </w:r>
            <w:proofErr w:type="spellStart"/>
            <w:r w:rsidRPr="00AF043A">
              <w:rPr>
                <w:rFonts w:cs="Times New Roman"/>
              </w:rPr>
              <w:t>influenzae</w:t>
            </w:r>
            <w:proofErr w:type="spellEnd"/>
            <w:r w:rsidRPr="00AF043A">
              <w:rPr>
                <w:rFonts w:cs="Times New Roman"/>
              </w:rPr>
              <w:t xml:space="preserve"> b, </w:t>
            </w:r>
            <w:proofErr w:type="spellStart"/>
            <w:r w:rsidRPr="00AF043A">
              <w:rPr>
                <w:rFonts w:cs="Times New Roman"/>
              </w:rPr>
              <w:t>Streptococcus</w:t>
            </w:r>
            <w:proofErr w:type="spellEnd"/>
            <w:r w:rsidRPr="00AF043A">
              <w:rPr>
                <w:rFonts w:cs="Times New Roman"/>
              </w:rPr>
              <w:t xml:space="preserve"> gr. B, </w:t>
            </w:r>
            <w:proofErr w:type="spellStart"/>
            <w:r w:rsidRPr="00AF043A">
              <w:rPr>
                <w:rFonts w:cs="Times New Roman"/>
              </w:rPr>
              <w:t>Streptococcus</w:t>
            </w:r>
            <w:proofErr w:type="spellEnd"/>
            <w:r w:rsidRPr="00AF043A">
              <w:rPr>
                <w:rFonts w:cs="Times New Roman"/>
              </w:rPr>
              <w:t xml:space="preserve"> </w:t>
            </w:r>
            <w:proofErr w:type="spellStart"/>
            <w:r w:rsidRPr="00AF043A">
              <w:rPr>
                <w:rFonts w:cs="Times New Roman"/>
              </w:rPr>
              <w:t>pneumoniae</w:t>
            </w:r>
            <w:proofErr w:type="spellEnd"/>
            <w:r w:rsidRPr="00AF043A">
              <w:rPr>
                <w:rFonts w:cs="Times New Roman"/>
              </w:rPr>
              <w:t xml:space="preserve"> 20-40 testów/opak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F31DDA" w:rsidRPr="00AF043A" w:rsidRDefault="00F31DDA" w:rsidP="002E0DC4">
            <w:pPr>
              <w:rPr>
                <w:rFonts w:cs="Times New Roman"/>
                <w:b/>
              </w:rPr>
            </w:pPr>
            <w:r w:rsidRPr="00AF043A">
              <w:rPr>
                <w:rFonts w:cs="Times New Roman"/>
                <w:b/>
              </w:rPr>
              <w:t>TAK/NIE</w:t>
            </w:r>
          </w:p>
          <w:p w:rsidR="00F31DDA" w:rsidRPr="00AF043A" w:rsidRDefault="00F31DDA" w:rsidP="002E0DC4">
            <w:pPr>
              <w:rPr>
                <w:rFonts w:cs="Times New Roman"/>
                <w:b/>
              </w:rPr>
            </w:pPr>
          </w:p>
        </w:tc>
      </w:tr>
      <w:tr w:rsidR="00F31DDA" w:rsidRPr="00AF043A" w:rsidTr="00AE1FDB">
        <w:tc>
          <w:tcPr>
            <w:tcW w:w="7117" w:type="dxa"/>
            <w:shd w:val="clear" w:color="auto" w:fill="auto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 xml:space="preserve">Test lateksowy do identyfikacji S. </w:t>
            </w:r>
            <w:proofErr w:type="spellStart"/>
            <w:r w:rsidRPr="00AF043A">
              <w:rPr>
                <w:rFonts w:cs="Times New Roman"/>
              </w:rPr>
              <w:t>pneumoniae</w:t>
            </w:r>
            <w:proofErr w:type="spellEnd"/>
            <w:r w:rsidRPr="00AF043A">
              <w:rPr>
                <w:rFonts w:cs="Times New Roman"/>
              </w:rPr>
              <w:t xml:space="preserve"> z hodowli 25-60 testów/opak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F31DDA" w:rsidRPr="00AF043A" w:rsidRDefault="00F31DDA" w:rsidP="002E0DC4">
            <w:pPr>
              <w:rPr>
                <w:rFonts w:cs="Times New Roman"/>
                <w:b/>
              </w:rPr>
            </w:pPr>
            <w:r w:rsidRPr="00AF043A">
              <w:rPr>
                <w:rFonts w:cs="Times New Roman"/>
                <w:b/>
              </w:rPr>
              <w:t>TAK/NIE</w:t>
            </w:r>
          </w:p>
          <w:p w:rsidR="00F31DDA" w:rsidRPr="00AF043A" w:rsidRDefault="00F31DDA" w:rsidP="002E0DC4">
            <w:pPr>
              <w:rPr>
                <w:rFonts w:cs="Times New Roman"/>
                <w:b/>
              </w:rPr>
            </w:pPr>
          </w:p>
        </w:tc>
      </w:tr>
      <w:tr w:rsidR="00F31DDA" w:rsidRPr="00AF043A" w:rsidTr="00AE1FDB">
        <w:tc>
          <w:tcPr>
            <w:tcW w:w="7117" w:type="dxa"/>
            <w:shd w:val="clear" w:color="auto" w:fill="auto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 xml:space="preserve">Zestaw testów lateksowych do identyfikacji paciorkowców z grupy A, B, C, F, G z zastosowaniem ekstrakcji kwaśnej 50-60 testów/opak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F31DDA" w:rsidRPr="00AF043A" w:rsidRDefault="00F31DDA" w:rsidP="002E0DC4">
            <w:pPr>
              <w:rPr>
                <w:rFonts w:cs="Times New Roman"/>
                <w:b/>
              </w:rPr>
            </w:pPr>
            <w:r w:rsidRPr="00AF043A">
              <w:rPr>
                <w:rFonts w:cs="Times New Roman"/>
                <w:b/>
              </w:rPr>
              <w:t>TAK/NIE</w:t>
            </w:r>
          </w:p>
          <w:p w:rsidR="00F31DDA" w:rsidRPr="00AF043A" w:rsidRDefault="00F31DDA" w:rsidP="002E0DC4">
            <w:pPr>
              <w:rPr>
                <w:rFonts w:cs="Times New Roman"/>
                <w:b/>
              </w:rPr>
            </w:pPr>
          </w:p>
        </w:tc>
      </w:tr>
      <w:tr w:rsidR="00F31DDA" w:rsidRPr="00AF043A" w:rsidTr="00AE1FDB">
        <w:tc>
          <w:tcPr>
            <w:tcW w:w="7117" w:type="dxa"/>
            <w:shd w:val="clear" w:color="auto" w:fill="auto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 xml:space="preserve">Test lateksowy do identyfikacji z hodowli S. </w:t>
            </w:r>
            <w:proofErr w:type="spellStart"/>
            <w:r w:rsidRPr="00AF043A">
              <w:rPr>
                <w:rFonts w:cs="Times New Roman"/>
              </w:rPr>
              <w:t>aureus</w:t>
            </w:r>
            <w:proofErr w:type="spellEnd"/>
            <w:r w:rsidRPr="00AF043A">
              <w:rPr>
                <w:rFonts w:cs="Times New Roman"/>
              </w:rPr>
              <w:t xml:space="preserve"> wykrywający </w:t>
            </w:r>
            <w:proofErr w:type="spellStart"/>
            <w:r w:rsidRPr="00AF043A">
              <w:rPr>
                <w:rFonts w:cs="Times New Roman"/>
              </w:rPr>
              <w:t>clumping</w:t>
            </w:r>
            <w:proofErr w:type="spellEnd"/>
            <w:r w:rsidRPr="00AF043A">
              <w:rPr>
                <w:rFonts w:cs="Times New Roman"/>
              </w:rPr>
              <w:t xml:space="preserve"> </w:t>
            </w:r>
            <w:proofErr w:type="spellStart"/>
            <w:r w:rsidRPr="00AF043A">
              <w:rPr>
                <w:rFonts w:cs="Times New Roman"/>
              </w:rPr>
              <w:t>factor</w:t>
            </w:r>
            <w:proofErr w:type="spellEnd"/>
            <w:r w:rsidRPr="00AF043A">
              <w:rPr>
                <w:rFonts w:cs="Times New Roman"/>
              </w:rPr>
              <w:t xml:space="preserve">, białko A i antygeny powierzchniowe specyficzne dla S. </w:t>
            </w:r>
            <w:proofErr w:type="spellStart"/>
            <w:r w:rsidRPr="00AF043A">
              <w:rPr>
                <w:rFonts w:cs="Times New Roman"/>
              </w:rPr>
              <w:t>aureus</w:t>
            </w:r>
            <w:proofErr w:type="spellEnd"/>
            <w:r w:rsidRPr="00AF043A">
              <w:rPr>
                <w:rFonts w:cs="Times New Roman"/>
              </w:rPr>
              <w:t xml:space="preserve"> 50-100 testów/opak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F31DDA" w:rsidRPr="00AF043A" w:rsidRDefault="00F31DDA" w:rsidP="002E0DC4">
            <w:pPr>
              <w:rPr>
                <w:rFonts w:cs="Times New Roman"/>
                <w:b/>
              </w:rPr>
            </w:pPr>
            <w:r w:rsidRPr="00AF043A">
              <w:rPr>
                <w:rFonts w:cs="Times New Roman"/>
                <w:b/>
              </w:rPr>
              <w:t>TAK/NIE</w:t>
            </w:r>
          </w:p>
          <w:p w:rsidR="00F31DDA" w:rsidRPr="00AF043A" w:rsidRDefault="00F31DDA" w:rsidP="002E0DC4">
            <w:pPr>
              <w:rPr>
                <w:rFonts w:cs="Times New Roman"/>
                <w:b/>
              </w:rPr>
            </w:pPr>
          </w:p>
        </w:tc>
      </w:tr>
      <w:tr w:rsidR="00F31DDA" w:rsidRPr="00AF043A" w:rsidTr="00AE1FDB">
        <w:tc>
          <w:tcPr>
            <w:tcW w:w="7117" w:type="dxa"/>
            <w:shd w:val="clear" w:color="auto" w:fill="auto"/>
          </w:tcPr>
          <w:p w:rsidR="00F31DDA" w:rsidRPr="00AF043A" w:rsidRDefault="00F31DDA" w:rsidP="002E0DC4">
            <w:pPr>
              <w:rPr>
                <w:rFonts w:cs="Times New Roman"/>
              </w:rPr>
            </w:pPr>
            <w:r w:rsidRPr="00AF043A">
              <w:rPr>
                <w:rFonts w:cs="Times New Roman"/>
              </w:rPr>
              <w:t xml:space="preserve">Test do wykrywania </w:t>
            </w:r>
            <w:proofErr w:type="spellStart"/>
            <w:r w:rsidRPr="00AF043A">
              <w:rPr>
                <w:rFonts w:cs="Times New Roman"/>
              </w:rPr>
              <w:t>karbapenemazy</w:t>
            </w:r>
            <w:proofErr w:type="spellEnd"/>
            <w:r w:rsidRPr="00AF043A">
              <w:rPr>
                <w:rFonts w:cs="Times New Roman"/>
              </w:rPr>
              <w:t xml:space="preserve">  u </w:t>
            </w:r>
            <w:proofErr w:type="spellStart"/>
            <w:r w:rsidRPr="00AF043A">
              <w:rPr>
                <w:rFonts w:cs="Times New Roman"/>
              </w:rPr>
              <w:t>Enterobacterales</w:t>
            </w:r>
            <w:proofErr w:type="spellEnd"/>
            <w:r w:rsidRPr="00AF043A">
              <w:rPr>
                <w:rFonts w:cs="Times New Roman"/>
              </w:rPr>
              <w:t xml:space="preserve"> i </w:t>
            </w:r>
            <w:proofErr w:type="spellStart"/>
            <w:r w:rsidRPr="00AF043A">
              <w:rPr>
                <w:rFonts w:cs="Times New Roman"/>
              </w:rPr>
              <w:t>Pseudomonas</w:t>
            </w:r>
            <w:proofErr w:type="spellEnd"/>
            <w:r w:rsidRPr="00AF043A">
              <w:rPr>
                <w:rFonts w:cs="Times New Roman"/>
              </w:rPr>
              <w:t xml:space="preserve"> 5-10 testów/opak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F31DDA" w:rsidRPr="00AF043A" w:rsidRDefault="00F31DDA" w:rsidP="002E0DC4">
            <w:pPr>
              <w:rPr>
                <w:rFonts w:cs="Times New Roman"/>
                <w:b/>
              </w:rPr>
            </w:pPr>
            <w:r w:rsidRPr="00AF043A">
              <w:rPr>
                <w:rFonts w:cs="Times New Roman"/>
                <w:b/>
              </w:rPr>
              <w:t>TAK/NIE</w:t>
            </w:r>
          </w:p>
          <w:p w:rsidR="00F31DDA" w:rsidRPr="00AF043A" w:rsidRDefault="00F31DDA" w:rsidP="002E0DC4">
            <w:pPr>
              <w:rPr>
                <w:rFonts w:cs="Times New Roman"/>
                <w:b/>
              </w:rPr>
            </w:pPr>
          </w:p>
        </w:tc>
      </w:tr>
    </w:tbl>
    <w:p w:rsidR="00F31DDA" w:rsidRPr="00AF043A" w:rsidRDefault="00F31DDA" w:rsidP="00F31DDA">
      <w:pPr>
        <w:rPr>
          <w:rFonts w:cs="Times New Roman"/>
        </w:rPr>
      </w:pPr>
    </w:p>
    <w:p w:rsidR="00F31DDA" w:rsidRPr="00AF043A" w:rsidRDefault="00F31DDA" w:rsidP="00F31DDA">
      <w:pPr>
        <w:rPr>
          <w:rFonts w:cs="Times New Roman"/>
          <w:b/>
        </w:rPr>
      </w:pPr>
      <w:r w:rsidRPr="00AF043A">
        <w:rPr>
          <w:rFonts w:cs="Times New Roman"/>
        </w:rPr>
        <w:t xml:space="preserve">5.Wszystkie odczynniki z pakietu 10 muszą posiadać certyfikat i </w:t>
      </w:r>
      <w:r>
        <w:rPr>
          <w:rFonts w:cs="Times New Roman"/>
        </w:rPr>
        <w:t xml:space="preserve">aktualnie obowiązującą deklarację zgodności producenta, </w:t>
      </w:r>
      <w:r w:rsidRPr="00AF043A">
        <w:rPr>
          <w:rFonts w:cs="Times New Roman"/>
        </w:rPr>
        <w:t>dopuszczające do ich używania na terenie UE w p</w:t>
      </w:r>
      <w:r w:rsidR="00AE1FDB">
        <w:rPr>
          <w:rFonts w:cs="Times New Roman"/>
        </w:rPr>
        <w:t xml:space="preserve">lacówkach służby zdrowia    </w:t>
      </w:r>
      <w:r w:rsidRPr="00AF043A">
        <w:rPr>
          <w:rFonts w:cs="Times New Roman"/>
          <w:b/>
        </w:rPr>
        <w:t>TAK/NIE</w:t>
      </w:r>
    </w:p>
    <w:p w:rsidR="00F31DDA" w:rsidRPr="00AF043A" w:rsidRDefault="00F31DDA" w:rsidP="00F31DDA">
      <w:pPr>
        <w:rPr>
          <w:rFonts w:cs="Times New Roman"/>
        </w:rPr>
      </w:pPr>
      <w:r w:rsidRPr="00AF043A">
        <w:rPr>
          <w:rFonts w:cs="Times New Roman"/>
        </w:rPr>
        <w:t>6.  Instrukcja dotycząca sposobu użycia testu i wykonania oznaczenia w języku polskim</w:t>
      </w:r>
      <w:r w:rsidRPr="00AF043A">
        <w:rPr>
          <w:rFonts w:cs="Times New Roman"/>
          <w:b/>
        </w:rPr>
        <w:t xml:space="preserve">     TAK/NIE</w:t>
      </w:r>
      <w:r w:rsidRPr="00AF043A">
        <w:rPr>
          <w:rFonts w:cs="Times New Roman"/>
        </w:rPr>
        <w:t xml:space="preserve">                         </w:t>
      </w:r>
    </w:p>
    <w:p w:rsidR="00F31DDA" w:rsidRPr="00AF043A" w:rsidRDefault="00F31DDA" w:rsidP="00F31DDA">
      <w:pPr>
        <w:rPr>
          <w:rFonts w:cs="Times New Roman"/>
        </w:rPr>
      </w:pPr>
      <w:r w:rsidRPr="00AF043A">
        <w:rPr>
          <w:rFonts w:cs="Times New Roman"/>
          <w:b/>
        </w:rPr>
        <w:lastRenderedPageBreak/>
        <w:t>Pakietu  nie można dzielić na poszczególne pozycje</w:t>
      </w:r>
      <w:r w:rsidRPr="00AF043A">
        <w:rPr>
          <w:rFonts w:cs="Times New Roman"/>
        </w:rPr>
        <w:t>.</w:t>
      </w:r>
    </w:p>
    <w:p w:rsidR="00F31DDA" w:rsidRPr="00AF043A" w:rsidRDefault="00F31DDA" w:rsidP="00F31DDA">
      <w:pPr>
        <w:rPr>
          <w:rFonts w:cs="Times New Roman"/>
          <w:b/>
        </w:rPr>
      </w:pPr>
      <w:r w:rsidRPr="00AF043A">
        <w:rPr>
          <w:rFonts w:cs="Times New Roman"/>
          <w:b/>
        </w:rPr>
        <w:t>Jeżeli do wykonania któregokolwiek testu z Pakietu nr 10 potrzebne jest użycie wirówki- Oferent musi ją dołączyć do oferty na Pakiet nr 10 i uwzględnić w wycenie pakietu do przetargu</w:t>
      </w:r>
    </w:p>
    <w:p w:rsidR="00F31DDA" w:rsidRPr="00AF043A" w:rsidRDefault="00F31DDA" w:rsidP="00F31DDA">
      <w:pPr>
        <w:tabs>
          <w:tab w:val="left" w:pos="2610"/>
        </w:tabs>
        <w:rPr>
          <w:rFonts w:cs="Times New Roman"/>
          <w:b/>
        </w:rPr>
      </w:pPr>
      <w:r w:rsidRPr="00AF043A">
        <w:rPr>
          <w:rFonts w:cs="Times New Roman"/>
          <w:b/>
        </w:rPr>
        <w:t>Oferta  nie zawierająca podanego numeru katalogowego oferowanych odczynników/zestawów oraz  nazwy handlowej  będzie odrzucona z postepowania przetargowego</w:t>
      </w:r>
    </w:p>
    <w:p w:rsidR="00F31DDA" w:rsidRPr="00874A59" w:rsidRDefault="00F31DDA" w:rsidP="00BB2B14">
      <w:pPr>
        <w:rPr>
          <w:rFonts w:cs="Times New Roman"/>
          <w:i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6B5050" w:rsidRDefault="006B5050" w:rsidP="00BB2B14">
      <w:pPr>
        <w:rPr>
          <w:i/>
          <w:sz w:val="22"/>
          <w:szCs w:val="22"/>
        </w:rPr>
      </w:pPr>
    </w:p>
    <w:p w:rsidR="006B5050" w:rsidRDefault="006B5050" w:rsidP="00BB2B14">
      <w:pPr>
        <w:rPr>
          <w:i/>
          <w:sz w:val="22"/>
          <w:szCs w:val="22"/>
        </w:rPr>
      </w:pPr>
    </w:p>
    <w:p w:rsidR="00BB6462" w:rsidRDefault="00BB6462" w:rsidP="00BB2B14">
      <w:pPr>
        <w:rPr>
          <w:i/>
          <w:sz w:val="22"/>
          <w:szCs w:val="22"/>
        </w:rPr>
        <w:sectPr w:rsidR="00BB6462" w:rsidSect="008A45C5"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="00925F90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>Wykonawc</w:t>
      </w:r>
      <w:r w:rsidR="00925F90">
        <w:rPr>
          <w:rFonts w:cs="Times New Roman"/>
          <w:sz w:val="18"/>
          <w:szCs w:val="18"/>
        </w:rPr>
        <w:t>a</w:t>
      </w:r>
      <w:r w:rsidRPr="00AC0E4D">
        <w:rPr>
          <w:rFonts w:cs="Times New Roman"/>
          <w:sz w:val="18"/>
          <w:szCs w:val="18"/>
        </w:rPr>
        <w:t xml:space="preserve">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</w:t>
      </w:r>
      <w:r w:rsidR="00925F90">
        <w:rPr>
          <w:rFonts w:cs="Times New Roman"/>
          <w:sz w:val="18"/>
          <w:szCs w:val="18"/>
        </w:rPr>
        <w:t xml:space="preserve">     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925F90" w:rsidP="00BB2B1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521FBC" w:rsidRDefault="00BB2B14" w:rsidP="00521FBC">
      <w:pPr>
        <w:jc w:val="both"/>
        <w:rPr>
          <w:b/>
          <w:bCs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521FBC">
        <w:rPr>
          <w:b/>
        </w:rPr>
        <w:t>„</w:t>
      </w:r>
      <w:r w:rsidR="00BA3D5E">
        <w:rPr>
          <w:b/>
          <w:sz w:val="22"/>
          <w:szCs w:val="22"/>
        </w:rPr>
        <w:t>K</w:t>
      </w:r>
      <w:r w:rsidR="00BA3D5E" w:rsidRPr="00F51538">
        <w:rPr>
          <w:b/>
          <w:sz w:val="22"/>
          <w:szCs w:val="22"/>
        </w:rPr>
        <w:t xml:space="preserve">ompleksowa dostawa szybkich testów diagnostycznych, szczepów wzorcowych do mikrobiologii, testów do oznaczania </w:t>
      </w:r>
      <w:proofErr w:type="spellStart"/>
      <w:r w:rsidR="00BA3D5E" w:rsidRPr="00F51538">
        <w:rPr>
          <w:b/>
          <w:sz w:val="22"/>
          <w:szCs w:val="22"/>
        </w:rPr>
        <w:t>lekowrażliwości</w:t>
      </w:r>
      <w:proofErr w:type="spellEnd"/>
      <w:r w:rsidR="00BA3D5E" w:rsidRPr="00F51538">
        <w:rPr>
          <w:b/>
          <w:sz w:val="22"/>
          <w:szCs w:val="22"/>
        </w:rPr>
        <w:t xml:space="preserve"> oraz kart do mikrometody immunohematologicznej wraz z dzierżawą aparatu - analizator immunohematologiczny  i systemem </w:t>
      </w:r>
      <w:proofErr w:type="spellStart"/>
      <w:r w:rsidR="00BA3D5E" w:rsidRPr="00F51538">
        <w:rPr>
          <w:b/>
          <w:sz w:val="22"/>
          <w:szCs w:val="22"/>
        </w:rPr>
        <w:t>back</w:t>
      </w:r>
      <w:proofErr w:type="spellEnd"/>
      <w:r w:rsidR="00BA3D5E" w:rsidRPr="00F51538">
        <w:rPr>
          <w:b/>
          <w:sz w:val="22"/>
          <w:szCs w:val="22"/>
        </w:rPr>
        <w:t xml:space="preserve"> up.</w:t>
      </w:r>
      <w:r w:rsidR="00BA3D5E">
        <w:rPr>
          <w:b/>
          <w:sz w:val="22"/>
          <w:szCs w:val="22"/>
        </w:rPr>
        <w:t xml:space="preserve"> </w:t>
      </w:r>
      <w:r w:rsidR="00BA3D5E" w:rsidRPr="000A4344">
        <w:rPr>
          <w:b/>
          <w:sz w:val="22"/>
          <w:szCs w:val="22"/>
        </w:rPr>
        <w:t xml:space="preserve">nr </w:t>
      </w:r>
      <w:proofErr w:type="spellStart"/>
      <w:r w:rsidR="00BA3D5E" w:rsidRPr="000A4344">
        <w:rPr>
          <w:b/>
          <w:sz w:val="22"/>
          <w:szCs w:val="22"/>
        </w:rPr>
        <w:t>Zp</w:t>
      </w:r>
      <w:proofErr w:type="spellEnd"/>
      <w:r w:rsidR="00BA3D5E" w:rsidRPr="000A4344">
        <w:rPr>
          <w:b/>
          <w:sz w:val="22"/>
          <w:szCs w:val="22"/>
        </w:rPr>
        <w:t>/</w:t>
      </w:r>
      <w:r w:rsidR="00541F45">
        <w:rPr>
          <w:b/>
          <w:sz w:val="22"/>
          <w:szCs w:val="22"/>
        </w:rPr>
        <w:t>66</w:t>
      </w:r>
      <w:r w:rsidR="00BA3D5E" w:rsidRPr="000A4344">
        <w:rPr>
          <w:b/>
          <w:sz w:val="22"/>
          <w:szCs w:val="22"/>
        </w:rPr>
        <w:t>/PN-</w:t>
      </w:r>
      <w:r w:rsidR="00541F45">
        <w:rPr>
          <w:b/>
          <w:sz w:val="22"/>
          <w:szCs w:val="22"/>
        </w:rPr>
        <w:t>64</w:t>
      </w:r>
      <w:r w:rsidR="00BA3D5E" w:rsidRPr="000A4344">
        <w:rPr>
          <w:b/>
          <w:sz w:val="22"/>
          <w:szCs w:val="22"/>
        </w:rPr>
        <w:t>/19</w:t>
      </w:r>
      <w:r w:rsidR="00521FBC">
        <w:rPr>
          <w:b/>
        </w:rPr>
        <w:t>”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0A5FF0">
      <w:pPr>
        <w:pStyle w:val="Tekstpodstawowy"/>
        <w:ind w:left="426"/>
        <w:jc w:val="both"/>
      </w:pPr>
      <w:r>
        <w:t xml:space="preserve">Numer telefonu .....................................  </w:t>
      </w:r>
      <w:r w:rsidR="00D34536">
        <w:t>e-mail…………………………………..</w:t>
      </w:r>
    </w:p>
    <w:p w:rsidR="000A5FF0" w:rsidRDefault="000A5FF0" w:rsidP="001F4515">
      <w:pPr>
        <w:pStyle w:val="Tekstpodstawowy"/>
        <w:ind w:left="426"/>
        <w:jc w:val="both"/>
        <w:rPr>
          <w:sz w:val="22"/>
          <w:szCs w:val="22"/>
        </w:rPr>
      </w:pP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781C0D" w:rsidRDefault="00205030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:rsidR="00205030" w:rsidRPr="00205030" w:rsidRDefault="00781C0D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C84701">
        <w:rPr>
          <w:b w:val="0"/>
          <w:sz w:val="22"/>
          <w:szCs w:val="22"/>
        </w:rPr>
        <w:t>Numer</w:t>
      </w:r>
      <w:r w:rsidR="000258ED">
        <w:rPr>
          <w:b w:val="0"/>
          <w:sz w:val="22"/>
          <w:szCs w:val="22"/>
        </w:rPr>
        <w:t xml:space="preserve"> telefonu</w:t>
      </w:r>
      <w:r w:rsidR="000258ED" w:rsidRPr="00205030">
        <w:rPr>
          <w:b w:val="0"/>
          <w:sz w:val="22"/>
          <w:szCs w:val="22"/>
        </w:rPr>
        <w:t xml:space="preserve"> </w:t>
      </w:r>
      <w:r w:rsidR="007C42CD">
        <w:rPr>
          <w:b w:val="0"/>
          <w:sz w:val="22"/>
          <w:szCs w:val="22"/>
        </w:rPr>
        <w:t>…………………</w:t>
      </w:r>
      <w:r w:rsidR="000258ED">
        <w:rPr>
          <w:b w:val="0"/>
          <w:sz w:val="22"/>
          <w:szCs w:val="22"/>
        </w:rPr>
        <w:t xml:space="preserve"> </w:t>
      </w:r>
      <w:r w:rsidR="000258ED" w:rsidRPr="00205030">
        <w:rPr>
          <w:b w:val="0"/>
          <w:sz w:val="22"/>
          <w:szCs w:val="22"/>
        </w:rPr>
        <w:t xml:space="preserve">e-mail </w:t>
      </w:r>
      <w:r w:rsidR="000258ED">
        <w:rPr>
          <w:b w:val="0"/>
          <w:sz w:val="22"/>
          <w:szCs w:val="22"/>
        </w:rPr>
        <w:t>...........................................</w:t>
      </w:r>
      <w:r w:rsidR="00C84701">
        <w:rPr>
          <w:b w:val="0"/>
          <w:sz w:val="22"/>
          <w:szCs w:val="22"/>
        </w:rPr>
        <w:t>..........</w:t>
      </w:r>
    </w:p>
    <w:p w:rsidR="00205030" w:rsidRPr="008D4CF5" w:rsidRDefault="00205030" w:rsidP="00205030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="00F318A8" w:rsidRPr="008D4CF5">
        <w:t xml:space="preserve">do </w:t>
      </w:r>
      <w:r w:rsidRPr="008D4CF5">
        <w:t>zamówie</w:t>
      </w:r>
      <w:r w:rsidR="00F318A8" w:rsidRPr="008D4CF5">
        <w:t>ń</w:t>
      </w:r>
      <w:r w:rsidRPr="008D4CF5">
        <w:t xml:space="preserve"> składan</w:t>
      </w:r>
      <w:r w:rsidR="00F318A8" w:rsidRPr="008D4CF5">
        <w:t>ych</w:t>
      </w:r>
      <w:r w:rsidRPr="008D4CF5">
        <w:t xml:space="preserve"> przez Zamawiajacego</w:t>
      </w:r>
      <w:r w:rsidRPr="008D4CF5">
        <w:rPr>
          <w:b w:val="0"/>
        </w:rPr>
        <w:t xml:space="preserve">) 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1404C8" w:rsidRPr="00D34536" w:rsidRDefault="001404C8" w:rsidP="001404C8">
      <w:pPr>
        <w:pStyle w:val="Tekstpodstawowy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lastRenderedPageBreak/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EE3336" w:rsidRPr="005F4FB3" w:rsidRDefault="00EE3336" w:rsidP="00B03599">
      <w:pPr>
        <w:jc w:val="both"/>
        <w:textAlignment w:val="baseline"/>
        <w:rPr>
          <w:sz w:val="22"/>
          <w:szCs w:val="22"/>
        </w:rPr>
      </w:pPr>
      <w:r w:rsidRPr="005F4FB3">
        <w:rPr>
          <w:sz w:val="22"/>
          <w:szCs w:val="22"/>
        </w:rPr>
        <w:t>4. Gwarantujemy ……. dniowy termin dostawy przedmiotu zamówienia dla zamówień bieżących liczony od momentu przyjęcia zamówienia</w:t>
      </w:r>
      <w:r w:rsidR="00B03599" w:rsidRPr="005F4FB3">
        <w:rPr>
          <w:sz w:val="22"/>
          <w:szCs w:val="22"/>
        </w:rPr>
        <w:t xml:space="preserve"> </w:t>
      </w:r>
      <w:r w:rsidRPr="005F4FB3">
        <w:rPr>
          <w:i/>
          <w:iCs/>
          <w:kern w:val="0"/>
          <w:sz w:val="22"/>
          <w:szCs w:val="22"/>
        </w:rPr>
        <w:t xml:space="preserve">(dotyczy pakietu nr </w:t>
      </w:r>
      <w:r w:rsidR="00D06DAD" w:rsidRPr="005F4FB3">
        <w:rPr>
          <w:bCs/>
          <w:i/>
          <w:kern w:val="0"/>
          <w:sz w:val="22"/>
          <w:szCs w:val="22"/>
        </w:rPr>
        <w:t>1</w:t>
      </w:r>
      <w:r w:rsidR="001D1DF8">
        <w:rPr>
          <w:bCs/>
          <w:i/>
          <w:kern w:val="0"/>
          <w:sz w:val="22"/>
          <w:szCs w:val="22"/>
        </w:rPr>
        <w:t>-</w:t>
      </w:r>
      <w:r w:rsidR="00EB1866">
        <w:rPr>
          <w:bCs/>
          <w:i/>
          <w:kern w:val="0"/>
          <w:sz w:val="22"/>
          <w:szCs w:val="22"/>
        </w:rPr>
        <w:t>10</w:t>
      </w:r>
      <w:r w:rsidRPr="005F4FB3">
        <w:rPr>
          <w:bCs/>
          <w:i/>
          <w:kern w:val="0"/>
          <w:sz w:val="22"/>
          <w:szCs w:val="22"/>
        </w:rPr>
        <w:t xml:space="preserve"> </w:t>
      </w:r>
      <w:r w:rsidRPr="005F4FB3">
        <w:rPr>
          <w:i/>
          <w:iCs/>
          <w:kern w:val="0"/>
          <w:sz w:val="22"/>
          <w:szCs w:val="22"/>
        </w:rPr>
        <w:t>)</w:t>
      </w:r>
      <w:r w:rsidR="00B43419" w:rsidRPr="005F4FB3">
        <w:rPr>
          <w:i/>
          <w:iCs/>
          <w:kern w:val="0"/>
          <w:sz w:val="22"/>
          <w:szCs w:val="22"/>
        </w:rPr>
        <w:t>*</w:t>
      </w:r>
    </w:p>
    <w:p w:rsidR="00EE3336" w:rsidRPr="000469BB" w:rsidRDefault="00EE3336" w:rsidP="00EE3336">
      <w:pPr>
        <w:rPr>
          <w:color w:val="FF0000"/>
        </w:rPr>
      </w:pPr>
    </w:p>
    <w:p w:rsidR="00E64EB4" w:rsidRDefault="00E64EB4" w:rsidP="000E20C2">
      <w:pPr>
        <w:pStyle w:val="Tekstpodstawowy"/>
        <w:ind w:left="426"/>
        <w:jc w:val="both"/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DC33E8" w:rsidRDefault="00DC33E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783B4F" w:rsidRPr="005F4FB3" w:rsidRDefault="00783B4F" w:rsidP="00BB2B14">
      <w:pPr>
        <w:rPr>
          <w:b/>
          <w:i/>
          <w:sz w:val="22"/>
          <w:szCs w:val="22"/>
        </w:rPr>
      </w:pPr>
    </w:p>
    <w:p w:rsidR="008270AD" w:rsidRPr="005F4FB3" w:rsidRDefault="008270AD" w:rsidP="008270AD">
      <w:pPr>
        <w:spacing w:after="120"/>
        <w:jc w:val="both"/>
        <w:rPr>
          <w:i/>
          <w:sz w:val="22"/>
          <w:szCs w:val="22"/>
        </w:rPr>
      </w:pPr>
      <w:r w:rsidRPr="005F4FB3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5F4FB3">
        <w:rPr>
          <w:i/>
          <w:sz w:val="22"/>
          <w:szCs w:val="22"/>
        </w:rPr>
        <w:br/>
        <w:t xml:space="preserve">5 dni) </w:t>
      </w:r>
    </w:p>
    <w:p w:rsidR="00266039" w:rsidRDefault="00266039" w:rsidP="00092AFF">
      <w:pPr>
        <w:jc w:val="both"/>
        <w:rPr>
          <w:rFonts w:cs="Times New Roman"/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53F8" w:rsidRPr="00033D92" w:rsidRDefault="00E51BC1" w:rsidP="00E55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D92">
              <w:rPr>
                <w:rFonts w:ascii="Arial" w:hAnsi="Arial" w:cs="Arial"/>
                <w:b/>
                <w:sz w:val="20"/>
                <w:szCs w:val="20"/>
              </w:rPr>
              <w:t xml:space="preserve">Kompleksowa dostawa szybkich testów diagnostycznych, szczepów wzorcowych do mikrobiologii, testów do oznaczania </w:t>
            </w:r>
            <w:proofErr w:type="spellStart"/>
            <w:r w:rsidRPr="00033D92">
              <w:rPr>
                <w:rFonts w:ascii="Arial" w:hAnsi="Arial" w:cs="Arial"/>
                <w:b/>
                <w:sz w:val="20"/>
                <w:szCs w:val="20"/>
              </w:rPr>
              <w:t>lekowrażliwości</w:t>
            </w:r>
            <w:proofErr w:type="spellEnd"/>
            <w:r w:rsidRPr="00033D92">
              <w:rPr>
                <w:rFonts w:ascii="Arial" w:hAnsi="Arial" w:cs="Arial"/>
                <w:b/>
                <w:sz w:val="20"/>
                <w:szCs w:val="20"/>
              </w:rPr>
              <w:t xml:space="preserve"> oraz kart do mikrometody immunohematologicznej wraz z dzierżawą aparatu - analizator immunohematologiczny  i systemem </w:t>
            </w:r>
            <w:proofErr w:type="spellStart"/>
            <w:r w:rsidRPr="00033D92">
              <w:rPr>
                <w:rFonts w:ascii="Arial" w:hAnsi="Arial" w:cs="Arial"/>
                <w:b/>
                <w:sz w:val="20"/>
                <w:szCs w:val="20"/>
              </w:rPr>
              <w:t>back</w:t>
            </w:r>
            <w:proofErr w:type="spellEnd"/>
            <w:r w:rsidRPr="00033D92">
              <w:rPr>
                <w:rFonts w:ascii="Arial" w:hAnsi="Arial" w:cs="Arial"/>
                <w:b/>
                <w:sz w:val="20"/>
                <w:szCs w:val="20"/>
              </w:rPr>
              <w:t xml:space="preserve"> up. </w:t>
            </w:r>
          </w:p>
          <w:p w:rsidR="00BB6B70" w:rsidRPr="00122647" w:rsidRDefault="00BB6B70" w:rsidP="007C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EB5FB7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D64316" w:rsidRDefault="00E51BC1" w:rsidP="00B72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4316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D643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72791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Pr="00D64316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B72791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Pr="00D64316">
              <w:rPr>
                <w:rFonts w:ascii="Arial" w:hAnsi="Arial" w:cs="Arial"/>
                <w:b/>
                <w:sz w:val="20"/>
                <w:szCs w:val="20"/>
              </w:rPr>
              <w:t>/19</w:t>
            </w:r>
            <w:r w:rsidRPr="00D643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rzetelności pomimo istnienia odpowiedniej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część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br w:type="page"/>
      </w:r>
    </w:p>
    <w:p w:rsidR="00BB2B14" w:rsidRPr="001B46F4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A369E9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7E5BE3" w:rsidRDefault="00BB2B14" w:rsidP="00EB1524">
      <w:pPr>
        <w:jc w:val="both"/>
        <w:rPr>
          <w:b/>
          <w:bCs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 xml:space="preserve">Przystępując do udziału w postępowaniu w trybie przetargu nieograniczonego na </w:t>
      </w:r>
      <w:r w:rsidR="004647B6" w:rsidRPr="002645DC">
        <w:rPr>
          <w:b/>
          <w:sz w:val="22"/>
          <w:szCs w:val="22"/>
        </w:rPr>
        <w:t>„</w:t>
      </w:r>
      <w:r w:rsidR="001E6630">
        <w:rPr>
          <w:b/>
          <w:sz w:val="22"/>
          <w:szCs w:val="22"/>
        </w:rPr>
        <w:t>K</w:t>
      </w:r>
      <w:r w:rsidR="001E6630" w:rsidRPr="00F51538">
        <w:rPr>
          <w:b/>
          <w:sz w:val="22"/>
          <w:szCs w:val="22"/>
        </w:rPr>
        <w:t xml:space="preserve">ompleksowa dostawa szybkich testów diagnostycznych, szczepów wzorcowych do mikrobiologii, testów do oznaczania </w:t>
      </w:r>
      <w:proofErr w:type="spellStart"/>
      <w:r w:rsidR="001E6630" w:rsidRPr="00F51538">
        <w:rPr>
          <w:b/>
          <w:sz w:val="22"/>
          <w:szCs w:val="22"/>
        </w:rPr>
        <w:t>lekowrażliwości</w:t>
      </w:r>
      <w:proofErr w:type="spellEnd"/>
      <w:r w:rsidR="001E6630" w:rsidRPr="00F51538">
        <w:rPr>
          <w:b/>
          <w:sz w:val="22"/>
          <w:szCs w:val="22"/>
        </w:rPr>
        <w:t xml:space="preserve"> oraz kart do mikrometody immunohematologicznej wraz z dzierżawą aparatu - analizator immunohematologiczny  i systemem </w:t>
      </w:r>
      <w:proofErr w:type="spellStart"/>
      <w:r w:rsidR="001E6630" w:rsidRPr="00F51538">
        <w:rPr>
          <w:b/>
          <w:sz w:val="22"/>
          <w:szCs w:val="22"/>
        </w:rPr>
        <w:t>back</w:t>
      </w:r>
      <w:proofErr w:type="spellEnd"/>
      <w:r w:rsidR="001E6630" w:rsidRPr="00F51538">
        <w:rPr>
          <w:b/>
          <w:sz w:val="22"/>
          <w:szCs w:val="22"/>
        </w:rPr>
        <w:t xml:space="preserve"> up.</w:t>
      </w:r>
      <w:r w:rsidR="001E6630">
        <w:rPr>
          <w:b/>
          <w:sz w:val="22"/>
          <w:szCs w:val="22"/>
        </w:rPr>
        <w:t xml:space="preserve"> </w:t>
      </w:r>
      <w:r w:rsidR="001E6630" w:rsidRPr="000A4344">
        <w:rPr>
          <w:b/>
          <w:sz w:val="22"/>
          <w:szCs w:val="22"/>
        </w:rPr>
        <w:t xml:space="preserve">nr </w:t>
      </w:r>
      <w:proofErr w:type="spellStart"/>
      <w:r w:rsidR="001E6630" w:rsidRPr="000A4344">
        <w:rPr>
          <w:b/>
          <w:sz w:val="22"/>
          <w:szCs w:val="22"/>
        </w:rPr>
        <w:t>Zp</w:t>
      </w:r>
      <w:proofErr w:type="spellEnd"/>
      <w:r w:rsidR="001E6630" w:rsidRPr="000A4344">
        <w:rPr>
          <w:b/>
          <w:sz w:val="22"/>
          <w:szCs w:val="22"/>
        </w:rPr>
        <w:t>/</w:t>
      </w:r>
      <w:r w:rsidR="006776EA">
        <w:rPr>
          <w:b/>
          <w:sz w:val="22"/>
          <w:szCs w:val="22"/>
        </w:rPr>
        <w:t>66</w:t>
      </w:r>
      <w:r w:rsidR="001E6630" w:rsidRPr="000A4344">
        <w:rPr>
          <w:b/>
          <w:sz w:val="22"/>
          <w:szCs w:val="22"/>
        </w:rPr>
        <w:t>/PN-</w:t>
      </w:r>
      <w:r w:rsidR="006776EA">
        <w:rPr>
          <w:b/>
          <w:sz w:val="22"/>
          <w:szCs w:val="22"/>
        </w:rPr>
        <w:t>64</w:t>
      </w:r>
      <w:r w:rsidR="001E6630" w:rsidRPr="000A4344">
        <w:rPr>
          <w:b/>
          <w:sz w:val="22"/>
          <w:szCs w:val="22"/>
        </w:rPr>
        <w:t>/19</w:t>
      </w:r>
      <w:r w:rsidR="00EB1524">
        <w:rPr>
          <w:b/>
          <w:sz w:val="22"/>
          <w:szCs w:val="22"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08664B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2A553E">
        <w:rPr>
          <w:sz w:val="16"/>
        </w:rPr>
        <w:t xml:space="preserve">          </w:t>
      </w:r>
      <w:r>
        <w:rPr>
          <w:sz w:val="16"/>
        </w:rPr>
        <w:t xml:space="preserve">  </w:t>
      </w:r>
      <w:r w:rsidR="00BB2B14">
        <w:rPr>
          <w:sz w:val="16"/>
        </w:rPr>
        <w:t>(podpis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7904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</w:t>
      </w:r>
      <w:r w:rsidR="00637904">
        <w:rPr>
          <w:rFonts w:ascii="Arial" w:hAnsi="Arial"/>
          <w:sz w:val="16"/>
        </w:rPr>
        <w:t xml:space="preserve">       </w:t>
      </w:r>
      <w:r w:rsidR="004B3EDB">
        <w:rPr>
          <w:rFonts w:ascii="Arial" w:hAnsi="Arial"/>
          <w:sz w:val="16"/>
        </w:rPr>
        <w:t xml:space="preserve">   </w:t>
      </w:r>
      <w:r w:rsidRPr="004B3EDB">
        <w:rPr>
          <w:rFonts w:cs="Times New Roman"/>
          <w:sz w:val="18"/>
          <w:szCs w:val="18"/>
        </w:rPr>
        <w:t>(Wykonawc</w:t>
      </w:r>
      <w:r w:rsidR="00637904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637904">
        <w:rPr>
          <w:rFonts w:cs="Times New Roman"/>
          <w:sz w:val="18"/>
          <w:szCs w:val="18"/>
        </w:rPr>
        <w:t xml:space="preserve">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26E1C" w:rsidRDefault="00826E1C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rPr>
          <w:b/>
        </w:rPr>
      </w:pPr>
    </w:p>
    <w:p w:rsidR="00293B26" w:rsidRPr="002818C0" w:rsidRDefault="00293B26" w:rsidP="00293B26">
      <w:pPr>
        <w:rPr>
          <w:sz w:val="22"/>
          <w:szCs w:val="22"/>
        </w:rPr>
      </w:pPr>
      <w:r w:rsidRPr="002818C0">
        <w:rPr>
          <w:sz w:val="22"/>
          <w:szCs w:val="22"/>
        </w:rPr>
        <w:t xml:space="preserve">................................................. </w:t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="00E94AAC">
        <w:rPr>
          <w:sz w:val="22"/>
          <w:szCs w:val="22"/>
        </w:rPr>
        <w:t xml:space="preserve"> </w:t>
      </w:r>
      <w:r w:rsidRPr="002818C0">
        <w:rPr>
          <w:sz w:val="22"/>
          <w:szCs w:val="22"/>
        </w:rPr>
        <w:t xml:space="preserve">      </w:t>
      </w:r>
      <w:r w:rsidR="002818C0">
        <w:rPr>
          <w:sz w:val="22"/>
          <w:szCs w:val="22"/>
        </w:rPr>
        <w:t xml:space="preserve">        </w:t>
      </w:r>
      <w:r w:rsidRPr="002818C0">
        <w:rPr>
          <w:sz w:val="22"/>
          <w:szCs w:val="22"/>
        </w:rPr>
        <w:t>................................</w:t>
      </w:r>
    </w:p>
    <w:p w:rsidR="00293B26" w:rsidRPr="00AC58F8" w:rsidRDefault="00293B26" w:rsidP="00293B26">
      <w:pPr>
        <w:rPr>
          <w:sz w:val="18"/>
          <w:szCs w:val="18"/>
        </w:rPr>
      </w:pPr>
      <w:r w:rsidRPr="00AC58F8">
        <w:rPr>
          <w:sz w:val="18"/>
          <w:szCs w:val="18"/>
        </w:rPr>
        <w:t xml:space="preserve">  </w:t>
      </w:r>
      <w:r w:rsidR="0070109A" w:rsidRP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 </w:t>
      </w:r>
      <w:r w:rsidR="00AC58F8">
        <w:rPr>
          <w:sz w:val="18"/>
          <w:szCs w:val="18"/>
        </w:rPr>
        <w:t xml:space="preserve">   </w:t>
      </w:r>
      <w:r w:rsidR="00E94AAC">
        <w:rPr>
          <w:sz w:val="18"/>
          <w:szCs w:val="18"/>
        </w:rPr>
        <w:t xml:space="preserve">       </w:t>
      </w:r>
      <w:r w:rsid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(Wykonawc</w:t>
      </w:r>
      <w:r w:rsidR="00E94AAC">
        <w:rPr>
          <w:sz w:val="18"/>
          <w:szCs w:val="18"/>
        </w:rPr>
        <w:t>a</w:t>
      </w:r>
      <w:r w:rsidRPr="00AC58F8">
        <w:rPr>
          <w:sz w:val="18"/>
          <w:szCs w:val="18"/>
        </w:rPr>
        <w:t xml:space="preserve">) </w:t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  <w:t xml:space="preserve">                  </w:t>
      </w:r>
      <w:r w:rsidR="00AC58F8">
        <w:rPr>
          <w:sz w:val="18"/>
          <w:szCs w:val="18"/>
        </w:rPr>
        <w:t xml:space="preserve">   </w:t>
      </w:r>
      <w:r w:rsidRPr="00AC58F8">
        <w:rPr>
          <w:sz w:val="18"/>
          <w:szCs w:val="18"/>
        </w:rPr>
        <w:t xml:space="preserve"> (miejscowość i data)</w:t>
      </w:r>
    </w:p>
    <w:p w:rsidR="00293B26" w:rsidRPr="00AC58F8" w:rsidRDefault="00293B26" w:rsidP="00293B26">
      <w:pPr>
        <w:jc w:val="both"/>
        <w:rPr>
          <w:sz w:val="18"/>
          <w:szCs w:val="18"/>
        </w:rPr>
      </w:pPr>
      <w:r w:rsidRPr="00AC58F8">
        <w:rPr>
          <w:sz w:val="18"/>
          <w:szCs w:val="18"/>
        </w:rPr>
        <w:t xml:space="preserve">     </w:t>
      </w:r>
    </w:p>
    <w:p w:rsidR="00293B26" w:rsidRPr="002818C0" w:rsidRDefault="00293B26" w:rsidP="00293B26">
      <w:pPr>
        <w:jc w:val="center"/>
        <w:rPr>
          <w:sz w:val="22"/>
          <w:szCs w:val="22"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Pr="00AC58F8" w:rsidRDefault="00293B26" w:rsidP="00293B26">
      <w:pPr>
        <w:jc w:val="center"/>
        <w:rPr>
          <w:b/>
          <w:sz w:val="22"/>
          <w:szCs w:val="22"/>
        </w:rPr>
      </w:pPr>
      <w:r w:rsidRPr="00AC58F8">
        <w:rPr>
          <w:b/>
          <w:sz w:val="22"/>
          <w:szCs w:val="22"/>
        </w:rPr>
        <w:t>OŚWIADCZENIE</w:t>
      </w:r>
    </w:p>
    <w:p w:rsidR="00293B26" w:rsidRPr="00AC58F8" w:rsidRDefault="00293B26" w:rsidP="00293B26">
      <w:pPr>
        <w:jc w:val="center"/>
        <w:rPr>
          <w:sz w:val="22"/>
          <w:szCs w:val="22"/>
        </w:rPr>
      </w:pP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660D96" w:rsidRPr="00AC58F8">
        <w:rPr>
          <w:color w:val="000000"/>
          <w:sz w:val="22"/>
          <w:szCs w:val="22"/>
        </w:rPr>
        <w:t>…</w:t>
      </w: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AC58F8" w:rsidRDefault="00293B26" w:rsidP="00293B26">
      <w:pPr>
        <w:jc w:val="both"/>
        <w:rPr>
          <w:b/>
          <w:i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do SIWZ.</w:t>
      </w:r>
    </w:p>
    <w:p w:rsidR="00293B26" w:rsidRPr="00AC58F8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0582" w:rsidP="00290582">
      <w:pPr>
        <w:spacing w:before="100" w:beforeAutospacing="1"/>
      </w:pPr>
      <w:r>
        <w:t xml:space="preserve">                                                                    </w:t>
      </w:r>
      <w:r w:rsidR="00293B26">
        <w:t>.................................................................</w:t>
      </w:r>
    </w:p>
    <w:p w:rsidR="00293B26" w:rsidRPr="00290582" w:rsidRDefault="00655E0E" w:rsidP="00293B26">
      <w:pPr>
        <w:ind w:left="3116" w:firstLine="424"/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290582">
        <w:rPr>
          <w:sz w:val="20"/>
          <w:szCs w:val="20"/>
        </w:rPr>
        <w:t xml:space="preserve">  </w:t>
      </w:r>
      <w:r w:rsidR="00293B26" w:rsidRPr="0070109A">
        <w:rPr>
          <w:sz w:val="20"/>
          <w:szCs w:val="20"/>
        </w:rPr>
        <w:t>(</w:t>
      </w:r>
      <w:r w:rsidR="00293B26" w:rsidRPr="00290582">
        <w:rPr>
          <w:sz w:val="18"/>
          <w:szCs w:val="18"/>
        </w:rPr>
        <w:t>podpis Wykonawcy lub osób uprawnionych przez niego)</w:t>
      </w:r>
    </w:p>
    <w:p w:rsidR="00293B26" w:rsidRPr="00290582" w:rsidRDefault="00293B26" w:rsidP="00293B26">
      <w:pPr>
        <w:pStyle w:val="NormalnyWeb"/>
        <w:spacing w:line="276" w:lineRule="auto"/>
        <w:rPr>
          <w:sz w:val="18"/>
          <w:szCs w:val="18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E6C2C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7E6C2C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7E6C2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7E6C2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7E6C2C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7E6C2C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7E6C2C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7E6C2C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7E6C2C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(po kliknięciu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w przycisk „Przejdź do podsumowania”).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7E6C2C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7E6C2C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7E6C2C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7E6C2C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7E6C2C" w:rsidRDefault="00F84D08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D381C57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7E6C2C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7E6C2C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7E6C2C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7E6C2C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7E6C2C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7E6C2C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7E6C2C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>)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7E6C2C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7E6C2C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7E6C2C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7E6C2C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oferty. W link ten należy kliknąć do czasu przewidzianego na składa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terminie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sprawi, że straci on ważność.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7E6C2C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7E6C2C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7E6C2C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7E6C2C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7E6C2C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upływie terminu zakończenia składania ofert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7E6C2C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7E6C2C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7E6C2C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7E6C2C" w:rsidSect="00BB6462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C4" w:rsidRDefault="002E0DC4">
      <w:r>
        <w:separator/>
      </w:r>
    </w:p>
  </w:endnote>
  <w:endnote w:type="continuationSeparator" w:id="0">
    <w:p w:rsidR="002E0DC4" w:rsidRDefault="002E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C4" w:rsidRDefault="002E0DC4">
      <w:r>
        <w:separator/>
      </w:r>
    </w:p>
  </w:footnote>
  <w:footnote w:type="continuationSeparator" w:id="0">
    <w:p w:rsidR="002E0DC4" w:rsidRDefault="002E0DC4">
      <w:r>
        <w:continuationSeparator/>
      </w:r>
    </w:p>
  </w:footnote>
  <w:footnote w:id="1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E0DC4" w:rsidRPr="003B6373" w:rsidRDefault="002E0DC4" w:rsidP="00BB2B14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E0DC4" w:rsidRPr="003B6373" w:rsidRDefault="002E0DC4" w:rsidP="00BB2B14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E0DC4" w:rsidRPr="003B6373" w:rsidRDefault="002E0DC4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E0DC4" w:rsidRPr="003B6373" w:rsidRDefault="002E0DC4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E0DC4" w:rsidRPr="003B6373" w:rsidRDefault="002E0DC4" w:rsidP="00BB2B14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E0DC4" w:rsidRPr="003B6373" w:rsidRDefault="002E0DC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7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15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8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19" w15:restartNumberingAfterBreak="0">
    <w:nsid w:val="6CBA5B8D"/>
    <w:multiLevelType w:val="hybridMultilevel"/>
    <w:tmpl w:val="EA7A0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  <w:lvlOverride w:ilvl="0">
      <w:startOverride w:val="1"/>
    </w:lvlOverride>
  </w:num>
  <w:num w:numId="2">
    <w:abstractNumId w:val="11"/>
  </w:num>
  <w:num w:numId="3">
    <w:abstractNumId w:val="6"/>
    <w:lvlOverride w:ilvl="0">
      <w:startOverride w:val="2"/>
    </w:lvlOverride>
  </w:num>
  <w:num w:numId="4">
    <w:abstractNumId w:val="9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</w:num>
  <w:num w:numId="7">
    <w:abstractNumId w:val="17"/>
    <w:lvlOverride w:ilvl="0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5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28F7"/>
    <w:rsid w:val="00002AA3"/>
    <w:rsid w:val="00002E8E"/>
    <w:rsid w:val="00003945"/>
    <w:rsid w:val="00003C28"/>
    <w:rsid w:val="00004BFD"/>
    <w:rsid w:val="00005080"/>
    <w:rsid w:val="00006851"/>
    <w:rsid w:val="00007728"/>
    <w:rsid w:val="00011571"/>
    <w:rsid w:val="00011652"/>
    <w:rsid w:val="00011888"/>
    <w:rsid w:val="000126E8"/>
    <w:rsid w:val="000140AD"/>
    <w:rsid w:val="00015C21"/>
    <w:rsid w:val="00016FD7"/>
    <w:rsid w:val="000173F5"/>
    <w:rsid w:val="00017AF3"/>
    <w:rsid w:val="00020088"/>
    <w:rsid w:val="000204E3"/>
    <w:rsid w:val="00020DAA"/>
    <w:rsid w:val="000211BE"/>
    <w:rsid w:val="00021849"/>
    <w:rsid w:val="00022832"/>
    <w:rsid w:val="00022AF6"/>
    <w:rsid w:val="00023D3B"/>
    <w:rsid w:val="00024535"/>
    <w:rsid w:val="00025537"/>
    <w:rsid w:val="000258ED"/>
    <w:rsid w:val="000262B8"/>
    <w:rsid w:val="0003094B"/>
    <w:rsid w:val="00031385"/>
    <w:rsid w:val="00033251"/>
    <w:rsid w:val="00033689"/>
    <w:rsid w:val="00033D92"/>
    <w:rsid w:val="000357AC"/>
    <w:rsid w:val="000358AB"/>
    <w:rsid w:val="00035DB7"/>
    <w:rsid w:val="000366F7"/>
    <w:rsid w:val="00036F4C"/>
    <w:rsid w:val="00040725"/>
    <w:rsid w:val="00040AB6"/>
    <w:rsid w:val="00041541"/>
    <w:rsid w:val="0004190E"/>
    <w:rsid w:val="000425D9"/>
    <w:rsid w:val="000469BB"/>
    <w:rsid w:val="000473F2"/>
    <w:rsid w:val="00050B27"/>
    <w:rsid w:val="00052ED6"/>
    <w:rsid w:val="00053509"/>
    <w:rsid w:val="00053846"/>
    <w:rsid w:val="0005475D"/>
    <w:rsid w:val="0005620F"/>
    <w:rsid w:val="000565A1"/>
    <w:rsid w:val="00057695"/>
    <w:rsid w:val="00060457"/>
    <w:rsid w:val="00061CEC"/>
    <w:rsid w:val="00064366"/>
    <w:rsid w:val="00065C0C"/>
    <w:rsid w:val="00066988"/>
    <w:rsid w:val="00067111"/>
    <w:rsid w:val="00071AB8"/>
    <w:rsid w:val="00071CF5"/>
    <w:rsid w:val="000731E4"/>
    <w:rsid w:val="0007322F"/>
    <w:rsid w:val="00074E29"/>
    <w:rsid w:val="0007618E"/>
    <w:rsid w:val="000764DF"/>
    <w:rsid w:val="00077137"/>
    <w:rsid w:val="00077862"/>
    <w:rsid w:val="00077E3A"/>
    <w:rsid w:val="00080B23"/>
    <w:rsid w:val="00080D44"/>
    <w:rsid w:val="0008171F"/>
    <w:rsid w:val="00081866"/>
    <w:rsid w:val="00082665"/>
    <w:rsid w:val="00083536"/>
    <w:rsid w:val="000835CD"/>
    <w:rsid w:val="00083A45"/>
    <w:rsid w:val="00083B68"/>
    <w:rsid w:val="00084657"/>
    <w:rsid w:val="00084B0B"/>
    <w:rsid w:val="000853B5"/>
    <w:rsid w:val="0008541A"/>
    <w:rsid w:val="00085CA3"/>
    <w:rsid w:val="0008664B"/>
    <w:rsid w:val="0008793B"/>
    <w:rsid w:val="00091EC5"/>
    <w:rsid w:val="00092274"/>
    <w:rsid w:val="00092761"/>
    <w:rsid w:val="00092AFF"/>
    <w:rsid w:val="000938FE"/>
    <w:rsid w:val="00093F2C"/>
    <w:rsid w:val="000942A3"/>
    <w:rsid w:val="000950AB"/>
    <w:rsid w:val="000956E5"/>
    <w:rsid w:val="0009603C"/>
    <w:rsid w:val="000979D9"/>
    <w:rsid w:val="000A1048"/>
    <w:rsid w:val="000A25A6"/>
    <w:rsid w:val="000A30B4"/>
    <w:rsid w:val="000A4344"/>
    <w:rsid w:val="000A55B6"/>
    <w:rsid w:val="000A5FF0"/>
    <w:rsid w:val="000A716E"/>
    <w:rsid w:val="000B050A"/>
    <w:rsid w:val="000B0FFC"/>
    <w:rsid w:val="000B1C47"/>
    <w:rsid w:val="000B1FBF"/>
    <w:rsid w:val="000B20AB"/>
    <w:rsid w:val="000B2BCE"/>
    <w:rsid w:val="000B345D"/>
    <w:rsid w:val="000B3BA1"/>
    <w:rsid w:val="000B3CDA"/>
    <w:rsid w:val="000B487C"/>
    <w:rsid w:val="000B65C0"/>
    <w:rsid w:val="000B65F3"/>
    <w:rsid w:val="000C058D"/>
    <w:rsid w:val="000C05CA"/>
    <w:rsid w:val="000C0E15"/>
    <w:rsid w:val="000C105F"/>
    <w:rsid w:val="000C257D"/>
    <w:rsid w:val="000C3DF2"/>
    <w:rsid w:val="000C4217"/>
    <w:rsid w:val="000C45BB"/>
    <w:rsid w:val="000C4F31"/>
    <w:rsid w:val="000C6EF1"/>
    <w:rsid w:val="000C7FFA"/>
    <w:rsid w:val="000D0AC8"/>
    <w:rsid w:val="000D117B"/>
    <w:rsid w:val="000D148D"/>
    <w:rsid w:val="000D14BB"/>
    <w:rsid w:val="000D19BB"/>
    <w:rsid w:val="000D19D0"/>
    <w:rsid w:val="000D3267"/>
    <w:rsid w:val="000D392A"/>
    <w:rsid w:val="000D4B0F"/>
    <w:rsid w:val="000D4D95"/>
    <w:rsid w:val="000D4FC0"/>
    <w:rsid w:val="000D5051"/>
    <w:rsid w:val="000D5A22"/>
    <w:rsid w:val="000D5ACD"/>
    <w:rsid w:val="000D5C89"/>
    <w:rsid w:val="000D600B"/>
    <w:rsid w:val="000D608D"/>
    <w:rsid w:val="000D6D89"/>
    <w:rsid w:val="000D6E51"/>
    <w:rsid w:val="000D712C"/>
    <w:rsid w:val="000E0314"/>
    <w:rsid w:val="000E0785"/>
    <w:rsid w:val="000E20C2"/>
    <w:rsid w:val="000E34B3"/>
    <w:rsid w:val="000E4F74"/>
    <w:rsid w:val="000E7929"/>
    <w:rsid w:val="000E7B44"/>
    <w:rsid w:val="000E7C04"/>
    <w:rsid w:val="000E7CAC"/>
    <w:rsid w:val="000F0DEF"/>
    <w:rsid w:val="000F1017"/>
    <w:rsid w:val="000F1798"/>
    <w:rsid w:val="000F17C6"/>
    <w:rsid w:val="000F1F53"/>
    <w:rsid w:val="000F202D"/>
    <w:rsid w:val="000F20AF"/>
    <w:rsid w:val="000F21C6"/>
    <w:rsid w:val="000F3533"/>
    <w:rsid w:val="000F3A17"/>
    <w:rsid w:val="000F3EFF"/>
    <w:rsid w:val="000F6029"/>
    <w:rsid w:val="000F7132"/>
    <w:rsid w:val="000F7192"/>
    <w:rsid w:val="000F73A2"/>
    <w:rsid w:val="001001FC"/>
    <w:rsid w:val="0010031C"/>
    <w:rsid w:val="00102944"/>
    <w:rsid w:val="0010390B"/>
    <w:rsid w:val="00103EE6"/>
    <w:rsid w:val="00104872"/>
    <w:rsid w:val="00104B6F"/>
    <w:rsid w:val="00105421"/>
    <w:rsid w:val="00105790"/>
    <w:rsid w:val="0010798F"/>
    <w:rsid w:val="00107BE8"/>
    <w:rsid w:val="001103B9"/>
    <w:rsid w:val="00110E29"/>
    <w:rsid w:val="00111642"/>
    <w:rsid w:val="0011248E"/>
    <w:rsid w:val="0011412C"/>
    <w:rsid w:val="001151A2"/>
    <w:rsid w:val="0011585C"/>
    <w:rsid w:val="00117B00"/>
    <w:rsid w:val="00117BC3"/>
    <w:rsid w:val="00117CD0"/>
    <w:rsid w:val="00117E11"/>
    <w:rsid w:val="00121052"/>
    <w:rsid w:val="00122647"/>
    <w:rsid w:val="00122B1F"/>
    <w:rsid w:val="0012666F"/>
    <w:rsid w:val="0012739F"/>
    <w:rsid w:val="001274F1"/>
    <w:rsid w:val="00127C5C"/>
    <w:rsid w:val="001314CB"/>
    <w:rsid w:val="001342D9"/>
    <w:rsid w:val="00134859"/>
    <w:rsid w:val="00134C71"/>
    <w:rsid w:val="00135428"/>
    <w:rsid w:val="00135DAC"/>
    <w:rsid w:val="00137311"/>
    <w:rsid w:val="00140423"/>
    <w:rsid w:val="001404C8"/>
    <w:rsid w:val="00140BB4"/>
    <w:rsid w:val="001419F5"/>
    <w:rsid w:val="00141A18"/>
    <w:rsid w:val="00142E88"/>
    <w:rsid w:val="00143B2D"/>
    <w:rsid w:val="001442D8"/>
    <w:rsid w:val="001444A2"/>
    <w:rsid w:val="00145072"/>
    <w:rsid w:val="00146177"/>
    <w:rsid w:val="001507EF"/>
    <w:rsid w:val="00150A3A"/>
    <w:rsid w:val="00151AF2"/>
    <w:rsid w:val="00151E88"/>
    <w:rsid w:val="001524E0"/>
    <w:rsid w:val="001533EA"/>
    <w:rsid w:val="00155B17"/>
    <w:rsid w:val="0015607E"/>
    <w:rsid w:val="00156A1E"/>
    <w:rsid w:val="00156E18"/>
    <w:rsid w:val="001572FC"/>
    <w:rsid w:val="001576BB"/>
    <w:rsid w:val="00157B77"/>
    <w:rsid w:val="00160637"/>
    <w:rsid w:val="0016078D"/>
    <w:rsid w:val="00162CF5"/>
    <w:rsid w:val="001641D5"/>
    <w:rsid w:val="00165ABF"/>
    <w:rsid w:val="00165EC5"/>
    <w:rsid w:val="001661A4"/>
    <w:rsid w:val="00166524"/>
    <w:rsid w:val="00166BCE"/>
    <w:rsid w:val="00166C30"/>
    <w:rsid w:val="00166D09"/>
    <w:rsid w:val="00167F6E"/>
    <w:rsid w:val="00170EF8"/>
    <w:rsid w:val="00171A77"/>
    <w:rsid w:val="0017202B"/>
    <w:rsid w:val="00172425"/>
    <w:rsid w:val="00172D23"/>
    <w:rsid w:val="0017631B"/>
    <w:rsid w:val="001768B2"/>
    <w:rsid w:val="001769B8"/>
    <w:rsid w:val="00176EE0"/>
    <w:rsid w:val="00180375"/>
    <w:rsid w:val="001809E9"/>
    <w:rsid w:val="0018116A"/>
    <w:rsid w:val="00181F34"/>
    <w:rsid w:val="001825A6"/>
    <w:rsid w:val="00182701"/>
    <w:rsid w:val="00190370"/>
    <w:rsid w:val="00191D8D"/>
    <w:rsid w:val="001921D2"/>
    <w:rsid w:val="00193C3D"/>
    <w:rsid w:val="001948AA"/>
    <w:rsid w:val="00194D48"/>
    <w:rsid w:val="00195D17"/>
    <w:rsid w:val="001965D1"/>
    <w:rsid w:val="00196EC4"/>
    <w:rsid w:val="001975C0"/>
    <w:rsid w:val="00197644"/>
    <w:rsid w:val="00197CE5"/>
    <w:rsid w:val="001A0441"/>
    <w:rsid w:val="001A0BA7"/>
    <w:rsid w:val="001A3D82"/>
    <w:rsid w:val="001A496F"/>
    <w:rsid w:val="001A6A70"/>
    <w:rsid w:val="001A6AA0"/>
    <w:rsid w:val="001A6F45"/>
    <w:rsid w:val="001A70BC"/>
    <w:rsid w:val="001B06DB"/>
    <w:rsid w:val="001B214C"/>
    <w:rsid w:val="001B2EB3"/>
    <w:rsid w:val="001B30EC"/>
    <w:rsid w:val="001B3EE2"/>
    <w:rsid w:val="001B4107"/>
    <w:rsid w:val="001B6AEE"/>
    <w:rsid w:val="001B6CC7"/>
    <w:rsid w:val="001B7F48"/>
    <w:rsid w:val="001C0116"/>
    <w:rsid w:val="001C128A"/>
    <w:rsid w:val="001C1ADB"/>
    <w:rsid w:val="001C289F"/>
    <w:rsid w:val="001C3838"/>
    <w:rsid w:val="001C554E"/>
    <w:rsid w:val="001C6530"/>
    <w:rsid w:val="001D158A"/>
    <w:rsid w:val="001D1DF8"/>
    <w:rsid w:val="001D1FD7"/>
    <w:rsid w:val="001D232A"/>
    <w:rsid w:val="001D361D"/>
    <w:rsid w:val="001D48FA"/>
    <w:rsid w:val="001D4D90"/>
    <w:rsid w:val="001D5A8F"/>
    <w:rsid w:val="001D6929"/>
    <w:rsid w:val="001D6F09"/>
    <w:rsid w:val="001E0120"/>
    <w:rsid w:val="001E0313"/>
    <w:rsid w:val="001E0B42"/>
    <w:rsid w:val="001E14F3"/>
    <w:rsid w:val="001E1E1E"/>
    <w:rsid w:val="001E27F0"/>
    <w:rsid w:val="001E402D"/>
    <w:rsid w:val="001E4F77"/>
    <w:rsid w:val="001E59CC"/>
    <w:rsid w:val="001E5FFA"/>
    <w:rsid w:val="001E6630"/>
    <w:rsid w:val="001E6B9F"/>
    <w:rsid w:val="001E7A12"/>
    <w:rsid w:val="001F00C6"/>
    <w:rsid w:val="001F098F"/>
    <w:rsid w:val="001F164E"/>
    <w:rsid w:val="001F22C3"/>
    <w:rsid w:val="001F25F5"/>
    <w:rsid w:val="001F393B"/>
    <w:rsid w:val="001F3A08"/>
    <w:rsid w:val="001F426E"/>
    <w:rsid w:val="001F4323"/>
    <w:rsid w:val="001F4515"/>
    <w:rsid w:val="001F5CAA"/>
    <w:rsid w:val="001F5CE0"/>
    <w:rsid w:val="001F7123"/>
    <w:rsid w:val="001F7C12"/>
    <w:rsid w:val="001F7E4D"/>
    <w:rsid w:val="0020100B"/>
    <w:rsid w:val="00202F26"/>
    <w:rsid w:val="002038A1"/>
    <w:rsid w:val="00203B9F"/>
    <w:rsid w:val="0020419B"/>
    <w:rsid w:val="00204232"/>
    <w:rsid w:val="00205030"/>
    <w:rsid w:val="002053DD"/>
    <w:rsid w:val="00205F62"/>
    <w:rsid w:val="002066DA"/>
    <w:rsid w:val="0021028A"/>
    <w:rsid w:val="0021108D"/>
    <w:rsid w:val="002110AC"/>
    <w:rsid w:val="0021176E"/>
    <w:rsid w:val="0021322C"/>
    <w:rsid w:val="002178A4"/>
    <w:rsid w:val="00217969"/>
    <w:rsid w:val="00217C0B"/>
    <w:rsid w:val="00217F77"/>
    <w:rsid w:val="002205BF"/>
    <w:rsid w:val="00220BAF"/>
    <w:rsid w:val="002218E6"/>
    <w:rsid w:val="00222156"/>
    <w:rsid w:val="00223D02"/>
    <w:rsid w:val="0022482F"/>
    <w:rsid w:val="002250A1"/>
    <w:rsid w:val="00226795"/>
    <w:rsid w:val="00226828"/>
    <w:rsid w:val="0022687C"/>
    <w:rsid w:val="00227CB2"/>
    <w:rsid w:val="00230276"/>
    <w:rsid w:val="002323D7"/>
    <w:rsid w:val="00233508"/>
    <w:rsid w:val="00233E8C"/>
    <w:rsid w:val="002342DA"/>
    <w:rsid w:val="00234D7F"/>
    <w:rsid w:val="0023505C"/>
    <w:rsid w:val="002412E5"/>
    <w:rsid w:val="002430CF"/>
    <w:rsid w:val="00243A06"/>
    <w:rsid w:val="00245F82"/>
    <w:rsid w:val="00245F9D"/>
    <w:rsid w:val="00246EFE"/>
    <w:rsid w:val="00246F43"/>
    <w:rsid w:val="002500B9"/>
    <w:rsid w:val="00250CBF"/>
    <w:rsid w:val="00251386"/>
    <w:rsid w:val="0025215D"/>
    <w:rsid w:val="00252AFD"/>
    <w:rsid w:val="00252C1E"/>
    <w:rsid w:val="0025374E"/>
    <w:rsid w:val="002543E6"/>
    <w:rsid w:val="002543FC"/>
    <w:rsid w:val="00254BED"/>
    <w:rsid w:val="00255069"/>
    <w:rsid w:val="00255A48"/>
    <w:rsid w:val="00255E00"/>
    <w:rsid w:val="00256F3C"/>
    <w:rsid w:val="0025708E"/>
    <w:rsid w:val="002604D7"/>
    <w:rsid w:val="002611AB"/>
    <w:rsid w:val="00261F8C"/>
    <w:rsid w:val="0026200A"/>
    <w:rsid w:val="00262326"/>
    <w:rsid w:val="002645DC"/>
    <w:rsid w:val="00264EEB"/>
    <w:rsid w:val="00265AD5"/>
    <w:rsid w:val="00266039"/>
    <w:rsid w:val="002672A6"/>
    <w:rsid w:val="00271548"/>
    <w:rsid w:val="00271C83"/>
    <w:rsid w:val="002726E4"/>
    <w:rsid w:val="0027559E"/>
    <w:rsid w:val="0027677F"/>
    <w:rsid w:val="00276C0C"/>
    <w:rsid w:val="0027726D"/>
    <w:rsid w:val="002778A5"/>
    <w:rsid w:val="00277A1A"/>
    <w:rsid w:val="002810EC"/>
    <w:rsid w:val="0028140A"/>
    <w:rsid w:val="00281830"/>
    <w:rsid w:val="002818B9"/>
    <w:rsid w:val="002818C0"/>
    <w:rsid w:val="00281DA8"/>
    <w:rsid w:val="002824DD"/>
    <w:rsid w:val="00282D83"/>
    <w:rsid w:val="002834B8"/>
    <w:rsid w:val="002847EE"/>
    <w:rsid w:val="00284881"/>
    <w:rsid w:val="00284D7B"/>
    <w:rsid w:val="00285C7F"/>
    <w:rsid w:val="00286ED3"/>
    <w:rsid w:val="00287142"/>
    <w:rsid w:val="00290582"/>
    <w:rsid w:val="002916A1"/>
    <w:rsid w:val="002932A9"/>
    <w:rsid w:val="002938E5"/>
    <w:rsid w:val="00293B26"/>
    <w:rsid w:val="00295CEF"/>
    <w:rsid w:val="002966D8"/>
    <w:rsid w:val="00296750"/>
    <w:rsid w:val="0029738D"/>
    <w:rsid w:val="002A0248"/>
    <w:rsid w:val="002A0268"/>
    <w:rsid w:val="002A0927"/>
    <w:rsid w:val="002A2219"/>
    <w:rsid w:val="002A386B"/>
    <w:rsid w:val="002A38F4"/>
    <w:rsid w:val="002A3C93"/>
    <w:rsid w:val="002A4603"/>
    <w:rsid w:val="002A553E"/>
    <w:rsid w:val="002A7496"/>
    <w:rsid w:val="002B16C0"/>
    <w:rsid w:val="002B1CEA"/>
    <w:rsid w:val="002B4FB3"/>
    <w:rsid w:val="002B5D1E"/>
    <w:rsid w:val="002B67CD"/>
    <w:rsid w:val="002B75E5"/>
    <w:rsid w:val="002C2DFC"/>
    <w:rsid w:val="002C4AD4"/>
    <w:rsid w:val="002C4FCC"/>
    <w:rsid w:val="002C58AF"/>
    <w:rsid w:val="002C5BA6"/>
    <w:rsid w:val="002C646B"/>
    <w:rsid w:val="002D0B6F"/>
    <w:rsid w:val="002D0BDF"/>
    <w:rsid w:val="002D0C4A"/>
    <w:rsid w:val="002D1C15"/>
    <w:rsid w:val="002D76B5"/>
    <w:rsid w:val="002E0DC4"/>
    <w:rsid w:val="002E235F"/>
    <w:rsid w:val="002E24E5"/>
    <w:rsid w:val="002E2ED5"/>
    <w:rsid w:val="002E313D"/>
    <w:rsid w:val="002E33F8"/>
    <w:rsid w:val="002E43DA"/>
    <w:rsid w:val="002E5F7D"/>
    <w:rsid w:val="002E6C5C"/>
    <w:rsid w:val="002E6C78"/>
    <w:rsid w:val="002E6DE2"/>
    <w:rsid w:val="002E6E71"/>
    <w:rsid w:val="002E714B"/>
    <w:rsid w:val="002F07E5"/>
    <w:rsid w:val="002F0821"/>
    <w:rsid w:val="002F14BE"/>
    <w:rsid w:val="002F2357"/>
    <w:rsid w:val="002F2A05"/>
    <w:rsid w:val="002F2F77"/>
    <w:rsid w:val="002F38FE"/>
    <w:rsid w:val="002F39AA"/>
    <w:rsid w:val="002F3D00"/>
    <w:rsid w:val="002F4759"/>
    <w:rsid w:val="002F48FB"/>
    <w:rsid w:val="002F4EC9"/>
    <w:rsid w:val="002F557C"/>
    <w:rsid w:val="002F5B54"/>
    <w:rsid w:val="00300086"/>
    <w:rsid w:val="00300313"/>
    <w:rsid w:val="003008E5"/>
    <w:rsid w:val="0030173F"/>
    <w:rsid w:val="003025AC"/>
    <w:rsid w:val="00302E32"/>
    <w:rsid w:val="00303BE6"/>
    <w:rsid w:val="00303D52"/>
    <w:rsid w:val="00307FE2"/>
    <w:rsid w:val="0031154D"/>
    <w:rsid w:val="00311679"/>
    <w:rsid w:val="003119BD"/>
    <w:rsid w:val="0031285B"/>
    <w:rsid w:val="0031342E"/>
    <w:rsid w:val="00313894"/>
    <w:rsid w:val="00313C90"/>
    <w:rsid w:val="00314B7D"/>
    <w:rsid w:val="00314CB5"/>
    <w:rsid w:val="003169E0"/>
    <w:rsid w:val="00321E16"/>
    <w:rsid w:val="003232EA"/>
    <w:rsid w:val="00323907"/>
    <w:rsid w:val="00323BFD"/>
    <w:rsid w:val="0032461B"/>
    <w:rsid w:val="00324B0C"/>
    <w:rsid w:val="00326289"/>
    <w:rsid w:val="00327155"/>
    <w:rsid w:val="0032722E"/>
    <w:rsid w:val="003276DF"/>
    <w:rsid w:val="00327E50"/>
    <w:rsid w:val="003311E6"/>
    <w:rsid w:val="00331CE3"/>
    <w:rsid w:val="0033285A"/>
    <w:rsid w:val="00332F7D"/>
    <w:rsid w:val="0033324F"/>
    <w:rsid w:val="00335802"/>
    <w:rsid w:val="003365D6"/>
    <w:rsid w:val="00341FB2"/>
    <w:rsid w:val="00344F20"/>
    <w:rsid w:val="0034591F"/>
    <w:rsid w:val="00350A9D"/>
    <w:rsid w:val="00350C64"/>
    <w:rsid w:val="003511F0"/>
    <w:rsid w:val="0035138F"/>
    <w:rsid w:val="00352A74"/>
    <w:rsid w:val="00353390"/>
    <w:rsid w:val="00353513"/>
    <w:rsid w:val="003548DD"/>
    <w:rsid w:val="00354F1E"/>
    <w:rsid w:val="003568CD"/>
    <w:rsid w:val="003574C6"/>
    <w:rsid w:val="0036057A"/>
    <w:rsid w:val="00362D9D"/>
    <w:rsid w:val="00363625"/>
    <w:rsid w:val="003636DC"/>
    <w:rsid w:val="00364027"/>
    <w:rsid w:val="003646E0"/>
    <w:rsid w:val="00364805"/>
    <w:rsid w:val="003657F0"/>
    <w:rsid w:val="003668FC"/>
    <w:rsid w:val="0036793E"/>
    <w:rsid w:val="00367940"/>
    <w:rsid w:val="003720D6"/>
    <w:rsid w:val="003722EA"/>
    <w:rsid w:val="0037304C"/>
    <w:rsid w:val="00373988"/>
    <w:rsid w:val="00374CE9"/>
    <w:rsid w:val="003765E4"/>
    <w:rsid w:val="00376D89"/>
    <w:rsid w:val="003805C7"/>
    <w:rsid w:val="003813D7"/>
    <w:rsid w:val="00381A5A"/>
    <w:rsid w:val="0038267C"/>
    <w:rsid w:val="00383777"/>
    <w:rsid w:val="00383C10"/>
    <w:rsid w:val="0038451D"/>
    <w:rsid w:val="00384EEC"/>
    <w:rsid w:val="00385B82"/>
    <w:rsid w:val="003863A6"/>
    <w:rsid w:val="00387FE6"/>
    <w:rsid w:val="00390690"/>
    <w:rsid w:val="00390B3C"/>
    <w:rsid w:val="003911A6"/>
    <w:rsid w:val="00392582"/>
    <w:rsid w:val="0039274A"/>
    <w:rsid w:val="00392E90"/>
    <w:rsid w:val="00395F76"/>
    <w:rsid w:val="00396737"/>
    <w:rsid w:val="003968E5"/>
    <w:rsid w:val="003A1455"/>
    <w:rsid w:val="003A163D"/>
    <w:rsid w:val="003A2DE8"/>
    <w:rsid w:val="003A36C0"/>
    <w:rsid w:val="003A3806"/>
    <w:rsid w:val="003A67B9"/>
    <w:rsid w:val="003B28E5"/>
    <w:rsid w:val="003B32ED"/>
    <w:rsid w:val="003B539A"/>
    <w:rsid w:val="003B6354"/>
    <w:rsid w:val="003B67F6"/>
    <w:rsid w:val="003B6BAB"/>
    <w:rsid w:val="003B6E2E"/>
    <w:rsid w:val="003B7FC8"/>
    <w:rsid w:val="003C02BD"/>
    <w:rsid w:val="003C0F70"/>
    <w:rsid w:val="003C2E7C"/>
    <w:rsid w:val="003C3DE2"/>
    <w:rsid w:val="003C451C"/>
    <w:rsid w:val="003C4560"/>
    <w:rsid w:val="003C4BF7"/>
    <w:rsid w:val="003C4EB7"/>
    <w:rsid w:val="003C566E"/>
    <w:rsid w:val="003C5847"/>
    <w:rsid w:val="003C5932"/>
    <w:rsid w:val="003C5B28"/>
    <w:rsid w:val="003C5C69"/>
    <w:rsid w:val="003C5F27"/>
    <w:rsid w:val="003C6093"/>
    <w:rsid w:val="003C6E98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FF1"/>
    <w:rsid w:val="003D64CF"/>
    <w:rsid w:val="003E12B4"/>
    <w:rsid w:val="003E1BDD"/>
    <w:rsid w:val="003E26C5"/>
    <w:rsid w:val="003E2FE7"/>
    <w:rsid w:val="003E35F1"/>
    <w:rsid w:val="003E3663"/>
    <w:rsid w:val="003E37F8"/>
    <w:rsid w:val="003E4879"/>
    <w:rsid w:val="003E577F"/>
    <w:rsid w:val="003E5E39"/>
    <w:rsid w:val="003E73E0"/>
    <w:rsid w:val="003F103D"/>
    <w:rsid w:val="003F27F0"/>
    <w:rsid w:val="003F2EC5"/>
    <w:rsid w:val="003F488E"/>
    <w:rsid w:val="003F6D04"/>
    <w:rsid w:val="003F7DF3"/>
    <w:rsid w:val="004003AD"/>
    <w:rsid w:val="0040083F"/>
    <w:rsid w:val="004019C6"/>
    <w:rsid w:val="00402749"/>
    <w:rsid w:val="0040335C"/>
    <w:rsid w:val="004037F9"/>
    <w:rsid w:val="00406CCB"/>
    <w:rsid w:val="00406D73"/>
    <w:rsid w:val="00406EB7"/>
    <w:rsid w:val="0041026F"/>
    <w:rsid w:val="004117C0"/>
    <w:rsid w:val="00411EBC"/>
    <w:rsid w:val="0041229E"/>
    <w:rsid w:val="00412319"/>
    <w:rsid w:val="00412DFC"/>
    <w:rsid w:val="004136C2"/>
    <w:rsid w:val="00413E41"/>
    <w:rsid w:val="00414782"/>
    <w:rsid w:val="00414890"/>
    <w:rsid w:val="00416BEE"/>
    <w:rsid w:val="00416DA5"/>
    <w:rsid w:val="00417BCB"/>
    <w:rsid w:val="00417D87"/>
    <w:rsid w:val="0042067D"/>
    <w:rsid w:val="00422328"/>
    <w:rsid w:val="00422492"/>
    <w:rsid w:val="00427012"/>
    <w:rsid w:val="0043039E"/>
    <w:rsid w:val="00430AFB"/>
    <w:rsid w:val="00432367"/>
    <w:rsid w:val="004333FA"/>
    <w:rsid w:val="00433F42"/>
    <w:rsid w:val="004342D0"/>
    <w:rsid w:val="00434BE6"/>
    <w:rsid w:val="004352F0"/>
    <w:rsid w:val="00435E87"/>
    <w:rsid w:val="00436612"/>
    <w:rsid w:val="00437838"/>
    <w:rsid w:val="00437E9B"/>
    <w:rsid w:val="00440A45"/>
    <w:rsid w:val="0044165C"/>
    <w:rsid w:val="00443DE5"/>
    <w:rsid w:val="00444AA3"/>
    <w:rsid w:val="004458D8"/>
    <w:rsid w:val="004469E6"/>
    <w:rsid w:val="00446A5E"/>
    <w:rsid w:val="0045158F"/>
    <w:rsid w:val="00452106"/>
    <w:rsid w:val="00453207"/>
    <w:rsid w:val="00454ACC"/>
    <w:rsid w:val="0045558F"/>
    <w:rsid w:val="0045597F"/>
    <w:rsid w:val="004569AA"/>
    <w:rsid w:val="00460705"/>
    <w:rsid w:val="00460777"/>
    <w:rsid w:val="00460E42"/>
    <w:rsid w:val="00462C97"/>
    <w:rsid w:val="00462E7B"/>
    <w:rsid w:val="0046345D"/>
    <w:rsid w:val="00463805"/>
    <w:rsid w:val="004642BC"/>
    <w:rsid w:val="004647B6"/>
    <w:rsid w:val="00464C13"/>
    <w:rsid w:val="004678A0"/>
    <w:rsid w:val="0047239E"/>
    <w:rsid w:val="004738B7"/>
    <w:rsid w:val="00473C6A"/>
    <w:rsid w:val="00473E2F"/>
    <w:rsid w:val="00474822"/>
    <w:rsid w:val="0047543B"/>
    <w:rsid w:val="00475A79"/>
    <w:rsid w:val="00475D76"/>
    <w:rsid w:val="00476AF5"/>
    <w:rsid w:val="00477946"/>
    <w:rsid w:val="00480D97"/>
    <w:rsid w:val="00481820"/>
    <w:rsid w:val="00481FA1"/>
    <w:rsid w:val="004826FF"/>
    <w:rsid w:val="00483004"/>
    <w:rsid w:val="00485CD2"/>
    <w:rsid w:val="0048625D"/>
    <w:rsid w:val="004867CC"/>
    <w:rsid w:val="00487E4D"/>
    <w:rsid w:val="004900AC"/>
    <w:rsid w:val="00490F7D"/>
    <w:rsid w:val="004924E4"/>
    <w:rsid w:val="00492C9B"/>
    <w:rsid w:val="00493353"/>
    <w:rsid w:val="00493370"/>
    <w:rsid w:val="004939AD"/>
    <w:rsid w:val="00493E16"/>
    <w:rsid w:val="00494EFA"/>
    <w:rsid w:val="00495061"/>
    <w:rsid w:val="00495298"/>
    <w:rsid w:val="004956EE"/>
    <w:rsid w:val="004966BE"/>
    <w:rsid w:val="004A00AE"/>
    <w:rsid w:val="004A06E9"/>
    <w:rsid w:val="004A0CD0"/>
    <w:rsid w:val="004A2B91"/>
    <w:rsid w:val="004A344A"/>
    <w:rsid w:val="004A440D"/>
    <w:rsid w:val="004A4A14"/>
    <w:rsid w:val="004A5785"/>
    <w:rsid w:val="004A64B6"/>
    <w:rsid w:val="004A760D"/>
    <w:rsid w:val="004B038E"/>
    <w:rsid w:val="004B18BC"/>
    <w:rsid w:val="004B1E1B"/>
    <w:rsid w:val="004B20C6"/>
    <w:rsid w:val="004B2826"/>
    <w:rsid w:val="004B2E2D"/>
    <w:rsid w:val="004B2E38"/>
    <w:rsid w:val="004B3E56"/>
    <w:rsid w:val="004B3EDB"/>
    <w:rsid w:val="004B4743"/>
    <w:rsid w:val="004B500E"/>
    <w:rsid w:val="004B504D"/>
    <w:rsid w:val="004B5407"/>
    <w:rsid w:val="004B688B"/>
    <w:rsid w:val="004B7988"/>
    <w:rsid w:val="004C13B1"/>
    <w:rsid w:val="004C25D0"/>
    <w:rsid w:val="004C2BE3"/>
    <w:rsid w:val="004C2F41"/>
    <w:rsid w:val="004C340C"/>
    <w:rsid w:val="004C3F77"/>
    <w:rsid w:val="004C42E1"/>
    <w:rsid w:val="004C43D6"/>
    <w:rsid w:val="004C62FF"/>
    <w:rsid w:val="004C6BD9"/>
    <w:rsid w:val="004C74F4"/>
    <w:rsid w:val="004D0379"/>
    <w:rsid w:val="004D0559"/>
    <w:rsid w:val="004D136D"/>
    <w:rsid w:val="004D2072"/>
    <w:rsid w:val="004D34E3"/>
    <w:rsid w:val="004D39AF"/>
    <w:rsid w:val="004D419E"/>
    <w:rsid w:val="004D43D5"/>
    <w:rsid w:val="004D4E3D"/>
    <w:rsid w:val="004D5024"/>
    <w:rsid w:val="004D507E"/>
    <w:rsid w:val="004D56BB"/>
    <w:rsid w:val="004D67A2"/>
    <w:rsid w:val="004D686F"/>
    <w:rsid w:val="004D6BE6"/>
    <w:rsid w:val="004E19EC"/>
    <w:rsid w:val="004E1C20"/>
    <w:rsid w:val="004E29E2"/>
    <w:rsid w:val="004E37AF"/>
    <w:rsid w:val="004E382B"/>
    <w:rsid w:val="004E7698"/>
    <w:rsid w:val="004F0177"/>
    <w:rsid w:val="004F040F"/>
    <w:rsid w:val="004F0533"/>
    <w:rsid w:val="004F069B"/>
    <w:rsid w:val="004F072B"/>
    <w:rsid w:val="004F125D"/>
    <w:rsid w:val="004F1361"/>
    <w:rsid w:val="004F1521"/>
    <w:rsid w:val="004F19C9"/>
    <w:rsid w:val="004F1A9E"/>
    <w:rsid w:val="004F2088"/>
    <w:rsid w:val="004F3570"/>
    <w:rsid w:val="004F46F4"/>
    <w:rsid w:val="004F524E"/>
    <w:rsid w:val="004F5375"/>
    <w:rsid w:val="004F59D8"/>
    <w:rsid w:val="004F5A61"/>
    <w:rsid w:val="004F5EFB"/>
    <w:rsid w:val="004F6436"/>
    <w:rsid w:val="004F75A5"/>
    <w:rsid w:val="004F7691"/>
    <w:rsid w:val="005009E2"/>
    <w:rsid w:val="00500B55"/>
    <w:rsid w:val="00501243"/>
    <w:rsid w:val="005017F7"/>
    <w:rsid w:val="00501D40"/>
    <w:rsid w:val="005023A5"/>
    <w:rsid w:val="005041BC"/>
    <w:rsid w:val="0050432B"/>
    <w:rsid w:val="00504F6B"/>
    <w:rsid w:val="00505EAB"/>
    <w:rsid w:val="00505FDF"/>
    <w:rsid w:val="00506CE4"/>
    <w:rsid w:val="005108D1"/>
    <w:rsid w:val="00510A29"/>
    <w:rsid w:val="00511005"/>
    <w:rsid w:val="005139CF"/>
    <w:rsid w:val="005141E4"/>
    <w:rsid w:val="00514DD4"/>
    <w:rsid w:val="00517676"/>
    <w:rsid w:val="00517B7C"/>
    <w:rsid w:val="00517C1A"/>
    <w:rsid w:val="005216EE"/>
    <w:rsid w:val="00521FBC"/>
    <w:rsid w:val="00522B1D"/>
    <w:rsid w:val="00522BC5"/>
    <w:rsid w:val="00522F94"/>
    <w:rsid w:val="005231AC"/>
    <w:rsid w:val="00524807"/>
    <w:rsid w:val="00524E4B"/>
    <w:rsid w:val="00525AEF"/>
    <w:rsid w:val="00526ACB"/>
    <w:rsid w:val="005274FD"/>
    <w:rsid w:val="00527668"/>
    <w:rsid w:val="00532616"/>
    <w:rsid w:val="00533047"/>
    <w:rsid w:val="00533F10"/>
    <w:rsid w:val="005351F5"/>
    <w:rsid w:val="00535F75"/>
    <w:rsid w:val="00536F64"/>
    <w:rsid w:val="00541244"/>
    <w:rsid w:val="00541F45"/>
    <w:rsid w:val="00543D14"/>
    <w:rsid w:val="00545012"/>
    <w:rsid w:val="00545DD1"/>
    <w:rsid w:val="00546A67"/>
    <w:rsid w:val="0054765B"/>
    <w:rsid w:val="005524D8"/>
    <w:rsid w:val="00554308"/>
    <w:rsid w:val="00554DFF"/>
    <w:rsid w:val="00555DB6"/>
    <w:rsid w:val="005561C1"/>
    <w:rsid w:val="0055716A"/>
    <w:rsid w:val="00557513"/>
    <w:rsid w:val="0055760A"/>
    <w:rsid w:val="005607A6"/>
    <w:rsid w:val="0056124A"/>
    <w:rsid w:val="00561F43"/>
    <w:rsid w:val="00561F45"/>
    <w:rsid w:val="00562857"/>
    <w:rsid w:val="00562C4D"/>
    <w:rsid w:val="00563877"/>
    <w:rsid w:val="00566282"/>
    <w:rsid w:val="005666CB"/>
    <w:rsid w:val="0057068B"/>
    <w:rsid w:val="0057196A"/>
    <w:rsid w:val="00571D29"/>
    <w:rsid w:val="0057378A"/>
    <w:rsid w:val="00576907"/>
    <w:rsid w:val="00580D71"/>
    <w:rsid w:val="00580DCB"/>
    <w:rsid w:val="005811CC"/>
    <w:rsid w:val="00581F6A"/>
    <w:rsid w:val="00583247"/>
    <w:rsid w:val="00583F1F"/>
    <w:rsid w:val="00585148"/>
    <w:rsid w:val="00586817"/>
    <w:rsid w:val="00586FDF"/>
    <w:rsid w:val="00587D8D"/>
    <w:rsid w:val="00590C98"/>
    <w:rsid w:val="0059175B"/>
    <w:rsid w:val="00591DF6"/>
    <w:rsid w:val="00593A67"/>
    <w:rsid w:val="005942CF"/>
    <w:rsid w:val="00594412"/>
    <w:rsid w:val="005975BF"/>
    <w:rsid w:val="005A0644"/>
    <w:rsid w:val="005A0F1D"/>
    <w:rsid w:val="005A130A"/>
    <w:rsid w:val="005A4CA0"/>
    <w:rsid w:val="005A578F"/>
    <w:rsid w:val="005A71C0"/>
    <w:rsid w:val="005B045C"/>
    <w:rsid w:val="005B1587"/>
    <w:rsid w:val="005B1BFB"/>
    <w:rsid w:val="005B340A"/>
    <w:rsid w:val="005B4C05"/>
    <w:rsid w:val="005B4CFF"/>
    <w:rsid w:val="005B6623"/>
    <w:rsid w:val="005B7474"/>
    <w:rsid w:val="005B752C"/>
    <w:rsid w:val="005B7F56"/>
    <w:rsid w:val="005C0B1B"/>
    <w:rsid w:val="005C0FDB"/>
    <w:rsid w:val="005C3EF9"/>
    <w:rsid w:val="005C4725"/>
    <w:rsid w:val="005C48AE"/>
    <w:rsid w:val="005C54DF"/>
    <w:rsid w:val="005C5688"/>
    <w:rsid w:val="005C5A93"/>
    <w:rsid w:val="005C5C87"/>
    <w:rsid w:val="005C6425"/>
    <w:rsid w:val="005C67A9"/>
    <w:rsid w:val="005C68BC"/>
    <w:rsid w:val="005C74F3"/>
    <w:rsid w:val="005D1AB3"/>
    <w:rsid w:val="005D25D9"/>
    <w:rsid w:val="005D2E5D"/>
    <w:rsid w:val="005D308B"/>
    <w:rsid w:val="005D4179"/>
    <w:rsid w:val="005D6661"/>
    <w:rsid w:val="005D703C"/>
    <w:rsid w:val="005D717D"/>
    <w:rsid w:val="005D7378"/>
    <w:rsid w:val="005E0A3A"/>
    <w:rsid w:val="005E1BBC"/>
    <w:rsid w:val="005E2EA9"/>
    <w:rsid w:val="005E31B7"/>
    <w:rsid w:val="005E3291"/>
    <w:rsid w:val="005E4130"/>
    <w:rsid w:val="005E677B"/>
    <w:rsid w:val="005E762F"/>
    <w:rsid w:val="005F1414"/>
    <w:rsid w:val="005F1974"/>
    <w:rsid w:val="005F1AD0"/>
    <w:rsid w:val="005F1EE1"/>
    <w:rsid w:val="005F309E"/>
    <w:rsid w:val="005F35C9"/>
    <w:rsid w:val="005F3D0F"/>
    <w:rsid w:val="005F4A8A"/>
    <w:rsid w:val="005F4D13"/>
    <w:rsid w:val="005F4FB3"/>
    <w:rsid w:val="005F5565"/>
    <w:rsid w:val="005F6551"/>
    <w:rsid w:val="005F6910"/>
    <w:rsid w:val="005F7BAF"/>
    <w:rsid w:val="006007CD"/>
    <w:rsid w:val="00600AD2"/>
    <w:rsid w:val="006014CB"/>
    <w:rsid w:val="006029CA"/>
    <w:rsid w:val="00603203"/>
    <w:rsid w:val="00606C97"/>
    <w:rsid w:val="00607181"/>
    <w:rsid w:val="006112C9"/>
    <w:rsid w:val="00611F39"/>
    <w:rsid w:val="006136BB"/>
    <w:rsid w:val="006139F5"/>
    <w:rsid w:val="006164F1"/>
    <w:rsid w:val="00617312"/>
    <w:rsid w:val="0061745A"/>
    <w:rsid w:val="00617563"/>
    <w:rsid w:val="0062074B"/>
    <w:rsid w:val="00620B58"/>
    <w:rsid w:val="00621DAC"/>
    <w:rsid w:val="00622B59"/>
    <w:rsid w:val="00622D14"/>
    <w:rsid w:val="0062451C"/>
    <w:rsid w:val="006245C0"/>
    <w:rsid w:val="00624C95"/>
    <w:rsid w:val="00626122"/>
    <w:rsid w:val="0062764F"/>
    <w:rsid w:val="0063000A"/>
    <w:rsid w:val="00632512"/>
    <w:rsid w:val="00636F9A"/>
    <w:rsid w:val="00637904"/>
    <w:rsid w:val="006409C7"/>
    <w:rsid w:val="0064220C"/>
    <w:rsid w:val="006426D7"/>
    <w:rsid w:val="00643C50"/>
    <w:rsid w:val="00643E40"/>
    <w:rsid w:val="00644D9A"/>
    <w:rsid w:val="00645162"/>
    <w:rsid w:val="00646A60"/>
    <w:rsid w:val="0064738A"/>
    <w:rsid w:val="00647847"/>
    <w:rsid w:val="006500CC"/>
    <w:rsid w:val="00650A23"/>
    <w:rsid w:val="00650EA0"/>
    <w:rsid w:val="0065129A"/>
    <w:rsid w:val="00651F67"/>
    <w:rsid w:val="00652589"/>
    <w:rsid w:val="006542FB"/>
    <w:rsid w:val="006544FF"/>
    <w:rsid w:val="00654FE8"/>
    <w:rsid w:val="00655E0E"/>
    <w:rsid w:val="00657491"/>
    <w:rsid w:val="006575FC"/>
    <w:rsid w:val="00660D96"/>
    <w:rsid w:val="006611E3"/>
    <w:rsid w:val="00662BEB"/>
    <w:rsid w:val="00662FE6"/>
    <w:rsid w:val="006637D3"/>
    <w:rsid w:val="006657FB"/>
    <w:rsid w:val="00665CDE"/>
    <w:rsid w:val="00665F24"/>
    <w:rsid w:val="006661B4"/>
    <w:rsid w:val="00667DF1"/>
    <w:rsid w:val="006719AB"/>
    <w:rsid w:val="00673AC3"/>
    <w:rsid w:val="00674F59"/>
    <w:rsid w:val="00675010"/>
    <w:rsid w:val="006776EA"/>
    <w:rsid w:val="0068083F"/>
    <w:rsid w:val="00681204"/>
    <w:rsid w:val="0068145A"/>
    <w:rsid w:val="00681FE7"/>
    <w:rsid w:val="00683400"/>
    <w:rsid w:val="00684008"/>
    <w:rsid w:val="00684FBF"/>
    <w:rsid w:val="00690C82"/>
    <w:rsid w:val="006917BD"/>
    <w:rsid w:val="00692DFA"/>
    <w:rsid w:val="006933EC"/>
    <w:rsid w:val="00695389"/>
    <w:rsid w:val="00695931"/>
    <w:rsid w:val="006962DA"/>
    <w:rsid w:val="00697696"/>
    <w:rsid w:val="006A0E45"/>
    <w:rsid w:val="006A0FC6"/>
    <w:rsid w:val="006A36BE"/>
    <w:rsid w:val="006A4ABC"/>
    <w:rsid w:val="006A59C3"/>
    <w:rsid w:val="006A5F14"/>
    <w:rsid w:val="006A5F6F"/>
    <w:rsid w:val="006A6EE9"/>
    <w:rsid w:val="006A7EF1"/>
    <w:rsid w:val="006B07C9"/>
    <w:rsid w:val="006B0FAC"/>
    <w:rsid w:val="006B154D"/>
    <w:rsid w:val="006B156F"/>
    <w:rsid w:val="006B30C4"/>
    <w:rsid w:val="006B3839"/>
    <w:rsid w:val="006B42FA"/>
    <w:rsid w:val="006B4638"/>
    <w:rsid w:val="006B4AD9"/>
    <w:rsid w:val="006B4B72"/>
    <w:rsid w:val="006B4F42"/>
    <w:rsid w:val="006B5050"/>
    <w:rsid w:val="006B5966"/>
    <w:rsid w:val="006B6A0A"/>
    <w:rsid w:val="006B78AC"/>
    <w:rsid w:val="006C067A"/>
    <w:rsid w:val="006C0DD4"/>
    <w:rsid w:val="006C1114"/>
    <w:rsid w:val="006C1624"/>
    <w:rsid w:val="006C2349"/>
    <w:rsid w:val="006C36AD"/>
    <w:rsid w:val="006C40A9"/>
    <w:rsid w:val="006C59B5"/>
    <w:rsid w:val="006C5BCF"/>
    <w:rsid w:val="006C5E10"/>
    <w:rsid w:val="006C6C97"/>
    <w:rsid w:val="006C7C0E"/>
    <w:rsid w:val="006D01F2"/>
    <w:rsid w:val="006D18FC"/>
    <w:rsid w:val="006D27CA"/>
    <w:rsid w:val="006D3A56"/>
    <w:rsid w:val="006D4929"/>
    <w:rsid w:val="006D4A2B"/>
    <w:rsid w:val="006E05E7"/>
    <w:rsid w:val="006E0A43"/>
    <w:rsid w:val="006E142F"/>
    <w:rsid w:val="006E2AE5"/>
    <w:rsid w:val="006E3F30"/>
    <w:rsid w:val="006E452B"/>
    <w:rsid w:val="006E4CE0"/>
    <w:rsid w:val="006E594C"/>
    <w:rsid w:val="006E6821"/>
    <w:rsid w:val="006E792C"/>
    <w:rsid w:val="006F0DDA"/>
    <w:rsid w:val="006F1906"/>
    <w:rsid w:val="006F2DDD"/>
    <w:rsid w:val="006F3427"/>
    <w:rsid w:val="006F36D6"/>
    <w:rsid w:val="006F5F73"/>
    <w:rsid w:val="006F75B5"/>
    <w:rsid w:val="006F777E"/>
    <w:rsid w:val="00700ACA"/>
    <w:rsid w:val="0070109A"/>
    <w:rsid w:val="00703496"/>
    <w:rsid w:val="0070406E"/>
    <w:rsid w:val="00704FDB"/>
    <w:rsid w:val="00705C56"/>
    <w:rsid w:val="0070652C"/>
    <w:rsid w:val="00711340"/>
    <w:rsid w:val="00711C54"/>
    <w:rsid w:val="00712CC5"/>
    <w:rsid w:val="00713042"/>
    <w:rsid w:val="007144F1"/>
    <w:rsid w:val="00717FC2"/>
    <w:rsid w:val="007202D5"/>
    <w:rsid w:val="0072068C"/>
    <w:rsid w:val="007207BF"/>
    <w:rsid w:val="007214EF"/>
    <w:rsid w:val="0072270B"/>
    <w:rsid w:val="00722E46"/>
    <w:rsid w:val="00724286"/>
    <w:rsid w:val="00725EB0"/>
    <w:rsid w:val="007269D8"/>
    <w:rsid w:val="00726A82"/>
    <w:rsid w:val="00726C30"/>
    <w:rsid w:val="007275CF"/>
    <w:rsid w:val="007304A5"/>
    <w:rsid w:val="007304F9"/>
    <w:rsid w:val="00730E03"/>
    <w:rsid w:val="00732490"/>
    <w:rsid w:val="007328DC"/>
    <w:rsid w:val="00736A66"/>
    <w:rsid w:val="00737647"/>
    <w:rsid w:val="00740834"/>
    <w:rsid w:val="00741240"/>
    <w:rsid w:val="00742315"/>
    <w:rsid w:val="007428C6"/>
    <w:rsid w:val="00743328"/>
    <w:rsid w:val="00745111"/>
    <w:rsid w:val="00745545"/>
    <w:rsid w:val="007456E5"/>
    <w:rsid w:val="0074700F"/>
    <w:rsid w:val="00747E09"/>
    <w:rsid w:val="00750600"/>
    <w:rsid w:val="00750D68"/>
    <w:rsid w:val="00751011"/>
    <w:rsid w:val="00751F87"/>
    <w:rsid w:val="00752BA5"/>
    <w:rsid w:val="00756294"/>
    <w:rsid w:val="0075677C"/>
    <w:rsid w:val="00760E88"/>
    <w:rsid w:val="00763768"/>
    <w:rsid w:val="00763C62"/>
    <w:rsid w:val="00763DF9"/>
    <w:rsid w:val="00767BEB"/>
    <w:rsid w:val="00770035"/>
    <w:rsid w:val="0077026D"/>
    <w:rsid w:val="00771D22"/>
    <w:rsid w:val="0077287A"/>
    <w:rsid w:val="00772AC9"/>
    <w:rsid w:val="00773071"/>
    <w:rsid w:val="007741E5"/>
    <w:rsid w:val="00775B27"/>
    <w:rsid w:val="00775BEF"/>
    <w:rsid w:val="00776B00"/>
    <w:rsid w:val="00777B3A"/>
    <w:rsid w:val="00780279"/>
    <w:rsid w:val="007815CC"/>
    <w:rsid w:val="00781C0D"/>
    <w:rsid w:val="00782286"/>
    <w:rsid w:val="00782644"/>
    <w:rsid w:val="00782B70"/>
    <w:rsid w:val="00783201"/>
    <w:rsid w:val="00783243"/>
    <w:rsid w:val="00783275"/>
    <w:rsid w:val="00783B4F"/>
    <w:rsid w:val="00785133"/>
    <w:rsid w:val="0078723E"/>
    <w:rsid w:val="00787744"/>
    <w:rsid w:val="00787B0A"/>
    <w:rsid w:val="007926CF"/>
    <w:rsid w:val="00794396"/>
    <w:rsid w:val="00795250"/>
    <w:rsid w:val="00796D6F"/>
    <w:rsid w:val="007A0F28"/>
    <w:rsid w:val="007A157C"/>
    <w:rsid w:val="007A17AB"/>
    <w:rsid w:val="007A198B"/>
    <w:rsid w:val="007A1B3A"/>
    <w:rsid w:val="007A1BC4"/>
    <w:rsid w:val="007A2068"/>
    <w:rsid w:val="007A293F"/>
    <w:rsid w:val="007A2C63"/>
    <w:rsid w:val="007A3239"/>
    <w:rsid w:val="007A489E"/>
    <w:rsid w:val="007A4FC2"/>
    <w:rsid w:val="007A56B6"/>
    <w:rsid w:val="007A5747"/>
    <w:rsid w:val="007A57A5"/>
    <w:rsid w:val="007A68FA"/>
    <w:rsid w:val="007B038F"/>
    <w:rsid w:val="007B0429"/>
    <w:rsid w:val="007B066D"/>
    <w:rsid w:val="007B093A"/>
    <w:rsid w:val="007B0A6E"/>
    <w:rsid w:val="007B0B2A"/>
    <w:rsid w:val="007B0D0D"/>
    <w:rsid w:val="007B16B4"/>
    <w:rsid w:val="007B27D0"/>
    <w:rsid w:val="007B4541"/>
    <w:rsid w:val="007B58F4"/>
    <w:rsid w:val="007B5F02"/>
    <w:rsid w:val="007B62AC"/>
    <w:rsid w:val="007B6625"/>
    <w:rsid w:val="007B664E"/>
    <w:rsid w:val="007C01F9"/>
    <w:rsid w:val="007C2482"/>
    <w:rsid w:val="007C342A"/>
    <w:rsid w:val="007C376D"/>
    <w:rsid w:val="007C42CD"/>
    <w:rsid w:val="007C490A"/>
    <w:rsid w:val="007C4B7E"/>
    <w:rsid w:val="007C4DA9"/>
    <w:rsid w:val="007C5089"/>
    <w:rsid w:val="007C5558"/>
    <w:rsid w:val="007C5CC4"/>
    <w:rsid w:val="007C69F9"/>
    <w:rsid w:val="007C6F3B"/>
    <w:rsid w:val="007C7104"/>
    <w:rsid w:val="007C7190"/>
    <w:rsid w:val="007D1142"/>
    <w:rsid w:val="007D2F65"/>
    <w:rsid w:val="007D3F75"/>
    <w:rsid w:val="007D56D7"/>
    <w:rsid w:val="007D5B66"/>
    <w:rsid w:val="007D6435"/>
    <w:rsid w:val="007D677F"/>
    <w:rsid w:val="007E02B6"/>
    <w:rsid w:val="007E02D7"/>
    <w:rsid w:val="007E07D0"/>
    <w:rsid w:val="007E0AB1"/>
    <w:rsid w:val="007E1227"/>
    <w:rsid w:val="007E1E40"/>
    <w:rsid w:val="007E4D41"/>
    <w:rsid w:val="007E4F86"/>
    <w:rsid w:val="007E534C"/>
    <w:rsid w:val="007E5675"/>
    <w:rsid w:val="007E5BE3"/>
    <w:rsid w:val="007E5C4C"/>
    <w:rsid w:val="007E5CB1"/>
    <w:rsid w:val="007E6C2C"/>
    <w:rsid w:val="007E707C"/>
    <w:rsid w:val="007E7852"/>
    <w:rsid w:val="007F070B"/>
    <w:rsid w:val="007F0DD1"/>
    <w:rsid w:val="007F1813"/>
    <w:rsid w:val="007F1DA1"/>
    <w:rsid w:val="007F35AF"/>
    <w:rsid w:val="007F3B8A"/>
    <w:rsid w:val="007F51BC"/>
    <w:rsid w:val="0080052B"/>
    <w:rsid w:val="0080098D"/>
    <w:rsid w:val="00800EDD"/>
    <w:rsid w:val="00802366"/>
    <w:rsid w:val="00802E91"/>
    <w:rsid w:val="008054BC"/>
    <w:rsid w:val="008056F8"/>
    <w:rsid w:val="00805B8F"/>
    <w:rsid w:val="00805D02"/>
    <w:rsid w:val="00811307"/>
    <w:rsid w:val="00811A9A"/>
    <w:rsid w:val="00811BEC"/>
    <w:rsid w:val="00812AA8"/>
    <w:rsid w:val="00813C63"/>
    <w:rsid w:val="00814A48"/>
    <w:rsid w:val="00815732"/>
    <w:rsid w:val="00815D82"/>
    <w:rsid w:val="00817C06"/>
    <w:rsid w:val="00821C86"/>
    <w:rsid w:val="00822D55"/>
    <w:rsid w:val="0082430F"/>
    <w:rsid w:val="00826E1C"/>
    <w:rsid w:val="008270AD"/>
    <w:rsid w:val="00827330"/>
    <w:rsid w:val="00827411"/>
    <w:rsid w:val="00831933"/>
    <w:rsid w:val="00832681"/>
    <w:rsid w:val="0083385A"/>
    <w:rsid w:val="008368C0"/>
    <w:rsid w:val="00836978"/>
    <w:rsid w:val="0083783A"/>
    <w:rsid w:val="00837F5B"/>
    <w:rsid w:val="00843473"/>
    <w:rsid w:val="00843E24"/>
    <w:rsid w:val="008463C8"/>
    <w:rsid w:val="00847421"/>
    <w:rsid w:val="00847837"/>
    <w:rsid w:val="0084793A"/>
    <w:rsid w:val="00852222"/>
    <w:rsid w:val="00853C5D"/>
    <w:rsid w:val="00854F8B"/>
    <w:rsid w:val="00856018"/>
    <w:rsid w:val="00861B67"/>
    <w:rsid w:val="00861EBF"/>
    <w:rsid w:val="00862FEE"/>
    <w:rsid w:val="00863978"/>
    <w:rsid w:val="00865BA6"/>
    <w:rsid w:val="00865DA1"/>
    <w:rsid w:val="0086704F"/>
    <w:rsid w:val="008673F7"/>
    <w:rsid w:val="008724B5"/>
    <w:rsid w:val="008724F6"/>
    <w:rsid w:val="00873D3B"/>
    <w:rsid w:val="00873F5F"/>
    <w:rsid w:val="008747E4"/>
    <w:rsid w:val="00874A4B"/>
    <w:rsid w:val="00874A59"/>
    <w:rsid w:val="0087545E"/>
    <w:rsid w:val="00876852"/>
    <w:rsid w:val="00876AEA"/>
    <w:rsid w:val="00876EB1"/>
    <w:rsid w:val="00877DBD"/>
    <w:rsid w:val="00880772"/>
    <w:rsid w:val="00880EDC"/>
    <w:rsid w:val="00880FD2"/>
    <w:rsid w:val="00881774"/>
    <w:rsid w:val="00881A02"/>
    <w:rsid w:val="008825B3"/>
    <w:rsid w:val="00882989"/>
    <w:rsid w:val="00882BA6"/>
    <w:rsid w:val="00884D4F"/>
    <w:rsid w:val="008857E0"/>
    <w:rsid w:val="00885EF6"/>
    <w:rsid w:val="008860CF"/>
    <w:rsid w:val="00886C5D"/>
    <w:rsid w:val="00887F8E"/>
    <w:rsid w:val="00890630"/>
    <w:rsid w:val="0089348A"/>
    <w:rsid w:val="00893C30"/>
    <w:rsid w:val="00893DC5"/>
    <w:rsid w:val="00894F84"/>
    <w:rsid w:val="008951DC"/>
    <w:rsid w:val="00895486"/>
    <w:rsid w:val="008956C8"/>
    <w:rsid w:val="00895B08"/>
    <w:rsid w:val="008976F2"/>
    <w:rsid w:val="008A043A"/>
    <w:rsid w:val="008A08AA"/>
    <w:rsid w:val="008A109B"/>
    <w:rsid w:val="008A179A"/>
    <w:rsid w:val="008A17A2"/>
    <w:rsid w:val="008A1C0F"/>
    <w:rsid w:val="008A30FE"/>
    <w:rsid w:val="008A45C5"/>
    <w:rsid w:val="008A4684"/>
    <w:rsid w:val="008A4A2F"/>
    <w:rsid w:val="008A4FAC"/>
    <w:rsid w:val="008A6244"/>
    <w:rsid w:val="008A6E16"/>
    <w:rsid w:val="008A7A26"/>
    <w:rsid w:val="008B14E8"/>
    <w:rsid w:val="008B21A7"/>
    <w:rsid w:val="008B2C8B"/>
    <w:rsid w:val="008B3FEB"/>
    <w:rsid w:val="008B4A0C"/>
    <w:rsid w:val="008B4D4D"/>
    <w:rsid w:val="008B67B3"/>
    <w:rsid w:val="008C05CE"/>
    <w:rsid w:val="008C31F1"/>
    <w:rsid w:val="008C371F"/>
    <w:rsid w:val="008C398B"/>
    <w:rsid w:val="008C48E8"/>
    <w:rsid w:val="008C6760"/>
    <w:rsid w:val="008C6B75"/>
    <w:rsid w:val="008C768B"/>
    <w:rsid w:val="008C77D1"/>
    <w:rsid w:val="008D0A66"/>
    <w:rsid w:val="008D0B7C"/>
    <w:rsid w:val="008D1D17"/>
    <w:rsid w:val="008D2868"/>
    <w:rsid w:val="008D298F"/>
    <w:rsid w:val="008D4CF5"/>
    <w:rsid w:val="008D5D64"/>
    <w:rsid w:val="008D5F69"/>
    <w:rsid w:val="008D69B9"/>
    <w:rsid w:val="008D6F97"/>
    <w:rsid w:val="008D7DD0"/>
    <w:rsid w:val="008E012C"/>
    <w:rsid w:val="008E1915"/>
    <w:rsid w:val="008E2629"/>
    <w:rsid w:val="008E2D8D"/>
    <w:rsid w:val="008E3810"/>
    <w:rsid w:val="008E3D31"/>
    <w:rsid w:val="008E40B4"/>
    <w:rsid w:val="008E4102"/>
    <w:rsid w:val="008E5FA2"/>
    <w:rsid w:val="008E691B"/>
    <w:rsid w:val="008E6B18"/>
    <w:rsid w:val="008F0CA4"/>
    <w:rsid w:val="008F1689"/>
    <w:rsid w:val="008F1807"/>
    <w:rsid w:val="008F1D2D"/>
    <w:rsid w:val="008F1F7E"/>
    <w:rsid w:val="008F272F"/>
    <w:rsid w:val="008F29A2"/>
    <w:rsid w:val="008F443E"/>
    <w:rsid w:val="008F556C"/>
    <w:rsid w:val="008F5BBD"/>
    <w:rsid w:val="008F5F3D"/>
    <w:rsid w:val="008F7266"/>
    <w:rsid w:val="008F75BA"/>
    <w:rsid w:val="008F7B69"/>
    <w:rsid w:val="009004C6"/>
    <w:rsid w:val="00900AA6"/>
    <w:rsid w:val="00901A5A"/>
    <w:rsid w:val="009028B7"/>
    <w:rsid w:val="00903597"/>
    <w:rsid w:val="00903A41"/>
    <w:rsid w:val="00904968"/>
    <w:rsid w:val="009055D2"/>
    <w:rsid w:val="00905627"/>
    <w:rsid w:val="009063F5"/>
    <w:rsid w:val="0091140A"/>
    <w:rsid w:val="009114F8"/>
    <w:rsid w:val="00911BC6"/>
    <w:rsid w:val="00912000"/>
    <w:rsid w:val="00912327"/>
    <w:rsid w:val="00912D45"/>
    <w:rsid w:val="009138B6"/>
    <w:rsid w:val="00917C6F"/>
    <w:rsid w:val="0092013A"/>
    <w:rsid w:val="00920173"/>
    <w:rsid w:val="009202D1"/>
    <w:rsid w:val="0092089E"/>
    <w:rsid w:val="00921275"/>
    <w:rsid w:val="009220D9"/>
    <w:rsid w:val="00923087"/>
    <w:rsid w:val="009234B6"/>
    <w:rsid w:val="009240EC"/>
    <w:rsid w:val="00925F90"/>
    <w:rsid w:val="00926A19"/>
    <w:rsid w:val="00926C7C"/>
    <w:rsid w:val="009274FD"/>
    <w:rsid w:val="00927767"/>
    <w:rsid w:val="00927951"/>
    <w:rsid w:val="00930BBC"/>
    <w:rsid w:val="00930FC6"/>
    <w:rsid w:val="00933A7A"/>
    <w:rsid w:val="00934FB1"/>
    <w:rsid w:val="00935525"/>
    <w:rsid w:val="009357FC"/>
    <w:rsid w:val="00935F1D"/>
    <w:rsid w:val="009369D2"/>
    <w:rsid w:val="00937078"/>
    <w:rsid w:val="00937672"/>
    <w:rsid w:val="00937975"/>
    <w:rsid w:val="00937B3A"/>
    <w:rsid w:val="0094114A"/>
    <w:rsid w:val="00941495"/>
    <w:rsid w:val="0094165A"/>
    <w:rsid w:val="009416F3"/>
    <w:rsid w:val="00943353"/>
    <w:rsid w:val="00943E5A"/>
    <w:rsid w:val="00944529"/>
    <w:rsid w:val="00945319"/>
    <w:rsid w:val="00946605"/>
    <w:rsid w:val="00946807"/>
    <w:rsid w:val="00946837"/>
    <w:rsid w:val="00950ACD"/>
    <w:rsid w:val="00950B41"/>
    <w:rsid w:val="00952753"/>
    <w:rsid w:val="009529F6"/>
    <w:rsid w:val="009555EB"/>
    <w:rsid w:val="0095652F"/>
    <w:rsid w:val="009602A1"/>
    <w:rsid w:val="00960A48"/>
    <w:rsid w:val="00960F0C"/>
    <w:rsid w:val="00961E93"/>
    <w:rsid w:val="0096251A"/>
    <w:rsid w:val="00962AF4"/>
    <w:rsid w:val="0096357D"/>
    <w:rsid w:val="009637F0"/>
    <w:rsid w:val="009646A4"/>
    <w:rsid w:val="009650B9"/>
    <w:rsid w:val="0096597A"/>
    <w:rsid w:val="0096668E"/>
    <w:rsid w:val="00966BAF"/>
    <w:rsid w:val="009675B3"/>
    <w:rsid w:val="009701C7"/>
    <w:rsid w:val="00971B8A"/>
    <w:rsid w:val="00971E04"/>
    <w:rsid w:val="009722A0"/>
    <w:rsid w:val="00972F4B"/>
    <w:rsid w:val="00974C05"/>
    <w:rsid w:val="00976FF2"/>
    <w:rsid w:val="00980D53"/>
    <w:rsid w:val="00980EB3"/>
    <w:rsid w:val="009834D0"/>
    <w:rsid w:val="00983620"/>
    <w:rsid w:val="00984309"/>
    <w:rsid w:val="0098523C"/>
    <w:rsid w:val="00986384"/>
    <w:rsid w:val="00986574"/>
    <w:rsid w:val="00986F6F"/>
    <w:rsid w:val="00987014"/>
    <w:rsid w:val="00987B9A"/>
    <w:rsid w:val="009908C6"/>
    <w:rsid w:val="0099108D"/>
    <w:rsid w:val="00991E0D"/>
    <w:rsid w:val="00993AB3"/>
    <w:rsid w:val="0099475C"/>
    <w:rsid w:val="009948B4"/>
    <w:rsid w:val="0099588B"/>
    <w:rsid w:val="0099748E"/>
    <w:rsid w:val="009A064D"/>
    <w:rsid w:val="009A1546"/>
    <w:rsid w:val="009A18E0"/>
    <w:rsid w:val="009A2C89"/>
    <w:rsid w:val="009A52A2"/>
    <w:rsid w:val="009A55ED"/>
    <w:rsid w:val="009A5BAF"/>
    <w:rsid w:val="009A6679"/>
    <w:rsid w:val="009A71E3"/>
    <w:rsid w:val="009A7437"/>
    <w:rsid w:val="009A74C5"/>
    <w:rsid w:val="009B0C52"/>
    <w:rsid w:val="009B1EE7"/>
    <w:rsid w:val="009B29A6"/>
    <w:rsid w:val="009B3585"/>
    <w:rsid w:val="009C1A2E"/>
    <w:rsid w:val="009C1AD2"/>
    <w:rsid w:val="009C25AC"/>
    <w:rsid w:val="009C36CB"/>
    <w:rsid w:val="009C56F2"/>
    <w:rsid w:val="009C5DC5"/>
    <w:rsid w:val="009C7CA1"/>
    <w:rsid w:val="009D040E"/>
    <w:rsid w:val="009D1DC0"/>
    <w:rsid w:val="009D3DEC"/>
    <w:rsid w:val="009D52EB"/>
    <w:rsid w:val="009D5337"/>
    <w:rsid w:val="009D792F"/>
    <w:rsid w:val="009D7C5D"/>
    <w:rsid w:val="009D7DC6"/>
    <w:rsid w:val="009D7EF8"/>
    <w:rsid w:val="009D7F98"/>
    <w:rsid w:val="009E14AC"/>
    <w:rsid w:val="009E1DD0"/>
    <w:rsid w:val="009E3FF5"/>
    <w:rsid w:val="009E5C58"/>
    <w:rsid w:val="009E7CB8"/>
    <w:rsid w:val="009F07A4"/>
    <w:rsid w:val="009F1522"/>
    <w:rsid w:val="009F1C6A"/>
    <w:rsid w:val="009F21F4"/>
    <w:rsid w:val="009F3342"/>
    <w:rsid w:val="009F33C9"/>
    <w:rsid w:val="009F392C"/>
    <w:rsid w:val="009F4FBC"/>
    <w:rsid w:val="009F5240"/>
    <w:rsid w:val="009F6785"/>
    <w:rsid w:val="00A0012B"/>
    <w:rsid w:val="00A00F7A"/>
    <w:rsid w:val="00A04399"/>
    <w:rsid w:val="00A05554"/>
    <w:rsid w:val="00A05798"/>
    <w:rsid w:val="00A058D7"/>
    <w:rsid w:val="00A062E1"/>
    <w:rsid w:val="00A06D6C"/>
    <w:rsid w:val="00A06F01"/>
    <w:rsid w:val="00A07A00"/>
    <w:rsid w:val="00A106CC"/>
    <w:rsid w:val="00A10E8D"/>
    <w:rsid w:val="00A11E67"/>
    <w:rsid w:val="00A15492"/>
    <w:rsid w:val="00A155ED"/>
    <w:rsid w:val="00A15970"/>
    <w:rsid w:val="00A15D72"/>
    <w:rsid w:val="00A20ADD"/>
    <w:rsid w:val="00A20DDD"/>
    <w:rsid w:val="00A214FB"/>
    <w:rsid w:val="00A215F8"/>
    <w:rsid w:val="00A228ED"/>
    <w:rsid w:val="00A22FB2"/>
    <w:rsid w:val="00A24131"/>
    <w:rsid w:val="00A25395"/>
    <w:rsid w:val="00A2619E"/>
    <w:rsid w:val="00A27542"/>
    <w:rsid w:val="00A301C7"/>
    <w:rsid w:val="00A30BE6"/>
    <w:rsid w:val="00A31B33"/>
    <w:rsid w:val="00A320E0"/>
    <w:rsid w:val="00A3385B"/>
    <w:rsid w:val="00A34279"/>
    <w:rsid w:val="00A348BB"/>
    <w:rsid w:val="00A3498A"/>
    <w:rsid w:val="00A34BD7"/>
    <w:rsid w:val="00A369E9"/>
    <w:rsid w:val="00A37755"/>
    <w:rsid w:val="00A37B09"/>
    <w:rsid w:val="00A4018C"/>
    <w:rsid w:val="00A42103"/>
    <w:rsid w:val="00A426AA"/>
    <w:rsid w:val="00A43BD1"/>
    <w:rsid w:val="00A447C0"/>
    <w:rsid w:val="00A44845"/>
    <w:rsid w:val="00A4549D"/>
    <w:rsid w:val="00A4686C"/>
    <w:rsid w:val="00A46D5A"/>
    <w:rsid w:val="00A50BD2"/>
    <w:rsid w:val="00A50EA1"/>
    <w:rsid w:val="00A516A9"/>
    <w:rsid w:val="00A51948"/>
    <w:rsid w:val="00A5278F"/>
    <w:rsid w:val="00A52FE0"/>
    <w:rsid w:val="00A53C19"/>
    <w:rsid w:val="00A5487B"/>
    <w:rsid w:val="00A54FFF"/>
    <w:rsid w:val="00A557A3"/>
    <w:rsid w:val="00A56EA4"/>
    <w:rsid w:val="00A56EED"/>
    <w:rsid w:val="00A6067E"/>
    <w:rsid w:val="00A6285B"/>
    <w:rsid w:val="00A65953"/>
    <w:rsid w:val="00A671B5"/>
    <w:rsid w:val="00A67367"/>
    <w:rsid w:val="00A703FB"/>
    <w:rsid w:val="00A70807"/>
    <w:rsid w:val="00A70CDF"/>
    <w:rsid w:val="00A70E0C"/>
    <w:rsid w:val="00A71568"/>
    <w:rsid w:val="00A715CB"/>
    <w:rsid w:val="00A737BB"/>
    <w:rsid w:val="00A741DC"/>
    <w:rsid w:val="00A74F70"/>
    <w:rsid w:val="00A754FE"/>
    <w:rsid w:val="00A7585A"/>
    <w:rsid w:val="00A75FD2"/>
    <w:rsid w:val="00A76A06"/>
    <w:rsid w:val="00A82A6F"/>
    <w:rsid w:val="00A82C81"/>
    <w:rsid w:val="00A838EA"/>
    <w:rsid w:val="00A840B8"/>
    <w:rsid w:val="00A843D2"/>
    <w:rsid w:val="00A8599D"/>
    <w:rsid w:val="00A85E5A"/>
    <w:rsid w:val="00A8657F"/>
    <w:rsid w:val="00A86AA2"/>
    <w:rsid w:val="00A86D8C"/>
    <w:rsid w:val="00A86DA2"/>
    <w:rsid w:val="00A87B82"/>
    <w:rsid w:val="00A90997"/>
    <w:rsid w:val="00A911D3"/>
    <w:rsid w:val="00A91941"/>
    <w:rsid w:val="00A94E6E"/>
    <w:rsid w:val="00A94F40"/>
    <w:rsid w:val="00A9529B"/>
    <w:rsid w:val="00A952DA"/>
    <w:rsid w:val="00A96252"/>
    <w:rsid w:val="00A96577"/>
    <w:rsid w:val="00A96CBA"/>
    <w:rsid w:val="00AA0576"/>
    <w:rsid w:val="00AA0E74"/>
    <w:rsid w:val="00AA1E22"/>
    <w:rsid w:val="00AA2264"/>
    <w:rsid w:val="00AA3A75"/>
    <w:rsid w:val="00AA5500"/>
    <w:rsid w:val="00AA563C"/>
    <w:rsid w:val="00AA5A80"/>
    <w:rsid w:val="00AA5DFC"/>
    <w:rsid w:val="00AB142D"/>
    <w:rsid w:val="00AB17C2"/>
    <w:rsid w:val="00AB183B"/>
    <w:rsid w:val="00AB2815"/>
    <w:rsid w:val="00AB2EB1"/>
    <w:rsid w:val="00AB3B8E"/>
    <w:rsid w:val="00AB4C3E"/>
    <w:rsid w:val="00AB5832"/>
    <w:rsid w:val="00AB7830"/>
    <w:rsid w:val="00AC0060"/>
    <w:rsid w:val="00AC0E4D"/>
    <w:rsid w:val="00AC178C"/>
    <w:rsid w:val="00AC3547"/>
    <w:rsid w:val="00AC4E89"/>
    <w:rsid w:val="00AC5761"/>
    <w:rsid w:val="00AC58F8"/>
    <w:rsid w:val="00AC5E3D"/>
    <w:rsid w:val="00AC60BD"/>
    <w:rsid w:val="00AC6800"/>
    <w:rsid w:val="00AC6C25"/>
    <w:rsid w:val="00AC75ED"/>
    <w:rsid w:val="00AC7AB9"/>
    <w:rsid w:val="00AC7FA2"/>
    <w:rsid w:val="00AD298F"/>
    <w:rsid w:val="00AD33DE"/>
    <w:rsid w:val="00AD59C8"/>
    <w:rsid w:val="00AD6272"/>
    <w:rsid w:val="00AD64A9"/>
    <w:rsid w:val="00AD6682"/>
    <w:rsid w:val="00AD6E80"/>
    <w:rsid w:val="00AD7707"/>
    <w:rsid w:val="00AE04CB"/>
    <w:rsid w:val="00AE17DC"/>
    <w:rsid w:val="00AE1CCA"/>
    <w:rsid w:val="00AE1FDB"/>
    <w:rsid w:val="00AE22D6"/>
    <w:rsid w:val="00AE569A"/>
    <w:rsid w:val="00AE5CD8"/>
    <w:rsid w:val="00AE7F37"/>
    <w:rsid w:val="00AF0996"/>
    <w:rsid w:val="00AF0A7C"/>
    <w:rsid w:val="00AF0E58"/>
    <w:rsid w:val="00AF35B4"/>
    <w:rsid w:val="00AF40F5"/>
    <w:rsid w:val="00AF657C"/>
    <w:rsid w:val="00AF6CB4"/>
    <w:rsid w:val="00AF6CF2"/>
    <w:rsid w:val="00AF7C67"/>
    <w:rsid w:val="00B00BFE"/>
    <w:rsid w:val="00B00E45"/>
    <w:rsid w:val="00B01107"/>
    <w:rsid w:val="00B02C88"/>
    <w:rsid w:val="00B03599"/>
    <w:rsid w:val="00B0429C"/>
    <w:rsid w:val="00B04465"/>
    <w:rsid w:val="00B05224"/>
    <w:rsid w:val="00B05BDF"/>
    <w:rsid w:val="00B05F61"/>
    <w:rsid w:val="00B0663F"/>
    <w:rsid w:val="00B06F8B"/>
    <w:rsid w:val="00B07EB2"/>
    <w:rsid w:val="00B10E81"/>
    <w:rsid w:val="00B1250E"/>
    <w:rsid w:val="00B12A73"/>
    <w:rsid w:val="00B12B22"/>
    <w:rsid w:val="00B13118"/>
    <w:rsid w:val="00B20D64"/>
    <w:rsid w:val="00B20DBF"/>
    <w:rsid w:val="00B2123F"/>
    <w:rsid w:val="00B214C3"/>
    <w:rsid w:val="00B214FD"/>
    <w:rsid w:val="00B2184D"/>
    <w:rsid w:val="00B21F84"/>
    <w:rsid w:val="00B234E6"/>
    <w:rsid w:val="00B247E4"/>
    <w:rsid w:val="00B2480B"/>
    <w:rsid w:val="00B25F7E"/>
    <w:rsid w:val="00B2613F"/>
    <w:rsid w:val="00B26180"/>
    <w:rsid w:val="00B26773"/>
    <w:rsid w:val="00B26AE6"/>
    <w:rsid w:val="00B26B1B"/>
    <w:rsid w:val="00B27083"/>
    <w:rsid w:val="00B271CA"/>
    <w:rsid w:val="00B27863"/>
    <w:rsid w:val="00B30FAC"/>
    <w:rsid w:val="00B3230B"/>
    <w:rsid w:val="00B328AC"/>
    <w:rsid w:val="00B331BA"/>
    <w:rsid w:val="00B343A5"/>
    <w:rsid w:val="00B34A7B"/>
    <w:rsid w:val="00B34C50"/>
    <w:rsid w:val="00B358C0"/>
    <w:rsid w:val="00B35AD5"/>
    <w:rsid w:val="00B36202"/>
    <w:rsid w:val="00B36322"/>
    <w:rsid w:val="00B36E92"/>
    <w:rsid w:val="00B378E6"/>
    <w:rsid w:val="00B37EDF"/>
    <w:rsid w:val="00B42266"/>
    <w:rsid w:val="00B4230D"/>
    <w:rsid w:val="00B425EF"/>
    <w:rsid w:val="00B429FB"/>
    <w:rsid w:val="00B43419"/>
    <w:rsid w:val="00B44640"/>
    <w:rsid w:val="00B44C58"/>
    <w:rsid w:val="00B452A2"/>
    <w:rsid w:val="00B47201"/>
    <w:rsid w:val="00B473F0"/>
    <w:rsid w:val="00B47992"/>
    <w:rsid w:val="00B47D62"/>
    <w:rsid w:val="00B50AA5"/>
    <w:rsid w:val="00B52C73"/>
    <w:rsid w:val="00B52CE6"/>
    <w:rsid w:val="00B53BA3"/>
    <w:rsid w:val="00B5402C"/>
    <w:rsid w:val="00B548BF"/>
    <w:rsid w:val="00B56E9C"/>
    <w:rsid w:val="00B60A49"/>
    <w:rsid w:val="00B6187E"/>
    <w:rsid w:val="00B61C7C"/>
    <w:rsid w:val="00B62069"/>
    <w:rsid w:val="00B6294F"/>
    <w:rsid w:val="00B62994"/>
    <w:rsid w:val="00B6316E"/>
    <w:rsid w:val="00B63D17"/>
    <w:rsid w:val="00B6480D"/>
    <w:rsid w:val="00B65446"/>
    <w:rsid w:val="00B65AFB"/>
    <w:rsid w:val="00B65FAA"/>
    <w:rsid w:val="00B67A36"/>
    <w:rsid w:val="00B67E4E"/>
    <w:rsid w:val="00B70759"/>
    <w:rsid w:val="00B71833"/>
    <w:rsid w:val="00B72791"/>
    <w:rsid w:val="00B727F0"/>
    <w:rsid w:val="00B73B15"/>
    <w:rsid w:val="00B74437"/>
    <w:rsid w:val="00B75CAB"/>
    <w:rsid w:val="00B76A11"/>
    <w:rsid w:val="00B76CE3"/>
    <w:rsid w:val="00B7755F"/>
    <w:rsid w:val="00B77CE9"/>
    <w:rsid w:val="00B8038B"/>
    <w:rsid w:val="00B8321C"/>
    <w:rsid w:val="00B83235"/>
    <w:rsid w:val="00B848B1"/>
    <w:rsid w:val="00B84E4E"/>
    <w:rsid w:val="00B85BAA"/>
    <w:rsid w:val="00B877CB"/>
    <w:rsid w:val="00B877D7"/>
    <w:rsid w:val="00B87BC8"/>
    <w:rsid w:val="00B916BD"/>
    <w:rsid w:val="00B91C16"/>
    <w:rsid w:val="00B93231"/>
    <w:rsid w:val="00B93C94"/>
    <w:rsid w:val="00B9412D"/>
    <w:rsid w:val="00B95214"/>
    <w:rsid w:val="00B95513"/>
    <w:rsid w:val="00B965DB"/>
    <w:rsid w:val="00B96782"/>
    <w:rsid w:val="00B9687E"/>
    <w:rsid w:val="00B973D7"/>
    <w:rsid w:val="00B97634"/>
    <w:rsid w:val="00B97DC2"/>
    <w:rsid w:val="00BA0CA5"/>
    <w:rsid w:val="00BA1819"/>
    <w:rsid w:val="00BA2B18"/>
    <w:rsid w:val="00BA341B"/>
    <w:rsid w:val="00BA3D5E"/>
    <w:rsid w:val="00BA3E7D"/>
    <w:rsid w:val="00BA4E0B"/>
    <w:rsid w:val="00BA6256"/>
    <w:rsid w:val="00BA6F42"/>
    <w:rsid w:val="00BA72F6"/>
    <w:rsid w:val="00BB2778"/>
    <w:rsid w:val="00BB2B14"/>
    <w:rsid w:val="00BB2E78"/>
    <w:rsid w:val="00BB4715"/>
    <w:rsid w:val="00BB4F3A"/>
    <w:rsid w:val="00BB5C34"/>
    <w:rsid w:val="00BB6462"/>
    <w:rsid w:val="00BB64B8"/>
    <w:rsid w:val="00BB6B70"/>
    <w:rsid w:val="00BB7724"/>
    <w:rsid w:val="00BB79A8"/>
    <w:rsid w:val="00BC11F0"/>
    <w:rsid w:val="00BC1596"/>
    <w:rsid w:val="00BC2BAD"/>
    <w:rsid w:val="00BC5337"/>
    <w:rsid w:val="00BC539E"/>
    <w:rsid w:val="00BC5628"/>
    <w:rsid w:val="00BC5AC9"/>
    <w:rsid w:val="00BC6AAB"/>
    <w:rsid w:val="00BD0CAF"/>
    <w:rsid w:val="00BD0D0B"/>
    <w:rsid w:val="00BD128B"/>
    <w:rsid w:val="00BD1E9B"/>
    <w:rsid w:val="00BD3B17"/>
    <w:rsid w:val="00BD4D7A"/>
    <w:rsid w:val="00BD65F4"/>
    <w:rsid w:val="00BE04CE"/>
    <w:rsid w:val="00BE0DC8"/>
    <w:rsid w:val="00BE0F99"/>
    <w:rsid w:val="00BE10A1"/>
    <w:rsid w:val="00BE1812"/>
    <w:rsid w:val="00BE2AAA"/>
    <w:rsid w:val="00BE4C6E"/>
    <w:rsid w:val="00BE62D3"/>
    <w:rsid w:val="00BE6D8D"/>
    <w:rsid w:val="00BF1DD6"/>
    <w:rsid w:val="00BF2006"/>
    <w:rsid w:val="00BF20B2"/>
    <w:rsid w:val="00BF2686"/>
    <w:rsid w:val="00BF2F52"/>
    <w:rsid w:val="00BF3088"/>
    <w:rsid w:val="00BF3586"/>
    <w:rsid w:val="00BF39BF"/>
    <w:rsid w:val="00BF3C82"/>
    <w:rsid w:val="00BF403C"/>
    <w:rsid w:val="00BF4411"/>
    <w:rsid w:val="00BF47F5"/>
    <w:rsid w:val="00BF494F"/>
    <w:rsid w:val="00BF68D2"/>
    <w:rsid w:val="00BF69EB"/>
    <w:rsid w:val="00BF70C2"/>
    <w:rsid w:val="00BF7562"/>
    <w:rsid w:val="00C0015E"/>
    <w:rsid w:val="00C00F68"/>
    <w:rsid w:val="00C02BE2"/>
    <w:rsid w:val="00C02F15"/>
    <w:rsid w:val="00C04EED"/>
    <w:rsid w:val="00C062BD"/>
    <w:rsid w:val="00C074D8"/>
    <w:rsid w:val="00C07F1D"/>
    <w:rsid w:val="00C07F20"/>
    <w:rsid w:val="00C07F92"/>
    <w:rsid w:val="00C107F8"/>
    <w:rsid w:val="00C11F56"/>
    <w:rsid w:val="00C12D8B"/>
    <w:rsid w:val="00C12EC6"/>
    <w:rsid w:val="00C14AF2"/>
    <w:rsid w:val="00C150EA"/>
    <w:rsid w:val="00C1528A"/>
    <w:rsid w:val="00C15DBD"/>
    <w:rsid w:val="00C164D7"/>
    <w:rsid w:val="00C17DAE"/>
    <w:rsid w:val="00C17FB7"/>
    <w:rsid w:val="00C2074F"/>
    <w:rsid w:val="00C21E8F"/>
    <w:rsid w:val="00C22016"/>
    <w:rsid w:val="00C23FAC"/>
    <w:rsid w:val="00C244A9"/>
    <w:rsid w:val="00C2522B"/>
    <w:rsid w:val="00C252D2"/>
    <w:rsid w:val="00C26155"/>
    <w:rsid w:val="00C27731"/>
    <w:rsid w:val="00C27BF7"/>
    <w:rsid w:val="00C32999"/>
    <w:rsid w:val="00C32B16"/>
    <w:rsid w:val="00C34C0D"/>
    <w:rsid w:val="00C36277"/>
    <w:rsid w:val="00C367D3"/>
    <w:rsid w:val="00C373DB"/>
    <w:rsid w:val="00C37916"/>
    <w:rsid w:val="00C37A51"/>
    <w:rsid w:val="00C40942"/>
    <w:rsid w:val="00C40A4A"/>
    <w:rsid w:val="00C4106D"/>
    <w:rsid w:val="00C42976"/>
    <w:rsid w:val="00C42A10"/>
    <w:rsid w:val="00C441A1"/>
    <w:rsid w:val="00C443F2"/>
    <w:rsid w:val="00C44E45"/>
    <w:rsid w:val="00C452A9"/>
    <w:rsid w:val="00C46388"/>
    <w:rsid w:val="00C47B53"/>
    <w:rsid w:val="00C542D5"/>
    <w:rsid w:val="00C5507B"/>
    <w:rsid w:val="00C5633A"/>
    <w:rsid w:val="00C57AF7"/>
    <w:rsid w:val="00C60923"/>
    <w:rsid w:val="00C60E97"/>
    <w:rsid w:val="00C618E4"/>
    <w:rsid w:val="00C61ABD"/>
    <w:rsid w:val="00C62689"/>
    <w:rsid w:val="00C62B1E"/>
    <w:rsid w:val="00C649A8"/>
    <w:rsid w:val="00C650D5"/>
    <w:rsid w:val="00C66B61"/>
    <w:rsid w:val="00C66CDF"/>
    <w:rsid w:val="00C701D1"/>
    <w:rsid w:val="00C7043C"/>
    <w:rsid w:val="00C704BA"/>
    <w:rsid w:val="00C7235F"/>
    <w:rsid w:val="00C72834"/>
    <w:rsid w:val="00C733C6"/>
    <w:rsid w:val="00C742A1"/>
    <w:rsid w:val="00C748A1"/>
    <w:rsid w:val="00C7519D"/>
    <w:rsid w:val="00C756F8"/>
    <w:rsid w:val="00C75D7F"/>
    <w:rsid w:val="00C75F55"/>
    <w:rsid w:val="00C7616F"/>
    <w:rsid w:val="00C77D4F"/>
    <w:rsid w:val="00C8069E"/>
    <w:rsid w:val="00C80998"/>
    <w:rsid w:val="00C8169B"/>
    <w:rsid w:val="00C81708"/>
    <w:rsid w:val="00C81AB4"/>
    <w:rsid w:val="00C81F6A"/>
    <w:rsid w:val="00C83762"/>
    <w:rsid w:val="00C84701"/>
    <w:rsid w:val="00C861AC"/>
    <w:rsid w:val="00C91351"/>
    <w:rsid w:val="00C913A9"/>
    <w:rsid w:val="00C958C1"/>
    <w:rsid w:val="00C964A9"/>
    <w:rsid w:val="00C96A94"/>
    <w:rsid w:val="00CA09BF"/>
    <w:rsid w:val="00CA0A78"/>
    <w:rsid w:val="00CA137C"/>
    <w:rsid w:val="00CA1EE2"/>
    <w:rsid w:val="00CA2973"/>
    <w:rsid w:val="00CA2ED0"/>
    <w:rsid w:val="00CA56D0"/>
    <w:rsid w:val="00CA5D84"/>
    <w:rsid w:val="00CA618B"/>
    <w:rsid w:val="00CA6FE7"/>
    <w:rsid w:val="00CA7DCF"/>
    <w:rsid w:val="00CA7F80"/>
    <w:rsid w:val="00CB009C"/>
    <w:rsid w:val="00CB0722"/>
    <w:rsid w:val="00CB0C34"/>
    <w:rsid w:val="00CB0E98"/>
    <w:rsid w:val="00CB0FD6"/>
    <w:rsid w:val="00CB2638"/>
    <w:rsid w:val="00CB28B7"/>
    <w:rsid w:val="00CB2D15"/>
    <w:rsid w:val="00CB33A0"/>
    <w:rsid w:val="00CB4B25"/>
    <w:rsid w:val="00CB4B4B"/>
    <w:rsid w:val="00CB667D"/>
    <w:rsid w:val="00CB76E9"/>
    <w:rsid w:val="00CC00DD"/>
    <w:rsid w:val="00CC0103"/>
    <w:rsid w:val="00CC0A86"/>
    <w:rsid w:val="00CC0E71"/>
    <w:rsid w:val="00CC144D"/>
    <w:rsid w:val="00CC2B1F"/>
    <w:rsid w:val="00CC2BD8"/>
    <w:rsid w:val="00CC354E"/>
    <w:rsid w:val="00CC38F7"/>
    <w:rsid w:val="00CC398F"/>
    <w:rsid w:val="00CC3C40"/>
    <w:rsid w:val="00CC3CC8"/>
    <w:rsid w:val="00CC4414"/>
    <w:rsid w:val="00CC6995"/>
    <w:rsid w:val="00CC7364"/>
    <w:rsid w:val="00CC7B35"/>
    <w:rsid w:val="00CC7DCC"/>
    <w:rsid w:val="00CD052D"/>
    <w:rsid w:val="00CD0D91"/>
    <w:rsid w:val="00CD1242"/>
    <w:rsid w:val="00CD1EE7"/>
    <w:rsid w:val="00CD50A6"/>
    <w:rsid w:val="00CD68FE"/>
    <w:rsid w:val="00CE0181"/>
    <w:rsid w:val="00CE2FAF"/>
    <w:rsid w:val="00CE388D"/>
    <w:rsid w:val="00CE4F58"/>
    <w:rsid w:val="00CE5A8C"/>
    <w:rsid w:val="00CE69E3"/>
    <w:rsid w:val="00CE7638"/>
    <w:rsid w:val="00CE7D34"/>
    <w:rsid w:val="00CF13E6"/>
    <w:rsid w:val="00CF2293"/>
    <w:rsid w:val="00CF3208"/>
    <w:rsid w:val="00CF39EF"/>
    <w:rsid w:val="00CF41D5"/>
    <w:rsid w:val="00CF52C1"/>
    <w:rsid w:val="00CF6113"/>
    <w:rsid w:val="00CF701C"/>
    <w:rsid w:val="00CF755D"/>
    <w:rsid w:val="00CF756E"/>
    <w:rsid w:val="00CF7CBA"/>
    <w:rsid w:val="00D00C7B"/>
    <w:rsid w:val="00D02B00"/>
    <w:rsid w:val="00D032BD"/>
    <w:rsid w:val="00D04455"/>
    <w:rsid w:val="00D0445A"/>
    <w:rsid w:val="00D04BBC"/>
    <w:rsid w:val="00D0617E"/>
    <w:rsid w:val="00D0659F"/>
    <w:rsid w:val="00D066A6"/>
    <w:rsid w:val="00D06DAD"/>
    <w:rsid w:val="00D07BD3"/>
    <w:rsid w:val="00D10B77"/>
    <w:rsid w:val="00D12F35"/>
    <w:rsid w:val="00D15673"/>
    <w:rsid w:val="00D15CFA"/>
    <w:rsid w:val="00D15F91"/>
    <w:rsid w:val="00D16A7D"/>
    <w:rsid w:val="00D16AD9"/>
    <w:rsid w:val="00D170B0"/>
    <w:rsid w:val="00D17EE3"/>
    <w:rsid w:val="00D208C5"/>
    <w:rsid w:val="00D21206"/>
    <w:rsid w:val="00D21C51"/>
    <w:rsid w:val="00D22C1E"/>
    <w:rsid w:val="00D230CE"/>
    <w:rsid w:val="00D233E5"/>
    <w:rsid w:val="00D23957"/>
    <w:rsid w:val="00D250BF"/>
    <w:rsid w:val="00D25FBE"/>
    <w:rsid w:val="00D26514"/>
    <w:rsid w:val="00D26CDA"/>
    <w:rsid w:val="00D33C8A"/>
    <w:rsid w:val="00D33F5A"/>
    <w:rsid w:val="00D340F7"/>
    <w:rsid w:val="00D34536"/>
    <w:rsid w:val="00D35A5E"/>
    <w:rsid w:val="00D36244"/>
    <w:rsid w:val="00D3685D"/>
    <w:rsid w:val="00D37821"/>
    <w:rsid w:val="00D40833"/>
    <w:rsid w:val="00D40BB6"/>
    <w:rsid w:val="00D40FCB"/>
    <w:rsid w:val="00D41743"/>
    <w:rsid w:val="00D417C1"/>
    <w:rsid w:val="00D43314"/>
    <w:rsid w:val="00D43354"/>
    <w:rsid w:val="00D440EC"/>
    <w:rsid w:val="00D44763"/>
    <w:rsid w:val="00D449F8"/>
    <w:rsid w:val="00D44D84"/>
    <w:rsid w:val="00D47ADE"/>
    <w:rsid w:val="00D515D4"/>
    <w:rsid w:val="00D533DF"/>
    <w:rsid w:val="00D555B7"/>
    <w:rsid w:val="00D55BC0"/>
    <w:rsid w:val="00D55EFF"/>
    <w:rsid w:val="00D568E4"/>
    <w:rsid w:val="00D56DBE"/>
    <w:rsid w:val="00D60167"/>
    <w:rsid w:val="00D6112B"/>
    <w:rsid w:val="00D64316"/>
    <w:rsid w:val="00D65405"/>
    <w:rsid w:val="00D711D5"/>
    <w:rsid w:val="00D73856"/>
    <w:rsid w:val="00D73FC3"/>
    <w:rsid w:val="00D75663"/>
    <w:rsid w:val="00D757BB"/>
    <w:rsid w:val="00D75ED2"/>
    <w:rsid w:val="00D766D8"/>
    <w:rsid w:val="00D76847"/>
    <w:rsid w:val="00D76DB4"/>
    <w:rsid w:val="00D8000A"/>
    <w:rsid w:val="00D8017B"/>
    <w:rsid w:val="00D80A25"/>
    <w:rsid w:val="00D80BA8"/>
    <w:rsid w:val="00D80DAA"/>
    <w:rsid w:val="00D80DD7"/>
    <w:rsid w:val="00D811D0"/>
    <w:rsid w:val="00D814AB"/>
    <w:rsid w:val="00D81B0E"/>
    <w:rsid w:val="00D82078"/>
    <w:rsid w:val="00D84B4A"/>
    <w:rsid w:val="00D8509E"/>
    <w:rsid w:val="00D8641B"/>
    <w:rsid w:val="00D900F9"/>
    <w:rsid w:val="00D9011B"/>
    <w:rsid w:val="00D91415"/>
    <w:rsid w:val="00D91BED"/>
    <w:rsid w:val="00D92FA8"/>
    <w:rsid w:val="00D93F27"/>
    <w:rsid w:val="00D94FF3"/>
    <w:rsid w:val="00D96FB4"/>
    <w:rsid w:val="00D97E99"/>
    <w:rsid w:val="00DA034E"/>
    <w:rsid w:val="00DA0E25"/>
    <w:rsid w:val="00DA0E44"/>
    <w:rsid w:val="00DA2235"/>
    <w:rsid w:val="00DA40AA"/>
    <w:rsid w:val="00DA4694"/>
    <w:rsid w:val="00DA6D56"/>
    <w:rsid w:val="00DA79BA"/>
    <w:rsid w:val="00DA7CD4"/>
    <w:rsid w:val="00DB0F7D"/>
    <w:rsid w:val="00DB1CE5"/>
    <w:rsid w:val="00DB234A"/>
    <w:rsid w:val="00DB26EC"/>
    <w:rsid w:val="00DB2A1E"/>
    <w:rsid w:val="00DB35E8"/>
    <w:rsid w:val="00DB404C"/>
    <w:rsid w:val="00DB4384"/>
    <w:rsid w:val="00DB472C"/>
    <w:rsid w:val="00DB528C"/>
    <w:rsid w:val="00DB60F3"/>
    <w:rsid w:val="00DB6FB8"/>
    <w:rsid w:val="00DC0404"/>
    <w:rsid w:val="00DC0751"/>
    <w:rsid w:val="00DC1D17"/>
    <w:rsid w:val="00DC23F4"/>
    <w:rsid w:val="00DC256D"/>
    <w:rsid w:val="00DC2716"/>
    <w:rsid w:val="00DC33E8"/>
    <w:rsid w:val="00DC3DDE"/>
    <w:rsid w:val="00DC412E"/>
    <w:rsid w:val="00DC4C34"/>
    <w:rsid w:val="00DC4D2B"/>
    <w:rsid w:val="00DC537D"/>
    <w:rsid w:val="00DC6191"/>
    <w:rsid w:val="00DC63BA"/>
    <w:rsid w:val="00DC6472"/>
    <w:rsid w:val="00DC737C"/>
    <w:rsid w:val="00DD164A"/>
    <w:rsid w:val="00DD1F7F"/>
    <w:rsid w:val="00DD21C7"/>
    <w:rsid w:val="00DD26EA"/>
    <w:rsid w:val="00DD3270"/>
    <w:rsid w:val="00DD423E"/>
    <w:rsid w:val="00DD48A2"/>
    <w:rsid w:val="00DD53EA"/>
    <w:rsid w:val="00DD54A4"/>
    <w:rsid w:val="00DD5FD6"/>
    <w:rsid w:val="00DD6544"/>
    <w:rsid w:val="00DD70C8"/>
    <w:rsid w:val="00DD7704"/>
    <w:rsid w:val="00DE0102"/>
    <w:rsid w:val="00DE05B9"/>
    <w:rsid w:val="00DE19AF"/>
    <w:rsid w:val="00DE2A7C"/>
    <w:rsid w:val="00DE3447"/>
    <w:rsid w:val="00DE36B6"/>
    <w:rsid w:val="00DE46CB"/>
    <w:rsid w:val="00DE4F13"/>
    <w:rsid w:val="00DE4FB6"/>
    <w:rsid w:val="00DE544F"/>
    <w:rsid w:val="00DE5F06"/>
    <w:rsid w:val="00DF07C9"/>
    <w:rsid w:val="00DF081F"/>
    <w:rsid w:val="00DF104F"/>
    <w:rsid w:val="00DF1401"/>
    <w:rsid w:val="00DF1870"/>
    <w:rsid w:val="00DF2C3C"/>
    <w:rsid w:val="00DF376B"/>
    <w:rsid w:val="00DF4BED"/>
    <w:rsid w:val="00DF4D89"/>
    <w:rsid w:val="00DF55AD"/>
    <w:rsid w:val="00DF5970"/>
    <w:rsid w:val="00DF6854"/>
    <w:rsid w:val="00DF7424"/>
    <w:rsid w:val="00DF757C"/>
    <w:rsid w:val="00E0054D"/>
    <w:rsid w:val="00E00C5E"/>
    <w:rsid w:val="00E02485"/>
    <w:rsid w:val="00E049E9"/>
    <w:rsid w:val="00E056C7"/>
    <w:rsid w:val="00E069F7"/>
    <w:rsid w:val="00E07DD5"/>
    <w:rsid w:val="00E11094"/>
    <w:rsid w:val="00E12696"/>
    <w:rsid w:val="00E12A72"/>
    <w:rsid w:val="00E1360A"/>
    <w:rsid w:val="00E15642"/>
    <w:rsid w:val="00E15B67"/>
    <w:rsid w:val="00E1634F"/>
    <w:rsid w:val="00E17577"/>
    <w:rsid w:val="00E2009C"/>
    <w:rsid w:val="00E207A6"/>
    <w:rsid w:val="00E2143C"/>
    <w:rsid w:val="00E241E5"/>
    <w:rsid w:val="00E252BE"/>
    <w:rsid w:val="00E255E8"/>
    <w:rsid w:val="00E25D06"/>
    <w:rsid w:val="00E26BB3"/>
    <w:rsid w:val="00E26E04"/>
    <w:rsid w:val="00E27513"/>
    <w:rsid w:val="00E27AD9"/>
    <w:rsid w:val="00E3141A"/>
    <w:rsid w:val="00E31DA0"/>
    <w:rsid w:val="00E32663"/>
    <w:rsid w:val="00E355DA"/>
    <w:rsid w:val="00E35C57"/>
    <w:rsid w:val="00E37192"/>
    <w:rsid w:val="00E37646"/>
    <w:rsid w:val="00E402BE"/>
    <w:rsid w:val="00E407B8"/>
    <w:rsid w:val="00E41889"/>
    <w:rsid w:val="00E41EFE"/>
    <w:rsid w:val="00E42A8E"/>
    <w:rsid w:val="00E4457F"/>
    <w:rsid w:val="00E449F2"/>
    <w:rsid w:val="00E44BF0"/>
    <w:rsid w:val="00E45737"/>
    <w:rsid w:val="00E4604E"/>
    <w:rsid w:val="00E470A7"/>
    <w:rsid w:val="00E47FAC"/>
    <w:rsid w:val="00E502C9"/>
    <w:rsid w:val="00E51599"/>
    <w:rsid w:val="00E51BC1"/>
    <w:rsid w:val="00E522E5"/>
    <w:rsid w:val="00E5410E"/>
    <w:rsid w:val="00E54A19"/>
    <w:rsid w:val="00E54E40"/>
    <w:rsid w:val="00E553F8"/>
    <w:rsid w:val="00E558C6"/>
    <w:rsid w:val="00E55C98"/>
    <w:rsid w:val="00E55CD1"/>
    <w:rsid w:val="00E55D06"/>
    <w:rsid w:val="00E61B20"/>
    <w:rsid w:val="00E63364"/>
    <w:rsid w:val="00E63F13"/>
    <w:rsid w:val="00E6423D"/>
    <w:rsid w:val="00E6448D"/>
    <w:rsid w:val="00E6499E"/>
    <w:rsid w:val="00E64EB4"/>
    <w:rsid w:val="00E66F21"/>
    <w:rsid w:val="00E70025"/>
    <w:rsid w:val="00E70817"/>
    <w:rsid w:val="00E72BFD"/>
    <w:rsid w:val="00E734E9"/>
    <w:rsid w:val="00E741C7"/>
    <w:rsid w:val="00E74714"/>
    <w:rsid w:val="00E748C1"/>
    <w:rsid w:val="00E74D45"/>
    <w:rsid w:val="00E7749E"/>
    <w:rsid w:val="00E8074D"/>
    <w:rsid w:val="00E80D9C"/>
    <w:rsid w:val="00E811B3"/>
    <w:rsid w:val="00E81935"/>
    <w:rsid w:val="00E81B66"/>
    <w:rsid w:val="00E81C97"/>
    <w:rsid w:val="00E820D6"/>
    <w:rsid w:val="00E82677"/>
    <w:rsid w:val="00E82955"/>
    <w:rsid w:val="00E829A4"/>
    <w:rsid w:val="00E838BD"/>
    <w:rsid w:val="00E87FC9"/>
    <w:rsid w:val="00E87FF5"/>
    <w:rsid w:val="00E91D81"/>
    <w:rsid w:val="00E93791"/>
    <w:rsid w:val="00E94AAC"/>
    <w:rsid w:val="00E94D9D"/>
    <w:rsid w:val="00E95B17"/>
    <w:rsid w:val="00E97018"/>
    <w:rsid w:val="00E97265"/>
    <w:rsid w:val="00E974E6"/>
    <w:rsid w:val="00EA1134"/>
    <w:rsid w:val="00EA2130"/>
    <w:rsid w:val="00EA25DA"/>
    <w:rsid w:val="00EA3CDF"/>
    <w:rsid w:val="00EA434A"/>
    <w:rsid w:val="00EA4A93"/>
    <w:rsid w:val="00EA6EF6"/>
    <w:rsid w:val="00EB01B7"/>
    <w:rsid w:val="00EB082F"/>
    <w:rsid w:val="00EB0D57"/>
    <w:rsid w:val="00EB1524"/>
    <w:rsid w:val="00EB1866"/>
    <w:rsid w:val="00EB1A3A"/>
    <w:rsid w:val="00EB2CBE"/>
    <w:rsid w:val="00EB4EE0"/>
    <w:rsid w:val="00EB529B"/>
    <w:rsid w:val="00EB5E12"/>
    <w:rsid w:val="00EB5FB7"/>
    <w:rsid w:val="00EC223B"/>
    <w:rsid w:val="00EC40D0"/>
    <w:rsid w:val="00EC4859"/>
    <w:rsid w:val="00EC538B"/>
    <w:rsid w:val="00EC616B"/>
    <w:rsid w:val="00EC64A8"/>
    <w:rsid w:val="00ED0C08"/>
    <w:rsid w:val="00ED1C31"/>
    <w:rsid w:val="00ED274F"/>
    <w:rsid w:val="00ED45A0"/>
    <w:rsid w:val="00ED5839"/>
    <w:rsid w:val="00ED5D41"/>
    <w:rsid w:val="00ED5D49"/>
    <w:rsid w:val="00ED610E"/>
    <w:rsid w:val="00ED7511"/>
    <w:rsid w:val="00EE14FC"/>
    <w:rsid w:val="00EE2C3F"/>
    <w:rsid w:val="00EE3032"/>
    <w:rsid w:val="00EE3336"/>
    <w:rsid w:val="00EE3A95"/>
    <w:rsid w:val="00EE3C9B"/>
    <w:rsid w:val="00EE437F"/>
    <w:rsid w:val="00EE48FE"/>
    <w:rsid w:val="00EE4EB8"/>
    <w:rsid w:val="00EE5123"/>
    <w:rsid w:val="00EE68A6"/>
    <w:rsid w:val="00EE6A25"/>
    <w:rsid w:val="00EF08F2"/>
    <w:rsid w:val="00EF0E37"/>
    <w:rsid w:val="00EF5061"/>
    <w:rsid w:val="00EF5280"/>
    <w:rsid w:val="00EF54FB"/>
    <w:rsid w:val="00EF5506"/>
    <w:rsid w:val="00EF5615"/>
    <w:rsid w:val="00EF56E0"/>
    <w:rsid w:val="00EF6827"/>
    <w:rsid w:val="00EF742F"/>
    <w:rsid w:val="00F002F7"/>
    <w:rsid w:val="00F00E26"/>
    <w:rsid w:val="00F01FA3"/>
    <w:rsid w:val="00F02EC7"/>
    <w:rsid w:val="00F060EB"/>
    <w:rsid w:val="00F064D8"/>
    <w:rsid w:val="00F073A6"/>
    <w:rsid w:val="00F1116A"/>
    <w:rsid w:val="00F15476"/>
    <w:rsid w:val="00F1694D"/>
    <w:rsid w:val="00F169FB"/>
    <w:rsid w:val="00F16B7D"/>
    <w:rsid w:val="00F1702D"/>
    <w:rsid w:val="00F217E2"/>
    <w:rsid w:val="00F226F2"/>
    <w:rsid w:val="00F22B7E"/>
    <w:rsid w:val="00F23379"/>
    <w:rsid w:val="00F27C21"/>
    <w:rsid w:val="00F3037D"/>
    <w:rsid w:val="00F30F67"/>
    <w:rsid w:val="00F3159C"/>
    <w:rsid w:val="00F318A8"/>
    <w:rsid w:val="00F31DDA"/>
    <w:rsid w:val="00F32697"/>
    <w:rsid w:val="00F32809"/>
    <w:rsid w:val="00F32A7E"/>
    <w:rsid w:val="00F32DF8"/>
    <w:rsid w:val="00F334DB"/>
    <w:rsid w:val="00F3427C"/>
    <w:rsid w:val="00F35603"/>
    <w:rsid w:val="00F370FC"/>
    <w:rsid w:val="00F37250"/>
    <w:rsid w:val="00F373D4"/>
    <w:rsid w:val="00F37740"/>
    <w:rsid w:val="00F377B0"/>
    <w:rsid w:val="00F37EEB"/>
    <w:rsid w:val="00F4008D"/>
    <w:rsid w:val="00F4032B"/>
    <w:rsid w:val="00F41CC6"/>
    <w:rsid w:val="00F42A0E"/>
    <w:rsid w:val="00F4422F"/>
    <w:rsid w:val="00F45D4C"/>
    <w:rsid w:val="00F479E8"/>
    <w:rsid w:val="00F51538"/>
    <w:rsid w:val="00F52734"/>
    <w:rsid w:val="00F549C8"/>
    <w:rsid w:val="00F54FD5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85E"/>
    <w:rsid w:val="00F63BB1"/>
    <w:rsid w:val="00F6463F"/>
    <w:rsid w:val="00F665E3"/>
    <w:rsid w:val="00F6685B"/>
    <w:rsid w:val="00F66E79"/>
    <w:rsid w:val="00F66FCF"/>
    <w:rsid w:val="00F67349"/>
    <w:rsid w:val="00F70B34"/>
    <w:rsid w:val="00F71406"/>
    <w:rsid w:val="00F71780"/>
    <w:rsid w:val="00F718A6"/>
    <w:rsid w:val="00F71A1B"/>
    <w:rsid w:val="00F71B9D"/>
    <w:rsid w:val="00F7315A"/>
    <w:rsid w:val="00F73270"/>
    <w:rsid w:val="00F74DC7"/>
    <w:rsid w:val="00F75319"/>
    <w:rsid w:val="00F755CB"/>
    <w:rsid w:val="00F75A86"/>
    <w:rsid w:val="00F75B04"/>
    <w:rsid w:val="00F76A19"/>
    <w:rsid w:val="00F76E04"/>
    <w:rsid w:val="00F7743E"/>
    <w:rsid w:val="00F800BB"/>
    <w:rsid w:val="00F818FD"/>
    <w:rsid w:val="00F828F6"/>
    <w:rsid w:val="00F84230"/>
    <w:rsid w:val="00F84418"/>
    <w:rsid w:val="00F84D08"/>
    <w:rsid w:val="00F856EF"/>
    <w:rsid w:val="00F85E2D"/>
    <w:rsid w:val="00F85FA9"/>
    <w:rsid w:val="00F86465"/>
    <w:rsid w:val="00F87D94"/>
    <w:rsid w:val="00F910D6"/>
    <w:rsid w:val="00F91FCE"/>
    <w:rsid w:val="00F93FE9"/>
    <w:rsid w:val="00F94974"/>
    <w:rsid w:val="00FA141F"/>
    <w:rsid w:val="00FA1FCE"/>
    <w:rsid w:val="00FA2EA9"/>
    <w:rsid w:val="00FA38A3"/>
    <w:rsid w:val="00FA3DC7"/>
    <w:rsid w:val="00FA5CB3"/>
    <w:rsid w:val="00FA6E03"/>
    <w:rsid w:val="00FA7479"/>
    <w:rsid w:val="00FB13C8"/>
    <w:rsid w:val="00FB1982"/>
    <w:rsid w:val="00FB1B87"/>
    <w:rsid w:val="00FB227A"/>
    <w:rsid w:val="00FB453F"/>
    <w:rsid w:val="00FB4DE0"/>
    <w:rsid w:val="00FB5A31"/>
    <w:rsid w:val="00FB701C"/>
    <w:rsid w:val="00FB78F6"/>
    <w:rsid w:val="00FB7DD2"/>
    <w:rsid w:val="00FC0BAE"/>
    <w:rsid w:val="00FC0FE9"/>
    <w:rsid w:val="00FC1785"/>
    <w:rsid w:val="00FC2335"/>
    <w:rsid w:val="00FC4ACA"/>
    <w:rsid w:val="00FC5166"/>
    <w:rsid w:val="00FC65A7"/>
    <w:rsid w:val="00FC72D6"/>
    <w:rsid w:val="00FC73B7"/>
    <w:rsid w:val="00FD0A83"/>
    <w:rsid w:val="00FD3082"/>
    <w:rsid w:val="00FD3C3B"/>
    <w:rsid w:val="00FD4342"/>
    <w:rsid w:val="00FD4694"/>
    <w:rsid w:val="00FD498A"/>
    <w:rsid w:val="00FD5757"/>
    <w:rsid w:val="00FD7D7B"/>
    <w:rsid w:val="00FE058A"/>
    <w:rsid w:val="00FE0CE2"/>
    <w:rsid w:val="00FE280A"/>
    <w:rsid w:val="00FE58FD"/>
    <w:rsid w:val="00FE5FAC"/>
    <w:rsid w:val="00FE6F26"/>
    <w:rsid w:val="00FE7E5C"/>
    <w:rsid w:val="00FF01B4"/>
    <w:rsid w:val="00FF0562"/>
    <w:rsid w:val="00FF0896"/>
    <w:rsid w:val="00FF2014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semiHidden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620"/>
  </w:style>
  <w:style w:type="paragraph" w:styleId="Tekstprzypisukocowego">
    <w:name w:val="endnote text"/>
    <w:basedOn w:val="Normalny"/>
    <w:link w:val="TekstprzypisukocowegoZnak"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DB6FB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B473F0"/>
    <w:pPr>
      <w:widowControl/>
      <w:suppressAutoHyphens w:val="0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Normalny12Znak">
    <w:name w:val="Normalny +12 Znak"/>
    <w:link w:val="Normalny12"/>
    <w:rsid w:val="00B473F0"/>
    <w:rPr>
      <w:b/>
      <w:sz w:val="22"/>
      <w:szCs w:val="22"/>
    </w:rPr>
  </w:style>
  <w:style w:type="character" w:styleId="Numerstrony">
    <w:name w:val="page number"/>
    <w:basedOn w:val="Domylnaczcionkaakapitu"/>
    <w:rsid w:val="008A45C5"/>
  </w:style>
  <w:style w:type="character" w:styleId="Odwoanieprzypisukocowego">
    <w:name w:val="endnote reference"/>
    <w:rsid w:val="008A4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90A2-7720-4AC1-AB97-6ACBDF40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56</Pages>
  <Words>13865</Words>
  <Characters>83193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 Piekarz</cp:lastModifiedBy>
  <cp:revision>256</cp:revision>
  <cp:lastPrinted>2019-10-01T05:29:00Z</cp:lastPrinted>
  <dcterms:created xsi:type="dcterms:W3CDTF">2019-09-18T18:36:00Z</dcterms:created>
  <dcterms:modified xsi:type="dcterms:W3CDTF">2019-11-04T11:27:00Z</dcterms:modified>
</cp:coreProperties>
</file>