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9" w:rsidRPr="00C81991" w:rsidRDefault="00C03AF0" w:rsidP="00117130">
      <w:pPr>
        <w:pStyle w:val="Nagwek"/>
        <w:jc w:val="right"/>
      </w:pPr>
      <w:r w:rsidRPr="00C81991">
        <w:rPr>
          <w:rFonts w:ascii="Times New Roman" w:hAnsi="Times New Roman"/>
        </w:rPr>
        <w:t>Santok, dnia</w:t>
      </w:r>
      <w:r w:rsidR="00C340B7" w:rsidRPr="00C81991">
        <w:rPr>
          <w:rFonts w:ascii="Times New Roman" w:hAnsi="Times New Roman"/>
        </w:rPr>
        <w:t xml:space="preserve"> </w:t>
      </w:r>
      <w:r w:rsidR="0085587F">
        <w:rPr>
          <w:rFonts w:ascii="Times New Roman" w:hAnsi="Times New Roman"/>
        </w:rPr>
        <w:t>15</w:t>
      </w:r>
      <w:r w:rsidR="00C340B7" w:rsidRPr="00C81991">
        <w:rPr>
          <w:rFonts w:ascii="Times New Roman" w:hAnsi="Times New Roman"/>
        </w:rPr>
        <w:t>.12.2021 r.</w:t>
      </w:r>
    </w:p>
    <w:p w:rsidR="00117130" w:rsidRPr="00C81991" w:rsidRDefault="00117130">
      <w:pPr>
        <w:pStyle w:val="Standard"/>
        <w:rPr>
          <w:b/>
        </w:rPr>
      </w:pPr>
    </w:p>
    <w:p w:rsidR="00717059" w:rsidRPr="00C81991" w:rsidRDefault="00C340B7">
      <w:pPr>
        <w:pStyle w:val="Standard"/>
      </w:pPr>
      <w:r w:rsidRPr="00C81991">
        <w:rPr>
          <w:b/>
        </w:rPr>
        <w:t>Nasz znak: RRG.</w:t>
      </w:r>
      <w:r w:rsidR="001E7ADA" w:rsidRPr="00C81991">
        <w:rPr>
          <w:b/>
        </w:rPr>
        <w:t>271.9.</w:t>
      </w:r>
      <w:r w:rsidRPr="00C81991">
        <w:rPr>
          <w:b/>
        </w:rPr>
        <w:t>2021.</w:t>
      </w:r>
      <w:r w:rsidR="001E7ADA" w:rsidRPr="00C81991">
        <w:rPr>
          <w:b/>
        </w:rPr>
        <w:t>ZO.</w:t>
      </w:r>
      <w:r w:rsidRPr="00C81991">
        <w:rPr>
          <w:b/>
        </w:rPr>
        <w:t>SSK</w:t>
      </w:r>
    </w:p>
    <w:p w:rsidR="00530DA8" w:rsidRPr="00C81991" w:rsidRDefault="00530DA8">
      <w:pPr>
        <w:pStyle w:val="Tekstpodstawowy"/>
      </w:pPr>
    </w:p>
    <w:p w:rsidR="00717059" w:rsidRPr="00C81991" w:rsidRDefault="00C340B7">
      <w:pPr>
        <w:pStyle w:val="Nagwek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1991">
        <w:rPr>
          <w:rFonts w:ascii="Times New Roman" w:hAnsi="Times New Roman"/>
          <w:b/>
          <w:sz w:val="28"/>
          <w:szCs w:val="28"/>
          <w:u w:val="single"/>
        </w:rPr>
        <w:t>ZAPYTANIE OFERTOWE</w:t>
      </w:r>
    </w:p>
    <w:p w:rsidR="00717059" w:rsidRPr="00C81991" w:rsidRDefault="00717059">
      <w:pPr>
        <w:pStyle w:val="Nagwek"/>
        <w:jc w:val="center"/>
        <w:rPr>
          <w:rFonts w:ascii="Times New Roman" w:hAnsi="Times New Roman"/>
          <w:sz w:val="16"/>
          <w:szCs w:val="16"/>
        </w:rPr>
      </w:pPr>
    </w:p>
    <w:p w:rsidR="00717059" w:rsidRPr="00C81991" w:rsidRDefault="00C340B7">
      <w:pPr>
        <w:jc w:val="both"/>
      </w:pPr>
      <w:r w:rsidRPr="00C81991">
        <w:rPr>
          <w:rFonts w:ascii="Times New Roman" w:hAnsi="Times New Roman"/>
          <w:sz w:val="20"/>
          <w:szCs w:val="20"/>
        </w:rPr>
        <w:t xml:space="preserve">Do niniejszego postępowania stosuje się przepisy </w:t>
      </w:r>
      <w:r w:rsidRPr="00C81991">
        <w:rPr>
          <w:rFonts w:ascii="Times New Roman" w:hAnsi="Times New Roman"/>
          <w:sz w:val="20"/>
          <w:szCs w:val="20"/>
          <w:lang w:eastAsia="pl-PL"/>
        </w:rPr>
        <w:t xml:space="preserve">Zarządzenia nr 4/2021 Wójta Gminy Santok z dnia 10 lutego 2021r. </w:t>
      </w:r>
      <w:r w:rsidR="002F304C">
        <w:rPr>
          <w:rFonts w:ascii="Times New Roman" w:hAnsi="Times New Roman"/>
          <w:sz w:val="20"/>
          <w:szCs w:val="20"/>
          <w:lang w:eastAsia="pl-PL"/>
        </w:rPr>
        <w:t xml:space="preserve">                   </w:t>
      </w:r>
      <w:r w:rsidRPr="00C81991">
        <w:rPr>
          <w:rFonts w:ascii="Times New Roman" w:hAnsi="Times New Roman"/>
          <w:sz w:val="20"/>
          <w:szCs w:val="20"/>
          <w:lang w:eastAsia="pl-PL"/>
        </w:rPr>
        <w:t xml:space="preserve">w sprawie wprowadzenia </w:t>
      </w:r>
      <w:r w:rsidRPr="00C81991">
        <w:rPr>
          <w:rFonts w:ascii="Times New Roman" w:hAnsi="Times New Roman"/>
          <w:i/>
          <w:sz w:val="20"/>
          <w:szCs w:val="20"/>
          <w:lang w:eastAsia="pl-PL"/>
        </w:rPr>
        <w:t xml:space="preserve">Regulaminu zamówień publicznych przez Urząd Gminy Santok oraz jednostki organizacyjne Gminy Santok, których wartość nie przekracza kwoty 130 000,00 złotych, </w:t>
      </w:r>
      <w:r w:rsidRPr="00C81991">
        <w:rPr>
          <w:rFonts w:ascii="Times New Roman" w:hAnsi="Times New Roman"/>
          <w:sz w:val="20"/>
          <w:szCs w:val="20"/>
          <w:lang w:eastAsia="pl-PL"/>
        </w:rPr>
        <w:t>bez zastosowania</w:t>
      </w:r>
      <w:r w:rsidRPr="00C81991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C81991">
        <w:rPr>
          <w:rFonts w:ascii="Times New Roman" w:hAnsi="Times New Roman"/>
          <w:sz w:val="20"/>
          <w:szCs w:val="20"/>
        </w:rPr>
        <w:t xml:space="preserve">ustawy </w:t>
      </w:r>
      <w:r w:rsidR="00530DA8">
        <w:rPr>
          <w:rFonts w:ascii="Times New Roman" w:hAnsi="Times New Roman"/>
          <w:sz w:val="20"/>
          <w:szCs w:val="20"/>
        </w:rPr>
        <w:br/>
      </w:r>
      <w:r w:rsidRPr="00C81991">
        <w:rPr>
          <w:rFonts w:ascii="Times New Roman" w:hAnsi="Times New Roman"/>
          <w:sz w:val="20"/>
          <w:szCs w:val="20"/>
        </w:rPr>
        <w:t>z dnia 11 września 2019r. – Prawo zamówień publicznych (</w:t>
      </w:r>
      <w:proofErr w:type="spellStart"/>
      <w:r w:rsidRPr="00C81991">
        <w:rPr>
          <w:rFonts w:ascii="Times New Roman" w:hAnsi="Times New Roman"/>
          <w:sz w:val="20"/>
          <w:szCs w:val="20"/>
        </w:rPr>
        <w:t>t.j</w:t>
      </w:r>
      <w:proofErr w:type="spellEnd"/>
      <w:r w:rsidRPr="00C81991">
        <w:rPr>
          <w:rFonts w:ascii="Times New Roman" w:hAnsi="Times New Roman"/>
          <w:sz w:val="20"/>
          <w:szCs w:val="20"/>
        </w:rPr>
        <w:t xml:space="preserve">. Dz. U. z 2021r. poz. 1129 ze zm.) </w:t>
      </w:r>
    </w:p>
    <w:p w:rsidR="00530DA8" w:rsidRDefault="00530DA8">
      <w:pPr>
        <w:pStyle w:val="Standard"/>
      </w:pPr>
    </w:p>
    <w:p w:rsidR="00717059" w:rsidRPr="00C81991" w:rsidRDefault="00C340B7">
      <w:pPr>
        <w:pStyle w:val="Standard"/>
      </w:pPr>
      <w:r w:rsidRPr="00C81991">
        <w:t>Szanowni Państwo,</w:t>
      </w:r>
    </w:p>
    <w:p w:rsidR="00717059" w:rsidRPr="00C81991" w:rsidRDefault="00C340B7" w:rsidP="006C37A7">
      <w:pPr>
        <w:pStyle w:val="Standard"/>
        <w:jc w:val="both"/>
      </w:pPr>
      <w:r w:rsidRPr="00C81991">
        <w:t>Gmina Santok zaprasza do złożenia oferty cenowej na wykonanie usługi w przedmiocie zamówienia:</w:t>
      </w:r>
    </w:p>
    <w:p w:rsidR="00C03AF0" w:rsidRPr="00C81991" w:rsidRDefault="00C03AF0" w:rsidP="00C03AF0">
      <w:pPr>
        <w:pStyle w:val="Standard"/>
        <w:jc w:val="both"/>
        <w:rPr>
          <w:sz w:val="20"/>
          <w:szCs w:val="20"/>
        </w:rPr>
      </w:pPr>
    </w:p>
    <w:p w:rsidR="00717059" w:rsidRPr="00C81991" w:rsidRDefault="00C340B7">
      <w:pPr>
        <w:pStyle w:val="Standard"/>
        <w:jc w:val="both"/>
      </w:pPr>
      <w:r w:rsidRPr="00C81991">
        <w:rPr>
          <w:b/>
        </w:rPr>
        <w:t>„Wyłapywani</w:t>
      </w:r>
      <w:r w:rsidR="00530DA8">
        <w:rPr>
          <w:b/>
        </w:rPr>
        <w:t xml:space="preserve">e zwierząt bezdomnych z terenu Gminy Santok wraz </w:t>
      </w:r>
      <w:r w:rsidRPr="00C81991">
        <w:rPr>
          <w:b/>
        </w:rPr>
        <w:t xml:space="preserve">z przetransportowaniem </w:t>
      </w:r>
      <w:r w:rsidR="009F430D">
        <w:rPr>
          <w:b/>
        </w:rPr>
        <w:br/>
      </w:r>
      <w:r w:rsidRPr="00C81991">
        <w:rPr>
          <w:b/>
        </w:rPr>
        <w:t>i przetrzymywaniem zwierząt w schronisku dla bezdomnych zwierząt w roku 2022”</w:t>
      </w:r>
    </w:p>
    <w:p w:rsidR="00717059" w:rsidRPr="00C81991" w:rsidRDefault="00717059">
      <w:pPr>
        <w:pStyle w:val="Standard"/>
        <w:jc w:val="both"/>
      </w:pPr>
    </w:p>
    <w:p w:rsidR="00530DA8" w:rsidRPr="00C81991" w:rsidRDefault="00530DA8" w:rsidP="00530DA8">
      <w:pPr>
        <w:pStyle w:val="Standard"/>
        <w:numPr>
          <w:ilvl w:val="0"/>
          <w:numId w:val="1"/>
        </w:numPr>
      </w:pPr>
      <w:r w:rsidRPr="00530DA8">
        <w:rPr>
          <w:b/>
        </w:rPr>
        <w:t>ZAMAWIAJĄCY:</w:t>
      </w:r>
    </w:p>
    <w:p w:rsidR="00530DA8" w:rsidRPr="00C81991" w:rsidRDefault="00530DA8" w:rsidP="00530DA8">
      <w:pPr>
        <w:pStyle w:val="Standard"/>
        <w:ind w:firstLine="708"/>
        <w:jc w:val="both"/>
        <w:rPr>
          <w:b/>
          <w:bCs/>
        </w:rPr>
      </w:pPr>
      <w:r w:rsidRPr="00C81991">
        <w:rPr>
          <w:b/>
          <w:bCs/>
        </w:rPr>
        <w:t>Gmina Santok</w:t>
      </w:r>
    </w:p>
    <w:p w:rsidR="00530DA8" w:rsidRPr="00C81991" w:rsidRDefault="00530DA8" w:rsidP="00B9395D">
      <w:pPr>
        <w:pStyle w:val="Standard"/>
        <w:ind w:left="720"/>
        <w:jc w:val="both"/>
      </w:pPr>
      <w:r w:rsidRPr="00C81991">
        <w:t>ul. Gorzowska 59</w:t>
      </w:r>
      <w:r w:rsidR="00B9395D">
        <w:t xml:space="preserve">, </w:t>
      </w:r>
      <w:r w:rsidRPr="00C81991">
        <w:t>66-431 Santok</w:t>
      </w:r>
    </w:p>
    <w:p w:rsidR="00530DA8" w:rsidRPr="00C81991" w:rsidRDefault="009F430D" w:rsidP="00530DA8">
      <w:pPr>
        <w:pStyle w:val="Standard"/>
        <w:ind w:left="720"/>
        <w:jc w:val="both"/>
      </w:pPr>
      <w:r>
        <w:t>Telefon kontaktowy</w:t>
      </w:r>
      <w:r w:rsidR="00530DA8" w:rsidRPr="00C81991">
        <w:t xml:space="preserve"> 95 728 75 10 / fax 95 728 75 11</w:t>
      </w:r>
    </w:p>
    <w:p w:rsidR="00530DA8" w:rsidRPr="00C81991" w:rsidRDefault="008361A3" w:rsidP="00530DA8">
      <w:pPr>
        <w:pStyle w:val="Standard"/>
        <w:ind w:left="720"/>
        <w:jc w:val="both"/>
      </w:pPr>
      <w:hyperlink r:id="rId7">
        <w:r w:rsidR="00530DA8" w:rsidRPr="00C81991">
          <w:rPr>
            <w:rStyle w:val="czeinternetowe"/>
            <w:color w:val="00000A"/>
            <w:u w:val="none"/>
          </w:rPr>
          <w:t>www.santok.pl</w:t>
        </w:r>
      </w:hyperlink>
      <w:r w:rsidR="00530DA8" w:rsidRPr="00C81991">
        <w:t xml:space="preserve">, </w:t>
      </w:r>
    </w:p>
    <w:p w:rsidR="00530DA8" w:rsidRPr="00C81991" w:rsidRDefault="00530DA8" w:rsidP="00530DA8">
      <w:pPr>
        <w:pStyle w:val="Standard"/>
        <w:spacing w:line="259" w:lineRule="auto"/>
        <w:ind w:left="720"/>
        <w:jc w:val="both"/>
      </w:pPr>
      <w:r w:rsidRPr="00C81991">
        <w:rPr>
          <w:rFonts w:cs="Times New Roman"/>
        </w:rPr>
        <w:t>NIP 599 10 12 158, REGON 210966906</w:t>
      </w:r>
    </w:p>
    <w:p w:rsidR="00530DA8" w:rsidRPr="009F430D" w:rsidRDefault="00530DA8" w:rsidP="00530DA8">
      <w:pPr>
        <w:pStyle w:val="Standard"/>
        <w:spacing w:line="259" w:lineRule="auto"/>
        <w:ind w:left="720"/>
        <w:rPr>
          <w:rStyle w:val="czeinternetowe"/>
          <w:rFonts w:eastAsia="Calibri" w:cs="Times New Roman"/>
          <w:color w:val="auto"/>
          <w:sz w:val="22"/>
          <w:szCs w:val="22"/>
          <w:lang w:eastAsia="ar-SA" w:bidi="ar-SA"/>
        </w:rPr>
      </w:pPr>
      <w:r w:rsidRPr="00C81991">
        <w:rPr>
          <w:rStyle w:val="czeinternetowe"/>
          <w:rFonts w:eastAsia="Calibri" w:cs="Times New Roman"/>
          <w:color w:val="000000"/>
          <w:highlight w:val="white"/>
          <w:u w:val="none"/>
          <w:lang w:eastAsia="ar-SA" w:bidi="ar-SA"/>
        </w:rPr>
        <w:t>postępowanie prowadzone na platformie zakupowej:</w:t>
      </w:r>
      <w:r w:rsidR="009F430D">
        <w:rPr>
          <w:rStyle w:val="czeinternetowe"/>
          <w:rFonts w:eastAsia="Calibri" w:cs="Times New Roman"/>
          <w:color w:val="000000"/>
          <w:highlight w:val="white"/>
          <w:u w:val="none"/>
          <w:lang w:eastAsia="ar-SA" w:bidi="ar-SA"/>
        </w:rPr>
        <w:t xml:space="preserve"> </w:t>
      </w:r>
      <w:hyperlink r:id="rId8" w:history="1">
        <w:r w:rsidRPr="009F430D">
          <w:rPr>
            <w:rStyle w:val="Hipercze"/>
            <w:rFonts w:eastAsia="Calibri" w:cs="Times New Roman"/>
            <w:sz w:val="22"/>
            <w:szCs w:val="22"/>
            <w:highlight w:val="white"/>
            <w:lang w:eastAsia="ar-SA" w:bidi="ar-SA"/>
          </w:rPr>
          <w:t>https://platformazakupowa.pl/pn/gminasa</w:t>
        </w:r>
      </w:hyperlink>
    </w:p>
    <w:p w:rsidR="00530DA8" w:rsidRPr="00C81991" w:rsidRDefault="00530DA8" w:rsidP="00530DA8">
      <w:pPr>
        <w:pStyle w:val="Standard"/>
        <w:spacing w:line="259" w:lineRule="auto"/>
        <w:ind w:left="720"/>
        <w:rPr>
          <w:rFonts w:cs="Times New Roman"/>
        </w:rPr>
      </w:pPr>
    </w:p>
    <w:p w:rsidR="00C1791A" w:rsidRPr="00C81991" w:rsidRDefault="00C1791A">
      <w:pPr>
        <w:pStyle w:val="Standard"/>
        <w:numPr>
          <w:ilvl w:val="0"/>
          <w:numId w:val="1"/>
        </w:numPr>
        <w:jc w:val="both"/>
        <w:rPr>
          <w:b/>
        </w:rPr>
      </w:pPr>
      <w:r w:rsidRPr="00C81991">
        <w:rPr>
          <w:b/>
        </w:rPr>
        <w:t>OPIS PRZEDMIOTU ZAMÓWIENIA:</w:t>
      </w:r>
    </w:p>
    <w:p w:rsidR="00C1791A" w:rsidRPr="00C81991" w:rsidRDefault="00C1791A" w:rsidP="00C81991">
      <w:pPr>
        <w:pStyle w:val="Standard"/>
        <w:ind w:left="720"/>
        <w:jc w:val="both"/>
        <w:rPr>
          <w:noProof/>
        </w:rPr>
      </w:pPr>
      <w:r w:rsidRPr="00C81991">
        <w:t xml:space="preserve">Przedmiotem zamówienia jest usługa polegająca na wyłapywaniu zwierząt bezdomnych </w:t>
      </w:r>
      <w:r w:rsidR="00E70052">
        <w:br/>
      </w:r>
      <w:r w:rsidR="00C81991" w:rsidRPr="00C81991">
        <w:t xml:space="preserve">z terenu Gminy Santok </w:t>
      </w:r>
      <w:r w:rsidR="00C81991">
        <w:t>wraz z przetransportowaniem zwierząt w schronisku dla bezdomnych zwierząt w roku 2022.</w:t>
      </w:r>
    </w:p>
    <w:p w:rsidR="00C1791A" w:rsidRPr="00C81991" w:rsidRDefault="00C1791A" w:rsidP="00C1791A">
      <w:pPr>
        <w:pStyle w:val="Standard"/>
        <w:ind w:left="720"/>
        <w:jc w:val="both"/>
        <w:rPr>
          <w:b/>
          <w:u w:val="single"/>
        </w:rPr>
      </w:pPr>
    </w:p>
    <w:p w:rsidR="00717059" w:rsidRPr="00C81991" w:rsidRDefault="00C1791A">
      <w:pPr>
        <w:pStyle w:val="Standard"/>
        <w:numPr>
          <w:ilvl w:val="0"/>
          <w:numId w:val="1"/>
        </w:numPr>
        <w:jc w:val="both"/>
        <w:rPr>
          <w:b/>
        </w:rPr>
      </w:pPr>
      <w:r w:rsidRPr="00C81991">
        <w:rPr>
          <w:b/>
        </w:rPr>
        <w:t xml:space="preserve">OPIS </w:t>
      </w:r>
      <w:r w:rsidR="00C81991">
        <w:rPr>
          <w:b/>
        </w:rPr>
        <w:t>SZCZEGÓŁOWY</w:t>
      </w:r>
      <w:r w:rsidRPr="00C81991">
        <w:rPr>
          <w:b/>
        </w:rPr>
        <w:t xml:space="preserve"> ZAMÓWIENIA</w:t>
      </w:r>
      <w:r w:rsidR="00C340B7" w:rsidRPr="00C81991">
        <w:rPr>
          <w:b/>
        </w:rPr>
        <w:t>:</w:t>
      </w:r>
    </w:p>
    <w:p w:rsidR="00C81991" w:rsidRDefault="00C81991" w:rsidP="00C03AF0">
      <w:pPr>
        <w:pStyle w:val="Standard"/>
        <w:numPr>
          <w:ilvl w:val="0"/>
          <w:numId w:val="13"/>
        </w:numPr>
        <w:jc w:val="both"/>
      </w:pPr>
      <w:r w:rsidRPr="00C81991">
        <w:rPr>
          <w:u w:val="single"/>
        </w:rPr>
        <w:t>Okres obowiązywania umowy</w:t>
      </w:r>
      <w:r w:rsidRPr="00C81991">
        <w:t>: od dnia 1 stycznia 2022r. do dnia 31 grudnia 2022r.</w:t>
      </w:r>
    </w:p>
    <w:p w:rsidR="00C81991" w:rsidRPr="00C81991" w:rsidRDefault="00C81991" w:rsidP="00C81991">
      <w:pPr>
        <w:pStyle w:val="Standard"/>
        <w:ind w:left="720"/>
        <w:jc w:val="both"/>
      </w:pPr>
    </w:p>
    <w:p w:rsidR="00717059" w:rsidRPr="00C81991" w:rsidRDefault="00380EA8" w:rsidP="00C03AF0">
      <w:pPr>
        <w:pStyle w:val="Standard"/>
        <w:numPr>
          <w:ilvl w:val="0"/>
          <w:numId w:val="13"/>
        </w:numPr>
        <w:jc w:val="both"/>
        <w:rPr>
          <w:u w:val="single"/>
        </w:rPr>
      </w:pPr>
      <w:r>
        <w:rPr>
          <w:u w:val="single"/>
        </w:rPr>
        <w:t>Przedmiot zamówienia obejmuje</w:t>
      </w:r>
      <w:r w:rsidR="00C340B7" w:rsidRPr="00C81991">
        <w:rPr>
          <w:u w:val="single"/>
        </w:rPr>
        <w:t>: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>przyjmowanie telefonicznych interwencji zgłoszonych przez osoby lub instytucje uprawnione przez Gminę na akcyjne wyłapywanie zwierząt bezdomnych,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 xml:space="preserve">podejmowanie interwencji w dniu zgłoszenia, 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>przyjmowanie bezdomnych zwierząt do schroniska i utrzymania ich do czasu wydania (adopcji), naturalnego zgonu lub koniecznego uśpienia w przypadku zwierząt niebezpiecznie agresywnych oraz chorych, których utrzymanie przy życiu wiązałoby się z ich cierpieniem,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>ponowne przyjęcie zwierzęcia adoptowanego, o ile nie spełnia ono oczekiwań osoby adoptującej,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>uczestnictwo w akcjach porządkowych (wyłapywanie zwierząt) organizowanych przez Gminę Santok,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 xml:space="preserve">odbiór zwierząt wcześniej pochwyconych i przetrzymywanych w pomieszczeniach, </w:t>
      </w:r>
      <w:r w:rsidR="0034220F">
        <w:br/>
      </w:r>
      <w:r w:rsidRPr="00C81991">
        <w:t>w terminie 24 godzin od zgłoszenia,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>poszukiwanie właścicieli dla bezdomnych zwierząt – adopcje,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  <w:textAlignment w:val="auto"/>
      </w:pPr>
      <w:r w:rsidRPr="00C81991">
        <w:lastRenderedPageBreak/>
        <w:t xml:space="preserve">w przypadku </w:t>
      </w:r>
      <w:r w:rsidR="00D934D6">
        <w:t xml:space="preserve">dokonania </w:t>
      </w:r>
      <w:r w:rsidRPr="00C81991">
        <w:t xml:space="preserve">wyboru przez Zamawiającego przedstawionej przez Państwa oferty, Wykonawca zobowiązany jest do całkowitego pokrycia kosztów związanych </w:t>
      </w:r>
      <w:r w:rsidR="0034220F">
        <w:br/>
      </w:r>
      <w:r w:rsidRPr="00C81991">
        <w:t xml:space="preserve">z przewiezieniem obecnie przebywających w schronisku zwierząt – </w:t>
      </w:r>
      <w:r w:rsidRPr="00C81991">
        <w:rPr>
          <w:i/>
          <w:u w:val="single"/>
        </w:rPr>
        <w:t>Madolin Group Sp. z o.o. z siedzibą w Młodolino 1, 66-520 Dobiegniew,</w:t>
      </w:r>
    </w:p>
    <w:p w:rsidR="00717059" w:rsidRPr="00C81991" w:rsidRDefault="00C340B7">
      <w:pPr>
        <w:pStyle w:val="Standard"/>
        <w:numPr>
          <w:ilvl w:val="0"/>
          <w:numId w:val="2"/>
        </w:numPr>
        <w:spacing w:after="60"/>
        <w:ind w:left="1434" w:hanging="357"/>
        <w:jc w:val="both"/>
      </w:pPr>
      <w:r w:rsidRPr="00C81991">
        <w:t>działanie w imieniu Gminy odnośnie zagospodarowania zwłok zwierząt bezdomnych zakw</w:t>
      </w:r>
      <w:r w:rsidR="00B9395D">
        <w:t>alifikowanych do grupy 02 01 82.</w:t>
      </w:r>
    </w:p>
    <w:p w:rsidR="00380EA8" w:rsidRPr="00C81991" w:rsidRDefault="00380EA8" w:rsidP="00380EA8">
      <w:pPr>
        <w:pStyle w:val="Standard"/>
        <w:spacing w:after="60"/>
        <w:ind w:left="1434"/>
        <w:jc w:val="both"/>
      </w:pPr>
    </w:p>
    <w:p w:rsidR="00717059" w:rsidRDefault="008F78C9" w:rsidP="008F78C9">
      <w:pPr>
        <w:pStyle w:val="Standard"/>
        <w:numPr>
          <w:ilvl w:val="0"/>
          <w:numId w:val="13"/>
        </w:numPr>
        <w:spacing w:after="60"/>
        <w:jc w:val="both"/>
      </w:pPr>
      <w:r w:rsidRPr="00C81991">
        <w:t xml:space="preserve">Gmina Santok nie przewiduje możliwości </w:t>
      </w:r>
      <w:r w:rsidRPr="00C81991">
        <w:rPr>
          <w:lang w:eastAsia="pl-PL"/>
        </w:rPr>
        <w:t>powierzenia</w:t>
      </w:r>
      <w:r w:rsidRPr="00C81991">
        <w:t xml:space="preserve"> przez Wykonawcę, z którym zostanie podpisana umowa, </w:t>
      </w:r>
      <w:r w:rsidRPr="00C81991">
        <w:rPr>
          <w:lang w:eastAsia="pl-PL"/>
        </w:rPr>
        <w:t xml:space="preserve">wykonania zadania </w:t>
      </w:r>
      <w:r w:rsidR="00D934D6">
        <w:rPr>
          <w:lang w:eastAsia="pl-PL"/>
        </w:rPr>
        <w:t>przez osoby trzecie</w:t>
      </w:r>
      <w:r w:rsidRPr="00C81991">
        <w:rPr>
          <w:lang w:eastAsia="pl-PL"/>
        </w:rPr>
        <w:t xml:space="preserve"> – podwykonawc</w:t>
      </w:r>
      <w:r w:rsidR="00D934D6">
        <w:rPr>
          <w:lang w:eastAsia="pl-PL"/>
        </w:rPr>
        <w:t>ów</w:t>
      </w:r>
      <w:r w:rsidRPr="00C81991">
        <w:rPr>
          <w:lang w:eastAsia="pl-PL"/>
        </w:rPr>
        <w:t>.</w:t>
      </w:r>
    </w:p>
    <w:p w:rsidR="006954AF" w:rsidRDefault="006954AF" w:rsidP="006954AF">
      <w:pPr>
        <w:pStyle w:val="Standard"/>
        <w:spacing w:after="60"/>
        <w:ind w:left="720"/>
        <w:jc w:val="both"/>
      </w:pPr>
    </w:p>
    <w:p w:rsidR="000F35C0" w:rsidRPr="00D934D6" w:rsidRDefault="009208D2" w:rsidP="000F35C0">
      <w:pPr>
        <w:pStyle w:val="Standard"/>
        <w:numPr>
          <w:ilvl w:val="0"/>
          <w:numId w:val="1"/>
        </w:numPr>
        <w:jc w:val="both"/>
        <w:rPr>
          <w:b/>
          <w:color w:val="auto"/>
        </w:rPr>
      </w:pPr>
      <w:r w:rsidRPr="00D934D6">
        <w:rPr>
          <w:b/>
          <w:color w:val="auto"/>
        </w:rPr>
        <w:t>WARUNKI FORMALNE:</w:t>
      </w:r>
    </w:p>
    <w:p w:rsidR="000F35C0" w:rsidRPr="00D934D6" w:rsidRDefault="000F35C0" w:rsidP="00D934D6">
      <w:pPr>
        <w:pStyle w:val="Standard"/>
        <w:spacing w:after="60"/>
        <w:ind w:firstLine="708"/>
        <w:jc w:val="both"/>
        <w:rPr>
          <w:bCs/>
          <w:color w:val="auto"/>
        </w:rPr>
      </w:pPr>
      <w:r w:rsidRPr="00D934D6">
        <w:rPr>
          <w:bCs/>
          <w:color w:val="auto"/>
        </w:rPr>
        <w:t>Do złożonej oferty cenowej należy przedłożyć również poniżej wskazane dokumenty:</w:t>
      </w:r>
    </w:p>
    <w:p w:rsidR="000F35C0" w:rsidRPr="00D934D6" w:rsidRDefault="000F35C0" w:rsidP="00D934D6">
      <w:pPr>
        <w:pStyle w:val="Standard"/>
        <w:numPr>
          <w:ilvl w:val="0"/>
          <w:numId w:val="5"/>
        </w:numPr>
        <w:spacing w:after="60"/>
        <w:ind w:left="1134"/>
        <w:jc w:val="both"/>
        <w:rPr>
          <w:color w:val="auto"/>
        </w:rPr>
      </w:pPr>
      <w:r w:rsidRPr="00D934D6">
        <w:rPr>
          <w:color w:val="auto"/>
        </w:rPr>
        <w:t>aktualne zaświadczenie o wpisie do ewidencji działalności gospodarczej lub inny dokument rejestrowy na prowadzenie przez przedsiębiorcę w/w działalności,</w:t>
      </w:r>
    </w:p>
    <w:p w:rsidR="00A61835" w:rsidRDefault="000F35C0" w:rsidP="00A61835">
      <w:pPr>
        <w:pStyle w:val="Standard"/>
        <w:numPr>
          <w:ilvl w:val="0"/>
          <w:numId w:val="5"/>
        </w:numPr>
        <w:spacing w:after="60"/>
        <w:ind w:left="1134"/>
        <w:jc w:val="both"/>
        <w:rPr>
          <w:color w:val="auto"/>
        </w:rPr>
      </w:pPr>
      <w:r w:rsidRPr="00D934D6">
        <w:rPr>
          <w:color w:val="auto"/>
        </w:rPr>
        <w:t xml:space="preserve">oświadczenie </w:t>
      </w:r>
      <w:r w:rsidR="00811435">
        <w:t>dotyczące spełnienia warunków udziału w postępowaniu</w:t>
      </w:r>
      <w:r w:rsidR="00811435" w:rsidRPr="00D934D6">
        <w:rPr>
          <w:color w:val="auto"/>
        </w:rPr>
        <w:t xml:space="preserve"> </w:t>
      </w:r>
      <w:r w:rsidRPr="00D934D6">
        <w:rPr>
          <w:color w:val="auto"/>
        </w:rPr>
        <w:t>(</w:t>
      </w:r>
      <w:r w:rsidR="00811435">
        <w:rPr>
          <w:b/>
          <w:color w:val="auto"/>
        </w:rPr>
        <w:t>Z</w:t>
      </w:r>
      <w:r w:rsidRPr="00811435">
        <w:rPr>
          <w:b/>
          <w:color w:val="auto"/>
        </w:rPr>
        <w:t>ałącznik Nr 2</w:t>
      </w:r>
      <w:r w:rsidRPr="00D934D6">
        <w:rPr>
          <w:color w:val="auto"/>
        </w:rPr>
        <w:t>),</w:t>
      </w:r>
    </w:p>
    <w:p w:rsidR="00A61835" w:rsidRDefault="00A61835" w:rsidP="00A61835">
      <w:pPr>
        <w:pStyle w:val="Standard"/>
        <w:numPr>
          <w:ilvl w:val="0"/>
          <w:numId w:val="5"/>
        </w:numPr>
        <w:spacing w:after="60"/>
        <w:ind w:left="1134"/>
        <w:jc w:val="both"/>
        <w:rPr>
          <w:color w:val="auto"/>
        </w:rPr>
      </w:pPr>
      <w:r>
        <w:rPr>
          <w:color w:val="auto"/>
        </w:rPr>
        <w:t xml:space="preserve">oświadczenie dotyczące przesłanek wykluczenia z postępowania </w:t>
      </w:r>
      <w:r w:rsidRPr="00A61835">
        <w:rPr>
          <w:b/>
          <w:color w:val="auto"/>
        </w:rPr>
        <w:t>(Załącznik Nr 3),</w:t>
      </w:r>
    </w:p>
    <w:p w:rsidR="00A61835" w:rsidRPr="00A61835" w:rsidRDefault="00A61835" w:rsidP="00A61835">
      <w:pPr>
        <w:pStyle w:val="Standard"/>
        <w:numPr>
          <w:ilvl w:val="0"/>
          <w:numId w:val="5"/>
        </w:numPr>
        <w:spacing w:after="60"/>
        <w:ind w:left="1134"/>
        <w:jc w:val="both"/>
        <w:rPr>
          <w:color w:val="auto"/>
        </w:rPr>
      </w:pPr>
      <w:r>
        <w:rPr>
          <w:color w:val="auto"/>
        </w:rPr>
        <w:t xml:space="preserve">oświadczenie o braku powiązań </w:t>
      </w:r>
      <w:r w:rsidRPr="00A61835">
        <w:rPr>
          <w:b/>
          <w:color w:val="auto"/>
        </w:rPr>
        <w:t>(Załącznik Nr 4),</w:t>
      </w:r>
    </w:p>
    <w:p w:rsidR="000F35C0" w:rsidRDefault="000F35C0" w:rsidP="00A61835">
      <w:pPr>
        <w:pStyle w:val="Standard"/>
        <w:numPr>
          <w:ilvl w:val="0"/>
          <w:numId w:val="21"/>
        </w:numPr>
        <w:spacing w:after="60"/>
        <w:ind w:left="1134" w:hanging="357"/>
        <w:jc w:val="both"/>
        <w:rPr>
          <w:color w:val="auto"/>
        </w:rPr>
      </w:pPr>
      <w:r w:rsidRPr="00D934D6">
        <w:rPr>
          <w:color w:val="auto"/>
        </w:rPr>
        <w:t>wykaz dot. dysponowania odpowiednimi urządze</w:t>
      </w:r>
      <w:r w:rsidR="00811435">
        <w:rPr>
          <w:color w:val="auto"/>
        </w:rPr>
        <w:t>niami do wyłapywania zwierząt (</w:t>
      </w:r>
      <w:r w:rsidR="00811435" w:rsidRPr="00811435">
        <w:rPr>
          <w:b/>
          <w:color w:val="auto"/>
        </w:rPr>
        <w:t>Z</w:t>
      </w:r>
      <w:r w:rsidR="00A61835">
        <w:rPr>
          <w:b/>
          <w:color w:val="auto"/>
        </w:rPr>
        <w:t>ałącznik Nr 5</w:t>
      </w:r>
      <w:r w:rsidRPr="00D934D6">
        <w:rPr>
          <w:color w:val="auto"/>
        </w:rPr>
        <w:t>),</w:t>
      </w:r>
    </w:p>
    <w:p w:rsidR="000F35C0" w:rsidRPr="00D934D6" w:rsidRDefault="000F35C0" w:rsidP="00A61835">
      <w:pPr>
        <w:pStyle w:val="Standard"/>
        <w:numPr>
          <w:ilvl w:val="0"/>
          <w:numId w:val="21"/>
        </w:numPr>
        <w:spacing w:after="60"/>
        <w:ind w:left="1134" w:hanging="357"/>
        <w:jc w:val="both"/>
        <w:rPr>
          <w:color w:val="auto"/>
        </w:rPr>
      </w:pPr>
      <w:r w:rsidRPr="00D934D6">
        <w:rPr>
          <w:color w:val="auto"/>
        </w:rPr>
        <w:t>kopie posiadanych uprawnień/pozwoleń w zakresie wykonywanej działalności,</w:t>
      </w:r>
    </w:p>
    <w:p w:rsidR="000F35C0" w:rsidRPr="00D934D6" w:rsidRDefault="000F35C0" w:rsidP="00A61835">
      <w:pPr>
        <w:pStyle w:val="Standard"/>
        <w:numPr>
          <w:ilvl w:val="0"/>
          <w:numId w:val="21"/>
        </w:numPr>
        <w:spacing w:after="60"/>
        <w:ind w:left="1134" w:hanging="357"/>
        <w:jc w:val="both"/>
        <w:rPr>
          <w:color w:val="auto"/>
        </w:rPr>
      </w:pPr>
      <w:r w:rsidRPr="00D934D6">
        <w:rPr>
          <w:color w:val="auto"/>
        </w:rPr>
        <w:t>kopie umów z uprawnionymi podmiotami w zakresie opieki weterynaryjnej, utylizacji odpadów pochodzenia zwierzęcego itp.</w:t>
      </w:r>
    </w:p>
    <w:p w:rsidR="000F35C0" w:rsidRPr="004A0484" w:rsidRDefault="000F35C0" w:rsidP="009208D2">
      <w:pPr>
        <w:pStyle w:val="Standard"/>
        <w:spacing w:after="60"/>
        <w:jc w:val="both"/>
        <w:rPr>
          <w:color w:val="FF0000"/>
        </w:rPr>
      </w:pPr>
    </w:p>
    <w:p w:rsidR="006954AF" w:rsidRPr="009208D2" w:rsidRDefault="006954AF" w:rsidP="00B8245E">
      <w:pPr>
        <w:pStyle w:val="Standard"/>
        <w:numPr>
          <w:ilvl w:val="0"/>
          <w:numId w:val="1"/>
        </w:numPr>
        <w:jc w:val="both"/>
        <w:rPr>
          <w:b/>
        </w:rPr>
      </w:pPr>
      <w:r w:rsidRPr="009208D2">
        <w:rPr>
          <w:b/>
        </w:rPr>
        <w:t>SPOSÓB PRZYGOTOWANIA OFERTY:</w:t>
      </w:r>
    </w:p>
    <w:p w:rsidR="006954AF" w:rsidRPr="00C81991" w:rsidRDefault="006954AF" w:rsidP="006954AF">
      <w:pPr>
        <w:pStyle w:val="Standard"/>
        <w:numPr>
          <w:ilvl w:val="0"/>
          <w:numId w:val="8"/>
        </w:numPr>
        <w:spacing w:line="259" w:lineRule="auto"/>
        <w:ind w:left="709" w:hanging="360"/>
        <w:jc w:val="both"/>
      </w:pPr>
      <w:r w:rsidRPr="00C81991">
        <w:rPr>
          <w:rFonts w:eastAsia="Calibri" w:cs="Times New Roman"/>
          <w:lang w:eastAsia="ar-SA" w:bidi="ar-SA"/>
        </w:rPr>
        <w:t xml:space="preserve">Komunikacja Zamawiającego z Wykonawcami odbywa się za pomocą                                                            środków komunikacji elektronicznej. Komunikacja między Zamawiającym </w:t>
      </w:r>
      <w:r w:rsidRPr="00C81991">
        <w:rPr>
          <w:rFonts w:eastAsia="Calibri" w:cs="Times New Roman"/>
          <w:lang w:eastAsia="ar-SA" w:bidi="ar-SA"/>
        </w:rPr>
        <w:br/>
        <w:t xml:space="preserve">a Wykonawcami, w tym wszelkie oświadczenia, wnioski, zawiadomienia oraz informacje przekazywane są w formie elektronicznej za pośrednictwem Platformy: </w:t>
      </w:r>
      <w:hyperlink r:id="rId9">
        <w:r w:rsidRPr="00C81991">
          <w:rPr>
            <w:rStyle w:val="czeinternetowe"/>
            <w:rFonts w:eastAsia="Calibri" w:cs="Times New Roman"/>
            <w:highlight w:val="white"/>
            <w:lang w:eastAsia="ar-SA" w:bidi="ar-SA"/>
          </w:rPr>
          <w:t>https://platformazakupowa.pl/pn/gminasantok</w:t>
        </w:r>
      </w:hyperlink>
    </w:p>
    <w:p w:rsidR="006954AF" w:rsidRPr="00C81991" w:rsidRDefault="006954AF" w:rsidP="006954AF">
      <w:pPr>
        <w:pStyle w:val="Standard"/>
        <w:numPr>
          <w:ilvl w:val="0"/>
          <w:numId w:val="8"/>
        </w:numPr>
        <w:spacing w:line="259" w:lineRule="auto"/>
        <w:ind w:left="709" w:hanging="360"/>
        <w:jc w:val="both"/>
      </w:pPr>
      <w:r w:rsidRPr="00C81991">
        <w:rPr>
          <w:rFonts w:cs="Times New Roman"/>
        </w:rPr>
        <w:t>Informacje o wymaganiach technicznych i organizacyjnych sporządzania</w:t>
      </w:r>
      <w:r w:rsidR="005D362C">
        <w:rPr>
          <w:rFonts w:cs="Times New Roman"/>
        </w:rPr>
        <w:t xml:space="preserve">, wysyłania                                   </w:t>
      </w:r>
      <w:r w:rsidRPr="00C81991">
        <w:rPr>
          <w:rFonts w:cs="Times New Roman"/>
        </w:rPr>
        <w:t xml:space="preserve">i odbierania korespondencji elektronicznej: </w:t>
      </w:r>
    </w:p>
    <w:p w:rsidR="006954AF" w:rsidRPr="00C81991" w:rsidRDefault="008361A3" w:rsidP="006954AF">
      <w:pPr>
        <w:pStyle w:val="Standard"/>
        <w:spacing w:line="259" w:lineRule="auto"/>
        <w:ind w:left="709"/>
        <w:jc w:val="both"/>
      </w:pPr>
      <w:hyperlink r:id="rId10">
        <w:r w:rsidR="006954AF" w:rsidRPr="00C81991">
          <w:rPr>
            <w:rStyle w:val="czeinternetowe"/>
            <w:rFonts w:cs="Times New Roman"/>
          </w:rPr>
          <w:t>https://platformazakupowa.pl/strona/45-instrukcje</w:t>
        </w:r>
      </w:hyperlink>
      <w:r w:rsidR="006954AF" w:rsidRPr="00C81991">
        <w:rPr>
          <w:rFonts w:cs="Times New Roman"/>
        </w:rPr>
        <w:t xml:space="preserve"> </w:t>
      </w:r>
    </w:p>
    <w:p w:rsidR="006954AF" w:rsidRPr="00C81991" w:rsidRDefault="006954AF" w:rsidP="006954AF">
      <w:pPr>
        <w:pStyle w:val="Akapitzlist"/>
        <w:numPr>
          <w:ilvl w:val="0"/>
          <w:numId w:val="8"/>
        </w:numPr>
        <w:spacing w:before="120" w:after="0"/>
        <w:ind w:left="709" w:right="-108" w:hanging="360"/>
        <w:contextualSpacing/>
        <w:jc w:val="both"/>
        <w:rPr>
          <w:sz w:val="24"/>
          <w:szCs w:val="24"/>
        </w:rPr>
      </w:pPr>
      <w:r w:rsidRPr="00C81991">
        <w:rPr>
          <w:rFonts w:ascii="Times New Roman" w:hAnsi="Times New Roman"/>
          <w:sz w:val="24"/>
          <w:szCs w:val="24"/>
        </w:rPr>
        <w:t>Wszelką  korespondencję związaną z niniejszym zapytaniem ofertowym, należy przekazywać za pośrednictwem Platformy. Korespondencję uważa się za przekazaną w terminie, jeżeli dotrze do Zamawiającego przed upływem wymaganego terminu. Każda ze stron na żądanie drugiej niezwłocznie potwierdzi fakt otrzymania wiadomości elektronicznej.</w:t>
      </w:r>
    </w:p>
    <w:p w:rsidR="006954AF" w:rsidRPr="00C81991" w:rsidRDefault="006954AF" w:rsidP="006954AF">
      <w:pPr>
        <w:pStyle w:val="Akapitzlist"/>
        <w:numPr>
          <w:ilvl w:val="0"/>
          <w:numId w:val="8"/>
        </w:numPr>
        <w:spacing w:before="120" w:after="0"/>
        <w:ind w:left="709" w:right="-108" w:hanging="360"/>
        <w:contextualSpacing/>
        <w:jc w:val="both"/>
        <w:rPr>
          <w:sz w:val="24"/>
          <w:szCs w:val="24"/>
          <w:highlight w:val="white"/>
          <w:u w:val="single"/>
        </w:rPr>
      </w:pPr>
      <w:r w:rsidRPr="00C81991">
        <w:rPr>
          <w:rFonts w:ascii="Times New Roman" w:hAnsi="Times New Roman"/>
          <w:sz w:val="24"/>
          <w:szCs w:val="24"/>
          <w:highlight w:val="white"/>
          <w:u w:val="single"/>
        </w:rPr>
        <w:t xml:space="preserve">Termin złożenia oferty: </w:t>
      </w:r>
      <w:r w:rsidR="0085587F">
        <w:rPr>
          <w:rFonts w:ascii="Times New Roman" w:hAnsi="Times New Roman"/>
          <w:b/>
          <w:sz w:val="24"/>
          <w:szCs w:val="24"/>
          <w:highlight w:val="white"/>
        </w:rPr>
        <w:t>do dnia 22 grudnia 2021r. do godz. 8</w:t>
      </w:r>
      <w:r w:rsidRPr="00ED41A1">
        <w:rPr>
          <w:rFonts w:ascii="Times New Roman" w:hAnsi="Times New Roman"/>
          <w:b/>
          <w:sz w:val="24"/>
          <w:szCs w:val="24"/>
          <w:highlight w:val="white"/>
        </w:rPr>
        <w:t>.00</w:t>
      </w:r>
      <w:r>
        <w:rPr>
          <w:rFonts w:ascii="Times New Roman" w:hAnsi="Times New Roman"/>
          <w:sz w:val="24"/>
          <w:szCs w:val="24"/>
          <w:highlight w:val="white"/>
        </w:rPr>
        <w:t>.</w:t>
      </w:r>
    </w:p>
    <w:p w:rsidR="006954AF" w:rsidRPr="00C81991" w:rsidRDefault="006954AF" w:rsidP="009208D2">
      <w:pPr>
        <w:pStyle w:val="Standard"/>
        <w:spacing w:after="60"/>
        <w:jc w:val="both"/>
      </w:pPr>
    </w:p>
    <w:p w:rsidR="00717059" w:rsidRPr="009208D2" w:rsidRDefault="00380EA8" w:rsidP="00B8245E">
      <w:pPr>
        <w:pStyle w:val="Standard"/>
        <w:numPr>
          <w:ilvl w:val="0"/>
          <w:numId w:val="1"/>
        </w:numPr>
        <w:jc w:val="both"/>
        <w:rPr>
          <w:b/>
        </w:rPr>
      </w:pPr>
      <w:r w:rsidRPr="009208D2">
        <w:rPr>
          <w:b/>
        </w:rPr>
        <w:t>SPOSÓB ZŁOŻENIA OFERTY</w:t>
      </w:r>
      <w:r w:rsidR="00C340B7" w:rsidRPr="009208D2">
        <w:rPr>
          <w:b/>
        </w:rPr>
        <w:t>:</w:t>
      </w:r>
    </w:p>
    <w:p w:rsidR="006954AF" w:rsidRPr="006954AF" w:rsidRDefault="006954AF" w:rsidP="006954AF">
      <w:pPr>
        <w:pStyle w:val="Standard"/>
        <w:numPr>
          <w:ilvl w:val="0"/>
          <w:numId w:val="6"/>
        </w:numPr>
        <w:jc w:val="both"/>
      </w:pPr>
      <w:r w:rsidRPr="006954AF">
        <w:t xml:space="preserve">Ofertę należy złożyć na formularzu ofertowym </w:t>
      </w:r>
      <w:r w:rsidRPr="006954AF">
        <w:rPr>
          <w:b/>
        </w:rPr>
        <w:t>(</w:t>
      </w:r>
      <w:r w:rsidR="00B92900" w:rsidRPr="003A1D89">
        <w:rPr>
          <w:b/>
        </w:rPr>
        <w:t>Z</w:t>
      </w:r>
      <w:r w:rsidRPr="003A1D89">
        <w:rPr>
          <w:b/>
        </w:rPr>
        <w:t xml:space="preserve">ałącznik </w:t>
      </w:r>
      <w:r w:rsidR="00B92900" w:rsidRPr="003A1D89">
        <w:rPr>
          <w:b/>
        </w:rPr>
        <w:t>N</w:t>
      </w:r>
      <w:r w:rsidRPr="003A1D89">
        <w:rPr>
          <w:b/>
        </w:rPr>
        <w:t>r 1</w:t>
      </w:r>
      <w:r w:rsidRPr="006954AF">
        <w:rPr>
          <w:b/>
        </w:rPr>
        <w:t>)</w:t>
      </w:r>
      <w:r>
        <w:t xml:space="preserve"> </w:t>
      </w:r>
      <w:r w:rsidRPr="006954AF">
        <w:t xml:space="preserve">poprzez platformę zakupową: </w:t>
      </w:r>
      <w:r w:rsidRPr="006954AF">
        <w:rPr>
          <w:rStyle w:val="czeinternetowe"/>
          <w:rFonts w:eastAsia="Calibri" w:cs="Times New Roman"/>
          <w:color w:val="auto"/>
          <w:highlight w:val="white"/>
          <w:lang w:eastAsia="ar-SA" w:bidi="ar-SA"/>
        </w:rPr>
        <w:t>https:</w:t>
      </w:r>
      <w:hyperlink r:id="rId11">
        <w:r w:rsidRPr="006954AF">
          <w:rPr>
            <w:rStyle w:val="czeinternetowe"/>
            <w:rFonts w:eastAsia="Calibri" w:cs="Times New Roman"/>
            <w:color w:val="auto"/>
            <w:highlight w:val="white"/>
            <w:lang w:eastAsia="ar-SA" w:bidi="ar-SA"/>
          </w:rPr>
          <w:t>//platformazakupowa.pl/pn/gminasantok</w:t>
        </w:r>
      </w:hyperlink>
    </w:p>
    <w:p w:rsidR="00717059" w:rsidRPr="00C81991" w:rsidRDefault="00C1791A" w:rsidP="006954AF">
      <w:pPr>
        <w:pStyle w:val="Standard"/>
        <w:numPr>
          <w:ilvl w:val="0"/>
          <w:numId w:val="16"/>
        </w:numPr>
        <w:spacing w:after="60"/>
        <w:jc w:val="both"/>
      </w:pPr>
      <w:r w:rsidRPr="00C81991">
        <w:t>Z</w:t>
      </w:r>
      <w:r w:rsidR="00C340B7" w:rsidRPr="00C81991">
        <w:t xml:space="preserve">aoferowana cena powinna uwzględniać wykonanie wszystkich prac i czynności świadczonych przez okres i na </w:t>
      </w:r>
      <w:r w:rsidRPr="00C81991">
        <w:t>warunkach określonych w ofercie.</w:t>
      </w:r>
    </w:p>
    <w:p w:rsidR="00717059" w:rsidRPr="00C81991" w:rsidRDefault="00C1791A" w:rsidP="006954AF">
      <w:pPr>
        <w:pStyle w:val="Standard"/>
        <w:numPr>
          <w:ilvl w:val="0"/>
          <w:numId w:val="16"/>
        </w:numPr>
        <w:spacing w:after="60"/>
        <w:jc w:val="both"/>
      </w:pPr>
      <w:r w:rsidRPr="00C81991">
        <w:t>C</w:t>
      </w:r>
      <w:r w:rsidR="00C340B7" w:rsidRPr="00C81991">
        <w:t>eny podane w ofercie nie podlegają zmianom</w:t>
      </w:r>
      <w:r w:rsidRPr="00C81991">
        <w:t xml:space="preserve"> przez cały okres trwania umowy.</w:t>
      </w:r>
    </w:p>
    <w:p w:rsidR="0034220F" w:rsidRPr="00C81991" w:rsidRDefault="00C1791A" w:rsidP="0034220F">
      <w:pPr>
        <w:pStyle w:val="Standard"/>
        <w:numPr>
          <w:ilvl w:val="0"/>
          <w:numId w:val="16"/>
        </w:numPr>
        <w:spacing w:after="60"/>
        <w:jc w:val="both"/>
      </w:pPr>
      <w:r w:rsidRPr="00C81991">
        <w:lastRenderedPageBreak/>
        <w:t>C</w:t>
      </w:r>
      <w:r w:rsidR="00C340B7" w:rsidRPr="00C81991">
        <w:t>eny należy wyrazić w PLN, z dokładnośc</w:t>
      </w:r>
      <w:r w:rsidRPr="00C81991">
        <w:t>ią do dwóch miejsc po przecinku.</w:t>
      </w:r>
    </w:p>
    <w:p w:rsidR="0034220F" w:rsidRDefault="0034220F" w:rsidP="0034220F">
      <w:pPr>
        <w:pStyle w:val="Standard"/>
        <w:spacing w:after="60"/>
        <w:ind w:left="720"/>
        <w:jc w:val="both"/>
      </w:pPr>
    </w:p>
    <w:p w:rsidR="0034220F" w:rsidRPr="0034220F" w:rsidRDefault="0034220F" w:rsidP="00B8245E">
      <w:pPr>
        <w:pStyle w:val="Standard"/>
        <w:numPr>
          <w:ilvl w:val="0"/>
          <w:numId w:val="1"/>
        </w:numPr>
        <w:spacing w:after="60"/>
        <w:jc w:val="both"/>
        <w:rPr>
          <w:b/>
        </w:rPr>
      </w:pPr>
      <w:r w:rsidRPr="0034220F">
        <w:rPr>
          <w:b/>
        </w:rPr>
        <w:t>SZCZEGÓŁOWE WYMOGI W ZAKRESIE ŚWIADCZENIA USŁUGI:</w:t>
      </w:r>
    </w:p>
    <w:p w:rsidR="0034220F" w:rsidRDefault="0034220F" w:rsidP="0034220F">
      <w:pPr>
        <w:pStyle w:val="Standard"/>
        <w:numPr>
          <w:ilvl w:val="0"/>
          <w:numId w:val="19"/>
        </w:numPr>
        <w:spacing w:after="60"/>
        <w:jc w:val="both"/>
      </w:pPr>
      <w:r>
        <w:t>Każdorazowe p</w:t>
      </w:r>
      <w:r w:rsidRPr="00C81991">
        <w:t xml:space="preserve">owiadamianie </w:t>
      </w:r>
      <w:r>
        <w:t xml:space="preserve">Zamawiającego </w:t>
      </w:r>
      <w:r w:rsidRPr="00C81991">
        <w:t>o podjętych czynnościach w sprawie przetrzymywanych zwierząt bezdomnych z terenu gminy Santok, n</w:t>
      </w:r>
      <w:r>
        <w:t>p. adopcja, leczenie, eutanazja.</w:t>
      </w:r>
    </w:p>
    <w:p w:rsidR="0034220F" w:rsidRPr="00C81991" w:rsidRDefault="0034220F" w:rsidP="0034220F">
      <w:pPr>
        <w:pStyle w:val="Standard"/>
        <w:numPr>
          <w:ilvl w:val="0"/>
          <w:numId w:val="19"/>
        </w:numPr>
        <w:spacing w:after="60"/>
        <w:jc w:val="both"/>
      </w:pPr>
      <w:r>
        <w:t>P</w:t>
      </w:r>
      <w:r w:rsidRPr="00C81991">
        <w:t>rowadzenie miesięcznej ewidencji zwierząt</w:t>
      </w:r>
      <w:r>
        <w:t xml:space="preserve"> przebywających w schronisku.</w:t>
      </w:r>
    </w:p>
    <w:p w:rsidR="0034220F" w:rsidRPr="00C81991" w:rsidRDefault="0034220F" w:rsidP="0034220F">
      <w:pPr>
        <w:pStyle w:val="Standard"/>
        <w:numPr>
          <w:ilvl w:val="0"/>
          <w:numId w:val="19"/>
        </w:numPr>
        <w:spacing w:after="60"/>
        <w:jc w:val="both"/>
      </w:pPr>
      <w:r>
        <w:t xml:space="preserve">Utworzenie, opublikowanie oraz systematyczne uaktualnianie </w:t>
      </w:r>
      <w:r w:rsidRPr="00C81991">
        <w:t xml:space="preserve">strony internetowej, na której </w:t>
      </w:r>
      <w:r w:rsidR="007D0F86">
        <w:br/>
      </w:r>
      <w:r>
        <w:t>zamieszczone zostaną zdjęcia i dane</w:t>
      </w:r>
      <w:r w:rsidRPr="00C81991">
        <w:t xml:space="preserve"> przebywających w schronisku </w:t>
      </w:r>
      <w:r>
        <w:t>zwierząt.</w:t>
      </w:r>
    </w:p>
    <w:p w:rsidR="000F35C0" w:rsidRDefault="000F35C0" w:rsidP="000F35C0">
      <w:pPr>
        <w:pStyle w:val="Standard"/>
        <w:spacing w:after="60"/>
        <w:ind w:left="720"/>
        <w:jc w:val="both"/>
      </w:pPr>
    </w:p>
    <w:p w:rsidR="000F35C0" w:rsidRDefault="000F35C0" w:rsidP="00B8245E">
      <w:pPr>
        <w:pStyle w:val="Standard"/>
        <w:numPr>
          <w:ilvl w:val="0"/>
          <w:numId w:val="1"/>
        </w:numPr>
        <w:spacing w:after="60"/>
        <w:jc w:val="both"/>
        <w:rPr>
          <w:b/>
        </w:rPr>
      </w:pPr>
      <w:r w:rsidRPr="000F35C0">
        <w:rPr>
          <w:b/>
        </w:rPr>
        <w:t>WYNAGRODZENIE:</w:t>
      </w:r>
    </w:p>
    <w:p w:rsidR="000F35C0" w:rsidRPr="00C81991" w:rsidRDefault="000F35C0" w:rsidP="000F35C0">
      <w:pPr>
        <w:pStyle w:val="Standard"/>
        <w:numPr>
          <w:ilvl w:val="0"/>
          <w:numId w:val="18"/>
        </w:numPr>
        <w:jc w:val="both"/>
      </w:pPr>
      <w:r w:rsidRPr="00C81991">
        <w:t xml:space="preserve">Płatność </w:t>
      </w:r>
      <w:r>
        <w:t xml:space="preserve">przelewem </w:t>
      </w:r>
      <w:r w:rsidRPr="003213E5">
        <w:rPr>
          <w:u w:val="single"/>
        </w:rPr>
        <w:t>w terminie 21 dni</w:t>
      </w:r>
      <w:r>
        <w:t xml:space="preserve"> od daty doręczenia Zamawiającemu</w:t>
      </w:r>
      <w:r w:rsidRPr="00C81991">
        <w:t xml:space="preserve"> prawidłowo wystawionej faktury</w:t>
      </w:r>
      <w:r>
        <w:t>, na rachunek bankowy wskazany na fakturze.</w:t>
      </w:r>
    </w:p>
    <w:p w:rsidR="0034220F" w:rsidRDefault="0034220F" w:rsidP="009208D2">
      <w:pPr>
        <w:pStyle w:val="Standard"/>
        <w:numPr>
          <w:ilvl w:val="0"/>
          <w:numId w:val="18"/>
        </w:numPr>
        <w:spacing w:after="60"/>
        <w:jc w:val="both"/>
      </w:pPr>
      <w:r>
        <w:t>P</w:t>
      </w:r>
      <w:r w:rsidRPr="00C81991">
        <w:t>rzyjęcie miesięcznej formy rozliczenia za usługę wraz ze sporządzaną przez Wykonawcę specyfikacją zarówno na znajdujące się w schronisku, jak i wydane do adopcji zwierzęta, na koniec okresu rozliczenia</w:t>
      </w:r>
      <w:r>
        <w:t xml:space="preserve">. </w:t>
      </w:r>
    </w:p>
    <w:p w:rsidR="00717059" w:rsidRPr="009208D2" w:rsidRDefault="00C1791A" w:rsidP="009208D2">
      <w:pPr>
        <w:pStyle w:val="Standard"/>
        <w:numPr>
          <w:ilvl w:val="0"/>
          <w:numId w:val="18"/>
        </w:numPr>
        <w:spacing w:after="60"/>
        <w:jc w:val="both"/>
      </w:pPr>
      <w:r w:rsidRPr="00C81991">
        <w:t>R</w:t>
      </w:r>
      <w:r w:rsidR="0034220F">
        <w:t>ozliczenia między Zamawiającym</w:t>
      </w:r>
      <w:r w:rsidR="00C340B7" w:rsidRPr="00C81991">
        <w:t xml:space="preserve"> a Wykonawcą będą prowadzone w</w:t>
      </w:r>
      <w:r w:rsidRPr="00C81991">
        <w:t xml:space="preserve"> PLN.</w:t>
      </w:r>
    </w:p>
    <w:p w:rsidR="00717059" w:rsidRPr="00C81991" w:rsidRDefault="00717059">
      <w:pPr>
        <w:pStyle w:val="Standard"/>
        <w:ind w:left="720"/>
        <w:jc w:val="both"/>
        <w:rPr>
          <w:b/>
        </w:rPr>
      </w:pPr>
    </w:p>
    <w:p w:rsidR="00717059" w:rsidRPr="00C81991" w:rsidRDefault="00B8245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IX</w:t>
      </w:r>
      <w:r w:rsidR="00C340B7" w:rsidRPr="00C81991">
        <w:rPr>
          <w:b/>
          <w:bCs/>
        </w:rPr>
        <w:t>.       OSOBA UPOWAŻNIONA DO KONTAKTU Z OFERENTAMI</w:t>
      </w:r>
      <w:r w:rsidR="009208D2">
        <w:rPr>
          <w:b/>
          <w:bCs/>
        </w:rPr>
        <w:t>:</w:t>
      </w:r>
    </w:p>
    <w:p w:rsidR="00717059" w:rsidRPr="009208D2" w:rsidRDefault="00C340B7">
      <w:pPr>
        <w:pStyle w:val="Standard"/>
        <w:jc w:val="both"/>
      </w:pPr>
      <w:r w:rsidRPr="009208D2">
        <w:rPr>
          <w:bCs/>
        </w:rPr>
        <w:tab/>
        <w:t xml:space="preserve">Sylwia </w:t>
      </w:r>
      <w:proofErr w:type="spellStart"/>
      <w:r w:rsidRPr="009208D2">
        <w:rPr>
          <w:bCs/>
        </w:rPr>
        <w:t>Somerska</w:t>
      </w:r>
      <w:proofErr w:type="spellEnd"/>
      <w:r w:rsidRPr="009208D2">
        <w:rPr>
          <w:bCs/>
        </w:rPr>
        <w:t>-Kleczewska,</w:t>
      </w:r>
      <w:r w:rsidR="009208D2">
        <w:rPr>
          <w:bCs/>
        </w:rPr>
        <w:t xml:space="preserve"> tel. 95 728-75-17; e-mail: </w:t>
      </w:r>
      <w:r w:rsidRPr="009208D2">
        <w:rPr>
          <w:rStyle w:val="czeinternetowe"/>
          <w:bCs/>
          <w:color w:val="auto"/>
        </w:rPr>
        <w:t>sylwia.somerska@santok.pl</w:t>
      </w:r>
    </w:p>
    <w:p w:rsidR="00717059" w:rsidRPr="00C81991" w:rsidRDefault="00717059">
      <w:pPr>
        <w:pStyle w:val="Standard"/>
        <w:jc w:val="both"/>
        <w:rPr>
          <w:rStyle w:val="czeinternetowe"/>
        </w:rPr>
      </w:pPr>
    </w:p>
    <w:p w:rsidR="00717059" w:rsidRPr="00C81991" w:rsidRDefault="00B8245E">
      <w:pPr>
        <w:pStyle w:val="Standard"/>
        <w:jc w:val="both"/>
        <w:rPr>
          <w:b/>
          <w:bCs/>
        </w:rPr>
      </w:pPr>
      <w:r>
        <w:rPr>
          <w:rStyle w:val="czeinternetowe"/>
          <w:b/>
          <w:bCs/>
          <w:color w:val="000000"/>
          <w:u w:val="none"/>
        </w:rPr>
        <w:t>X</w:t>
      </w:r>
      <w:r w:rsidR="00C340B7" w:rsidRPr="00C81991">
        <w:rPr>
          <w:rStyle w:val="czeinternetowe"/>
          <w:b/>
          <w:bCs/>
          <w:color w:val="000000"/>
          <w:u w:val="none"/>
        </w:rPr>
        <w:t>.</w:t>
      </w:r>
      <w:r w:rsidR="00C340B7" w:rsidRPr="00C81991">
        <w:rPr>
          <w:rStyle w:val="czeinternetowe"/>
          <w:b/>
          <w:bCs/>
          <w:color w:val="000000"/>
          <w:u w:val="none"/>
        </w:rPr>
        <w:tab/>
        <w:t>KRYTERIUM  WYBORU OFERTY:</w:t>
      </w:r>
    </w:p>
    <w:p w:rsidR="009208D2" w:rsidRPr="00ED41A1" w:rsidRDefault="00C340B7" w:rsidP="00D934D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ED41A1">
        <w:rPr>
          <w:rFonts w:ascii="Times New Roman" w:hAnsi="Times New Roman"/>
          <w:sz w:val="24"/>
          <w:szCs w:val="24"/>
        </w:rPr>
        <w:t>Informacje dotyczące wyboru najkorzystniejszej oferty:</w:t>
      </w:r>
      <w:r w:rsidR="00B8245E">
        <w:rPr>
          <w:rFonts w:ascii="Times New Roman" w:hAnsi="Times New Roman"/>
          <w:sz w:val="24"/>
          <w:szCs w:val="24"/>
        </w:rPr>
        <w:t xml:space="preserve"> </w:t>
      </w:r>
    </w:p>
    <w:p w:rsidR="00717059" w:rsidRPr="00C81991" w:rsidRDefault="00C340B7">
      <w:pPr>
        <w:pStyle w:val="Bezodstpw"/>
        <w:numPr>
          <w:ilvl w:val="0"/>
          <w:numId w:val="10"/>
        </w:numPr>
        <w:ind w:left="1134"/>
        <w:jc w:val="both"/>
      </w:pPr>
      <w:r w:rsidRPr="00C81991">
        <w:rPr>
          <w:rFonts w:ascii="Times New Roman" w:hAnsi="Times New Roman"/>
          <w:b/>
          <w:bCs/>
          <w:sz w:val="24"/>
          <w:szCs w:val="24"/>
        </w:rPr>
        <w:t xml:space="preserve">cena 100% - </w:t>
      </w:r>
      <w:r w:rsidRPr="00C81991">
        <w:rPr>
          <w:rFonts w:ascii="Times New Roman" w:hAnsi="Times New Roman"/>
          <w:sz w:val="24"/>
          <w:szCs w:val="24"/>
        </w:rPr>
        <w:t>cena za wykonanie przedmiotu umowy powinna zawierać wszystkie koszty, jakie Wykonawca będzie musiał ponieść za realizację przedmiotu zamówienia, z uwzględnieniem podatku od towarów i usług VAT. Oferta winna zawierać koszty transportu i unieszkodliwienia;</w:t>
      </w:r>
    </w:p>
    <w:p w:rsidR="00717059" w:rsidRPr="00C81991" w:rsidRDefault="00C340B7">
      <w:pPr>
        <w:pStyle w:val="Bezodstpw"/>
        <w:numPr>
          <w:ilvl w:val="0"/>
          <w:numId w:val="10"/>
        </w:numPr>
        <w:ind w:left="1134"/>
        <w:jc w:val="both"/>
      </w:pPr>
      <w:r w:rsidRPr="00C81991">
        <w:rPr>
          <w:rFonts w:ascii="Times New Roman" w:hAnsi="Times New Roman"/>
          <w:sz w:val="24"/>
          <w:szCs w:val="24"/>
        </w:rPr>
        <w:t>jeżeli wykonawca nie złożył formularza oferty wraz z wymienionymi załącznikami                                           i pełnomocnictwa (jeżeli dotyczy) lub załączniki są niekompletne, zawierają błędy lub budzą wskazane przez Zamawiającego wątpliwości, Zamawiający wzywa do ich złożenia, uzupełnienia lub poprawienia lub do udzielania wyjaśnień w terminie przez siebie wskazanym, chyba że mimo ich złożenia, uzupełnienia lub poprawienia lub udzielenia wyjaśnień oferta wykonawcy podlega odrzuceniu;</w:t>
      </w:r>
    </w:p>
    <w:p w:rsidR="00717059" w:rsidRPr="00C81991" w:rsidRDefault="00C340B7">
      <w:pPr>
        <w:pStyle w:val="Bezodstpw"/>
        <w:numPr>
          <w:ilvl w:val="0"/>
          <w:numId w:val="10"/>
        </w:numPr>
        <w:ind w:left="1134"/>
        <w:jc w:val="both"/>
      </w:pPr>
      <w:r w:rsidRPr="00C81991">
        <w:rPr>
          <w:rFonts w:ascii="Times New Roman" w:hAnsi="Times New Roman"/>
          <w:sz w:val="24"/>
          <w:szCs w:val="24"/>
        </w:rPr>
        <w:t>Zamawiający może najpierw dokonać oceny ofert, a następnie zbadać, czy wykonawca, którego  oferta została oceniona jako najkorzystniejsza, nie podlega wykluczeniu oraz spełnia warunki udziału w postępowaniu;</w:t>
      </w:r>
    </w:p>
    <w:p w:rsidR="00717059" w:rsidRPr="00C81991" w:rsidRDefault="00C340B7">
      <w:pPr>
        <w:pStyle w:val="Bezodstpw"/>
        <w:numPr>
          <w:ilvl w:val="0"/>
          <w:numId w:val="10"/>
        </w:numPr>
        <w:ind w:left="1134"/>
        <w:jc w:val="both"/>
      </w:pPr>
      <w:r w:rsidRPr="00C81991">
        <w:rPr>
          <w:rFonts w:ascii="Times New Roman" w:hAnsi="Times New Roman"/>
          <w:sz w:val="24"/>
          <w:szCs w:val="24"/>
        </w:rPr>
        <w:t>Oferent, którego oferta zostanie wybrana, zostanie powiadomiony pocztą tradycyjną;</w:t>
      </w:r>
    </w:p>
    <w:p w:rsidR="00717059" w:rsidRPr="00C81991" w:rsidRDefault="00C340B7">
      <w:pPr>
        <w:pStyle w:val="Bezodstpw"/>
        <w:numPr>
          <w:ilvl w:val="0"/>
          <w:numId w:val="10"/>
        </w:numPr>
        <w:ind w:left="1134"/>
        <w:jc w:val="both"/>
      </w:pPr>
      <w:r w:rsidRPr="00C81991">
        <w:rPr>
          <w:rFonts w:ascii="Times New Roman" w:hAnsi="Times New Roman"/>
          <w:sz w:val="24"/>
          <w:szCs w:val="24"/>
        </w:rPr>
        <w:t>Zamawiający poinformuje Wykonawcę, którego ofer</w:t>
      </w:r>
      <w:r w:rsidR="002F304C">
        <w:rPr>
          <w:rFonts w:ascii="Times New Roman" w:hAnsi="Times New Roman"/>
          <w:sz w:val="24"/>
          <w:szCs w:val="24"/>
        </w:rPr>
        <w:t xml:space="preserve">ta została uznana </w:t>
      </w:r>
      <w:r w:rsidRPr="00C81991">
        <w:rPr>
          <w:rFonts w:ascii="Times New Roman" w:hAnsi="Times New Roman"/>
          <w:sz w:val="24"/>
          <w:szCs w:val="24"/>
        </w:rPr>
        <w:t>za najkorzystniejszą, o miejscu i terminie podpisania umowy;</w:t>
      </w:r>
    </w:p>
    <w:p w:rsidR="00717059" w:rsidRPr="00B8245E" w:rsidRDefault="00C340B7" w:rsidP="00ED41A1">
      <w:pPr>
        <w:pStyle w:val="Bezodstpw"/>
        <w:numPr>
          <w:ilvl w:val="0"/>
          <w:numId w:val="10"/>
        </w:numPr>
        <w:ind w:left="1134"/>
        <w:jc w:val="both"/>
      </w:pPr>
      <w:r w:rsidRPr="00C81991">
        <w:rPr>
          <w:rFonts w:ascii="Times New Roman" w:hAnsi="Times New Roman"/>
          <w:sz w:val="24"/>
          <w:szCs w:val="24"/>
        </w:rPr>
        <w:t>jeżeli Wykonawca, którego oferta została wybrana uchyla się od zawarcia umowy, Zamawiający może wybrać ofertę najkorzystniejszą spośród pozostałych ofert, bez przeprowadzenia i</w:t>
      </w:r>
      <w:r w:rsidR="00ED41A1">
        <w:rPr>
          <w:rFonts w:ascii="Times New Roman" w:hAnsi="Times New Roman"/>
          <w:sz w:val="24"/>
          <w:szCs w:val="24"/>
        </w:rPr>
        <w:t>ch ponownego badania i oceny</w:t>
      </w:r>
      <w:r w:rsidR="00B8245E">
        <w:rPr>
          <w:rFonts w:ascii="Times New Roman" w:hAnsi="Times New Roman"/>
          <w:sz w:val="24"/>
          <w:szCs w:val="24"/>
        </w:rPr>
        <w:t>.</w:t>
      </w:r>
    </w:p>
    <w:p w:rsidR="00B8245E" w:rsidRPr="00ED41A1" w:rsidRDefault="00B8245E" w:rsidP="00B8245E">
      <w:pPr>
        <w:pStyle w:val="Bezodstpw"/>
        <w:ind w:left="1134"/>
        <w:jc w:val="both"/>
      </w:pPr>
    </w:p>
    <w:p w:rsidR="00ED41A1" w:rsidRDefault="00C340B7" w:rsidP="00B8245E">
      <w:pPr>
        <w:pStyle w:val="Standard"/>
        <w:numPr>
          <w:ilvl w:val="0"/>
          <w:numId w:val="6"/>
        </w:numPr>
        <w:jc w:val="both"/>
        <w:rPr>
          <w:rStyle w:val="czeinternetowe"/>
          <w:color w:val="000000"/>
          <w:u w:val="none"/>
        </w:rPr>
      </w:pPr>
      <w:r w:rsidRPr="00C81991">
        <w:rPr>
          <w:rStyle w:val="czeinternetowe"/>
          <w:color w:val="000000"/>
        </w:rPr>
        <w:t xml:space="preserve">Zamawiający zastrzega sobie </w:t>
      </w:r>
      <w:r w:rsidRPr="00C81991">
        <w:rPr>
          <w:rStyle w:val="czeinternetowe"/>
          <w:color w:val="000000"/>
          <w:u w:val="none"/>
        </w:rPr>
        <w:t>możliwość unieważnienia procedury udzielenia zamówienia, bez wyboru Wykonawcy – zgodnie z art. 70</w:t>
      </w:r>
      <w:r w:rsidRPr="00C81991">
        <w:rPr>
          <w:rStyle w:val="czeinternetowe"/>
          <w:color w:val="000000"/>
          <w:u w:val="none"/>
          <w:vertAlign w:val="superscript"/>
        </w:rPr>
        <w:t>1</w:t>
      </w:r>
      <w:r w:rsidRPr="00C81991">
        <w:rPr>
          <w:rStyle w:val="czeinternetowe"/>
          <w:color w:val="000000"/>
          <w:u w:val="none"/>
        </w:rPr>
        <w:t xml:space="preserve"> § 3 ustawy z dnia 23 kwietnia 1964r. Kodeks cywilny (Dz. U. z 2020r., poz. 1740).</w:t>
      </w:r>
    </w:p>
    <w:p w:rsidR="00B8245E" w:rsidRDefault="00B8245E" w:rsidP="00B8245E">
      <w:pPr>
        <w:pStyle w:val="Standard"/>
        <w:jc w:val="both"/>
        <w:rPr>
          <w:rStyle w:val="czeinternetowe"/>
          <w:b/>
          <w:bCs/>
          <w:color w:val="00000A"/>
          <w:u w:val="none"/>
        </w:rPr>
      </w:pPr>
    </w:p>
    <w:p w:rsidR="00A61835" w:rsidRPr="004A0484" w:rsidRDefault="00A61835" w:rsidP="00B8245E">
      <w:pPr>
        <w:pStyle w:val="Standard"/>
        <w:jc w:val="both"/>
        <w:rPr>
          <w:rStyle w:val="czeinternetowe"/>
          <w:b/>
          <w:bCs/>
          <w:color w:val="00000A"/>
          <w:u w:val="none"/>
        </w:rPr>
      </w:pPr>
    </w:p>
    <w:p w:rsidR="004A0484" w:rsidRPr="004A0484" w:rsidRDefault="004A0484" w:rsidP="00B8245E">
      <w:pPr>
        <w:pStyle w:val="Bezodstpw"/>
        <w:numPr>
          <w:ilvl w:val="0"/>
          <w:numId w:val="20"/>
        </w:numPr>
        <w:jc w:val="both"/>
      </w:pPr>
      <w:r w:rsidRPr="004A0484">
        <w:rPr>
          <w:rFonts w:ascii="Times New Roman" w:hAnsi="Times New Roman"/>
          <w:b/>
          <w:sz w:val="24"/>
          <w:szCs w:val="24"/>
        </w:rPr>
        <w:lastRenderedPageBreak/>
        <w:t>ZAŁĄCZNIKI:</w:t>
      </w:r>
    </w:p>
    <w:p w:rsidR="004A0484" w:rsidRDefault="009E24C7" w:rsidP="00F91D24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4A0484" w:rsidRPr="004A0484">
        <w:rPr>
          <w:rFonts w:ascii="Times New Roman" w:hAnsi="Times New Roman"/>
          <w:b/>
          <w:sz w:val="24"/>
          <w:szCs w:val="24"/>
        </w:rPr>
        <w:t>r 1</w:t>
      </w:r>
      <w:r w:rsidR="004A0484" w:rsidRPr="004A0484">
        <w:rPr>
          <w:rFonts w:ascii="Times New Roman" w:hAnsi="Times New Roman"/>
          <w:sz w:val="24"/>
          <w:szCs w:val="24"/>
        </w:rPr>
        <w:t xml:space="preserve"> – Formularz ofertowy</w:t>
      </w:r>
    </w:p>
    <w:p w:rsidR="004A0484" w:rsidRDefault="009E24C7" w:rsidP="00F91D24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4A0484" w:rsidRPr="004A0484">
        <w:rPr>
          <w:rFonts w:ascii="Times New Roman" w:hAnsi="Times New Roman"/>
          <w:b/>
          <w:sz w:val="24"/>
          <w:szCs w:val="24"/>
        </w:rPr>
        <w:t>r 2</w:t>
      </w:r>
      <w:r w:rsidR="004A0484">
        <w:rPr>
          <w:rFonts w:ascii="Times New Roman" w:hAnsi="Times New Roman"/>
          <w:sz w:val="24"/>
          <w:szCs w:val="24"/>
        </w:rPr>
        <w:t xml:space="preserve"> – Oświadczenie dotyczące spełnienia warunków udziału w postępowaniu</w:t>
      </w:r>
    </w:p>
    <w:p w:rsidR="006D21C4" w:rsidRDefault="009E24C7" w:rsidP="00A61835">
      <w:pPr>
        <w:pStyle w:val="Bezodstpw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4A0484" w:rsidRPr="004A0484">
        <w:rPr>
          <w:rFonts w:ascii="Times New Roman" w:hAnsi="Times New Roman"/>
          <w:b/>
          <w:sz w:val="24"/>
          <w:szCs w:val="24"/>
        </w:rPr>
        <w:t xml:space="preserve">r 3 – </w:t>
      </w:r>
      <w:r w:rsidR="00F91D24" w:rsidRPr="00F91D24">
        <w:rPr>
          <w:rFonts w:ascii="Times New Roman" w:hAnsi="Times New Roman"/>
          <w:sz w:val="24"/>
          <w:szCs w:val="24"/>
        </w:rPr>
        <w:t xml:space="preserve">Oświadczenie dotyczące </w:t>
      </w:r>
      <w:r>
        <w:rPr>
          <w:rFonts w:ascii="Times New Roman" w:hAnsi="Times New Roman"/>
          <w:sz w:val="24"/>
          <w:szCs w:val="24"/>
        </w:rPr>
        <w:t xml:space="preserve">przesłanek </w:t>
      </w:r>
      <w:r w:rsidR="00F91D24" w:rsidRPr="00F91D24">
        <w:rPr>
          <w:rFonts w:ascii="Times New Roman" w:hAnsi="Times New Roman"/>
          <w:sz w:val="24"/>
          <w:szCs w:val="24"/>
        </w:rPr>
        <w:t>wykluczenia z postępowania</w:t>
      </w:r>
    </w:p>
    <w:p w:rsidR="00F91D24" w:rsidRDefault="009E24C7" w:rsidP="00A61835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4A0484" w:rsidRPr="004A0484">
        <w:rPr>
          <w:rFonts w:ascii="Times New Roman" w:hAnsi="Times New Roman"/>
          <w:b/>
          <w:sz w:val="24"/>
          <w:szCs w:val="24"/>
        </w:rPr>
        <w:t>r 4</w:t>
      </w:r>
      <w:r w:rsidR="004A0484">
        <w:rPr>
          <w:rFonts w:ascii="Times New Roman" w:hAnsi="Times New Roman"/>
          <w:sz w:val="24"/>
          <w:szCs w:val="24"/>
        </w:rPr>
        <w:t xml:space="preserve"> – </w:t>
      </w:r>
      <w:r w:rsidR="00F91D24">
        <w:rPr>
          <w:rFonts w:ascii="Times New Roman" w:hAnsi="Times New Roman"/>
          <w:sz w:val="24"/>
          <w:szCs w:val="24"/>
        </w:rPr>
        <w:t>Oświadczenie o braku powiązań</w:t>
      </w:r>
    </w:p>
    <w:p w:rsidR="006D21C4" w:rsidRDefault="009E24C7" w:rsidP="00A61835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9E24C7"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- </w:t>
      </w:r>
      <w:r w:rsidR="006D21C4" w:rsidRPr="004A0484">
        <w:rPr>
          <w:rFonts w:ascii="Times New Roman" w:hAnsi="Times New Roman"/>
          <w:sz w:val="24"/>
          <w:szCs w:val="24"/>
        </w:rPr>
        <w:t>Wykaz</w:t>
      </w:r>
      <w:r w:rsidR="006D21C4" w:rsidRPr="00811435">
        <w:rPr>
          <w:rFonts w:ascii="Times New Roman" w:hAnsi="Times New Roman"/>
          <w:sz w:val="24"/>
          <w:szCs w:val="24"/>
        </w:rPr>
        <w:t xml:space="preserve"> </w:t>
      </w:r>
      <w:r w:rsidR="006D21C4" w:rsidRPr="00811435">
        <w:rPr>
          <w:rFonts w:ascii="Times New Roman" w:hAnsi="Times New Roman"/>
          <w:color w:val="auto"/>
          <w:sz w:val="24"/>
          <w:szCs w:val="24"/>
        </w:rPr>
        <w:t>dot. dysponowania odpowiednimi urządzeniami do wyłapywania zwierząt</w:t>
      </w:r>
    </w:p>
    <w:p w:rsidR="004A0484" w:rsidRPr="004A0484" w:rsidRDefault="009E24C7" w:rsidP="00A61835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bookmarkStart w:id="0" w:name="__DdeLink__653_3552632222"/>
      <w:r>
        <w:rPr>
          <w:rFonts w:ascii="Times New Roman" w:hAnsi="Times New Roman"/>
          <w:b/>
          <w:sz w:val="24"/>
          <w:szCs w:val="24"/>
        </w:rPr>
        <w:t>Załącznik N</w:t>
      </w:r>
      <w:r w:rsidR="004A0484" w:rsidRPr="004A0484"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6</w:t>
      </w:r>
      <w:r w:rsidR="004A0484">
        <w:rPr>
          <w:rFonts w:ascii="Times New Roman" w:hAnsi="Times New Roman"/>
          <w:b/>
          <w:sz w:val="24"/>
          <w:szCs w:val="24"/>
        </w:rPr>
        <w:t xml:space="preserve"> -</w:t>
      </w:r>
      <w:r w:rsidR="004A0484" w:rsidRPr="004A0484">
        <w:rPr>
          <w:rFonts w:ascii="Times New Roman" w:hAnsi="Times New Roman"/>
          <w:sz w:val="24"/>
          <w:szCs w:val="24"/>
        </w:rPr>
        <w:t xml:space="preserve"> Projekt umowy</w:t>
      </w:r>
      <w:bookmarkEnd w:id="0"/>
      <w:r w:rsidR="004A0484">
        <w:rPr>
          <w:rFonts w:ascii="Times New Roman" w:hAnsi="Times New Roman"/>
          <w:sz w:val="24"/>
          <w:szCs w:val="24"/>
        </w:rPr>
        <w:t xml:space="preserve"> wraz z załącznikiem </w:t>
      </w:r>
    </w:p>
    <w:p w:rsidR="004A0484" w:rsidRPr="00C81991" w:rsidRDefault="004A0484">
      <w:pPr>
        <w:pStyle w:val="Standard"/>
        <w:jc w:val="both"/>
        <w:rPr>
          <w:rStyle w:val="czeinternetowe"/>
          <w:color w:val="000000"/>
          <w:u w:val="none"/>
        </w:rPr>
      </w:pPr>
    </w:p>
    <w:p w:rsidR="00717059" w:rsidRPr="00C81991" w:rsidRDefault="00B8245E">
      <w:pPr>
        <w:pStyle w:val="Standard"/>
        <w:jc w:val="both"/>
        <w:rPr>
          <w:b/>
          <w:bCs/>
        </w:rPr>
      </w:pPr>
      <w:r>
        <w:rPr>
          <w:rStyle w:val="czeinternetowe"/>
          <w:b/>
          <w:bCs/>
          <w:color w:val="000000"/>
          <w:u w:val="none"/>
        </w:rPr>
        <w:t>XII</w:t>
      </w:r>
      <w:r w:rsidR="00C340B7" w:rsidRPr="00C81991">
        <w:rPr>
          <w:rStyle w:val="czeinternetowe"/>
          <w:b/>
          <w:bCs/>
          <w:color w:val="000000"/>
          <w:u w:val="none"/>
        </w:rPr>
        <w:t>.</w:t>
      </w:r>
      <w:r w:rsidR="00C340B7" w:rsidRPr="00C81991">
        <w:rPr>
          <w:rStyle w:val="czeinternetowe"/>
          <w:b/>
          <w:bCs/>
          <w:color w:val="000000"/>
          <w:u w:val="none"/>
        </w:rPr>
        <w:tab/>
        <w:t>INFORMACJA O PRZETWARZANIU DANYCH OSOBOWYCH</w:t>
      </w:r>
      <w:r>
        <w:rPr>
          <w:rStyle w:val="czeinternetowe"/>
          <w:b/>
          <w:bCs/>
          <w:color w:val="000000"/>
          <w:u w:val="none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17059" w:rsidRPr="00C8199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059" w:rsidRPr="00C81991" w:rsidRDefault="00C340B7">
            <w:pPr>
              <w:pStyle w:val="Bezodstpw"/>
            </w:pPr>
            <w:r w:rsidRPr="00C81991">
              <w:rPr>
                <w:rFonts w:ascii="Times New Roman" w:hAnsi="Times New Roman"/>
                <w:b/>
                <w:sz w:val="24"/>
                <w:szCs w:val="24"/>
              </w:rPr>
              <w:t>KLAUZULA INFORMACYJNA</w:t>
            </w:r>
          </w:p>
        </w:tc>
      </w:tr>
      <w:tr w:rsidR="00717059" w:rsidRPr="00C8199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 xml:space="preserve">1) Administratorem danych osobowych jest Gmina  Santok z siedzibą w Santoku (66-431) przy ul. Gorzowskiej 59.  Z administratorem można się skontaktować poprzez adres email: </w:t>
            </w:r>
            <w:hyperlink r:id="rId12">
              <w:r w:rsidRPr="00C81991">
                <w:rPr>
                  <w:rStyle w:val="czeinternetowe"/>
                  <w:rFonts w:ascii="Times New Roman" w:hAnsi="Times New Roman"/>
                  <w:sz w:val="24"/>
                  <w:szCs w:val="24"/>
                </w:rPr>
                <w:t>urzad@santok.pl</w:t>
              </w:r>
            </w:hyperlink>
            <w:r w:rsidRPr="00C81991">
              <w:rPr>
                <w:rFonts w:ascii="Times New Roman" w:hAnsi="Times New Roman"/>
                <w:sz w:val="24"/>
                <w:szCs w:val="24"/>
              </w:rPr>
              <w:t xml:space="preserve">  lub pisemnie na adres siedziby administratora;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 xml:space="preserve">2) Administrator wyznaczył inspektora ochrony danych, z którym może się Pani/Pan skontaktować poprzez email: </w:t>
            </w:r>
            <w:hyperlink r:id="rId13">
              <w:r w:rsidRPr="00C81991">
                <w:rPr>
                  <w:rStyle w:val="czeinternetowe"/>
                  <w:rFonts w:ascii="Times New Roman" w:hAnsi="Times New Roman"/>
                  <w:sz w:val="24"/>
                  <w:szCs w:val="24"/>
                </w:rPr>
                <w:t>inspektor@santok.pl</w:t>
              </w:r>
            </w:hyperlink>
            <w:r w:rsidRPr="00C81991">
              <w:rPr>
                <w:rFonts w:ascii="Times New Roman" w:hAnsi="Times New Roman"/>
                <w:sz w:val="24"/>
                <w:szCs w:val="24"/>
              </w:rPr>
              <w:t>. Z inspektorem ochrony danych można się kontaktować we wszystkich sprawach dotyczących przetwarzania danych osobowych oraz korzystania z praw związanych z przetwarzaniem danych;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6) posiada Pani/Pan prawo do: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b) wniesienia skargi do organu nadzorczego,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7)   nie przysługuje Panu/Pani prawo do: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a)   usunięcia lub przenoszenia danych osobowych,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>b)   wniesienia sprzeciwu wobec przetwarzania danych osobowych;</w:t>
            </w:r>
          </w:p>
          <w:p w:rsidR="00717059" w:rsidRPr="00C81991" w:rsidRDefault="00C340B7">
            <w:pPr>
              <w:pStyle w:val="Bezodstpw"/>
              <w:jc w:val="both"/>
            </w:pPr>
            <w:r w:rsidRPr="00C81991">
              <w:rPr>
                <w:rFonts w:ascii="Times New Roman" w:hAnsi="Times New Roman"/>
                <w:sz w:val="24"/>
                <w:szCs w:val="24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717059" w:rsidRPr="00C81991" w:rsidRDefault="007170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09EE" w:rsidRPr="00A61835" w:rsidRDefault="00A61835" w:rsidP="004A048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17059" w:rsidRPr="00C81991" w:rsidRDefault="00C340B7">
      <w:pPr>
        <w:tabs>
          <w:tab w:val="left" w:pos="284"/>
        </w:tabs>
        <w:spacing w:after="0" w:line="300" w:lineRule="atLeast"/>
        <w:jc w:val="both"/>
      </w:pP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Wójt Gminy Santok</w:t>
      </w:r>
    </w:p>
    <w:p w:rsidR="00717059" w:rsidRPr="00A61835" w:rsidRDefault="00C340B7" w:rsidP="00A61835">
      <w:pPr>
        <w:tabs>
          <w:tab w:val="left" w:pos="284"/>
        </w:tabs>
        <w:spacing w:after="0" w:line="300" w:lineRule="atLeast"/>
        <w:jc w:val="both"/>
        <w:rPr>
          <w:rFonts w:ascii="Times New Roman" w:hAnsi="Times New Roman"/>
          <w:i/>
          <w:sz w:val="20"/>
          <w:szCs w:val="20"/>
        </w:rPr>
      </w:pP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</w:r>
      <w:r w:rsidRPr="00C8199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ab/>
        <w:t xml:space="preserve">     (-) Paweł Pisarek</w:t>
      </w:r>
      <w:bookmarkStart w:id="1" w:name="_GoBack"/>
      <w:bookmarkEnd w:id="1"/>
      <w:r w:rsidRPr="00C81991">
        <w:rPr>
          <w:rFonts w:ascii="Times New Roman" w:hAnsi="Times New Roman"/>
          <w:i/>
          <w:sz w:val="20"/>
          <w:szCs w:val="20"/>
        </w:rPr>
        <w:t xml:space="preserve">    </w:t>
      </w:r>
    </w:p>
    <w:sectPr w:rsidR="00717059" w:rsidRPr="00A61835" w:rsidSect="009F430D">
      <w:headerReference w:type="default" r:id="rId14"/>
      <w:pgSz w:w="11906" w:h="16838"/>
      <w:pgMar w:top="317" w:right="707" w:bottom="709" w:left="1417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A3" w:rsidRDefault="008361A3" w:rsidP="00117130">
      <w:pPr>
        <w:spacing w:after="0" w:line="240" w:lineRule="auto"/>
      </w:pPr>
      <w:r>
        <w:separator/>
      </w:r>
    </w:p>
  </w:endnote>
  <w:endnote w:type="continuationSeparator" w:id="0">
    <w:p w:rsidR="008361A3" w:rsidRDefault="008361A3" w:rsidP="0011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A3" w:rsidRDefault="008361A3" w:rsidP="00117130">
      <w:pPr>
        <w:spacing w:after="0" w:line="240" w:lineRule="auto"/>
      </w:pPr>
      <w:r>
        <w:separator/>
      </w:r>
    </w:p>
  </w:footnote>
  <w:footnote w:type="continuationSeparator" w:id="0">
    <w:p w:rsidR="008361A3" w:rsidRDefault="008361A3" w:rsidP="0011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30" w:rsidRDefault="00117130" w:rsidP="00117130">
    <w:pPr>
      <w:pStyle w:val="Nagwek"/>
      <w:rPr>
        <w:rFonts w:ascii="Times New Roman" w:hAnsi="Times New Roman"/>
        <w:b/>
        <w:sz w:val="16"/>
        <w:szCs w:val="16"/>
      </w:rPr>
    </w:pPr>
    <w:r w:rsidRPr="00117130">
      <w:rPr>
        <w:noProof/>
        <w:sz w:val="16"/>
        <w:szCs w:val="16"/>
        <w:lang w:eastAsia="pl-PL"/>
      </w:rPr>
      <w:drawing>
        <wp:anchor distT="0" distB="6350" distL="114300" distR="123190" simplePos="0" relativeHeight="251659264" behindDoc="0" locked="0" layoutInCell="1" allowOverlap="1" wp14:anchorId="4D9BE6BB" wp14:editId="70EF7770">
          <wp:simplePos x="0" y="0"/>
          <wp:positionH relativeFrom="column">
            <wp:posOffset>119380</wp:posOffset>
          </wp:positionH>
          <wp:positionV relativeFrom="paragraph">
            <wp:posOffset>97790</wp:posOffset>
          </wp:positionV>
          <wp:extent cx="457200" cy="514985"/>
          <wp:effectExtent l="0" t="0" r="0" b="0"/>
          <wp:wrapSquare wrapText="bothSides"/>
          <wp:docPr id="17" name="Obraz 2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130" w:rsidRDefault="00117130" w:rsidP="00117130">
    <w:pPr>
      <w:rPr>
        <w:rStyle w:val="czeinternetowe"/>
        <w:rFonts w:ascii="Times New Roman" w:hAnsi="Times New Roman"/>
        <w:noProof/>
        <w:sz w:val="16"/>
        <w:szCs w:val="16"/>
        <w:lang w:eastAsia="pl-PL"/>
      </w:rPr>
    </w:pPr>
    <w:r w:rsidRPr="00ED41A1">
      <w:rPr>
        <w:rFonts w:ascii="Times New Roman" w:hAnsi="Times New Roman"/>
        <w:b/>
        <w:sz w:val="16"/>
        <w:szCs w:val="16"/>
      </w:rPr>
      <w:t>URZĄD GMINY SANTOK</w:t>
    </w:r>
    <w:r w:rsidRPr="00117130">
      <w:rPr>
        <w:rFonts w:ascii="Times New Roman" w:hAnsi="Times New Roman"/>
        <w:sz w:val="16"/>
        <w:szCs w:val="16"/>
      </w:rPr>
      <w:br/>
      <w:t xml:space="preserve">ul .Gorzowska 59;  66-431 Santok </w:t>
    </w:r>
    <w:r w:rsidRPr="00117130">
      <w:rPr>
        <w:rFonts w:ascii="Times New Roman" w:hAnsi="Times New Roman"/>
        <w:sz w:val="16"/>
        <w:szCs w:val="16"/>
      </w:rPr>
      <w:br/>
      <w:t>tel.(48) 957287510, fax. (48) 957287511</w:t>
    </w:r>
    <w:r w:rsidRPr="00117130">
      <w:rPr>
        <w:rFonts w:ascii="Times New Roman" w:hAnsi="Times New Roman"/>
        <w:color w:val="FF0000"/>
        <w:sz w:val="16"/>
        <w:szCs w:val="16"/>
      </w:rPr>
      <w:br/>
    </w:r>
    <w:r w:rsidRPr="00117130">
      <w:rPr>
        <w:rFonts w:ascii="Times New Roman" w:hAnsi="Times New Roman"/>
        <w:sz w:val="16"/>
        <w:szCs w:val="16"/>
      </w:rPr>
      <w:t xml:space="preserve">e-mail: </w:t>
    </w:r>
    <w:hyperlink r:id="rId2">
      <w:r w:rsidRPr="00117130">
        <w:rPr>
          <w:rStyle w:val="czeinternetowe"/>
          <w:rFonts w:ascii="Times New Roman" w:hAnsi="Times New Roman"/>
          <w:sz w:val="16"/>
          <w:szCs w:val="16"/>
        </w:rPr>
        <w:t>urzad@santok.pl</w:t>
      </w:r>
    </w:hyperlink>
    <w:r w:rsidRPr="00117130">
      <w:rPr>
        <w:rFonts w:ascii="Times New Roman" w:hAnsi="Times New Roman"/>
        <w:sz w:val="16"/>
        <w:szCs w:val="16"/>
      </w:rPr>
      <w:t xml:space="preserve">, http: </w:t>
    </w:r>
    <w:hyperlink r:id="rId3">
      <w:r w:rsidRPr="00117130">
        <w:rPr>
          <w:rStyle w:val="czeinternetowe"/>
          <w:rFonts w:ascii="Times New Roman" w:hAnsi="Times New Roman"/>
          <w:sz w:val="16"/>
          <w:szCs w:val="16"/>
        </w:rPr>
        <w:t>www.santok.pl</w:t>
      </w:r>
      <w:r w:rsidRPr="00117130">
        <w:rPr>
          <w:rStyle w:val="czeinternetowe"/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inline distT="0" distB="0" distL="0" distR="0" wp14:anchorId="2DC5E5EC" wp14:editId="1C12474F">
                <wp:extent cx="3810" cy="22225"/>
                <wp:effectExtent l="0" t="0" r="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6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F12096" id="Prostokąt 2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zL/2aJMBAAATAwAADgAAAAAAAAAA&#10;AAAAAAAuAgAAZHJzL2Uyb0RvYy54bWxQSwECLQAUAAYACAAAACEAcxfCy9gAAAAAAQAADwAAAAAA&#10;AAAAAAAAAADtAwAAZHJzL2Rvd25yZXYueG1sUEsFBgAAAAAEAAQA8wAAAPIEAAAAAA==&#10;" fillcolor="#a0a0a0" stroked="f">
                <w10:anchorlock/>
              </v:rect>
            </w:pict>
          </mc:Fallback>
        </mc:AlternateContent>
      </w:r>
    </w:hyperlink>
  </w:p>
  <w:p w:rsidR="00117130" w:rsidRPr="004A0484" w:rsidRDefault="008361A3" w:rsidP="004A0484">
    <w:pPr>
      <w:rPr>
        <w:rFonts w:ascii="Times New Roman" w:hAnsi="Times New Roman"/>
        <w:noProof/>
        <w:color w:val="0563C1" w:themeColor="hyperlink"/>
        <w:sz w:val="16"/>
        <w:szCs w:val="16"/>
        <w:u w:val="single"/>
        <w:lang w:eastAsia="pl-PL"/>
      </w:rPr>
    </w:pPr>
    <w:r>
      <w:rPr>
        <w:rStyle w:val="czeinternetowe"/>
        <w:rFonts w:ascii="Times New Roman" w:hAnsi="Times New Roman"/>
        <w:noProof/>
        <w:sz w:val="16"/>
        <w:szCs w:val="16"/>
        <w:u w:val="none"/>
        <w:lang w:eastAsia="pl-PL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2FC"/>
    <w:multiLevelType w:val="multilevel"/>
    <w:tmpl w:val="439C426C"/>
    <w:lvl w:ilvl="0">
      <w:start w:val="1"/>
      <w:numFmt w:val="lowerLetter"/>
      <w:lvlText w:val="%1)"/>
      <w:lvlJc w:val="left"/>
      <w:pPr>
        <w:ind w:left="1440" w:hanging="360"/>
      </w:pPr>
      <w:rPr>
        <w:rFonts w:cs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3552E"/>
    <w:multiLevelType w:val="multilevel"/>
    <w:tmpl w:val="0A745EAC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02C"/>
    <w:multiLevelType w:val="multilevel"/>
    <w:tmpl w:val="D704442E"/>
    <w:lvl w:ilvl="0">
      <w:start w:val="1"/>
      <w:numFmt w:val="lowerLetter"/>
      <w:lvlText w:val="%1)"/>
      <w:lvlJc w:val="left"/>
      <w:pPr>
        <w:ind w:left="1440" w:hanging="360"/>
      </w:pPr>
      <w:rPr>
        <w:rFonts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7F58D1"/>
    <w:multiLevelType w:val="multilevel"/>
    <w:tmpl w:val="EFC01D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13C7D"/>
    <w:multiLevelType w:val="multilevel"/>
    <w:tmpl w:val="831C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6B8F"/>
    <w:multiLevelType w:val="hybridMultilevel"/>
    <w:tmpl w:val="39E2F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0243"/>
    <w:multiLevelType w:val="hybridMultilevel"/>
    <w:tmpl w:val="E7FC6966"/>
    <w:lvl w:ilvl="0" w:tplc="4B5EEE3A">
      <w:start w:val="1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A0EAA"/>
    <w:multiLevelType w:val="multilevel"/>
    <w:tmpl w:val="9E409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10A0CAB"/>
    <w:multiLevelType w:val="multilevel"/>
    <w:tmpl w:val="D5D853EE"/>
    <w:lvl w:ilvl="0">
      <w:start w:val="1"/>
      <w:numFmt w:val="decimal"/>
      <w:lvlText w:val="%1."/>
      <w:lvlJc w:val="left"/>
      <w:pPr>
        <w:ind w:left="1068" w:firstLine="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abstractNum w:abstractNumId="9" w15:restartNumberingAfterBreak="0">
    <w:nsid w:val="3C7A5692"/>
    <w:multiLevelType w:val="hybridMultilevel"/>
    <w:tmpl w:val="404E3BE4"/>
    <w:lvl w:ilvl="0" w:tplc="0C683E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4475"/>
    <w:multiLevelType w:val="multilevel"/>
    <w:tmpl w:val="AD5C16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3C4F"/>
    <w:multiLevelType w:val="hybridMultilevel"/>
    <w:tmpl w:val="C9D21F8A"/>
    <w:lvl w:ilvl="0" w:tplc="E1CE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0AB1"/>
    <w:multiLevelType w:val="hybridMultilevel"/>
    <w:tmpl w:val="FB2C888A"/>
    <w:lvl w:ilvl="0" w:tplc="18C6C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0D88"/>
    <w:multiLevelType w:val="multilevel"/>
    <w:tmpl w:val="1CA42922"/>
    <w:lvl w:ilvl="0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F96416"/>
    <w:multiLevelType w:val="hybridMultilevel"/>
    <w:tmpl w:val="DDA21C74"/>
    <w:lvl w:ilvl="0" w:tplc="A9AEE3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06226"/>
    <w:multiLevelType w:val="multilevel"/>
    <w:tmpl w:val="35F8FDA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C9B"/>
    <w:multiLevelType w:val="hybridMultilevel"/>
    <w:tmpl w:val="ED14C0EA"/>
    <w:lvl w:ilvl="0" w:tplc="5150B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90507"/>
    <w:multiLevelType w:val="multilevel"/>
    <w:tmpl w:val="315E6A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5C44C2"/>
    <w:multiLevelType w:val="hybridMultilevel"/>
    <w:tmpl w:val="653AE428"/>
    <w:lvl w:ilvl="0" w:tplc="561E3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E5E2D"/>
    <w:multiLevelType w:val="multilevel"/>
    <w:tmpl w:val="1CA42922"/>
    <w:lvl w:ilvl="0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8463EE"/>
    <w:multiLevelType w:val="multilevel"/>
    <w:tmpl w:val="2F0AF588"/>
    <w:lvl w:ilvl="0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7"/>
  </w:num>
  <w:num w:numId="5">
    <w:abstractNumId w:val="13"/>
  </w:num>
  <w:num w:numId="6">
    <w:abstractNumId w:val="10"/>
  </w:num>
  <w:num w:numId="7">
    <w:abstractNumId w:val="2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8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16"/>
  </w:num>
  <w:num w:numId="19">
    <w:abstractNumId w:val="1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9"/>
    <w:rsid w:val="00033E9B"/>
    <w:rsid w:val="0004310D"/>
    <w:rsid w:val="000F35C0"/>
    <w:rsid w:val="00117130"/>
    <w:rsid w:val="001E7ADA"/>
    <w:rsid w:val="002F304C"/>
    <w:rsid w:val="003213E5"/>
    <w:rsid w:val="0034220F"/>
    <w:rsid w:val="00380EA8"/>
    <w:rsid w:val="003A074B"/>
    <w:rsid w:val="003A1D89"/>
    <w:rsid w:val="003E4501"/>
    <w:rsid w:val="004A0484"/>
    <w:rsid w:val="004B0F8F"/>
    <w:rsid w:val="004F771D"/>
    <w:rsid w:val="00530DA8"/>
    <w:rsid w:val="00556DF6"/>
    <w:rsid w:val="005D362C"/>
    <w:rsid w:val="006954AF"/>
    <w:rsid w:val="006C37A7"/>
    <w:rsid w:val="006D21C4"/>
    <w:rsid w:val="00717059"/>
    <w:rsid w:val="007D0F86"/>
    <w:rsid w:val="00811435"/>
    <w:rsid w:val="008361A3"/>
    <w:rsid w:val="0085587F"/>
    <w:rsid w:val="008D33DA"/>
    <w:rsid w:val="008F78C9"/>
    <w:rsid w:val="009208D2"/>
    <w:rsid w:val="009E24C7"/>
    <w:rsid w:val="009F430D"/>
    <w:rsid w:val="00A61835"/>
    <w:rsid w:val="00B109EE"/>
    <w:rsid w:val="00B8245E"/>
    <w:rsid w:val="00B92900"/>
    <w:rsid w:val="00B9395D"/>
    <w:rsid w:val="00C03AF0"/>
    <w:rsid w:val="00C1791A"/>
    <w:rsid w:val="00C340B7"/>
    <w:rsid w:val="00C81991"/>
    <w:rsid w:val="00D934D6"/>
    <w:rsid w:val="00E70052"/>
    <w:rsid w:val="00ED41A1"/>
    <w:rsid w:val="00F91D24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3A75E-E54D-4A24-8D01-1426446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7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520B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EA682E"/>
    <w:rPr>
      <w:color w:val="0563C1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375E37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E41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b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ascii="Times New Roman" w:hAnsi="Times New Roman"/>
      <w:b w:val="0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b w:val="0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b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/>
      <w:b w:val="0"/>
      <w:sz w:val="24"/>
    </w:rPr>
  </w:style>
  <w:style w:type="character" w:customStyle="1" w:styleId="ListLabel229">
    <w:name w:val="ListLabel 229"/>
    <w:qFormat/>
    <w:rPr>
      <w:rFonts w:ascii="Times New Roman" w:hAnsi="Times New Roman" w:cs="Symbol"/>
      <w:b/>
      <w:sz w:val="24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/>
      <w:sz w:val="24"/>
      <w:szCs w:val="24"/>
    </w:rPr>
  </w:style>
  <w:style w:type="character" w:customStyle="1" w:styleId="ListLabel239">
    <w:name w:val="ListLabel 239"/>
    <w:qFormat/>
    <w:rPr>
      <w:color w:val="00000A"/>
      <w:lang w:val="en-US"/>
    </w:rPr>
  </w:style>
  <w:style w:type="character" w:customStyle="1" w:styleId="ListLabel240">
    <w:name w:val="ListLabel 240"/>
    <w:qFormat/>
    <w:rPr>
      <w:b/>
    </w:rPr>
  </w:style>
  <w:style w:type="character" w:customStyle="1" w:styleId="ListLabel241">
    <w:name w:val="ListLabel 241"/>
    <w:qFormat/>
    <w:rPr>
      <w:rFonts w:ascii="Times New Roman" w:hAnsi="Times New Roman"/>
      <w:sz w:val="24"/>
      <w:szCs w:val="24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  <w:b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/>
      <w:b w:val="0"/>
      <w:sz w:val="24"/>
    </w:rPr>
  </w:style>
  <w:style w:type="character" w:customStyle="1" w:styleId="ListLabel288">
    <w:name w:val="ListLabel 288"/>
    <w:qFormat/>
    <w:rPr>
      <w:rFonts w:ascii="Times New Roman" w:hAnsi="Times New Roman" w:cs="Symbol"/>
      <w:b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/>
      <w:sz w:val="24"/>
      <w:szCs w:val="24"/>
    </w:rPr>
  </w:style>
  <w:style w:type="character" w:customStyle="1" w:styleId="ListLabel298">
    <w:name w:val="ListLabel 298"/>
    <w:qFormat/>
    <w:rPr>
      <w:color w:val="00000A"/>
      <w:lang w:val="en-US"/>
    </w:rPr>
  </w:style>
  <w:style w:type="character" w:customStyle="1" w:styleId="ListLabel299">
    <w:name w:val="ListLabel 299"/>
    <w:qFormat/>
    <w:rPr>
      <w:b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  <w:b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b w:val="0"/>
      <w:sz w:val="24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  <w:b/>
    </w:rPr>
  </w:style>
  <w:style w:type="character" w:customStyle="1" w:styleId="ListLabel347">
    <w:name w:val="ListLabel 347"/>
    <w:qFormat/>
    <w:rPr>
      <w:rFonts w:ascii="Times New Roman" w:hAnsi="Times New Roman"/>
      <w:sz w:val="24"/>
      <w:szCs w:val="24"/>
    </w:rPr>
  </w:style>
  <w:style w:type="character" w:customStyle="1" w:styleId="ListLabel348">
    <w:name w:val="ListLabel 348"/>
    <w:qFormat/>
    <w:rPr>
      <w:color w:val="00000A"/>
      <w:lang w:val="en-US"/>
    </w:rPr>
  </w:style>
  <w:style w:type="character" w:customStyle="1" w:styleId="ListLabel349">
    <w:name w:val="ListLabel 349"/>
    <w:qFormat/>
    <w:rPr>
      <w:rFonts w:eastAsia="Calibri" w:cs="Times New Roman"/>
      <w:kern w:val="2"/>
      <w:highlight w:val="white"/>
      <w:lang w:eastAsia="ar-SA" w:bidi="ar-SA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b/>
      <w:bCs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b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b w:val="0"/>
      <w:sz w:val="24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  <w:b/>
    </w:rPr>
  </w:style>
  <w:style w:type="character" w:customStyle="1" w:styleId="ListLabel399">
    <w:name w:val="ListLabel 399"/>
    <w:qFormat/>
    <w:rPr>
      <w:rFonts w:ascii="Times New Roman" w:hAnsi="Times New Roman"/>
      <w:sz w:val="24"/>
      <w:szCs w:val="24"/>
    </w:rPr>
  </w:style>
  <w:style w:type="character" w:customStyle="1" w:styleId="ListLabel400">
    <w:name w:val="ListLabel 400"/>
    <w:qFormat/>
    <w:rPr>
      <w:color w:val="00000A"/>
      <w:lang w:val="en-US"/>
    </w:rPr>
  </w:style>
  <w:style w:type="character" w:customStyle="1" w:styleId="ListLabel401">
    <w:name w:val="ListLabel 401"/>
    <w:qFormat/>
    <w:rPr>
      <w:rFonts w:eastAsia="Calibri" w:cs="Times New Roman"/>
      <w:kern w:val="2"/>
      <w:highlight w:val="white"/>
      <w:lang w:eastAsia="ar-SA" w:bidi="ar-SA"/>
    </w:rPr>
  </w:style>
  <w:style w:type="character" w:customStyle="1" w:styleId="ListLabel402">
    <w:name w:val="ListLabel 40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520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8520B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17EE7"/>
    <w:pPr>
      <w:ind w:left="708"/>
    </w:pPr>
  </w:style>
  <w:style w:type="paragraph" w:styleId="Bezodstpw">
    <w:name w:val="No Spacing"/>
    <w:uiPriority w:val="1"/>
    <w:qFormat/>
    <w:rsid w:val="006D3250"/>
    <w:rPr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5E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1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30"/>
    <w:rPr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30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sa" TargetMode="External"/><Relationship Id="rId13" Type="http://schemas.openxmlformats.org/officeDocument/2006/relationships/hyperlink" Target="mailto:inspektor@san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ok.pl/" TargetMode="External"/><Relationship Id="rId12" Type="http://schemas.openxmlformats.org/officeDocument/2006/relationships/hyperlink" Target="mailto:urzad@santo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gminasanto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minasant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k.pl/" TargetMode="External"/><Relationship Id="rId2" Type="http://schemas.openxmlformats.org/officeDocument/2006/relationships/hyperlink" Target="mailto:urzad@san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Joannad</cp:lastModifiedBy>
  <cp:revision>56</cp:revision>
  <cp:lastPrinted>2021-12-03T08:08:00Z</cp:lastPrinted>
  <dcterms:created xsi:type="dcterms:W3CDTF">2019-12-01T21:41:00Z</dcterms:created>
  <dcterms:modified xsi:type="dcterms:W3CDTF">2021-12-15T09:25:00Z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