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7D79F1EE"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SA.270.3</w:t>
      </w:r>
      <w:r w:rsidR="001F0BCC" w:rsidRPr="001F0BCC">
        <w:rPr>
          <w:rFonts w:ascii="Cambria" w:hAnsi="Cambria"/>
          <w:b/>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03D7E4EB"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2022”</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2ED2D302" w14:textId="68880641" w:rsidR="00833932" w:rsidRDefault="009D220D" w:rsidP="009D220D">
      <w:pPr>
        <w:pStyle w:val="Tekstpodstawowy22"/>
        <w:spacing w:before="120"/>
        <w:ind w:left="851"/>
        <w:rPr>
          <w:rFonts w:ascii="Cambria" w:hAnsi="Cambria" w:cs="Cambria"/>
          <w:b/>
        </w:rPr>
      </w:pPr>
      <w:r w:rsidRPr="00C56EFC">
        <w:rPr>
          <w:rFonts w:ascii="Cambria" w:hAnsi="Cambria" w:cs="Arial"/>
          <w:b/>
          <w:bCs/>
        </w:rPr>
        <w:t>Pakiet</w:t>
      </w:r>
      <w:r>
        <w:rPr>
          <w:rFonts w:ascii="Cambria" w:hAnsi="Cambria" w:cs="Arial"/>
          <w:b/>
          <w:bCs/>
        </w:rPr>
        <w:t xml:space="preserve"> </w:t>
      </w:r>
      <w:r w:rsidR="00733F6A">
        <w:rPr>
          <w:rFonts w:ascii="Cambria" w:hAnsi="Cambria" w:cs="Cambria"/>
          <w:b/>
        </w:rPr>
        <w:t xml:space="preserve">I - </w:t>
      </w:r>
      <w:r w:rsidR="00733F6A">
        <w:rPr>
          <w:rFonts w:ascii="Cambria" w:hAnsi="Cambria" w:cs="Cambria"/>
        </w:rPr>
        <w:t>Leśnictwa</w:t>
      </w:r>
      <w:r w:rsidR="00833932" w:rsidRPr="00833932">
        <w:rPr>
          <w:rFonts w:ascii="Cambria" w:hAnsi="Cambria" w:cs="Cambria"/>
        </w:rPr>
        <w:t xml:space="preserve"> Maków</w:t>
      </w:r>
      <w:r w:rsidR="00733F6A">
        <w:rPr>
          <w:rFonts w:ascii="Cambria" w:hAnsi="Cambria" w:cs="Cambria"/>
        </w:rPr>
        <w:t>, Błąkały, Zacisze</w:t>
      </w:r>
    </w:p>
    <w:p w14:paraId="27D45F6A" w14:textId="35B213B0" w:rsidR="00833932" w:rsidRDefault="00733F6A" w:rsidP="00833932">
      <w:pPr>
        <w:pStyle w:val="Tekstpodstawowy22"/>
        <w:spacing w:before="120"/>
        <w:ind w:left="851"/>
        <w:rPr>
          <w:rFonts w:ascii="Cambria" w:hAnsi="Cambria" w:cs="Cambria"/>
          <w:b/>
        </w:rPr>
      </w:pPr>
      <w:r>
        <w:rPr>
          <w:rFonts w:ascii="Cambria" w:hAnsi="Cambria" w:cs="Cambria"/>
          <w:b/>
        </w:rPr>
        <w:t xml:space="preserve">Pakiet II - </w:t>
      </w:r>
      <w:r>
        <w:rPr>
          <w:rFonts w:ascii="Cambria" w:hAnsi="Cambria" w:cs="Cambria"/>
        </w:rPr>
        <w:t>Leśnictwa Dziki Kąt, Bludzie, Boczki</w:t>
      </w:r>
    </w:p>
    <w:p w14:paraId="101806B2" w14:textId="6B5790CC" w:rsidR="00833932" w:rsidRDefault="00733F6A" w:rsidP="009D220D">
      <w:pPr>
        <w:pStyle w:val="Tekstpodstawowy22"/>
        <w:spacing w:before="120"/>
        <w:ind w:left="851"/>
        <w:rPr>
          <w:rFonts w:ascii="Cambria" w:hAnsi="Cambria" w:cs="Cambria"/>
          <w:b/>
        </w:rPr>
      </w:pPr>
      <w:r>
        <w:rPr>
          <w:rFonts w:ascii="Cambria" w:hAnsi="Cambria" w:cs="Cambria"/>
          <w:b/>
        </w:rPr>
        <w:t xml:space="preserve">Pakiet III - </w:t>
      </w:r>
      <w:r w:rsidR="00833932" w:rsidRPr="00833932">
        <w:rPr>
          <w:rFonts w:ascii="Cambria" w:hAnsi="Cambria" w:cs="Cambria"/>
        </w:rPr>
        <w:t>Leśnictw</w:t>
      </w:r>
      <w:r>
        <w:rPr>
          <w:rFonts w:ascii="Cambria" w:hAnsi="Cambria" w:cs="Cambria"/>
        </w:rPr>
        <w:t>a Ostrówek, Jędrzejów</w:t>
      </w:r>
    </w:p>
    <w:p w14:paraId="3E60EBB6" w14:textId="65D24ED3" w:rsidR="00833932" w:rsidRDefault="00733F6A" w:rsidP="009D220D">
      <w:pPr>
        <w:pStyle w:val="Tekstpodstawowy22"/>
        <w:spacing w:before="120"/>
        <w:ind w:left="851"/>
        <w:rPr>
          <w:rFonts w:ascii="Cambria" w:hAnsi="Cambria" w:cs="Cambria"/>
          <w:b/>
        </w:rPr>
      </w:pPr>
      <w:r>
        <w:rPr>
          <w:rFonts w:ascii="Cambria" w:hAnsi="Cambria" w:cs="Cambria"/>
          <w:b/>
        </w:rPr>
        <w:t xml:space="preserve">Pakiet IV - </w:t>
      </w:r>
      <w:r>
        <w:rPr>
          <w:rFonts w:ascii="Cambria" w:hAnsi="Cambria" w:cs="Cambria"/>
        </w:rPr>
        <w:t>Leśnictwa Żyliny, Kumiecie</w:t>
      </w:r>
    </w:p>
    <w:p w14:paraId="10759C33" w14:textId="2FD60F54" w:rsidR="00833932" w:rsidRDefault="00733F6A" w:rsidP="00733F6A">
      <w:pPr>
        <w:pStyle w:val="Tekstpodstawowy22"/>
        <w:spacing w:before="120"/>
        <w:ind w:left="1985" w:hanging="1134"/>
        <w:rPr>
          <w:rFonts w:ascii="Cambria" w:hAnsi="Cambria" w:cs="Cambria"/>
          <w:b/>
        </w:rPr>
      </w:pPr>
      <w:r>
        <w:rPr>
          <w:rFonts w:ascii="Cambria" w:hAnsi="Cambria" w:cs="Cambria"/>
          <w:b/>
        </w:rPr>
        <w:t xml:space="preserve">Pakiet V - </w:t>
      </w:r>
      <w:r w:rsidRPr="00651583">
        <w:rPr>
          <w:rFonts w:ascii="Cambria" w:hAnsi="Cambria" w:cs="Cambria"/>
        </w:rPr>
        <w:t>Gospodarka łowiecka i łąkowo-rolna prowadzona na terenie całego Nadleśnictwa</w:t>
      </w:r>
      <w:r w:rsidRPr="00833932">
        <w:rPr>
          <w:rFonts w:ascii="Cambria" w:hAnsi="Cambria" w:cs="Cambria"/>
        </w:rPr>
        <w:t xml:space="preserve"> </w:t>
      </w:r>
    </w:p>
    <w:p w14:paraId="035DEEFB" w14:textId="56D2B89E" w:rsidR="00833932" w:rsidRDefault="00833932" w:rsidP="00733F6A">
      <w:pPr>
        <w:pStyle w:val="Tekstpodstawowy22"/>
        <w:spacing w:before="120"/>
        <w:ind w:left="1985" w:hanging="1134"/>
        <w:rPr>
          <w:rFonts w:ascii="Cambria" w:hAnsi="Cambria" w:cs="Cambria"/>
          <w:b/>
        </w:rPr>
      </w:pPr>
      <w:r>
        <w:rPr>
          <w:rFonts w:ascii="Cambria" w:hAnsi="Cambria" w:cs="Cambria"/>
          <w:b/>
        </w:rPr>
        <w:t xml:space="preserve">Pakiet VI – </w:t>
      </w:r>
      <w:r w:rsidR="00733F6A" w:rsidRPr="00651583">
        <w:rPr>
          <w:rFonts w:ascii="Cambria" w:hAnsi="Cambria" w:cs="Cambria"/>
        </w:rPr>
        <w:t xml:space="preserve">Gospodarka łąkowo-rolna </w:t>
      </w:r>
      <w:r w:rsidR="00733F6A">
        <w:rPr>
          <w:rFonts w:ascii="Cambria" w:hAnsi="Cambria" w:cs="Cambria"/>
        </w:rPr>
        <w:t>w ramach projektu „</w:t>
      </w:r>
      <w:r w:rsidR="00733F6A" w:rsidRPr="00F17A09">
        <w:rPr>
          <w:rFonts w:ascii="Cambria" w:hAnsi="Cambria" w:cs="Cambria"/>
          <w:b/>
        </w:rPr>
        <w:t>Kompleksowa Ochrona Żubra w Polsce”</w:t>
      </w:r>
      <w:r w:rsidR="00733F6A" w:rsidRPr="0092111F">
        <w:rPr>
          <w:rFonts w:ascii="Cambria" w:hAnsi="Cambria" w:cs="Cambria"/>
        </w:rPr>
        <w:t xml:space="preserve"> </w:t>
      </w:r>
      <w:r w:rsidR="00733F6A" w:rsidRPr="00651583">
        <w:rPr>
          <w:rFonts w:ascii="Cambria" w:hAnsi="Cambria" w:cs="Cambria"/>
        </w:rPr>
        <w:t>prowadzona na terenie całego Nadleśnictwa</w:t>
      </w:r>
      <w:r w:rsidR="00733F6A" w:rsidRPr="00833932">
        <w:rPr>
          <w:rFonts w:ascii="Cambria" w:hAnsi="Cambria" w:cs="Cambria"/>
        </w:rPr>
        <w:t xml:space="preserve"> </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4EFE85CA" w14:textId="3B31E5E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w:t>
      </w:r>
      <w:r w:rsidR="00AB30DC">
        <w:rPr>
          <w:rFonts w:ascii="Cambria" w:hAnsi="Cambria" w:cs="Arial"/>
          <w:bCs/>
        </w:rPr>
        <w:t>a – właściwego</w:t>
      </w:r>
      <w:r w:rsidRPr="00581FEE">
        <w:rPr>
          <w:rFonts w:ascii="Cambria" w:hAnsi="Cambria" w:cs="Arial"/>
          <w:bCs/>
        </w:rPr>
        <w:t xml:space="preserve">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5B9C4D7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w:t>
      </w:r>
      <w:r w:rsidRPr="00581FEE">
        <w:rPr>
          <w:rFonts w:ascii="Cambria" w:hAnsi="Cambria" w:cs="Arial"/>
          <w:bCs/>
        </w:rPr>
        <w:lastRenderedPageBreak/>
        <w:t>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lastRenderedPageBreak/>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581FEE">
        <w:rPr>
          <w:rFonts w:ascii="Cambria" w:hAnsi="Cambria" w:cs="Arial"/>
          <w:sz w:val="22"/>
          <w:szCs w:val="22"/>
        </w:rPr>
        <w:lastRenderedPageBreak/>
        <w:t>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t>
      </w:r>
      <w:r w:rsidRPr="00581FEE">
        <w:rPr>
          <w:rFonts w:ascii="Cambria" w:hAnsi="Cambria" w:cs="Arial"/>
          <w:sz w:val="22"/>
          <w:szCs w:val="22"/>
        </w:rPr>
        <w:lastRenderedPageBreak/>
        <w:t>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03A6C517"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Pr="003145C3">
        <w:rPr>
          <w:rFonts w:ascii="Cambria" w:hAnsi="Cambria" w:cs="Arial"/>
          <w:sz w:val="22"/>
          <w:szCs w:val="22"/>
        </w:rPr>
        <w:t>r., z zastrzeżeniem pkt 4.2.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p>
    <w:bookmarkEnd w:id="8"/>
    <w:p w14:paraId="12111156" w14:textId="7A1D4C6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C0141C">
        <w:rPr>
          <w:rFonts w:ascii="Cambria" w:hAnsi="Cambria" w:cs="Arial"/>
          <w:sz w:val="22"/>
          <w:szCs w:val="22"/>
        </w:rPr>
        <w:t>01.01.2022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C0141C">
        <w:rPr>
          <w:rFonts w:ascii="Cambria" w:hAnsi="Cambria" w:cs="Arial"/>
          <w:sz w:val="22"/>
          <w:szCs w:val="22"/>
        </w:rPr>
        <w:t xml:space="preserve"> 01.01.2022</w:t>
      </w:r>
      <w:r w:rsidRPr="00581FEE">
        <w:rPr>
          <w:rFonts w:ascii="Cambria" w:hAnsi="Cambria" w:cs="Arial"/>
          <w:sz w:val="22"/>
          <w:szCs w:val="22"/>
        </w:rPr>
        <w:t xml:space="preserve"> r.</w:t>
      </w:r>
    </w:p>
    <w:p w14:paraId="306B8E2B" w14:textId="038F0D65" w:rsidR="003145C3" w:rsidRDefault="00B657E0" w:rsidP="003145C3">
      <w:pPr>
        <w:spacing w:before="120"/>
        <w:ind w:left="709" w:hanging="709"/>
        <w:jc w:val="both"/>
        <w:rPr>
          <w:rFonts w:ascii="Cambria" w:hAnsi="Cambria" w:cs="Arial"/>
          <w:sz w:val="22"/>
          <w:szCs w:val="22"/>
        </w:rPr>
      </w:pPr>
      <w:r w:rsidRPr="00E923B6">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42460A8B" w:rsidR="00E923B6" w:rsidRPr="003145C3" w:rsidRDefault="00E923B6" w:rsidP="003145C3">
      <w:pPr>
        <w:spacing w:before="120"/>
        <w:ind w:left="709" w:hanging="709"/>
        <w:jc w:val="both"/>
        <w:rPr>
          <w:rFonts w:ascii="Cambria" w:hAnsi="Cambria" w:cs="Arial"/>
          <w:sz w:val="22"/>
          <w:szCs w:val="22"/>
        </w:rPr>
      </w:pPr>
      <w:r w:rsidRPr="003145C3">
        <w:rPr>
          <w:rFonts w:ascii="Cambria" w:hAnsi="Cambria" w:cs="Arial"/>
          <w:b/>
          <w:sz w:val="22"/>
          <w:szCs w:val="22"/>
        </w:rPr>
        <w:lastRenderedPageBreak/>
        <w:t>4.4</w:t>
      </w:r>
      <w:r w:rsidRPr="003145C3">
        <w:rPr>
          <w:rFonts w:ascii="Cambria" w:hAnsi="Cambria" w:cs="Arial"/>
          <w:sz w:val="22"/>
          <w:szCs w:val="22"/>
        </w:rPr>
        <w:tab/>
      </w:r>
      <w:r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t>
      </w:r>
      <w:r w:rsidRPr="00581FEE">
        <w:rPr>
          <w:rFonts w:ascii="Cambria" w:eastAsia="A" w:hAnsi="Cambria" w:cs="Cambria"/>
          <w:sz w:val="22"/>
          <w:szCs w:val="22"/>
        </w:rPr>
        <w:lastRenderedPageBreak/>
        <w:t xml:space="preserve">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2" w:name="_Hlk85529901"/>
      <w:r w:rsidRPr="00E33E37">
        <w:rPr>
          <w:rFonts w:ascii="Cambria" w:hAnsi="Cambria" w:cs="Arial"/>
          <w:bCs/>
          <w:sz w:val="22"/>
          <w:szCs w:val="22"/>
        </w:rPr>
        <w:t>Zamawiający nie stawia szczególnych wymagań w zakresie opisu spełniania tego warunku udziału w postępowaniu.</w:t>
      </w:r>
    </w:p>
    <w:bookmarkEnd w:id="12"/>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7456B5EB"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F63244">
        <w:rPr>
          <w:rFonts w:ascii="Cambria" w:hAnsi="Cambria" w:cs="Arial"/>
          <w:b/>
          <w:sz w:val="22"/>
          <w:szCs w:val="22"/>
        </w:rPr>
        <w:t>dla Pakietów I-IV</w:t>
      </w:r>
    </w:p>
    <w:p w14:paraId="454A79E9" w14:textId="4FBB3A42" w:rsidR="00B657E0" w:rsidRPr="00581FEE"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0BEEF55A" w14:textId="2BAC880B" w:rsidR="006421F2" w:rsidRPr="000D3AB5" w:rsidRDefault="006421F2" w:rsidP="004B21C7">
      <w:pPr>
        <w:spacing w:before="120"/>
        <w:ind w:left="708" w:firstLine="708"/>
        <w:jc w:val="both"/>
        <w:rPr>
          <w:rFonts w:ascii="Cambria" w:hAnsi="Cambria" w:cs="Arial"/>
          <w:b/>
          <w:sz w:val="22"/>
          <w:szCs w:val="22"/>
        </w:rPr>
      </w:pPr>
      <w:r w:rsidRPr="000D3AB5">
        <w:rPr>
          <w:rFonts w:ascii="Cambria" w:hAnsi="Cambria" w:cs="Arial"/>
          <w:b/>
          <w:sz w:val="22"/>
          <w:szCs w:val="22"/>
        </w:rPr>
        <w:t>dla Pakietu</w:t>
      </w:r>
      <w:r>
        <w:rPr>
          <w:rFonts w:ascii="Cambria" w:hAnsi="Cambria" w:cs="Arial"/>
          <w:b/>
          <w:sz w:val="22"/>
          <w:szCs w:val="22"/>
        </w:rPr>
        <w:t xml:space="preserve"> </w:t>
      </w:r>
      <w:r w:rsidR="00F63244">
        <w:rPr>
          <w:rFonts w:ascii="Cambria" w:hAnsi="Cambria" w:cs="Arial"/>
          <w:b/>
          <w:sz w:val="22"/>
          <w:szCs w:val="22"/>
        </w:rPr>
        <w:t>V i VI</w:t>
      </w:r>
    </w:p>
    <w:p w14:paraId="173CDD98" w14:textId="7DFD983D" w:rsidR="00A23E2A" w:rsidRPr="00A23E2A" w:rsidRDefault="00A23E2A" w:rsidP="004B21C7">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EED1C33" w:rsidR="00B657E0" w:rsidRPr="003145C3" w:rsidRDefault="004B21C7" w:rsidP="007D39E9">
      <w:pPr>
        <w:spacing w:before="120"/>
        <w:ind w:left="2268" w:hanging="425"/>
        <w:jc w:val="both"/>
        <w:rPr>
          <w:rFonts w:ascii="Cambria" w:hAnsi="Cambria" w:cs="Arial"/>
          <w:sz w:val="22"/>
          <w:szCs w:val="22"/>
        </w:rPr>
      </w:pPr>
      <w:r>
        <w:rPr>
          <w:rFonts w:ascii="Cambria" w:hAnsi="Cambria" w:cs="Arial"/>
          <w:b/>
          <w:sz w:val="22"/>
          <w:szCs w:val="22"/>
        </w:rPr>
        <w:t>dla Pakietu I</w:t>
      </w:r>
    </w:p>
    <w:p w14:paraId="3B921320" w14:textId="2F598293" w:rsidR="00B657E0" w:rsidRPr="004B21C7" w:rsidRDefault="00B657E0" w:rsidP="004B21C7">
      <w:pPr>
        <w:pStyle w:val="Akapitzlist"/>
        <w:numPr>
          <w:ilvl w:val="0"/>
          <w:numId w:val="24"/>
        </w:numPr>
        <w:tabs>
          <w:tab w:val="left" w:pos="2835"/>
        </w:tabs>
        <w:spacing w:before="120"/>
        <w:ind w:left="2410" w:hanging="425"/>
        <w:jc w:val="both"/>
        <w:rPr>
          <w:rFonts w:ascii="Cambria" w:hAnsi="Cambria" w:cs="Arial"/>
          <w:sz w:val="22"/>
          <w:szCs w:val="22"/>
        </w:rPr>
      </w:pPr>
      <w:bookmarkStart w:id="13" w:name="_Hlk81473564"/>
      <w:r w:rsidRPr="004B21C7">
        <w:rPr>
          <w:rFonts w:ascii="Cambria" w:hAnsi="Cambria" w:cs="Arial"/>
          <w:sz w:val="22"/>
          <w:szCs w:val="22"/>
        </w:rPr>
        <w:t xml:space="preserve">co najmniej </w:t>
      </w:r>
      <w:r w:rsidR="003145C3" w:rsidRPr="004B21C7">
        <w:rPr>
          <w:rFonts w:ascii="Cambria" w:hAnsi="Cambria" w:cs="Arial"/>
          <w:b/>
          <w:sz w:val="22"/>
          <w:szCs w:val="22"/>
        </w:rPr>
        <w:t>1</w:t>
      </w:r>
      <w:r w:rsidR="00D16094" w:rsidRPr="004B21C7">
        <w:rPr>
          <w:rFonts w:ascii="Cambria" w:hAnsi="Cambria" w:cs="Arial"/>
          <w:sz w:val="22"/>
          <w:szCs w:val="22"/>
        </w:rPr>
        <w:t xml:space="preserve"> </w:t>
      </w:r>
      <w:proofErr w:type="spellStart"/>
      <w:r w:rsidR="00D16094" w:rsidRPr="004B21C7">
        <w:rPr>
          <w:rFonts w:ascii="Cambria" w:hAnsi="Cambria" w:cs="Arial"/>
          <w:sz w:val="22"/>
          <w:szCs w:val="22"/>
        </w:rPr>
        <w:t>skider</w:t>
      </w:r>
      <w:proofErr w:type="spellEnd"/>
      <w:r w:rsidR="00D16094" w:rsidRPr="004B21C7">
        <w:rPr>
          <w:rFonts w:ascii="Cambria" w:hAnsi="Cambria" w:cs="Arial"/>
          <w:sz w:val="22"/>
          <w:szCs w:val="22"/>
        </w:rPr>
        <w:t xml:space="preserve"> minimum klasy LKT-80 lub równoważny</w:t>
      </w:r>
      <w:r w:rsidRPr="004B21C7">
        <w:rPr>
          <w:rFonts w:ascii="Cambria" w:hAnsi="Cambria" w:cs="Arial"/>
          <w:sz w:val="22"/>
          <w:szCs w:val="22"/>
        </w:rPr>
        <w:t>,</w:t>
      </w:r>
    </w:p>
    <w:p w14:paraId="6655FBEB" w14:textId="4A765943" w:rsidR="00D16094" w:rsidRPr="004B21C7" w:rsidRDefault="00D16094" w:rsidP="004B21C7">
      <w:pPr>
        <w:pStyle w:val="Akapitzlist"/>
        <w:numPr>
          <w:ilvl w:val="0"/>
          <w:numId w:val="24"/>
        </w:numPr>
        <w:tabs>
          <w:tab w:val="left" w:pos="2835"/>
        </w:tabs>
        <w:spacing w:before="120"/>
        <w:ind w:left="2410" w:hanging="425"/>
        <w:jc w:val="both"/>
        <w:rPr>
          <w:rFonts w:ascii="Cambria" w:hAnsi="Cambria" w:cs="Arial"/>
          <w:sz w:val="22"/>
          <w:szCs w:val="22"/>
        </w:rPr>
      </w:pPr>
      <w:r w:rsidRPr="004B21C7">
        <w:rPr>
          <w:rFonts w:ascii="Cambria" w:hAnsi="Cambria" w:cs="Arial"/>
          <w:sz w:val="22"/>
          <w:szCs w:val="22"/>
        </w:rPr>
        <w:t xml:space="preserve">co najmniej </w:t>
      </w:r>
      <w:r w:rsidR="00AC096E">
        <w:rPr>
          <w:rFonts w:ascii="Cambria" w:hAnsi="Cambria" w:cs="Arial"/>
          <w:b/>
          <w:sz w:val="22"/>
          <w:szCs w:val="22"/>
        </w:rPr>
        <w:t>1</w:t>
      </w:r>
      <w:r w:rsidRPr="004B21C7">
        <w:rPr>
          <w:rFonts w:ascii="Cambria" w:hAnsi="Cambria" w:cs="Arial"/>
          <w:sz w:val="22"/>
          <w:szCs w:val="22"/>
        </w:rPr>
        <w:t xml:space="preserve"> zestaw</w:t>
      </w:r>
      <w:r w:rsidR="004E284F" w:rsidRPr="004B21C7">
        <w:rPr>
          <w:rFonts w:ascii="Cambria" w:hAnsi="Cambria" w:cs="Arial"/>
          <w:sz w:val="22"/>
          <w:szCs w:val="22"/>
        </w:rPr>
        <w:t>y</w:t>
      </w:r>
      <w:r w:rsidRPr="004B21C7">
        <w:rPr>
          <w:rFonts w:ascii="Cambria" w:hAnsi="Cambria" w:cs="Arial"/>
          <w:sz w:val="22"/>
          <w:szCs w:val="22"/>
        </w:rPr>
        <w:t xml:space="preserve"> do zrywki nasiębiernej drewna stosowego wyposażonych w żurawie hydrauliczne,</w:t>
      </w:r>
    </w:p>
    <w:p w14:paraId="764CD8F3" w14:textId="0EA44D28" w:rsidR="004B21C7" w:rsidRPr="003145C3" w:rsidRDefault="004B21C7" w:rsidP="004B21C7">
      <w:pPr>
        <w:spacing w:before="120"/>
        <w:ind w:left="2268" w:hanging="425"/>
        <w:jc w:val="both"/>
        <w:rPr>
          <w:rFonts w:ascii="Cambria" w:hAnsi="Cambria" w:cs="Arial"/>
          <w:sz w:val="22"/>
          <w:szCs w:val="22"/>
        </w:rPr>
      </w:pPr>
      <w:r>
        <w:rPr>
          <w:rFonts w:ascii="Cambria" w:hAnsi="Cambria" w:cs="Arial"/>
          <w:b/>
          <w:sz w:val="22"/>
          <w:szCs w:val="22"/>
        </w:rPr>
        <w:t>dla Pakietu II</w:t>
      </w:r>
    </w:p>
    <w:p w14:paraId="1B82081A" w14:textId="77777777" w:rsidR="00910FF1" w:rsidRPr="004B21C7" w:rsidRDefault="00910FF1" w:rsidP="00910FF1">
      <w:pPr>
        <w:pStyle w:val="Akapitzlist"/>
        <w:numPr>
          <w:ilvl w:val="0"/>
          <w:numId w:val="2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2B0A69DB" w14:textId="780F8C2C" w:rsidR="004B21C7" w:rsidRPr="004B21C7" w:rsidRDefault="00910FF1" w:rsidP="00910FF1">
      <w:pPr>
        <w:pStyle w:val="Akapitzlist"/>
        <w:numPr>
          <w:ilvl w:val="0"/>
          <w:numId w:val="26"/>
        </w:numPr>
        <w:jc w:val="both"/>
        <w:rPr>
          <w:rFonts w:ascii="Cambria" w:hAnsi="Cambria" w:cs="Arial"/>
          <w:sz w:val="22"/>
          <w:szCs w:val="22"/>
        </w:rPr>
      </w:pPr>
      <w:r w:rsidRPr="004B21C7">
        <w:rPr>
          <w:rFonts w:ascii="Cambria" w:hAnsi="Cambria" w:cs="Arial"/>
          <w:sz w:val="22"/>
          <w:szCs w:val="22"/>
        </w:rPr>
        <w:lastRenderedPageBreak/>
        <w:t xml:space="preserve">co najmniej </w:t>
      </w:r>
      <w:r>
        <w:rPr>
          <w:rFonts w:ascii="Cambria" w:hAnsi="Cambria" w:cs="Arial"/>
          <w:b/>
          <w:sz w:val="22"/>
          <w:szCs w:val="22"/>
        </w:rPr>
        <w:t>1</w:t>
      </w:r>
      <w:r w:rsidRPr="004B21C7">
        <w:rPr>
          <w:rFonts w:ascii="Cambria" w:hAnsi="Cambria" w:cs="Arial"/>
          <w:sz w:val="22"/>
          <w:szCs w:val="22"/>
        </w:rPr>
        <w:t xml:space="preserve"> zestawy do zrywki nasiębiernej drewna stosowego wyposażonych w żurawie hydrauliczne </w:t>
      </w:r>
      <w:r w:rsidR="004B21C7" w:rsidRPr="004B21C7">
        <w:rPr>
          <w:rFonts w:ascii="Cambria" w:hAnsi="Cambria" w:cs="Arial"/>
          <w:sz w:val="22"/>
          <w:szCs w:val="22"/>
        </w:rPr>
        <w:t xml:space="preserve">co najmniej </w:t>
      </w:r>
      <w:r w:rsidR="004B21C7" w:rsidRPr="004B21C7">
        <w:rPr>
          <w:rFonts w:ascii="Cambria" w:hAnsi="Cambria" w:cs="Arial"/>
          <w:b/>
          <w:sz w:val="22"/>
          <w:szCs w:val="22"/>
        </w:rPr>
        <w:t>1</w:t>
      </w:r>
      <w:r w:rsidR="004B21C7" w:rsidRPr="004B21C7">
        <w:rPr>
          <w:rFonts w:ascii="Cambria" w:hAnsi="Cambria" w:cs="Arial"/>
          <w:sz w:val="22"/>
          <w:szCs w:val="22"/>
        </w:rPr>
        <w:t xml:space="preserve"> ciągnik rolniczy oprócz ciągników w zestawach przystosowanych do zrywki drewna</w:t>
      </w:r>
    </w:p>
    <w:p w14:paraId="3D70D9E0" w14:textId="73ED3B80" w:rsidR="004B21C7" w:rsidRPr="003145C3" w:rsidRDefault="004B21C7" w:rsidP="004B21C7">
      <w:pPr>
        <w:spacing w:before="120"/>
        <w:ind w:left="2268" w:hanging="425"/>
        <w:jc w:val="both"/>
        <w:rPr>
          <w:rFonts w:ascii="Cambria" w:hAnsi="Cambria" w:cs="Arial"/>
          <w:sz w:val="22"/>
          <w:szCs w:val="22"/>
        </w:rPr>
      </w:pPr>
      <w:r>
        <w:rPr>
          <w:rFonts w:ascii="Cambria" w:hAnsi="Cambria" w:cs="Arial"/>
          <w:b/>
          <w:sz w:val="22"/>
          <w:szCs w:val="22"/>
        </w:rPr>
        <w:t>dla Pakietu III</w:t>
      </w:r>
    </w:p>
    <w:p w14:paraId="4A2CCD2B" w14:textId="0F4660C0" w:rsid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33C7D339" w14:textId="5CE404B9"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p w14:paraId="39DB7A89" w14:textId="7DA85723" w:rsidR="004B21C7" w:rsidRPr="003145C3" w:rsidRDefault="004B21C7" w:rsidP="00910FF1">
      <w:pPr>
        <w:spacing w:before="120"/>
        <w:ind w:left="2268" w:hanging="425"/>
        <w:jc w:val="both"/>
        <w:rPr>
          <w:rFonts w:ascii="Cambria" w:hAnsi="Cambria" w:cs="Arial"/>
          <w:sz w:val="22"/>
          <w:szCs w:val="22"/>
        </w:rPr>
      </w:pPr>
      <w:r>
        <w:rPr>
          <w:rFonts w:ascii="Cambria" w:hAnsi="Cambria" w:cs="Arial"/>
          <w:b/>
          <w:sz w:val="22"/>
          <w:szCs w:val="22"/>
        </w:rPr>
        <w:t>dla Pakietu IV</w:t>
      </w:r>
    </w:p>
    <w:p w14:paraId="0B5CA0B0" w14:textId="565D1F1B" w:rsidR="00910FF1" w:rsidRDefault="00910FF1" w:rsidP="00910FF1">
      <w:pPr>
        <w:pStyle w:val="Akapitzlist"/>
        <w:numPr>
          <w:ilvl w:val="0"/>
          <w:numId w:val="37"/>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7B8D3030" w14:textId="48E0F0A8" w:rsidR="00910FF1" w:rsidRPr="00910FF1" w:rsidRDefault="00910FF1" w:rsidP="00910FF1">
      <w:pPr>
        <w:pStyle w:val="Akapitzlist"/>
        <w:numPr>
          <w:ilvl w:val="0"/>
          <w:numId w:val="37"/>
        </w:numPr>
        <w:tabs>
          <w:tab w:val="left" w:pos="2835"/>
        </w:tabs>
        <w:spacing w:before="120"/>
        <w:jc w:val="both"/>
        <w:rPr>
          <w:rFonts w:ascii="Cambria" w:hAnsi="Cambria" w:cs="Arial"/>
          <w:sz w:val="22"/>
          <w:szCs w:val="22"/>
        </w:rPr>
      </w:pPr>
      <w:r>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bookmarkEnd w:id="13"/>
    <w:p w14:paraId="53AFC104" w14:textId="681A3D70" w:rsidR="00174541" w:rsidRDefault="001662EF"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V i VI</w:t>
      </w:r>
    </w:p>
    <w:p w14:paraId="1C0EF41F" w14:textId="77777777" w:rsidR="00174541" w:rsidRPr="00174541" w:rsidRDefault="00174541" w:rsidP="00910FF1">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393B88D1" w:rsidR="00B657E0" w:rsidRPr="00581FEE" w:rsidRDefault="004D2A94" w:rsidP="00E7596B">
      <w:pPr>
        <w:spacing w:before="120"/>
        <w:ind w:left="2268" w:hanging="1134"/>
        <w:jc w:val="both"/>
        <w:rPr>
          <w:rFonts w:ascii="Cambria" w:hAnsi="Cambria" w:cs="Arial"/>
          <w:sz w:val="22"/>
          <w:szCs w:val="22"/>
        </w:rPr>
      </w:pPr>
      <w:r>
        <w:rPr>
          <w:rFonts w:ascii="Cambria" w:hAnsi="Cambria" w:cs="Arial"/>
          <w:b/>
          <w:sz w:val="22"/>
          <w:szCs w:val="22"/>
        </w:rPr>
        <w:t>dla Pakietu I</w:t>
      </w:r>
      <w:r w:rsidR="00B657E0" w:rsidRPr="00581FEE">
        <w:rPr>
          <w:rFonts w:ascii="Cambria" w:hAnsi="Cambria" w:cs="Arial"/>
          <w:sz w:val="22"/>
          <w:szCs w:val="22"/>
        </w:rPr>
        <w:tab/>
      </w:r>
      <w:r w:rsidR="00B657E0" w:rsidRPr="00581FEE">
        <w:rPr>
          <w:rFonts w:ascii="Cambria" w:hAnsi="Cambria" w:cs="Arial"/>
          <w:sz w:val="22"/>
          <w:szCs w:val="22"/>
        </w:rPr>
        <w:tab/>
        <w:t xml:space="preserve"> </w:t>
      </w:r>
    </w:p>
    <w:p w14:paraId="4C126A87" w14:textId="2F2EEEC7" w:rsidR="00B657E0" w:rsidRPr="00581FEE" w:rsidRDefault="00B657E0" w:rsidP="00E7596B">
      <w:pPr>
        <w:spacing w:before="120"/>
        <w:ind w:left="2127" w:hanging="426"/>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co najmniej</w:t>
      </w:r>
      <w:r w:rsidRPr="00174541">
        <w:rPr>
          <w:rFonts w:ascii="Cambria" w:hAnsi="Cambria" w:cs="Arial"/>
          <w:b/>
          <w:sz w:val="22"/>
          <w:szCs w:val="22"/>
        </w:rPr>
        <w:t xml:space="preserve"> </w:t>
      </w:r>
      <w:r w:rsidR="00910FF1">
        <w:rPr>
          <w:rFonts w:ascii="Cambria" w:hAnsi="Cambria" w:cs="Arial"/>
          <w:b/>
          <w:sz w:val="22"/>
          <w:szCs w:val="22"/>
        </w:rPr>
        <w:t>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34FF0BBB" w14:textId="2EB491E4" w:rsidR="00257C97" w:rsidRPr="00581FEE" w:rsidRDefault="00B657E0"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00910FF1" w:rsidRPr="00910FF1">
        <w:rPr>
          <w:rFonts w:ascii="Cambria" w:hAnsi="Cambria" w:cs="Arial"/>
          <w:b/>
          <w:sz w:val="22"/>
          <w:szCs w:val="22"/>
        </w:rPr>
        <w:t>1</w:t>
      </w:r>
      <w:r w:rsidR="00910FF1">
        <w:rPr>
          <w:rFonts w:ascii="Cambria" w:hAnsi="Cambria" w:cs="Arial"/>
          <w:sz w:val="22"/>
          <w:szCs w:val="22"/>
        </w:rPr>
        <w:t xml:space="preserve"> osobą</w:t>
      </w:r>
      <w:r w:rsidRPr="00581FEE">
        <w:rPr>
          <w:rFonts w:ascii="Cambria" w:hAnsi="Cambria" w:cs="Arial"/>
          <w:sz w:val="22"/>
          <w:szCs w:val="22"/>
        </w:rPr>
        <w:t>, któr</w:t>
      </w:r>
      <w:r w:rsidR="00910FF1">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w:t>
      </w:r>
      <w:r w:rsidR="00257C97" w:rsidRPr="00581FEE">
        <w:rPr>
          <w:rFonts w:ascii="Cambria" w:hAnsi="Cambria" w:cs="Arial"/>
          <w:sz w:val="22"/>
          <w:szCs w:val="22"/>
        </w:rPr>
        <w:t xml:space="preserve"> w sprawie</w:t>
      </w:r>
      <w:r w:rsidRPr="00581FEE">
        <w:rPr>
          <w:rFonts w:ascii="Cambria" w:hAnsi="Cambria" w:cs="Arial"/>
          <w:sz w:val="22"/>
          <w:szCs w:val="22"/>
        </w:rPr>
        <w:t xml:space="preserve"> szkole</w:t>
      </w:r>
      <w:r w:rsidR="00257C97" w:rsidRPr="00581FEE">
        <w:rPr>
          <w:rFonts w:ascii="Cambria" w:hAnsi="Cambria" w:cs="Arial"/>
          <w:sz w:val="22"/>
          <w:szCs w:val="22"/>
        </w:rPr>
        <w:t>ń</w:t>
      </w:r>
      <w:r w:rsidRPr="00581FEE">
        <w:rPr>
          <w:rFonts w:ascii="Cambria" w:hAnsi="Cambria" w:cs="Arial"/>
          <w:sz w:val="22"/>
          <w:szCs w:val="22"/>
        </w:rPr>
        <w:t xml:space="preserve"> w zakresie </w:t>
      </w:r>
      <w:r w:rsidR="00D935A1" w:rsidRPr="00581FEE">
        <w:rPr>
          <w:rFonts w:ascii="Cambria" w:hAnsi="Cambria" w:cs="Arial"/>
          <w:sz w:val="22"/>
          <w:szCs w:val="22"/>
        </w:rPr>
        <w:t>środków ochrony roślin</w:t>
      </w:r>
      <w:r w:rsidRPr="00581FEE">
        <w:rPr>
          <w:rFonts w:ascii="Cambria" w:hAnsi="Cambria" w:cs="Arial"/>
          <w:sz w:val="22"/>
          <w:szCs w:val="22"/>
        </w:rPr>
        <w:t xml:space="preserve"> (Dz. U. z 2013 r. poz. 554</w:t>
      </w:r>
      <w:r w:rsidR="00552808" w:rsidRPr="00581FEE">
        <w:rPr>
          <w:rFonts w:ascii="Cambria" w:hAnsi="Cambria" w:cs="Arial"/>
          <w:sz w:val="22"/>
          <w:szCs w:val="22"/>
        </w:rPr>
        <w:t xml:space="preserve"> z </w:t>
      </w:r>
      <w:proofErr w:type="spellStart"/>
      <w:r w:rsidR="00552808" w:rsidRPr="00581FEE">
        <w:rPr>
          <w:rFonts w:ascii="Cambria" w:hAnsi="Cambria" w:cs="Arial"/>
          <w:sz w:val="22"/>
          <w:szCs w:val="22"/>
        </w:rPr>
        <w:t>późn</w:t>
      </w:r>
      <w:proofErr w:type="spellEnd"/>
      <w:r w:rsidR="00552808" w:rsidRPr="00581FEE">
        <w:rPr>
          <w:rFonts w:ascii="Cambria" w:hAnsi="Cambria" w:cs="Arial"/>
          <w:sz w:val="22"/>
          <w:szCs w:val="22"/>
        </w:rPr>
        <w:t>. zm.</w:t>
      </w:r>
      <w:r w:rsidR="00910FF1">
        <w:rPr>
          <w:rFonts w:ascii="Cambria" w:hAnsi="Cambria" w:cs="Arial"/>
          <w:sz w:val="22"/>
          <w:szCs w:val="22"/>
        </w:rPr>
        <w:t>) lub posiada</w:t>
      </w:r>
      <w:r w:rsidRPr="00581FEE">
        <w:rPr>
          <w:rFonts w:ascii="Cambria" w:hAnsi="Cambria" w:cs="Arial"/>
          <w:sz w:val="22"/>
          <w:szCs w:val="22"/>
        </w:rPr>
        <w:t xml:space="preserve"> odpowiadające </w:t>
      </w:r>
      <w:r w:rsidR="00910FF1">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3771D435" w14:textId="0898656B" w:rsidR="00B657E0" w:rsidRPr="00581FEE" w:rsidRDefault="004D2A94" w:rsidP="00E7596B">
      <w:pPr>
        <w:spacing w:before="120"/>
        <w:ind w:left="2268" w:hanging="1134"/>
        <w:jc w:val="both"/>
        <w:rPr>
          <w:rFonts w:ascii="Cambria" w:hAnsi="Cambria" w:cs="Arial"/>
          <w:sz w:val="22"/>
          <w:szCs w:val="22"/>
        </w:rPr>
      </w:pPr>
      <w:r>
        <w:rPr>
          <w:rFonts w:ascii="Cambria" w:hAnsi="Cambria" w:cs="Arial"/>
          <w:b/>
          <w:sz w:val="22"/>
          <w:szCs w:val="22"/>
        </w:rPr>
        <w:t>dla Pakietu II</w:t>
      </w:r>
      <w:r w:rsidR="00B657E0" w:rsidRPr="00581FEE">
        <w:rPr>
          <w:rFonts w:ascii="Cambria" w:hAnsi="Cambria" w:cs="Arial"/>
          <w:b/>
          <w:sz w:val="22"/>
          <w:szCs w:val="22"/>
        </w:rPr>
        <w:tab/>
      </w:r>
    </w:p>
    <w:p w14:paraId="707027CC" w14:textId="172C68D3" w:rsidR="00910FF1" w:rsidRPr="00910FF1" w:rsidRDefault="00910FF1" w:rsidP="00E7596B">
      <w:pPr>
        <w:pStyle w:val="Akapitzlist"/>
        <w:numPr>
          <w:ilvl w:val="0"/>
          <w:numId w:val="38"/>
        </w:numPr>
        <w:spacing w:before="120"/>
        <w:ind w:left="2127" w:hanging="567"/>
        <w:jc w:val="both"/>
        <w:rPr>
          <w:rFonts w:ascii="Cambria" w:hAnsi="Cambria" w:cs="Arial"/>
          <w:sz w:val="22"/>
          <w:szCs w:val="22"/>
        </w:rPr>
      </w:pPr>
      <w:bookmarkStart w:id="14" w:name="_Hlk81861319"/>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9B39E72" w14:textId="77777777" w:rsidR="00910FF1" w:rsidRPr="00581FEE" w:rsidRDefault="00910FF1"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xml:space="preserve">) lub </w:t>
      </w:r>
      <w:r>
        <w:rPr>
          <w:rFonts w:ascii="Cambria" w:hAnsi="Cambria" w:cs="Arial"/>
          <w:sz w:val="22"/>
          <w:szCs w:val="22"/>
        </w:rPr>
        <w:lastRenderedPageBreak/>
        <w:t>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5E2631BF" w14:textId="2BEAB99E" w:rsidR="004D2A94" w:rsidRDefault="004D2A94" w:rsidP="00E7596B">
      <w:pPr>
        <w:spacing w:before="120"/>
        <w:ind w:left="2835" w:hanging="1701"/>
        <w:jc w:val="both"/>
        <w:rPr>
          <w:rFonts w:ascii="Cambria" w:hAnsi="Cambria" w:cs="Arial"/>
          <w:b/>
          <w:sz w:val="22"/>
          <w:szCs w:val="22"/>
        </w:rPr>
      </w:pPr>
      <w:r>
        <w:rPr>
          <w:rFonts w:ascii="Cambria" w:hAnsi="Cambria" w:cs="Arial"/>
          <w:b/>
          <w:sz w:val="22"/>
          <w:szCs w:val="22"/>
        </w:rPr>
        <w:t>dla Pakietu III</w:t>
      </w:r>
    </w:p>
    <w:p w14:paraId="611B4DE3" w14:textId="77777777" w:rsidR="00E7596B" w:rsidRPr="00910FF1" w:rsidRDefault="00E7596B" w:rsidP="00E7596B">
      <w:pPr>
        <w:pStyle w:val="Akapitzlist"/>
        <w:numPr>
          <w:ilvl w:val="0"/>
          <w:numId w:val="39"/>
        </w:numPr>
        <w:spacing w:before="120"/>
        <w:ind w:left="2127" w:hanging="567"/>
        <w:jc w:val="both"/>
        <w:rPr>
          <w:rFonts w:ascii="Cambria" w:hAnsi="Cambria" w:cs="Arial"/>
          <w:sz w:val="22"/>
          <w:szCs w:val="22"/>
        </w:rPr>
      </w:pPr>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F87D5F4" w14:textId="77777777" w:rsidR="00E7596B" w:rsidRPr="00581FEE"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070BA6F9" w14:textId="6E65E271" w:rsidR="004D2A94" w:rsidRDefault="004D2A94" w:rsidP="00E7596B">
      <w:pPr>
        <w:spacing w:before="120"/>
        <w:ind w:left="2835" w:hanging="1701"/>
        <w:jc w:val="both"/>
        <w:rPr>
          <w:rFonts w:ascii="Cambria" w:hAnsi="Cambria" w:cs="Arial"/>
          <w:b/>
          <w:sz w:val="22"/>
          <w:szCs w:val="22"/>
        </w:rPr>
      </w:pPr>
      <w:r>
        <w:rPr>
          <w:rFonts w:ascii="Cambria" w:hAnsi="Cambria" w:cs="Arial"/>
          <w:b/>
          <w:sz w:val="22"/>
          <w:szCs w:val="22"/>
        </w:rPr>
        <w:t>dla Pakietu IV</w:t>
      </w:r>
    </w:p>
    <w:p w14:paraId="6DA23B23" w14:textId="77777777" w:rsidR="00E7596B" w:rsidRPr="00910FF1" w:rsidRDefault="00E7596B" w:rsidP="00E7596B">
      <w:pPr>
        <w:pStyle w:val="Akapitzlist"/>
        <w:numPr>
          <w:ilvl w:val="0"/>
          <w:numId w:val="40"/>
        </w:numPr>
        <w:spacing w:before="120"/>
        <w:ind w:left="2127" w:hanging="567"/>
        <w:jc w:val="both"/>
        <w:rPr>
          <w:rFonts w:ascii="Cambria" w:hAnsi="Cambria" w:cs="Arial"/>
          <w:sz w:val="22"/>
          <w:szCs w:val="22"/>
        </w:rPr>
      </w:pPr>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3C3AF32" w14:textId="77777777" w:rsidR="00E7596B" w:rsidRPr="00581FEE"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63325F19" w14:textId="7FAA66FA" w:rsidR="00E7596B" w:rsidRDefault="00E7596B" w:rsidP="00E7596B">
      <w:pPr>
        <w:spacing w:before="120"/>
        <w:ind w:left="2835" w:hanging="1701"/>
        <w:jc w:val="both"/>
        <w:rPr>
          <w:rFonts w:ascii="Cambria" w:hAnsi="Cambria" w:cs="Arial"/>
          <w:b/>
          <w:sz w:val="22"/>
          <w:szCs w:val="22"/>
        </w:rPr>
      </w:pPr>
      <w:r>
        <w:rPr>
          <w:rFonts w:ascii="Cambria" w:hAnsi="Cambria" w:cs="Arial"/>
          <w:b/>
          <w:sz w:val="22"/>
          <w:szCs w:val="22"/>
        </w:rPr>
        <w:t>dla Pakietu V</w:t>
      </w:r>
    </w:p>
    <w:p w14:paraId="7AD773A6" w14:textId="4E5E01FC" w:rsidR="00174541" w:rsidRP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w:t>
      </w:r>
      <w:r w:rsidRPr="00581FEE">
        <w:rPr>
          <w:rFonts w:ascii="Cambria" w:hAnsi="Cambria" w:cs="Arial"/>
          <w:sz w:val="22"/>
          <w:szCs w:val="22"/>
        </w:rPr>
        <w:lastRenderedPageBreak/>
        <w:t xml:space="preserve">poprzednio obowiązujących przepisów które uprawniają do pracy w kontakcie ze środkami ochrony roślin. </w:t>
      </w:r>
    </w:p>
    <w:p w14:paraId="5F965BB7" w14:textId="2821BCB3" w:rsidR="00174541" w:rsidRDefault="00174541" w:rsidP="00E7596B">
      <w:pPr>
        <w:spacing w:before="120"/>
        <w:ind w:left="2268" w:hanging="1134"/>
        <w:jc w:val="both"/>
        <w:rPr>
          <w:rFonts w:ascii="Cambria" w:hAnsi="Cambria" w:cs="Arial"/>
          <w:b/>
          <w:sz w:val="22"/>
          <w:szCs w:val="22"/>
        </w:rPr>
      </w:pPr>
      <w:r w:rsidRPr="00581FEE">
        <w:rPr>
          <w:rFonts w:ascii="Cambria" w:hAnsi="Cambria" w:cs="Arial"/>
          <w:b/>
          <w:sz w:val="22"/>
          <w:szCs w:val="22"/>
        </w:rPr>
        <w:t xml:space="preserve">dla Pakietu </w:t>
      </w:r>
      <w:r w:rsidR="00E7596B">
        <w:rPr>
          <w:rFonts w:ascii="Cambria" w:hAnsi="Cambria" w:cs="Arial"/>
          <w:b/>
          <w:sz w:val="22"/>
          <w:szCs w:val="22"/>
        </w:rPr>
        <w:t>VI</w:t>
      </w:r>
    </w:p>
    <w:p w14:paraId="27C13590" w14:textId="26496582"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3F3A2D32" w:rsidR="00B657E0" w:rsidRDefault="00B657E0" w:rsidP="00444530">
      <w:pPr>
        <w:pStyle w:val="Akapitzlist"/>
        <w:numPr>
          <w:ilvl w:val="0"/>
          <w:numId w:val="35"/>
        </w:numPr>
        <w:spacing w:before="120"/>
        <w:jc w:val="both"/>
        <w:rPr>
          <w:rFonts w:ascii="Cambria" w:hAnsi="Cambria" w:cs="Arial"/>
          <w:bCs/>
          <w:sz w:val="22"/>
          <w:szCs w:val="22"/>
        </w:rPr>
      </w:pPr>
      <w:r w:rsidRPr="00444530">
        <w:rPr>
          <w:rFonts w:ascii="Cambria" w:hAnsi="Cambria" w:cs="Arial"/>
          <w:bCs/>
          <w:sz w:val="22"/>
          <w:szCs w:val="22"/>
        </w:rPr>
        <w:t xml:space="preserve">tych samych osób przewidzianych do realizacji zamówienia </w:t>
      </w:r>
      <w:bookmarkStart w:id="15" w:name="_Hlk47475912"/>
      <w:r w:rsidRPr="00444530">
        <w:rPr>
          <w:rFonts w:ascii="Cambria" w:hAnsi="Cambria" w:cs="Arial"/>
          <w:bCs/>
          <w:sz w:val="22"/>
          <w:szCs w:val="22"/>
        </w:rPr>
        <w:t>do pełnienia takich samych funkcji</w:t>
      </w:r>
      <w:bookmarkEnd w:id="15"/>
    </w:p>
    <w:p w14:paraId="4C7FB236" w14:textId="63A4A095" w:rsidR="007D39E9" w:rsidRPr="00444530" w:rsidRDefault="00E7596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Nie dotyczy Pakietu V i V</w:t>
      </w:r>
      <w:r w:rsidR="00444530">
        <w:rPr>
          <w:rFonts w:ascii="Cambria" w:hAnsi="Cambria" w:cs="Arial"/>
          <w:bCs/>
          <w:sz w:val="22"/>
          <w:szCs w:val="22"/>
        </w:rPr>
        <w:t>I</w:t>
      </w:r>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lastRenderedPageBreak/>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6"/>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A00F7">
        <w:rPr>
          <w:rFonts w:ascii="Cambria" w:hAnsi="Cambria" w:cs="Arial"/>
          <w:sz w:val="22"/>
          <w:szCs w:val="22"/>
          <w:highlight w:val="yellow"/>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103F8C39" w:rsidR="008A1053" w:rsidRPr="00E33E37" w:rsidRDefault="008A1053" w:rsidP="00FE0BD2">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FE0BD2">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AB6A1D">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w:t>
      </w:r>
      <w:r w:rsidRPr="00581FEE">
        <w:rPr>
          <w:rFonts w:ascii="Cambria" w:hAnsi="Cambria" w:cs="Arial"/>
          <w:bCs/>
          <w:sz w:val="22"/>
          <w:szCs w:val="22"/>
        </w:rPr>
        <w:lastRenderedPageBreak/>
        <w:t xml:space="preserve">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lastRenderedPageBreak/>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 xml:space="preserve">W przypadku Wykonawców wykonujących działalność w formie spółki cywilnej postanowienia dot. oferty Wykonawców wspólnie ubiegających się o udzielenie </w:t>
      </w:r>
      <w:r w:rsidRPr="00581FEE">
        <w:rPr>
          <w:rFonts w:ascii="Cambria" w:hAnsi="Cambria" w:cs="Arial"/>
          <w:sz w:val="22"/>
          <w:szCs w:val="22"/>
        </w:rPr>
        <w:lastRenderedPageBreak/>
        <w:t>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 xml:space="preserve">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w:t>
      </w:r>
      <w:r w:rsidRPr="00E33E37">
        <w:rPr>
          <w:rFonts w:ascii="Cambria" w:eastAsia="Calibri" w:hAnsi="Cambria" w:cs="Arial"/>
          <w:bCs/>
          <w:sz w:val="22"/>
          <w:szCs w:val="22"/>
        </w:rPr>
        <w:lastRenderedPageBreak/>
        <w:t>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lastRenderedPageBreak/>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2A10AB2F"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B62799">
        <w:rPr>
          <w:rFonts w:ascii="Cambria" w:hAnsi="Cambria" w:cs="Cambria"/>
          <w:b/>
          <w:bCs/>
          <w:color w:val="000000" w:themeColor="text1"/>
          <w:sz w:val="22"/>
          <w:szCs w:val="22"/>
        </w:rPr>
        <w:t>merytorycznym dot. Pakietu I-IV</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18E4B84B"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sidR="00B62799">
        <w:rPr>
          <w:rFonts w:ascii="Cambria" w:hAnsi="Cambria" w:cs="Cambria"/>
          <w:b/>
          <w:bCs/>
          <w:color w:val="000000" w:themeColor="text1"/>
          <w:sz w:val="22"/>
          <w:szCs w:val="22"/>
        </w:rPr>
        <w:t xml:space="preserve"> merytorycznym dot. Pakietu V-VI</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7"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7"/>
      <w:r w:rsidRPr="00581FEE">
        <w:rPr>
          <w:rFonts w:ascii="Cambria" w:hAnsi="Cambria"/>
          <w:sz w:val="22"/>
          <w:szCs w:val="22"/>
        </w:rPr>
        <w:t xml:space="preserve"> oraz informacji przekazywanych przy ich użyciu opisane zostały </w:t>
      </w:r>
      <w:bookmarkStart w:id="18"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8"/>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9"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9"/>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0"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0"/>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1"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lastRenderedPageBreak/>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1"/>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2"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2"/>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3"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3"/>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06015D74"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D50F93" w:rsidRPr="003145C3">
        <w:rPr>
          <w:rFonts w:ascii="Cambria" w:hAnsi="Cambria" w:cs="Cambria"/>
          <w:b/>
          <w:bCs/>
          <w:sz w:val="22"/>
          <w:szCs w:val="22"/>
        </w:rPr>
        <w:t xml:space="preserve">do dnia 18 </w:t>
      </w:r>
      <w:r w:rsidR="00B62799">
        <w:rPr>
          <w:rFonts w:ascii="Cambria" w:hAnsi="Cambria" w:cs="Cambria"/>
          <w:b/>
          <w:bCs/>
          <w:sz w:val="22"/>
          <w:szCs w:val="22"/>
        </w:rPr>
        <w:t>marca</w:t>
      </w:r>
      <w:r w:rsidR="00D50F93" w:rsidRPr="003145C3">
        <w:rPr>
          <w:rFonts w:ascii="Cambria" w:hAnsi="Cambria" w:cs="Cambria"/>
          <w:b/>
          <w:bCs/>
          <w:sz w:val="22"/>
          <w:szCs w:val="22"/>
        </w:rPr>
        <w:t xml:space="preserve"> 2022r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lastRenderedPageBreak/>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4" w:name="_Hlk81488219"/>
      <w:r w:rsidR="0032339B" w:rsidRPr="00E33E37">
        <w:rPr>
          <w:rFonts w:ascii="Cambria" w:eastAsia="Calibri" w:hAnsi="Cambria" w:cs="Tahoma"/>
          <w:sz w:val="22"/>
          <w:szCs w:val="22"/>
        </w:rPr>
        <w:t xml:space="preserve">(tj. w postaci elektronicznej opatrzonej kwalifikowanym podpisem elektronicznym) </w:t>
      </w:r>
      <w:bookmarkEnd w:id="24"/>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w:t>
      </w:r>
      <w:r w:rsidRPr="00E33E37">
        <w:rPr>
          <w:rFonts w:ascii="Cambria" w:hAnsi="Cambria" w:cs="Arial"/>
          <w:sz w:val="22"/>
          <w:szCs w:val="22"/>
        </w:rPr>
        <w:lastRenderedPageBreak/>
        <w:t>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5B146611"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Pr="00581FEE">
        <w:rPr>
          <w:rFonts w:ascii="Cambria" w:hAnsi="Cambria" w:cs="Arial"/>
          <w:sz w:val="22"/>
          <w:szCs w:val="22"/>
        </w:rPr>
        <w:t xml:space="preserve">do dnia </w:t>
      </w:r>
      <w:r w:rsidR="00047D0E" w:rsidRPr="00047D0E">
        <w:rPr>
          <w:rFonts w:ascii="Cambria" w:hAnsi="Cambria" w:cs="Arial"/>
          <w:b/>
          <w:sz w:val="22"/>
          <w:szCs w:val="22"/>
        </w:rPr>
        <w:t>2</w:t>
      </w:r>
      <w:r w:rsidR="00810DC1">
        <w:rPr>
          <w:rFonts w:ascii="Cambria" w:hAnsi="Cambria" w:cs="Arial"/>
          <w:b/>
          <w:sz w:val="22"/>
          <w:szCs w:val="22"/>
        </w:rPr>
        <w:t>3 grudnia</w:t>
      </w:r>
      <w:r w:rsidR="00047D0E" w:rsidRPr="00047D0E">
        <w:rPr>
          <w:rFonts w:ascii="Cambria" w:hAnsi="Cambria" w:cs="Arial"/>
          <w:b/>
          <w:sz w:val="22"/>
          <w:szCs w:val="22"/>
        </w:rPr>
        <w:t xml:space="preserve"> 202</w:t>
      </w:r>
      <w:r w:rsidR="0042370F">
        <w:rPr>
          <w:rFonts w:ascii="Cambria" w:hAnsi="Cambria" w:cs="Arial"/>
          <w:b/>
          <w:sz w:val="22"/>
          <w:szCs w:val="22"/>
        </w:rPr>
        <w:t>1</w:t>
      </w:r>
      <w:r w:rsidR="00047D0E">
        <w:rPr>
          <w:rFonts w:ascii="Cambria" w:hAnsi="Cambria" w:cs="Arial"/>
          <w:b/>
          <w:sz w:val="22"/>
          <w:szCs w:val="22"/>
        </w:rPr>
        <w:t xml:space="preserve">r. </w:t>
      </w:r>
      <w:r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5A740185"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810DC1">
        <w:rPr>
          <w:rFonts w:ascii="Cambria" w:hAnsi="Cambria" w:cs="Arial"/>
          <w:b/>
          <w:sz w:val="22"/>
          <w:szCs w:val="22"/>
        </w:rPr>
        <w:t>23</w:t>
      </w:r>
      <w:r w:rsidR="00047D0E" w:rsidRPr="00047D0E">
        <w:rPr>
          <w:rFonts w:ascii="Cambria" w:hAnsi="Cambria" w:cs="Arial"/>
          <w:b/>
          <w:sz w:val="22"/>
          <w:szCs w:val="22"/>
        </w:rPr>
        <w:t xml:space="preserve"> </w:t>
      </w:r>
      <w:r w:rsidR="00810DC1">
        <w:rPr>
          <w:rFonts w:ascii="Cambria" w:hAnsi="Cambria" w:cs="Arial"/>
          <w:b/>
          <w:sz w:val="22"/>
          <w:szCs w:val="22"/>
        </w:rPr>
        <w:t>grudnia</w:t>
      </w:r>
      <w:r w:rsidR="00047D0E" w:rsidRPr="00047D0E">
        <w:rPr>
          <w:rFonts w:ascii="Cambria" w:hAnsi="Cambria" w:cs="Arial"/>
          <w:b/>
          <w:sz w:val="22"/>
          <w:szCs w:val="22"/>
        </w:rPr>
        <w:t xml:space="preserve"> 202</w:t>
      </w:r>
      <w:r w:rsidR="0042370F">
        <w:rPr>
          <w:rFonts w:ascii="Cambria" w:hAnsi="Cambria" w:cs="Arial"/>
          <w:b/>
          <w:sz w:val="22"/>
          <w:szCs w:val="22"/>
        </w:rPr>
        <w:t>1</w:t>
      </w:r>
      <w:r w:rsidR="00047D0E" w:rsidRPr="00047D0E">
        <w:rPr>
          <w:rFonts w:ascii="Cambria" w:hAnsi="Cambria" w:cs="Arial"/>
          <w:b/>
          <w:sz w:val="22"/>
          <w:szCs w:val="22"/>
        </w:rPr>
        <w:t>r.</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5" w:name="_Toc56878493"/>
      <w:bookmarkStart w:id="26"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5"/>
      <w:bookmarkEnd w:id="26"/>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 xml:space="preserve">W przypadku awarii sytemu teleinformatycznego przy użyciu którego Zamawiający dokonuje otwarcia ofert, która powoduje brak możliwości otwarcia ofert w terminie </w:t>
      </w:r>
      <w:r w:rsidRPr="00581FEE">
        <w:rPr>
          <w:rFonts w:ascii="Cambria" w:eastAsia="Calibri" w:hAnsi="Cambria" w:cs="Arial"/>
          <w:sz w:val="22"/>
          <w:szCs w:val="22"/>
          <w:lang w:eastAsia="en-US"/>
        </w:rPr>
        <w:lastRenderedPageBreak/>
        <w:t>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3122C936"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Uzasadnienie: Zachowanie 35-dniowego terminu podstawowego mogłoby poważnie utrudnić Nadleśnictwu rozpoczęcie realizowania zadań dotyczących usług z zakresu gospodarki leśnej w styczniu 2022r. Prace winny być realizowane od początku 2022 roku. Ponadto Nadleśnictwo przeprowadziło już jedno postępowanie w trybie przetargu nieogarnionego na wykonywanie usług</w:t>
      </w:r>
      <w:bookmarkStart w:id="27" w:name="_GoBack"/>
      <w:bookmarkEnd w:id="27"/>
      <w:r w:rsidRPr="00B01A36">
        <w:rPr>
          <w:rFonts w:ascii="Cambria" w:hAnsi="Cambria" w:cs="Arial"/>
          <w:sz w:val="22"/>
          <w:szCs w:val="22"/>
        </w:rPr>
        <w:t xml:space="preserve"> z zakresu gospodarki leśnej. Na Pakiet C i D postępowania nie wpłynęły oferty. Na Pakiet A i B ceny ofert znacznie przewyższały budżet Nadleśnictwa. Skrócenie terminu składania ofert jest zatem warunkiem koniecznym do rozpoczęcia prac z początkiem roku 2022</w:t>
      </w:r>
    </w:p>
    <w:p w14:paraId="3E023F04" w14:textId="19B102AE" w:rsidR="00B01A36" w:rsidRDefault="00B01A36" w:rsidP="00B01A36">
      <w:pPr>
        <w:spacing w:before="120"/>
        <w:jc w:val="both"/>
        <w:rPr>
          <w:rFonts w:ascii="Cambria" w:eastAsia="A" w:hAnsi="Cambria" w:cs="Cambria"/>
          <w:sz w:val="22"/>
          <w:szCs w:val="22"/>
        </w:rPr>
      </w:pP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lastRenderedPageBreak/>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4EF2E2E4"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w:t>
      </w:r>
      <w:r w:rsidR="00810DC1">
        <w:rPr>
          <w:rFonts w:ascii="Cambria" w:hAnsi="Cambria" w:cs="Arial"/>
          <w:b/>
          <w:sz w:val="22"/>
          <w:szCs w:val="22"/>
        </w:rPr>
        <w:t>I-IV</w:t>
      </w:r>
      <w:r w:rsidRPr="00581FEE">
        <w:rPr>
          <w:rFonts w:ascii="Cambria" w:hAnsi="Cambria" w:cs="Arial"/>
          <w:sz w:val="22"/>
          <w:szCs w:val="22"/>
        </w:rPr>
        <w:t xml:space="preserv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lastRenderedPageBreak/>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6B895820"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 xml:space="preserve">Pakiecie </w:t>
      </w:r>
      <w:r w:rsidR="00810DC1">
        <w:rPr>
          <w:rFonts w:ascii="Cambria" w:hAnsi="Cambria" w:cs="Arial"/>
          <w:b/>
          <w:sz w:val="22"/>
          <w:szCs w:val="22"/>
        </w:rPr>
        <w:t>V-VI</w:t>
      </w:r>
      <w:r w:rsidRPr="00D50F93">
        <w:rPr>
          <w:rFonts w:ascii="Cambria" w:hAnsi="Cambria" w:cs="Arial"/>
          <w:sz w:val="22"/>
          <w:szCs w:val="22"/>
        </w:rPr>
        <w:t xml:space="preserve"> 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59741D27" w14:textId="77777777" w:rsidR="009A6F10" w:rsidRPr="00D50F93" w:rsidRDefault="009A6F10" w:rsidP="009A6F10">
      <w:pPr>
        <w:spacing w:before="120"/>
        <w:ind w:left="1418" w:hanging="709"/>
        <w:jc w:val="both"/>
        <w:rPr>
          <w:rFonts w:ascii="Cambria" w:hAnsi="Cambria" w:cs="Arial"/>
          <w:bCs/>
          <w:sz w:val="22"/>
          <w:szCs w:val="22"/>
        </w:rPr>
      </w:pP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zobowiązanie do wykonywania kluczowych elementów (części) zamówienia, określonych przez Zamawiającego w 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14046427"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54F89F0A" w14:textId="3C887ED6"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VI</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 xml:space="preserve">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t>
      </w:r>
      <w:r w:rsidRPr="00D50F93">
        <w:rPr>
          <w:rFonts w:ascii="Cambria" w:hAnsi="Cambria" w:cs="Arial"/>
          <w:bCs/>
          <w:sz w:val="22"/>
          <w:szCs w:val="22"/>
        </w:rPr>
        <w:lastRenderedPageBreak/>
        <w:t>wykonawcy uzyska 0 pkt w ramach niniejszego kryterium oceny ofert. Oferta wykonawcy, który zaciągnie takie zobowiązanie otrzyma 40 pkt.</w:t>
      </w:r>
    </w:p>
    <w:p w14:paraId="4E823E1D" w14:textId="77777777" w:rsidR="00A10EFB" w:rsidRPr="000D3AB5" w:rsidRDefault="00A10EFB" w:rsidP="00A10EFB">
      <w:pPr>
        <w:spacing w:before="120"/>
        <w:ind w:left="1134" w:hanging="425"/>
        <w:jc w:val="both"/>
        <w:rPr>
          <w:rFonts w:ascii="Cambria" w:hAnsi="Cambria" w:cs="Arial"/>
          <w:bCs/>
          <w:sz w:val="22"/>
          <w:szCs w:val="22"/>
        </w:rPr>
      </w:pP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xml:space="preserve">) dla osób </w:t>
      </w:r>
      <w:r w:rsidR="00B657E0" w:rsidRPr="00581FEE">
        <w:rPr>
          <w:rFonts w:ascii="Cambria" w:hAnsi="Cambria" w:cs="Arial"/>
          <w:sz w:val="22"/>
          <w:szCs w:val="22"/>
        </w:rPr>
        <w:lastRenderedPageBreak/>
        <w:t>wskazanych przez Wykonawcę w dokumentach potwierdzających spełnienie warunku udziału w postępowaniu</w:t>
      </w:r>
      <w:r w:rsidR="00B23B4A" w:rsidRPr="00581FEE">
        <w:rPr>
          <w:rFonts w:ascii="Cambria" w:hAnsi="Cambria" w:cs="Arial"/>
          <w:sz w:val="22"/>
          <w:szCs w:val="22"/>
        </w:rPr>
        <w:t>,</w:t>
      </w:r>
    </w:p>
    <w:p w14:paraId="1C5B802C" w14:textId="2269165E"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6E2B76">
        <w:rPr>
          <w:rFonts w:ascii="Cambria" w:hAnsi="Cambria" w:cs="Arial"/>
          <w:sz w:val="22"/>
          <w:szCs w:val="22"/>
        </w:rPr>
        <w:t xml:space="preserve">I–IV </w:t>
      </w:r>
      <w:r w:rsidR="00A10EFB">
        <w:rPr>
          <w:rFonts w:ascii="Cambria" w:hAnsi="Cambria" w:cs="Arial"/>
          <w:sz w:val="22"/>
          <w:szCs w:val="22"/>
        </w:rPr>
        <w:t xml:space="preserve"> or</w:t>
      </w:r>
      <w:r w:rsidR="003E01C3">
        <w:rPr>
          <w:rFonts w:ascii="Cambria" w:hAnsi="Cambria" w:cs="Arial"/>
          <w:sz w:val="22"/>
          <w:szCs w:val="22"/>
        </w:rPr>
        <w:t xml:space="preserve">az </w:t>
      </w:r>
      <w:r w:rsidR="006E2B76">
        <w:rPr>
          <w:rFonts w:ascii="Cambria" w:hAnsi="Cambria" w:cs="Arial"/>
          <w:sz w:val="22"/>
          <w:szCs w:val="22"/>
        </w:rPr>
        <w:t>50 000 zł dla pakietów V-VI</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Lider odpowiada również za </w:t>
      </w:r>
      <w:r w:rsidRPr="00581FEE">
        <w:rPr>
          <w:rFonts w:ascii="Cambria" w:hAnsi="Cambria" w:cs="Arial"/>
          <w:sz w:val="22"/>
          <w:szCs w:val="22"/>
        </w:rPr>
        <w:lastRenderedPageBreak/>
        <w:t>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w:t>
      </w:r>
      <w:r w:rsidRPr="00581FEE">
        <w:rPr>
          <w:rFonts w:ascii="Cambria" w:eastAsia="A" w:hAnsi="Cambria" w:cs="Cambria"/>
          <w:sz w:val="22"/>
          <w:szCs w:val="22"/>
        </w:rPr>
        <w:lastRenderedPageBreak/>
        <w:t>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A0E22C2"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Pakietu </w:t>
      </w:r>
      <w:r w:rsidR="000A6A98" w:rsidRPr="000A6A98">
        <w:rPr>
          <w:rFonts w:ascii="Cambria" w:hAnsi="Cambria" w:cs="Arial"/>
          <w:b/>
          <w:sz w:val="22"/>
          <w:szCs w:val="22"/>
        </w:rPr>
        <w:t>I-VI</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w:t>
      </w:r>
      <w:r w:rsidR="00B657E0" w:rsidRPr="00581FEE">
        <w:rPr>
          <w:rFonts w:ascii="Cambria" w:eastAsia="A" w:hAnsi="Cambria" w:cs="Cambria"/>
          <w:sz w:val="22"/>
          <w:szCs w:val="22"/>
        </w:rPr>
        <w:lastRenderedPageBreak/>
        <w:t>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lastRenderedPageBreak/>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lastRenderedPageBreak/>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lastRenderedPageBreak/>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6061" w14:textId="77777777" w:rsidR="00C07790" w:rsidRDefault="00C07790">
      <w:r>
        <w:separator/>
      </w:r>
    </w:p>
  </w:endnote>
  <w:endnote w:type="continuationSeparator" w:id="0">
    <w:p w14:paraId="41E33FD9" w14:textId="77777777" w:rsidR="00C07790" w:rsidRDefault="00C0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6E2B76" w:rsidRDefault="006E2B76">
    <w:pPr>
      <w:pStyle w:val="Stopka"/>
      <w:pBdr>
        <w:top w:val="single" w:sz="4" w:space="1" w:color="D9D9D9"/>
      </w:pBdr>
      <w:jc w:val="right"/>
      <w:rPr>
        <w:rFonts w:ascii="Cambria" w:hAnsi="Cambria"/>
      </w:rPr>
    </w:pPr>
  </w:p>
  <w:p w14:paraId="318C0F6B" w14:textId="1B22B02A" w:rsidR="006E2B76" w:rsidRDefault="006E2B7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01A36">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E2B76" w:rsidRDefault="006E2B76">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6E2B76" w:rsidRDefault="006E2B76">
    <w:pPr>
      <w:pStyle w:val="Stopka"/>
      <w:pBdr>
        <w:top w:val="single" w:sz="4" w:space="1" w:color="D9D9D9"/>
      </w:pBdr>
      <w:jc w:val="right"/>
      <w:rPr>
        <w:rFonts w:ascii="Cambria" w:hAnsi="Cambria"/>
      </w:rPr>
    </w:pPr>
  </w:p>
  <w:p w14:paraId="2B5768D7" w14:textId="4620C497" w:rsidR="006E2B76" w:rsidRDefault="006E2B7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01A36">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E2B76" w:rsidRDefault="006E2B76">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582C2" w14:textId="77777777" w:rsidR="00C07790" w:rsidRDefault="00C07790">
      <w:r>
        <w:separator/>
      </w:r>
    </w:p>
  </w:footnote>
  <w:footnote w:type="continuationSeparator" w:id="0">
    <w:p w14:paraId="7D1A5957" w14:textId="77777777" w:rsidR="00C07790" w:rsidRDefault="00C07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5"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8"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2"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7"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0"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6" w15:restartNumberingAfterBreak="0">
    <w:nsid w:val="7DFB712B"/>
    <w:multiLevelType w:val="singleLevel"/>
    <w:tmpl w:val="7DFB712B"/>
    <w:lvl w:ilvl="0">
      <w:start w:val="1"/>
      <w:numFmt w:val="lowerRoman"/>
      <w:lvlText w:val="%1)"/>
      <w:lvlJc w:val="left"/>
    </w:lvl>
  </w:abstractNum>
  <w:num w:numId="1">
    <w:abstractNumId w:val="24"/>
    <w:lvlOverride w:ilvl="0">
      <w:startOverride w:val="1"/>
    </w:lvlOverride>
  </w:num>
  <w:num w:numId="2">
    <w:abstractNumId w:val="29"/>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8"/>
  </w:num>
  <w:num w:numId="7">
    <w:abstractNumId w:val="11"/>
  </w:num>
  <w:num w:numId="8">
    <w:abstractNumId w:val="36"/>
  </w:num>
  <w:num w:numId="9">
    <w:abstractNumId w:val="3"/>
  </w:num>
  <w:num w:numId="10">
    <w:abstractNumId w:val="0"/>
  </w:num>
  <w:num w:numId="11">
    <w:abstractNumId w:val="31"/>
  </w:num>
  <w:num w:numId="12">
    <w:abstractNumId w:val="20"/>
  </w:num>
  <w:num w:numId="13">
    <w:abstractNumId w:val="13"/>
  </w:num>
  <w:num w:numId="14">
    <w:abstractNumId w:val="35"/>
  </w:num>
  <w:num w:numId="15">
    <w:abstractNumId w:val="35"/>
  </w:num>
  <w:num w:numId="16">
    <w:abstractNumId w:val="28"/>
  </w:num>
  <w:num w:numId="17">
    <w:abstractNumId w:val="3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3"/>
  </w:num>
  <w:num w:numId="24">
    <w:abstractNumId w:val="18"/>
  </w:num>
  <w:num w:numId="25">
    <w:abstractNumId w:val="7"/>
  </w:num>
  <w:num w:numId="26">
    <w:abstractNumId w:val="4"/>
  </w:num>
  <w:num w:numId="27">
    <w:abstractNumId w:val="30"/>
  </w:num>
  <w:num w:numId="28">
    <w:abstractNumId w:val="21"/>
  </w:num>
  <w:num w:numId="29">
    <w:abstractNumId w:val="9"/>
  </w:num>
  <w:num w:numId="30">
    <w:abstractNumId w:val="17"/>
  </w:num>
  <w:num w:numId="31">
    <w:abstractNumId w:val="5"/>
  </w:num>
  <w:num w:numId="32">
    <w:abstractNumId w:val="27"/>
  </w:num>
  <w:num w:numId="33">
    <w:abstractNumId w:val="19"/>
  </w:num>
  <w:num w:numId="34">
    <w:abstractNumId w:val="22"/>
  </w:num>
  <w:num w:numId="35">
    <w:abstractNumId w:val="2"/>
  </w:num>
  <w:num w:numId="36">
    <w:abstractNumId w:val="6"/>
  </w:num>
  <w:num w:numId="37">
    <w:abstractNumId w:val="34"/>
  </w:num>
  <w:num w:numId="38">
    <w:abstractNumId w:val="12"/>
  </w:num>
  <w:num w:numId="39">
    <w:abstractNumId w:val="3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B71BA"/>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00A2-DBA1-49E2-9EF6-15E70A5FD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41</Pages>
  <Words>16108</Words>
  <Characters>96648</Characters>
  <Application>Microsoft Office Word</Application>
  <DocSecurity>0</DocSecurity>
  <Lines>805</Lines>
  <Paragraphs>225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112531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14</cp:revision>
  <cp:lastPrinted>2021-10-20T06:49:00Z</cp:lastPrinted>
  <dcterms:created xsi:type="dcterms:W3CDTF">2021-11-26T12:18:00Z</dcterms:created>
  <dcterms:modified xsi:type="dcterms:W3CDTF">2021-12-07T11:07:00Z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