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1E20" w14:textId="77777777" w:rsidR="00273DBB" w:rsidRPr="002C1A6B" w:rsidRDefault="00000000">
      <w:pPr>
        <w:suppressAutoHyphens w:val="0"/>
        <w:ind w:left="2832" w:hanging="2832"/>
        <w:jc w:val="right"/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</w:pPr>
      <w:r w:rsidRPr="002C1A6B"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  <w:t>Załącznik nr 6 do SWZ</w:t>
      </w:r>
    </w:p>
    <w:p w14:paraId="4B2B7343" w14:textId="64826A26" w:rsidR="00273DBB" w:rsidRPr="002C1A6B" w:rsidRDefault="00000000">
      <w:pPr>
        <w:spacing w:line="276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SPZOZ/DZ/1</w:t>
      </w:r>
      <w:r w:rsidR="00F10CB7">
        <w:rPr>
          <w:rFonts w:ascii="Times New Roman" w:hAnsi="Times New Roman" w:cs="Times New Roman"/>
          <w:color w:val="4F81BD" w:themeColor="accent1"/>
          <w:sz w:val="22"/>
          <w:szCs w:val="22"/>
        </w:rPr>
        <w:t>93</w:t>
      </w: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/2024</w:t>
      </w:r>
    </w:p>
    <w:p w14:paraId="5CF1AFAC" w14:textId="77777777" w:rsidR="00273DBB" w:rsidRPr="002C1A6B" w:rsidRDefault="00000000">
      <w:pPr>
        <w:pStyle w:val="Nagwek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2C1A6B">
        <w:rPr>
          <w:rFonts w:ascii="Times New Roman" w:hAnsi="Times New Roman" w:cs="Times New Roman"/>
          <w:color w:val="FF0000"/>
          <w:sz w:val="22"/>
          <w:szCs w:val="22"/>
        </w:rPr>
        <w:t>(składany na wezwanie Zamawiającego)</w:t>
      </w:r>
      <w:r w:rsidRPr="002C1A6B">
        <w:rPr>
          <w:rFonts w:ascii="Times New Roman" w:hAnsi="Times New Roman" w:cs="Times New Roman"/>
          <w:color w:val="FF0000"/>
          <w:sz w:val="22"/>
          <w:szCs w:val="22"/>
        </w:rPr>
        <w:br/>
      </w:r>
    </w:p>
    <w:p w14:paraId="3EED4DA0" w14:textId="77777777" w:rsidR="00273DBB" w:rsidRDefault="0000000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30C7BB6F" w14:textId="77777777" w:rsidR="00273DBB" w:rsidRDefault="00000000">
      <w:pPr>
        <w:pStyle w:val="Zawartotabeli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Pzp w zakresie podstaw wykluczenia wskazanych przez </w:t>
      </w:r>
      <w:r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796E4FA9" w14:textId="77777777" w:rsidR="00273DBB" w:rsidRDefault="00273DBB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14:paraId="17F30B65" w14:textId="77777777" w:rsidR="00273DBB" w:rsidRDefault="00000000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6208E50D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A4808E1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8895B76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886686E" w14:textId="77777777" w:rsidR="00273DBB" w:rsidRDefault="00000000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7760FE07" w14:textId="77777777" w:rsidR="00273DBB" w:rsidRDefault="000000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EFE49FA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C68EA57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FF2E25F" w14:textId="77777777" w:rsidR="00273DBB" w:rsidRDefault="0000000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63E33D63" w14:textId="77777777" w:rsidR="00273DBB" w:rsidRDefault="00273DBB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FB6E7DE" w14:textId="77777777" w:rsidR="00273DBB" w:rsidRDefault="0000000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Cs/>
          <w:sz w:val="22"/>
          <w:szCs w:val="22"/>
        </w:rPr>
        <w:t>.:</w:t>
      </w:r>
    </w:p>
    <w:p w14:paraId="46E9EE83" w14:textId="77777777" w:rsidR="00273DBB" w:rsidRDefault="00273DB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77000A4" w14:textId="085B3E75" w:rsidR="00273DBB" w:rsidRDefault="0000000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Dostawy produktów leczniczych dla potrzeb komórek organizacyjnych podległych SPZOZ </w:t>
      </w:r>
      <w:r w:rsidR="00F10CB7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2"/>
          <w:szCs w:val="22"/>
        </w:rPr>
        <w:t>w Myszkowie</w:t>
      </w:r>
    </w:p>
    <w:p w14:paraId="3ED56061" w14:textId="77777777" w:rsidR="00273DBB" w:rsidRDefault="00000000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br/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DF4A0C" w14:textId="77777777" w:rsidR="00273DBB" w:rsidRDefault="00000000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273DBB" w14:paraId="35264DDA" w14:textId="77777777">
        <w:tc>
          <w:tcPr>
            <w:tcW w:w="1092" w:type="dxa"/>
          </w:tcPr>
          <w:p w14:paraId="03287BEA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43267369" w14:textId="5EAFAC25" w:rsidR="00273DBB" w:rsidRDefault="00021DE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*informacje zawarte w oświadczeniu, o którym mowa w art. 125 ust.1 ustawy Pzp w zakresie podstaw wykluczenia z postępowania, wskazanych przez Zamawiającego, o których mow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oraz 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narodowego </w:t>
            </w:r>
            <w:r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(</w:t>
            </w:r>
            <w:r w:rsidR="00090EF9"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t.j. </w:t>
            </w:r>
            <w:r w:rsidR="00090EF9" w:rsidRPr="00090EF9">
              <w:rPr>
                <w:rFonts w:ascii="Times New Roman" w:hAnsi="Times New Roman" w:cs="Times New Roman"/>
              </w:rPr>
              <w:t>Dz. U. 2024 poz. 507</w:t>
            </w:r>
            <w:r w:rsidRPr="00090EF9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i art. 5k rozporządzenia Rady (UE) nr 833/2014 z dnia 31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2014 r. dotyczącego środków ograniczających w związku z działaniami Rosji destabilizującymi sytuację</w:t>
            </w:r>
            <w:r w:rsidR="008067D5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73DBB" w14:paraId="707F9FFF" w14:textId="77777777">
        <w:tc>
          <w:tcPr>
            <w:tcW w:w="1092" w:type="dxa"/>
          </w:tcPr>
          <w:p w14:paraId="19857259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2F80851E" w14:textId="1FCF33AF" w:rsidR="00273D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8067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zakresie: ……………………………….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 odpowiednią podstawę wykluczenia spośród wymienionych w art. 108 ust. 1 pkt 3, 4, 5 lub 6).</w:t>
            </w:r>
          </w:p>
        </w:tc>
      </w:tr>
    </w:tbl>
    <w:p w14:paraId="6B29DA24" w14:textId="77777777" w:rsidR="00273DBB" w:rsidRDefault="00273DBB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A2957C" w14:textId="6B61E977" w:rsidR="00273DBB" w:rsidRDefault="00021DEC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*właściwe zaznaczyć znakiem „X</w:t>
      </w:r>
      <w:r>
        <w:rPr>
          <w:rFonts w:ascii="Times New Roman" w:hAnsi="Times New Roman" w:cs="Times New Roman"/>
          <w:i/>
          <w:iCs/>
          <w:sz w:val="22"/>
          <w:szCs w:val="22"/>
        </w:rPr>
        <w:t>”,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14:paraId="5B4D7A01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64E6EE6" w14:textId="77777777" w:rsidR="00273DBB" w:rsidRDefault="00000000">
      <w:pPr>
        <w:spacing w:line="276" w:lineRule="auto"/>
        <w:ind w:right="-1"/>
        <w:rPr>
          <w:rFonts w:ascii="Calibri" w:hAnsi="Calibri"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  <w:u w:val="single"/>
        </w:rPr>
        <w:t>UWAGA!</w:t>
      </w:r>
      <w:r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>
        <w:rPr>
          <w:rFonts w:ascii="Calibri" w:hAnsi="Calibri"/>
          <w:iCs/>
          <w:szCs w:val="22"/>
        </w:rPr>
        <w:t>.</w:t>
      </w:r>
    </w:p>
    <w:p w14:paraId="4A015508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27E7D4" w14:textId="5E3D805A" w:rsidR="00273DBB" w:rsidRPr="002C1A6B" w:rsidRDefault="00000000" w:rsidP="002C1A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</w:pPr>
      <w:r w:rsidRPr="002C1A6B"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  <w:t>Oświadczenie należy wypełnić i podpisać kwalifikowanym podpisem elektronicznym</w:t>
      </w:r>
    </w:p>
    <w:sectPr w:rsidR="00273DBB" w:rsidRPr="002C1A6B">
      <w:pgSz w:w="11906" w:h="16838"/>
      <w:pgMar w:top="851" w:right="1134" w:bottom="114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BB"/>
    <w:rsid w:val="00021DEC"/>
    <w:rsid w:val="00090EF9"/>
    <w:rsid w:val="00147F5B"/>
    <w:rsid w:val="00273DBB"/>
    <w:rsid w:val="002C1A6B"/>
    <w:rsid w:val="008067D5"/>
    <w:rsid w:val="00933E7E"/>
    <w:rsid w:val="00F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A7A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rsid w:val="007F0299"/>
    <w:rPr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A86664"/>
    <w:rPr>
      <w:vertAlign w:val="superscript"/>
    </w:rPr>
  </w:style>
  <w:style w:type="character" w:customStyle="1" w:styleId="Odwoanieprzypisudolnego1">
    <w:name w:val="Odwołanie przypisu dolnego1"/>
    <w:uiPriority w:val="99"/>
    <w:rsid w:val="007F0299"/>
    <w:rPr>
      <w:vertAlign w:val="superscript"/>
    </w:rPr>
  </w:style>
  <w:style w:type="character" w:customStyle="1" w:styleId="Odwoanieprzypisukocowego1">
    <w:name w:val="Odwołanie przypisu końcowego1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A866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FF3BFB"/>
    <w:rPr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C3A7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7448B"/>
  </w:style>
  <w:style w:type="character" w:customStyle="1" w:styleId="markedcontent">
    <w:name w:val="markedcontent"/>
    <w:basedOn w:val="Domylnaczcionkaakapitu"/>
    <w:qFormat/>
    <w:rsid w:val="00882095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7F0299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uiPriority w:val="99"/>
    <w:qFormat/>
    <w:rsid w:val="007F0299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7F0299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23BE7"/>
    <w:pPr>
      <w:suppressAutoHyphens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qFormat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subject/>
  <dc:creator>Bszczepanek</dc:creator>
  <dc:description/>
  <cp:lastModifiedBy>Cuw Zawiercie</cp:lastModifiedBy>
  <cp:revision>20</cp:revision>
  <cp:lastPrinted>2023-03-16T10:31:00Z</cp:lastPrinted>
  <dcterms:created xsi:type="dcterms:W3CDTF">2023-01-20T16:40:00Z</dcterms:created>
  <dcterms:modified xsi:type="dcterms:W3CDTF">2024-05-23T10:36:00Z</dcterms:modified>
  <dc:language>pl-PL</dc:language>
</cp:coreProperties>
</file>