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29FD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UMOWA Nr GPMK……………. </w:t>
      </w:r>
    </w:p>
    <w:p w14:paraId="7AC58A8D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zawarta w dniu ……….………….. w Tuchowie</w:t>
      </w:r>
    </w:p>
    <w:p w14:paraId="0761338B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pomiędzy:</w:t>
      </w:r>
    </w:p>
    <w:p w14:paraId="370319C3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Gminą Tuchów ul. Rynek 1, 33 – 170 Tuchów</w:t>
      </w:r>
    </w:p>
    <w:p w14:paraId="0D002582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NIP: 993-033-64-43, REGON: 851661168 </w:t>
      </w:r>
    </w:p>
    <w:p w14:paraId="59ABB3A2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zwaną dalej „Zamawiającym”,</w:t>
      </w:r>
    </w:p>
    <w:p w14:paraId="2B172BAA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reprezentowaną przez:</w:t>
      </w:r>
    </w:p>
    <w:p w14:paraId="32F2DC1F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Burmistrza Tuchowa – mgr Magdalenę Marszałek</w:t>
      </w:r>
    </w:p>
    <w:p w14:paraId="29F3500E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a: </w:t>
      </w:r>
    </w:p>
    <w:p w14:paraId="7652E4CD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…………………………………………………….. </w:t>
      </w:r>
    </w:p>
    <w:p w14:paraId="652083C2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reprezentowanym/-ą przez:</w:t>
      </w:r>
    </w:p>
    <w:p w14:paraId="2B6B89E9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……………………………………………………...</w:t>
      </w:r>
    </w:p>
    <w:p w14:paraId="579680B7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</w:p>
    <w:p w14:paraId="43D4DADA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zwanym/-ą dalej „Wykonawcą”.</w:t>
      </w:r>
    </w:p>
    <w:p w14:paraId="57DCA606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</w:p>
    <w:p w14:paraId="46DA234C" w14:textId="77777777" w:rsidR="00BB76AE" w:rsidRPr="00F360E9" w:rsidRDefault="00F360E9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ab/>
        <w:t>W wyniku dokonania przez Zamawiającego wyboru oferty Wykonawcy w ramach rozstrzygnięcia postępowania o zamówienie publiczne na realizację zadania pn.: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 </w:t>
      </w: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„Zimowe utrzymanie dróg na terenie sołectw Gminy Tuchów 2023 / 2024” – część nr …, 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przeprowadzonego w trybie podstawowym, zgodnie z art. 275 pkt 1 ustawy z dnia 11 września 2019 r. Prawo Zamówień Publicznych ( Dz.U. z 2022 r. poz. 1710 ), została zawarta 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umowa o następującej treści: </w:t>
      </w:r>
    </w:p>
    <w:p w14:paraId="398902C3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1</w:t>
      </w:r>
    </w:p>
    <w:p w14:paraId="583BB8BF" w14:textId="77777777" w:rsidR="00BB76AE" w:rsidRPr="00F360E9" w:rsidRDefault="00F360E9">
      <w:pPr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Przedmiotem niniejszej umowy jest </w:t>
      </w: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zimowe utrzymanie - odśnieżanie i likwidacja śliskości poprzez posypywanie, dróg na terenie sołectwa ………………... w okresie od 20.10.2023 r. do 15.04.2024 r.,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 w zakresie i na zasadach określo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nych w niniejszej umowie oraz w specyfikacji warunków zamówienia (zwanej dalej SWZ). </w:t>
      </w:r>
    </w:p>
    <w:p w14:paraId="062B634A" w14:textId="77777777" w:rsidR="00BB76AE" w:rsidRPr="00F360E9" w:rsidRDefault="00F360E9">
      <w:pPr>
        <w:numPr>
          <w:ilvl w:val="0"/>
          <w:numId w:val="1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Wykonawca oświadcza, że posiada odpowiednie uprawnienia, oraz potencjał sprzętowy i osobowy, niezbędne do należytego wykonywania przedmiotu niniejszej umowy.</w:t>
      </w:r>
    </w:p>
    <w:p w14:paraId="498CB093" w14:textId="77777777" w:rsidR="00BB76AE" w:rsidRPr="00F360E9" w:rsidRDefault="00F360E9">
      <w:pPr>
        <w:numPr>
          <w:ilvl w:val="0"/>
          <w:numId w:val="1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Wykonawca je</w:t>
      </w:r>
      <w:r w:rsidRPr="00F360E9">
        <w:rPr>
          <w:rFonts w:asciiTheme="minorHAnsi" w:eastAsia="Times New Roman" w:hAnsiTheme="minorHAnsi" w:cstheme="minorHAnsi"/>
          <w:lang w:eastAsia="pl-PL" w:bidi="ar-SA"/>
        </w:rPr>
        <w:t>st zobowiązany do pełnej i natychmiastowej gotowości w razie wystąpienia opadów śniegu lub gołoledzi, a także do zapewnienia usunięcia skutków opadów w pełnym zakresie.</w:t>
      </w:r>
    </w:p>
    <w:p w14:paraId="355ED510" w14:textId="77777777" w:rsidR="00BB76AE" w:rsidRPr="00F360E9" w:rsidRDefault="00F360E9">
      <w:pPr>
        <w:numPr>
          <w:ilvl w:val="0"/>
          <w:numId w:val="1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>Przedmiot umowy obejmuje w szczególności:</w:t>
      </w:r>
    </w:p>
    <w:p w14:paraId="1220A29A" w14:textId="77777777" w:rsidR="00BB76AE" w:rsidRPr="00F360E9" w:rsidRDefault="00F360E9">
      <w:pPr>
        <w:numPr>
          <w:ilvl w:val="0"/>
          <w:numId w:val="13"/>
        </w:numPr>
        <w:tabs>
          <w:tab w:val="left" w:pos="1134"/>
        </w:tabs>
        <w:suppressAutoHyphens w:val="0"/>
        <w:spacing w:line="360" w:lineRule="auto"/>
        <w:ind w:left="993"/>
        <w:rPr>
          <w:rFonts w:asciiTheme="minorHAnsi" w:hAnsiTheme="minorHAnsi" w:cstheme="minorHAnsi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odśnieżanie oraz doprowadzenie do przejezdnoś</w:t>
      </w:r>
      <w:r w:rsidRPr="00F360E9">
        <w:rPr>
          <w:rFonts w:asciiTheme="minorHAnsi" w:eastAsia="Times New Roman" w:hAnsiTheme="minorHAnsi" w:cstheme="minorHAnsi"/>
          <w:lang w:eastAsia="pl-PL" w:bidi="ar-SA"/>
        </w:rPr>
        <w:t>ci dróg zgodnie ze zleceniem (telefoniczne lub faksem) otrzymanym od Zamawiającego,</w:t>
      </w:r>
    </w:p>
    <w:p w14:paraId="090AB4FB" w14:textId="77777777" w:rsidR="00BB76AE" w:rsidRPr="00F360E9" w:rsidRDefault="00F360E9">
      <w:pPr>
        <w:numPr>
          <w:ilvl w:val="0"/>
          <w:numId w:val="13"/>
        </w:numPr>
        <w:suppressAutoHyphens w:val="0"/>
        <w:spacing w:line="360" w:lineRule="auto"/>
        <w:ind w:left="993"/>
        <w:rPr>
          <w:rFonts w:asciiTheme="minorHAnsi" w:hAnsiTheme="minorHAnsi" w:cstheme="minorHAnsi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likwidacja śliskości polegającej na posypywaniu dróg materiałem uszorstniającym uszczegółowionym w SWZ,</w:t>
      </w:r>
    </w:p>
    <w:p w14:paraId="7ACDBC26" w14:textId="77777777" w:rsidR="00BB76AE" w:rsidRPr="00F360E9" w:rsidRDefault="00F360E9">
      <w:pPr>
        <w:numPr>
          <w:ilvl w:val="0"/>
          <w:numId w:val="13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utrzymanie w gotowości sprzętu i maszyn wraz z obsługą,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przewidzianych do zimowego utrzymania dróg.</w:t>
      </w:r>
    </w:p>
    <w:p w14:paraId="41B7FC22" w14:textId="77777777" w:rsidR="00BB76AE" w:rsidRPr="00F360E9" w:rsidRDefault="00F360E9">
      <w:pPr>
        <w:numPr>
          <w:ilvl w:val="0"/>
          <w:numId w:val="13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zapewnienie we własnym zakresie przez Wykonawcę stałej obsługi naprawczo-remontowej dla sprzętu i środków transportu.</w:t>
      </w:r>
    </w:p>
    <w:p w14:paraId="4A5087C8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>Strony potwierdzają, że wskazane w arkuszu cenowym SWZ ilości godzin do zimowego utrzymania są</w:t>
      </w:r>
      <w:r w:rsidRPr="00F360E9">
        <w:rPr>
          <w:rFonts w:asciiTheme="minorHAnsi" w:hAnsiTheme="minorHAnsi" w:cstheme="minorHAnsi"/>
          <w:color w:val="00000A"/>
        </w:rPr>
        <w:t xml:space="preserve"> ilościami szacunkowymi, skalkulowanymi na cały okres trwania umowy i służyły wyłącznie do skalkulowania ceny oferty, porównania ofert i wyboru najkorzystniejszej oferty. </w:t>
      </w:r>
    </w:p>
    <w:p w14:paraId="0E75DEEC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>Wykonawcy nie przysługuje roszczenie o realizację usługi w podanych ilościach szacun</w:t>
      </w:r>
      <w:r w:rsidRPr="00F360E9">
        <w:rPr>
          <w:rFonts w:asciiTheme="minorHAnsi" w:hAnsiTheme="minorHAnsi" w:cstheme="minorHAnsi"/>
          <w:color w:val="00000A"/>
        </w:rPr>
        <w:t>kowych. Zamawiającemu przysługuje możliwość zmiany ilości realizowanych godzin przy zachowaniu cen jednostkowych podanych w ofercie, z tym, że całkowita wartość zrealizowanej usługi nie przekroczy ceny ofertowej.</w:t>
      </w:r>
    </w:p>
    <w:p w14:paraId="5AF5C05A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>Przewidywana ilość godzin świadczenia w ram</w:t>
      </w:r>
      <w:r w:rsidRPr="00F360E9">
        <w:rPr>
          <w:rFonts w:asciiTheme="minorHAnsi" w:hAnsiTheme="minorHAnsi" w:cstheme="minorHAnsi"/>
          <w:color w:val="00000A"/>
        </w:rPr>
        <w:t xml:space="preserve">ach zimowego utrzymania dróg i wynikająca z niego maksymalna wartość umowy stanowią zamówienia podstawowe. </w:t>
      </w:r>
    </w:p>
    <w:p w14:paraId="20E11483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 xml:space="preserve">Zamówienie podstawowe będzie realizowane do końca terminów realizacji lub do wyczerpania środków przewidzianych na realizację zamówienia </w:t>
      </w:r>
    </w:p>
    <w:p w14:paraId="75DCBAEE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>Materiał i</w:t>
      </w:r>
      <w:r w:rsidRPr="00F360E9">
        <w:rPr>
          <w:rFonts w:asciiTheme="minorHAnsi" w:hAnsiTheme="minorHAnsi" w:cstheme="minorHAnsi"/>
          <w:color w:val="00000A"/>
        </w:rPr>
        <w:t xml:space="preserve"> sprzęt niezbędny do prawidłowego wykonania przedmiotu umowy zabezpieczy Wykonawca. </w:t>
      </w:r>
    </w:p>
    <w:p w14:paraId="2FFC3865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bookmarkStart w:id="0" w:name="_Hlk114829308"/>
      <w:bookmarkEnd w:id="0"/>
      <w:r w:rsidRPr="00F360E9">
        <w:rPr>
          <w:rFonts w:asciiTheme="minorHAnsi" w:hAnsiTheme="minorHAnsi" w:cstheme="minorHAnsi"/>
          <w:color w:val="00000A"/>
        </w:rPr>
        <w:t>W przypadku wystąpienia szczególnie niekorzystnych warunków atmosferycznych, Zamawiający zastrzega sobie prawo do zlecania robót przy odśnieżaniu również innym podmiotom.</w:t>
      </w:r>
    </w:p>
    <w:p w14:paraId="7A0C3EF3" w14:textId="77777777" w:rsidR="00BB76AE" w:rsidRPr="00F360E9" w:rsidRDefault="00F360E9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F360E9">
        <w:rPr>
          <w:rFonts w:asciiTheme="minorHAnsi" w:hAnsiTheme="minorHAnsi" w:cstheme="minorHAnsi"/>
          <w:color w:val="00000A"/>
        </w:rPr>
        <w:t>Przewidziane ilości godzin świadczonych usług w okresie realizacji umowy są ilościami maksymalnymi. Zamawiający zastrzega sobie prawo do zmniejszenia zamówienia, co jest równoznaczne z niepełnym wykorzystaniem kwoty wynikającej z formularza oferty. Rzeczyw</w:t>
      </w:r>
      <w:r w:rsidRPr="00F360E9">
        <w:rPr>
          <w:rFonts w:asciiTheme="minorHAnsi" w:hAnsiTheme="minorHAnsi" w:cstheme="minorHAnsi"/>
          <w:color w:val="00000A"/>
        </w:rPr>
        <w:t xml:space="preserve">iste ilości zamówienia (ilości godzin świadczonych usług w okresie realizacji umowy) mogą różnić się od podanych i będą zależne od rzeczywistego zapotrzebowania Zamawiającego związanego z aktualnymi warunkami </w:t>
      </w:r>
      <w:r w:rsidRPr="00F360E9">
        <w:rPr>
          <w:rFonts w:asciiTheme="minorHAnsi" w:hAnsiTheme="minorHAnsi" w:cstheme="minorHAnsi"/>
          <w:color w:val="00000A"/>
        </w:rPr>
        <w:lastRenderedPageBreak/>
        <w:t>atmosferycznymi. Zakres zamówienia minimalny (g</w:t>
      </w:r>
      <w:r w:rsidRPr="00F360E9">
        <w:rPr>
          <w:rFonts w:asciiTheme="minorHAnsi" w:hAnsiTheme="minorHAnsi" w:cstheme="minorHAnsi"/>
          <w:color w:val="00000A"/>
        </w:rPr>
        <w:t>warantowany) stanową ilości godzin świadczonych usług odśnieżania oraz posypywania (jeśli dotyczy) w okresie realizacji umowy w wielkości 5% zakresu maksymalnego wskazanego w opisie przedmiotu zamówienia</w:t>
      </w:r>
    </w:p>
    <w:p w14:paraId="42D7DC53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</w:p>
    <w:p w14:paraId="6E2C334B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2</w:t>
      </w:r>
    </w:p>
    <w:p w14:paraId="30B8A79A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Usługi wykonywane będą w dni robocze (w tym sob</w:t>
      </w:r>
      <w:r w:rsidRPr="00F360E9">
        <w:rPr>
          <w:rFonts w:asciiTheme="minorHAnsi" w:eastAsia="Times New Roman" w:hAnsiTheme="minorHAnsi" w:cstheme="minorHAnsi"/>
          <w:lang w:eastAsia="pl-PL" w:bidi="ar-SA"/>
        </w:rPr>
        <w:t>oty), niedziele i święta.</w:t>
      </w:r>
    </w:p>
    <w:p w14:paraId="37029364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Każdorazowe rozpoczęcie usługi odśnieżania lub likwidacji śliskości nastąpi wyłącznie na polecenie jednej z osób odpowiedzialnych za nadzór nad realizacją usług z ramienia Zamawiającego, wymienionej w postanowieniu art. 6 ust. 1 (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telefoniczne lub faksem) określające miejsce oraz zakres usługi. </w:t>
      </w:r>
    </w:p>
    <w:p w14:paraId="78DD3200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Wykonawca po wezwaniu o którym mowa w ust.3 niniejszego paragrafu przez Zamawiającego podstawia jednostki sprzętowe niezwłocznie, lecz nie później niż w ciągu …………………. godziny od momentu wez</w:t>
      </w:r>
      <w:r w:rsidRPr="00F360E9">
        <w:rPr>
          <w:rFonts w:asciiTheme="minorHAnsi" w:eastAsia="Times New Roman" w:hAnsiTheme="minorHAnsi" w:cstheme="minorHAnsi"/>
          <w:lang w:eastAsia="pl-PL" w:bidi="ar-SA"/>
        </w:rPr>
        <w:t>wania.</w:t>
      </w:r>
    </w:p>
    <w:p w14:paraId="58D41F90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Zarówno do odśnieżania jak i posypywania dróg należy używać sprzętu wyposażonego i oznakowanego wg wymogów prawa o ruchu drogowym oraz zgodnie z przepisami BHP i p.poż.</w:t>
      </w:r>
    </w:p>
    <w:p w14:paraId="5CCBB100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Wykonawca będzie świadczył usługi w sposób nie zagrażający bezpiecznemu użytkowa</w:t>
      </w:r>
      <w:r w:rsidRPr="00F360E9">
        <w:rPr>
          <w:rFonts w:asciiTheme="minorHAnsi" w:eastAsia="Times New Roman" w:hAnsiTheme="minorHAnsi" w:cstheme="minorHAnsi"/>
          <w:lang w:eastAsia="pl-PL" w:bidi="ar-SA"/>
        </w:rPr>
        <w:t>niu dróg.</w:t>
      </w:r>
    </w:p>
    <w:p w14:paraId="0D52371A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 przypadku powstania szkody na rzecz osób trzecich na skutek niewykonania lub nienależytego wykonania prac wymienionych w §1 Wykonawca zobowiązuje się do pokrycia pełnej wysokości szkody.</w:t>
      </w:r>
    </w:p>
    <w:p w14:paraId="26189BB7" w14:textId="77777777" w:rsidR="00BB76AE" w:rsidRPr="00F360E9" w:rsidRDefault="00F360E9">
      <w:pPr>
        <w:numPr>
          <w:ilvl w:val="0"/>
          <w:numId w:val="2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Wykonawca ponosi pełną odpowiedzialność za szkody oraz na</w:t>
      </w:r>
      <w:r w:rsidRPr="00F360E9">
        <w:rPr>
          <w:rFonts w:asciiTheme="minorHAnsi" w:eastAsia="Times New Roman" w:hAnsiTheme="minorHAnsi" w:cstheme="minorHAnsi"/>
          <w:lang w:eastAsia="pl-PL" w:bidi="ar-SA"/>
        </w:rPr>
        <w:t>stępstwa nieszczęśliwych wypadków dot. pracowników i osób trzecich powstałych w związku z utrzymaniem dróg, w tym także ruchem pojazdów mechanicznych.</w:t>
      </w:r>
    </w:p>
    <w:p w14:paraId="191A88F6" w14:textId="77777777" w:rsidR="00BB76AE" w:rsidRPr="00F360E9" w:rsidRDefault="00BB76A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</w:p>
    <w:p w14:paraId="2A04F1CD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3</w:t>
      </w:r>
    </w:p>
    <w:p w14:paraId="1ABD144D" w14:textId="77777777" w:rsidR="00BB76AE" w:rsidRPr="00F360E9" w:rsidRDefault="00F360E9">
      <w:pPr>
        <w:numPr>
          <w:ilvl w:val="0"/>
          <w:numId w:val="3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Materiał i sprzęt niezbędny do prawidłowego wykonania przedmiotu umowy zabezpieczy Wykonawca.</w:t>
      </w:r>
    </w:p>
    <w:p w14:paraId="62C084BE" w14:textId="77777777" w:rsidR="00BB76AE" w:rsidRPr="00F360E9" w:rsidRDefault="00F360E9">
      <w:pPr>
        <w:numPr>
          <w:ilvl w:val="0"/>
          <w:numId w:val="3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Wykona</w:t>
      </w:r>
      <w:r w:rsidRPr="00F360E9">
        <w:rPr>
          <w:rFonts w:asciiTheme="minorHAnsi" w:eastAsia="Times New Roman" w:hAnsiTheme="minorHAnsi" w:cstheme="minorHAnsi"/>
          <w:lang w:eastAsia="pl-PL" w:bidi="ar-SA"/>
        </w:rPr>
        <w:t>wca zabezpieczy również prawidłową łączność telefoniczną przy użyciu telefonów komórkowych z Urzędem Miejskim w Tuchowie.</w:t>
      </w:r>
    </w:p>
    <w:p w14:paraId="0EB164C3" w14:textId="77777777" w:rsidR="00BB76AE" w:rsidRPr="00F360E9" w:rsidRDefault="00F360E9">
      <w:pPr>
        <w:numPr>
          <w:ilvl w:val="0"/>
          <w:numId w:val="3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 xml:space="preserve">Obowiązek określony w ust. 2 obejmuje także wyposażenie osób pracujących na sprzęcie do odśnieżania w telefon komórkowy którego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numer Wykonawca przekaże Zamawiającemu.</w:t>
      </w:r>
    </w:p>
    <w:p w14:paraId="46734A5B" w14:textId="77777777" w:rsidR="00BB76AE" w:rsidRPr="00F360E9" w:rsidRDefault="00BB76AE">
      <w:pPr>
        <w:suppressAutoHyphens w:val="0"/>
        <w:spacing w:line="360" w:lineRule="auto"/>
        <w:ind w:left="720"/>
        <w:jc w:val="both"/>
        <w:rPr>
          <w:rFonts w:asciiTheme="minorHAnsi" w:eastAsia="Times New Roman" w:hAnsiTheme="minorHAnsi" w:cstheme="minorHAnsi"/>
          <w:b/>
          <w:bCs/>
          <w:lang w:eastAsia="pl-PL" w:bidi="ar-SA"/>
        </w:rPr>
      </w:pPr>
    </w:p>
    <w:p w14:paraId="4FF863C4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4</w:t>
      </w:r>
    </w:p>
    <w:p w14:paraId="071846D3" w14:textId="77777777" w:rsidR="00BB76AE" w:rsidRPr="00F360E9" w:rsidRDefault="00F360E9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bookmarkStart w:id="1" w:name="_Hlk114829430"/>
      <w:bookmarkEnd w:id="1"/>
      <w:r w:rsidRPr="00F360E9">
        <w:rPr>
          <w:rFonts w:asciiTheme="minorHAnsi" w:hAnsiTheme="minorHAnsi" w:cstheme="minorHAnsi"/>
          <w:color w:val="00000A"/>
        </w:rPr>
        <w:t>Za wykonanie przedmiotu Umowy, określonego w §1 niniejszej Umowy, Strony ustalają maksymalne wynagrodzenie ryczałtowe brutto w wysokości …............................   złotych (słownie złotych: ................</w:t>
      </w:r>
      <w:r w:rsidRPr="00F360E9">
        <w:rPr>
          <w:rFonts w:asciiTheme="minorHAnsi" w:hAnsiTheme="minorHAnsi" w:cstheme="minorHAnsi"/>
          <w:color w:val="00000A"/>
        </w:rPr>
        <w:t>.......................................................), w tym należny podatek VAT w kwocie …………. złotych, co daje wynagrodzenie netto w wysokości ……….……… złotych.</w:t>
      </w:r>
    </w:p>
    <w:p w14:paraId="4961C05A" w14:textId="77777777" w:rsidR="00BB76AE" w:rsidRPr="00F360E9" w:rsidRDefault="00F360E9">
      <w:pPr>
        <w:numPr>
          <w:ilvl w:val="0"/>
          <w:numId w:val="4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Strony ustalają, że rozliczenie za wykonane usługi określone w §1 niniejszej umowy, będzie 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następować wg następujących cen jednostkowych (niezmiennych w czasie obowiązywania niniejszej umowy), zgodnych z ofertą Wykonawcy - stanowiącą załącznik nr 1 do niniejszej umowy : </w:t>
      </w:r>
    </w:p>
    <w:p w14:paraId="461D2346" w14:textId="77777777" w:rsidR="00BB76AE" w:rsidRPr="00F360E9" w:rsidRDefault="00F360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odśnieżanie drogi – ………………...…..</w:t>
      </w:r>
      <w:r w:rsidRPr="00F360E9">
        <w:rPr>
          <w:rFonts w:asciiTheme="minorHAnsi" w:eastAsia="Times New Roman" w:hAnsiTheme="minorHAnsi" w:cstheme="minorHAnsi"/>
          <w:b/>
          <w:bCs/>
          <w:szCs w:val="24"/>
          <w:lang w:eastAsia="pl-PL" w:bidi="ar-SA"/>
        </w:rPr>
        <w:t xml:space="preserve"> zł brutto / 1h </w:t>
      </w:r>
    </w:p>
    <w:p w14:paraId="66DF0174" w14:textId="77777777" w:rsidR="00BB76AE" w:rsidRPr="00F360E9" w:rsidRDefault="00F360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odśnieżanie i posypywanie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drogi środkiem niechemicznym lub kruszywem naturalnym bądź sztucznym o uziarnieniu do 4 mm  –  …….…..</w:t>
      </w:r>
      <w:r w:rsidRPr="00F360E9">
        <w:rPr>
          <w:rFonts w:asciiTheme="minorHAnsi" w:eastAsia="Times New Roman" w:hAnsiTheme="minorHAnsi" w:cstheme="minorHAnsi"/>
          <w:b/>
          <w:bCs/>
          <w:szCs w:val="24"/>
          <w:lang w:eastAsia="pl-PL" w:bidi="ar-SA"/>
        </w:rPr>
        <w:t xml:space="preserve"> zł brutto / 1h </w:t>
      </w:r>
    </w:p>
    <w:p w14:paraId="1447B4DB" w14:textId="77777777" w:rsidR="00BB76AE" w:rsidRPr="00F360E9" w:rsidRDefault="00F360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posypywanie drogi środkiem niechemicznym lub kruszywem naturalnym bądź sztucznym o uziarnieniu do 4 mm – …………....</w:t>
      </w:r>
      <w:r w:rsidRPr="00F360E9">
        <w:rPr>
          <w:rFonts w:asciiTheme="minorHAnsi" w:eastAsia="Times New Roman" w:hAnsiTheme="minorHAnsi" w:cstheme="minorHAnsi"/>
          <w:b/>
          <w:bCs/>
          <w:szCs w:val="24"/>
          <w:lang w:eastAsia="pl-PL" w:bidi="ar-SA"/>
        </w:rPr>
        <w:t xml:space="preserve"> zł brutto / 1h </w:t>
      </w:r>
    </w:p>
    <w:p w14:paraId="1DF1F6C0" w14:textId="77777777" w:rsidR="00BB76AE" w:rsidRPr="00F360E9" w:rsidRDefault="00F360E9">
      <w:pPr>
        <w:numPr>
          <w:ilvl w:val="0"/>
          <w:numId w:val="5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Zamawiający nie będzie pokrywał kosztów dojazdów sprzętu do (i z) miejsca wykonywania usług oraz kosztów montażu i demontażu sprzętu.</w:t>
      </w:r>
    </w:p>
    <w:p w14:paraId="6693D846" w14:textId="77777777" w:rsidR="00BB76AE" w:rsidRPr="00F360E9" w:rsidRDefault="00F360E9">
      <w:pPr>
        <w:numPr>
          <w:ilvl w:val="0"/>
          <w:numId w:val="5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 przypadku przerwania przejezdności na danej drodze na okres dłuższy niż 12 godzin z powodu nienależyteg</w:t>
      </w:r>
      <w:r w:rsidRPr="00F360E9">
        <w:rPr>
          <w:rFonts w:asciiTheme="minorHAnsi" w:eastAsia="Times New Roman" w:hAnsiTheme="minorHAnsi" w:cstheme="minorHAnsi"/>
          <w:lang w:eastAsia="pl-PL" w:bidi="ar-SA"/>
        </w:rPr>
        <w:t>o wykonania przez Wykonawcę obowiązków objętych umową Zamawiający ma prawo zastosować wykonanie zastępcze. Koszt wykonania zastępczego zostanie potrącony z faktur, o których mowa w § 5 ust. 1.</w:t>
      </w:r>
    </w:p>
    <w:p w14:paraId="50DCDBEE" w14:textId="77777777" w:rsidR="00BB76AE" w:rsidRPr="00F360E9" w:rsidRDefault="00BB76A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</w:p>
    <w:p w14:paraId="43EE25E2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5</w:t>
      </w:r>
    </w:p>
    <w:p w14:paraId="22302293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Strony postanawiają, że rozliczenie za wykonany przedmiot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umowy będzie się odbywało na podstawie miesięcznych faktur częściowych, wystawianych przez Wykonawcę za usługi świadczone w danym miesiącu kalendarzowym.</w:t>
      </w:r>
    </w:p>
    <w:p w14:paraId="2BAB2238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Podstawą do wystawienia faktur za wykonane usługi będą pisemne raporty (zestawienia wykonanych prac) p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otwierdzone przez jedną z osób odpowiedzialnych </w:t>
      </w: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>za nadzór nad realizacją usługi z ramienia Zamawiającego, wymienionych w postanowieniu art.6 ust.1.</w:t>
      </w:r>
    </w:p>
    <w:p w14:paraId="5F4C7663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Ustala się termin płatności faktur do 30 dni od daty ich doręczenia Zamawiającemu.</w:t>
      </w:r>
    </w:p>
    <w:p w14:paraId="1366AF13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Płatność za fakturę VAT b</w:t>
      </w:r>
      <w:r w:rsidRPr="00F360E9">
        <w:rPr>
          <w:rFonts w:asciiTheme="minorHAnsi" w:eastAsia="Times New Roman" w:hAnsiTheme="minorHAnsi" w:cstheme="minorHAnsi"/>
          <w:lang w:eastAsia="pl-PL" w:bidi="ar-SA"/>
        </w:rPr>
        <w:t>ędzie dokonana przelewem z konta Zamawiającego na konto Wykonawcy podane na fakturze.</w:t>
      </w:r>
    </w:p>
    <w:p w14:paraId="65573016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 razie opóźnienia w zapłacie wierzytelności pieniężnych Strony zobowiązują się do zapłaty ustawowych odsetek za opóźnienie.</w:t>
      </w:r>
    </w:p>
    <w:p w14:paraId="5CDCA112" w14:textId="77777777" w:rsidR="00BB76AE" w:rsidRPr="00F360E9" w:rsidRDefault="00F360E9">
      <w:pPr>
        <w:numPr>
          <w:ilvl w:val="0"/>
          <w:numId w:val="6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Faktury należy wystawiać z zachowaniem następ</w:t>
      </w:r>
      <w:r w:rsidRPr="00F360E9">
        <w:rPr>
          <w:rFonts w:asciiTheme="minorHAnsi" w:eastAsia="Times New Roman" w:hAnsiTheme="minorHAnsi" w:cstheme="minorHAnsi"/>
          <w:lang w:eastAsia="pl-PL" w:bidi="ar-SA"/>
        </w:rPr>
        <w:t>ujących zasad:</w:t>
      </w:r>
    </w:p>
    <w:p w14:paraId="171C0AA8" w14:textId="77777777" w:rsidR="00BB76AE" w:rsidRPr="00F360E9" w:rsidRDefault="00F360E9">
      <w:pPr>
        <w:suppressAutoHyphens w:val="0"/>
        <w:spacing w:line="360" w:lineRule="auto"/>
        <w:ind w:left="709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- Nabywca: Gmina Tuchów, ul. Rynek 1, 33-170 Tuchów, NIP: 993-033-64-43, REGON: 851661168. </w:t>
      </w:r>
    </w:p>
    <w:p w14:paraId="29D17DB7" w14:textId="77777777" w:rsidR="00BB76AE" w:rsidRPr="00F360E9" w:rsidRDefault="00F360E9">
      <w:pPr>
        <w:suppressAutoHyphens w:val="0"/>
        <w:spacing w:line="360" w:lineRule="auto"/>
        <w:ind w:left="709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- Odbiorca: Urząd Miejski w Tuchowie, ul. Rynek 1, 33-170 Tuchów. </w:t>
      </w:r>
    </w:p>
    <w:p w14:paraId="64D08F2C" w14:textId="77777777" w:rsidR="00BB76AE" w:rsidRPr="00F360E9" w:rsidRDefault="00BB76AE">
      <w:pPr>
        <w:suppressAutoHyphens w:val="0"/>
        <w:spacing w:line="360" w:lineRule="auto"/>
        <w:ind w:left="425" w:hanging="425"/>
        <w:rPr>
          <w:rFonts w:asciiTheme="minorHAnsi" w:eastAsia="Times New Roman" w:hAnsiTheme="minorHAnsi" w:cstheme="minorHAnsi"/>
          <w:lang w:eastAsia="pl-PL" w:bidi="ar-SA"/>
        </w:rPr>
      </w:pPr>
    </w:p>
    <w:p w14:paraId="301185F1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6</w:t>
      </w:r>
    </w:p>
    <w:p w14:paraId="2B4C4B2A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Nadzór nad realizacją usług z ramienia Zamawiającego sprawować będzie:</w:t>
      </w: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……………………………. – sołtys wsi …………………………………….. , tel. …………………………. </w:t>
      </w:r>
    </w:p>
    <w:p w14:paraId="28EC5137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Do zakresu czynności osób wymienionych w ust. 1 należeć będą:</w:t>
      </w:r>
    </w:p>
    <w:p w14:paraId="0CF48559" w14:textId="77777777" w:rsidR="00BB76AE" w:rsidRPr="00F360E9" w:rsidRDefault="00F360E9">
      <w:pPr>
        <w:numPr>
          <w:ilvl w:val="0"/>
          <w:numId w:val="8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wzywanie do pracy i odwoływanie z pracy zespołów roboczych Wykonawcy,</w:t>
      </w:r>
    </w:p>
    <w:p w14:paraId="1BAC5D0F" w14:textId="77777777" w:rsidR="00BB76AE" w:rsidRPr="00F360E9" w:rsidRDefault="00F360E9">
      <w:pPr>
        <w:numPr>
          <w:ilvl w:val="0"/>
          <w:numId w:val="8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wydawanie poleceń, instrukcji, prowadzenia bieżącej kontroli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pracy, a także potwierdzanie dokumentów Wykonawcy w zakresie ilości i jakości wykonywanej pracy.</w:t>
      </w:r>
    </w:p>
    <w:p w14:paraId="3E7AC4FE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Osobą odpowiedzialną z ramienia Wykonawcy za prowadzenie akcji zimowej będzie </w:t>
      </w: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………………………………… , tel. ……………………………….. </w:t>
      </w:r>
    </w:p>
    <w:p w14:paraId="06E41520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Wymieniona osoba będzie wykonywała polecenia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 i dyspozycje Zamawiającego.</w:t>
      </w:r>
    </w:p>
    <w:p w14:paraId="770B1FB9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Oprócz czynności podstawowych do obowiązków osoby wymienionej w ust. 3 należy ponadto przekazywanie Zamawiającemu następujących informacji:</w:t>
      </w:r>
    </w:p>
    <w:p w14:paraId="00CCF7C5" w14:textId="77777777" w:rsidR="00BB76AE" w:rsidRPr="00F360E9" w:rsidRDefault="00F360E9">
      <w:pPr>
        <w:pStyle w:val="Akapitzlist"/>
        <w:numPr>
          <w:ilvl w:val="0"/>
          <w:numId w:val="14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czasie rozpoczęcia i zakończenia prowadzonych prac na poszczególnych odcinkach dróg,</w:t>
      </w:r>
    </w:p>
    <w:p w14:paraId="5249E1E9" w14:textId="77777777" w:rsidR="00BB76AE" w:rsidRPr="00F360E9" w:rsidRDefault="00F360E9">
      <w:pPr>
        <w:pStyle w:val="Akapitzlist"/>
        <w:numPr>
          <w:ilvl w:val="0"/>
          <w:numId w:val="14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za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grożeniach spowodowanych warunkami atmosferycznymi,</w:t>
      </w:r>
    </w:p>
    <w:p w14:paraId="776C7AF7" w14:textId="77777777" w:rsidR="00BB76AE" w:rsidRPr="00F360E9" w:rsidRDefault="00F360E9">
      <w:pPr>
        <w:pStyle w:val="Akapitzlist"/>
        <w:numPr>
          <w:ilvl w:val="0"/>
          <w:numId w:val="14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innych zauważonych zdarzeniach na drogach.</w:t>
      </w:r>
    </w:p>
    <w:p w14:paraId="17B63A70" w14:textId="77777777" w:rsidR="00BB76AE" w:rsidRPr="00F360E9" w:rsidRDefault="00F360E9">
      <w:pPr>
        <w:numPr>
          <w:ilvl w:val="0"/>
          <w:numId w:val="7"/>
        </w:numPr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Obok nadzoru nad przestrzeganiem realizacji przedmiotu umowy przewidzianego w pozostałych postanowieniach umownych, przewiduje się monitorowanie pracy jednostek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sprzętowych Wykonawcy przez Zamawiającego, na następujących zasadach:</w:t>
      </w:r>
    </w:p>
    <w:p w14:paraId="44EC92F5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lastRenderedPageBreak/>
        <w:t xml:space="preserve">wykonywanie usług zimowego utrzymania dróg przez jednostki wykorzystywane jako nośniki pługów będzie podlegało monitoringowi za pomocą urządzeń lokalizacji GPS (lokalizacja oraz czas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pracy sprzętu) przy użyciu transmisji danych przez Zamawiającego i na tę usługę Wykonawca wyraża nieodwołaną zgodę;</w:t>
      </w:r>
    </w:p>
    <w:p w14:paraId="42CEAAA7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miesięczna opłata za świadczenie usług lokalizacyjnych będzie dokonywana przez Zamawiającego;</w:t>
      </w:r>
    </w:p>
    <w:p w14:paraId="0D75A6DB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urządzenia GPS dostarczy, zamontuje oraz zdemo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ntuje po okresie zimowym Zamawiający;</w:t>
      </w:r>
    </w:p>
    <w:p w14:paraId="758EDF65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 celu montażu GPS, Wykonawca podstawi nośniki pługów na adres wskazany przez Zamawiającego w terminie wskazanym przez Zamawiającego;</w:t>
      </w:r>
    </w:p>
    <w:p w14:paraId="051D1C9B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demontaż urządzeń GPS nastąpi po zakończeniu umowy;</w:t>
      </w:r>
    </w:p>
    <w:p w14:paraId="48DF23F9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Wykonawca odpowiada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materialnie za stan urządzeń GPS przez cały okres obowiązywania umowy, w przypadku uszkodzenia urządzenia do monitorowania pracy sprzętu, koszt jego naprawy ponosi Wykonawca;</w:t>
      </w:r>
    </w:p>
    <w:p w14:paraId="3373F41B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jeżeli jednostka sprzętowa wyposażona w GPS ulegnie awarii lub zostanie dokonana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wymiana nośnika, Wykonawca niezwłocznie powiadamia o awarii Zamawiającego; jeżeli awaria nośnika nie została usunięta do 2 dni od dnia wystąpienia awarii, Wykonawca zgłasza Zamawiającemu potrzebę przeniesienia urządzenia GPS na inny nośnik Zamawiający niez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włocznie zleca usługę przeniesienia GPS na zastępczą jednostkę sprzętową, która zostanie wykonana do dwóch dni od dnia zlecenia;</w:t>
      </w:r>
    </w:p>
    <w:p w14:paraId="026871D3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potwierdzenie godzin pracy nośnika pługu do odśnieżania chodników i placów wynikać będzie z karty drogowej/pisemnego raportu (p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otwierdzonej zgodnie z § 5 ust. 2 Umowy) oraz z raportu przejazdu zarejestrowanego przez urządzenie GPS; w przypadku różnicy wskazań pomiędzy kartą drogową/pisemnym raportem, a raportem z urządzenia GPS wiążący jest raport z urządzenia GPS;</w:t>
      </w:r>
    </w:p>
    <w:p w14:paraId="7BE36019" w14:textId="77777777" w:rsidR="00BB76AE" w:rsidRPr="00F360E9" w:rsidRDefault="00F360E9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 przypadku awa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rii urządzenia GPS godzina pracy jednostki sprzętowej wynikać będzie z karty drogowej/pisemnego raportu (potwierdzonej zgodnie z § 5 ust. 2 Umowy);</w:t>
      </w:r>
    </w:p>
    <w:p w14:paraId="5CEAA4FB" w14:textId="77777777" w:rsidR="00BB76AE" w:rsidRPr="00F360E9" w:rsidRDefault="00F360E9">
      <w:pPr>
        <w:pStyle w:val="Akapitzlist"/>
        <w:numPr>
          <w:ilvl w:val="0"/>
          <w:numId w:val="16"/>
        </w:numPr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b/>
          <w:bCs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Zamawiający zastrzega sobie prawo rezygnacji z monitorowania pracy jednostek sprzętowych, o których mowa w u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st. 6 powyżej. Rezygnacja nie wymaga zmiany umowy.</w:t>
      </w:r>
    </w:p>
    <w:p w14:paraId="30C8125E" w14:textId="77777777" w:rsidR="00BB76AE" w:rsidRPr="00F360E9" w:rsidRDefault="00BB76A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</w:p>
    <w:p w14:paraId="06756A2E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7</w:t>
      </w:r>
    </w:p>
    <w:p w14:paraId="61772BDE" w14:textId="77777777" w:rsidR="00BB76AE" w:rsidRPr="00F360E9" w:rsidRDefault="00F360E9">
      <w:pPr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>Strony ustalają stosowanie następujących kar umownych:</w:t>
      </w:r>
    </w:p>
    <w:p w14:paraId="33DAD697" w14:textId="77777777" w:rsidR="00BB76AE" w:rsidRPr="00F360E9" w:rsidRDefault="00F360E9">
      <w:pPr>
        <w:pStyle w:val="Akapitzlist"/>
        <w:numPr>
          <w:ilvl w:val="0"/>
          <w:numId w:val="17"/>
        </w:numPr>
        <w:suppressAutoHyphens w:val="0"/>
        <w:spacing w:line="360" w:lineRule="auto"/>
        <w:ind w:left="851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Wykonawca zapłaci Zamawiającemu karę umowną:</w:t>
      </w:r>
    </w:p>
    <w:p w14:paraId="6D672AC1" w14:textId="77777777" w:rsidR="00BB76AE" w:rsidRPr="00F360E9" w:rsidRDefault="00F360E9">
      <w:pPr>
        <w:pStyle w:val="Akapitzlist"/>
        <w:numPr>
          <w:ilvl w:val="0"/>
          <w:numId w:val="18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za opóźnienie w rozpoczęcia akcji odśnieżania lub likwidacji śliskości powyżej jednej godziny od chw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ili zgłoszenia - 50.00 zł za pierwszą, a 100.00 zł za drugą i każdą następną godzinę opóźnienia,</w:t>
      </w:r>
    </w:p>
    <w:p w14:paraId="29E02E64" w14:textId="77777777" w:rsidR="00BB76AE" w:rsidRPr="00F360E9" w:rsidRDefault="00F360E9">
      <w:pPr>
        <w:pStyle w:val="Akapitzlist"/>
        <w:numPr>
          <w:ilvl w:val="0"/>
          <w:numId w:val="18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za odstąpienie od umowy przez Wykonawcę lub odstąpienie od umowy przez Zamawiającego z przyczyn leżących po stronie Wykonawcy w wysokości 20 000.00 zł.,</w:t>
      </w:r>
    </w:p>
    <w:p w14:paraId="18608AF9" w14:textId="77777777" w:rsidR="00BB76AE" w:rsidRPr="00F360E9" w:rsidRDefault="00F360E9">
      <w:pPr>
        <w:pStyle w:val="Akapitzlist"/>
        <w:numPr>
          <w:ilvl w:val="0"/>
          <w:numId w:val="18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 przy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padku nie zatrudnienia do wykonywania czynności, o których mowa w §10 ust. 1, osób na podstawie umowy o pracę lub nie przedstawienia Zamawiającemu dokumentów, o których mowa w §10 ust. 3 i 7 w wysokości 1 000,00 zł. Kara będzie naliczana za każdy miesiąc,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 którym Wykonawca nie wypełni zobowiązań, o których mowa w zdaniu poprzednim.</w:t>
      </w:r>
    </w:p>
    <w:p w14:paraId="4AC0215D" w14:textId="77777777" w:rsidR="00BB76AE" w:rsidRPr="00F360E9" w:rsidRDefault="00F360E9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Łączna maksymalna wysokość kar umownych, których może dochodzić każda ze stron niniejszej umowy wynosi 50% wynagrodzenia umownego brutto określonego w § 7 ust.1 umowy.</w:t>
      </w:r>
    </w:p>
    <w:p w14:paraId="47CCBB63" w14:textId="77777777" w:rsidR="00BB76AE" w:rsidRPr="00F360E9" w:rsidRDefault="00F360E9">
      <w:pPr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Strony za</w:t>
      </w:r>
      <w:r w:rsidRPr="00F360E9">
        <w:rPr>
          <w:rFonts w:asciiTheme="minorHAnsi" w:eastAsia="Times New Roman" w:hAnsiTheme="minorHAnsi" w:cstheme="minorHAnsi"/>
          <w:lang w:eastAsia="pl-PL" w:bidi="ar-SA"/>
        </w:rPr>
        <w:t>strzegają sobie prawo dochodzenia odszkodowania uzupełniającego przenoszącego wysokość zastrzeżonych kar umownych do wysokości rzeczywiście poniesionej szkody.</w:t>
      </w:r>
    </w:p>
    <w:p w14:paraId="143D8D33" w14:textId="77777777" w:rsidR="00BB76AE" w:rsidRPr="00F360E9" w:rsidRDefault="00F360E9">
      <w:pPr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Zamawiający ma prawo potrącić bez zgody Wykonawcy naliczone kary umowne wraz z odsetkami ustawow</w:t>
      </w:r>
      <w:r w:rsidRPr="00F360E9">
        <w:rPr>
          <w:rFonts w:asciiTheme="minorHAnsi" w:eastAsia="Times New Roman" w:hAnsiTheme="minorHAnsi" w:cstheme="minorHAnsi"/>
          <w:lang w:eastAsia="pl-PL" w:bidi="ar-SA"/>
        </w:rPr>
        <w:t>ymi od tych kar z faktur wystawionych przez Wykonawcę.</w:t>
      </w:r>
    </w:p>
    <w:p w14:paraId="185E94E7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</w:p>
    <w:p w14:paraId="7F831E4E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8</w:t>
      </w:r>
    </w:p>
    <w:p w14:paraId="642EA5F9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W przypadku opóźnienie w rozpoczęcia akcji odśnieżania lub likwidacji śliskości powyżej 24 godzin od chwili zgłoszenia lub wykonaniu usługi w sposób niewłaściwy (brak należytej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przejezdności drogi) Zamawiający może rozwiązać niniejsza umowę ze skutkiem natychmiastowym, oraz naliczyć kary umowne wyszczególnione w §7 ust 1, lit. b.</w:t>
      </w:r>
    </w:p>
    <w:p w14:paraId="6CA2233C" w14:textId="77777777" w:rsidR="00BB76AE" w:rsidRPr="00F360E9" w:rsidRDefault="00BB76AE">
      <w:pPr>
        <w:suppressAutoHyphens w:val="0"/>
        <w:spacing w:line="360" w:lineRule="auto"/>
        <w:ind w:left="284"/>
        <w:rPr>
          <w:rFonts w:asciiTheme="minorHAnsi" w:eastAsia="Times New Roman" w:hAnsiTheme="minorHAnsi" w:cstheme="minorHAnsi"/>
          <w:lang w:eastAsia="pl-PL" w:bidi="ar-SA"/>
        </w:rPr>
      </w:pPr>
    </w:p>
    <w:p w14:paraId="232EB693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9</w:t>
      </w:r>
    </w:p>
    <w:p w14:paraId="521EEFF5" w14:textId="77777777" w:rsidR="00BB76AE" w:rsidRPr="00F360E9" w:rsidRDefault="00F360E9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Wykonawca nie może zlecić bez zgody Zamawiającego wykonania całości lub części prac określonych 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niniejszą umową osobom trzecim (dalej jako „podwykonawcy”) pod rygorem </w:t>
      </w: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>rozwiązania niniejszej umowy przez Zamawiającego ze skutkiem natychmiastowym wraz z naliczeniem kary umownej wyszczególnionej w postanowieniu §7 ust 1, lit. b.</w:t>
      </w:r>
    </w:p>
    <w:p w14:paraId="07E85995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</w:p>
    <w:p w14:paraId="77C158DB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10</w:t>
      </w:r>
    </w:p>
    <w:p w14:paraId="4F7ABE72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Zamawiający wymaga, aby osoby - kierowcy, którzy w trakcie realizacji zamówienia wykonywać będą czynności polegające na obsłudze sprzętu do odśnieżania, likwidacji śliskości oraz usuwania zatorów śnieżnych były zatrudnione na podstawie umowy o pracę. Powyż</w:t>
      </w:r>
      <w:r w:rsidRPr="00F360E9">
        <w:rPr>
          <w:rFonts w:asciiTheme="minorHAnsi" w:eastAsia="Times New Roman" w:hAnsiTheme="minorHAnsi" w:cstheme="minorHAnsi"/>
          <w:lang w:eastAsia="pl-PL" w:bidi="ar-SA"/>
        </w:rPr>
        <w:t>szy wymóg nie dotyczy osób fizycznych prowadzących działalność gospodarczą w zakresie w jakim będą wykonywać osobiście usługi na rzecz Wykonawcy.</w:t>
      </w:r>
    </w:p>
    <w:p w14:paraId="32E9030A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Obowiązek określony w ust. 1 dotyczy także podwykonawców. Wykonawca jest zobowiązany zawrzeć w każdej umowie o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 podwykonawstwo stosowne zapisy zobowiązujące podwykonawców do zatrudnienia na umowę o pracę osób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wykonujących czynności, o których mowa w ust. 1.</w:t>
      </w:r>
    </w:p>
    <w:p w14:paraId="3026787E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Na żądanie Zamawiającego, w terminie 3 dni od wezwania, Wykonawca składa wykaz osób – imiona i nazwiska (kier</w:t>
      </w:r>
      <w:r w:rsidRPr="00F360E9">
        <w:rPr>
          <w:rFonts w:asciiTheme="minorHAnsi" w:eastAsia="Times New Roman" w:hAnsiTheme="minorHAnsi" w:cstheme="minorHAnsi"/>
          <w:lang w:eastAsia="pl-PL" w:bidi="ar-SA"/>
        </w:rPr>
        <w:t>owców), które faktycznie będą realizowały usługę wraz z oświadczeniem, że są one zatrudnione na podstawie umowy o pracę.</w:t>
      </w:r>
    </w:p>
    <w:p w14:paraId="4EE935CA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Zmiana wykazu osób, o którym mowa w ust. 3, nie będzie wymagała aneksu do umowy. Wykonawca przedstawia korektę listy osób wykonujących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zamówienia do wiadomości Zamawiającego.</w:t>
      </w:r>
    </w:p>
    <w:p w14:paraId="63C1732D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Zamawiający zastrzega sobie prawo przeprowadzenia kontroli, w celu zweryfikowania, czy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 osoby wykonujące czynności przy realizacji zamówienia są osobami wskazanymi przez Wykonawcę w wykazie, o którym mowa w ust. 3. Os</w:t>
      </w:r>
      <w:r w:rsidRPr="00F360E9">
        <w:rPr>
          <w:rFonts w:asciiTheme="minorHAnsi" w:eastAsia="Times New Roman" w:hAnsiTheme="minorHAnsi" w:cstheme="minorHAnsi"/>
          <w:lang w:eastAsia="pl-PL" w:bidi="ar-SA"/>
        </w:rPr>
        <w:t>oby, o których mowa w zdaniu poprzednim są zobowiązane podać imię i nazwisko podczas kontroli przeprowadzanej przez Zamawiającego.</w:t>
      </w:r>
    </w:p>
    <w:p w14:paraId="0F6C7BAA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W razie odmowy podania danych umożliwiających identyfikację osób wykonujących zamówienie, Zamawiający wzywa Wykonawcę do wyda</w:t>
      </w:r>
      <w:r w:rsidRPr="00F360E9">
        <w:rPr>
          <w:rFonts w:asciiTheme="minorHAnsi" w:eastAsia="Times New Roman" w:hAnsiTheme="minorHAnsi" w:cstheme="minorHAnsi"/>
          <w:lang w:eastAsia="pl-PL" w:bidi="ar-SA"/>
        </w:rPr>
        <w:t>nia zakazu wykonywania przez te osoby usługi do momentu wyjaśnienia podstawy ich zatrudnienia oraz wzywa Wykonawcę do złożenia pisemnego oświadczenia wskazującego dane osób, które odmówiły imienia i nazwiska podczas kontroli Zamawiającego.</w:t>
      </w:r>
    </w:p>
    <w:p w14:paraId="4FD0D4F7" w14:textId="77777777" w:rsidR="00BB76AE" w:rsidRPr="00F360E9" w:rsidRDefault="00F360E9">
      <w:pPr>
        <w:numPr>
          <w:ilvl w:val="0"/>
          <w:numId w:val="12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Na żądanie Zamaw</w:t>
      </w: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iającego, w terminie 3 dni od wezwania, Wykonawca jest zobowiązany przedstawić dowody zatrudnienia na umowę o pracę osób wskazanych </w:t>
      </w:r>
      <w:r w:rsidRPr="00F360E9">
        <w:rPr>
          <w:rFonts w:asciiTheme="minorHAnsi" w:eastAsia="Times New Roman" w:hAnsiTheme="minorHAnsi" w:cstheme="minorHAnsi"/>
          <w:lang w:eastAsia="pl-PL" w:bidi="ar-SA"/>
        </w:rPr>
        <w:lastRenderedPageBreak/>
        <w:t>w wykazie, o którym mowa w ust. 3. Zamawiający może wymagać przedstawienia w szczególności dokumentów potwierdzających odpro</w:t>
      </w:r>
      <w:r w:rsidRPr="00F360E9">
        <w:rPr>
          <w:rFonts w:asciiTheme="minorHAnsi" w:eastAsia="Times New Roman" w:hAnsiTheme="minorHAnsi" w:cstheme="minorHAnsi"/>
          <w:lang w:eastAsia="pl-PL" w:bidi="ar-SA"/>
        </w:rPr>
        <w:t>wadzenie podatku czy składek ZUS.</w:t>
      </w:r>
    </w:p>
    <w:p w14:paraId="1986E804" w14:textId="77777777" w:rsidR="00BB76AE" w:rsidRPr="00F360E9" w:rsidRDefault="00BB76AE">
      <w:pPr>
        <w:suppressAutoHyphens w:val="0"/>
        <w:spacing w:line="360" w:lineRule="auto"/>
        <w:rPr>
          <w:rFonts w:asciiTheme="minorHAnsi" w:eastAsia="Times New Roman" w:hAnsiTheme="minorHAnsi" w:cstheme="minorHAnsi"/>
          <w:strike/>
          <w:color w:val="FF0000"/>
          <w:highlight w:val="yellow"/>
          <w:lang w:eastAsia="pl-PL" w:bidi="ar-SA"/>
        </w:rPr>
      </w:pPr>
    </w:p>
    <w:p w14:paraId="26DA051B" w14:textId="0C8ECD64" w:rsidR="00BB76AE" w:rsidRPr="00F360E9" w:rsidRDefault="00F360E9" w:rsidP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11</w:t>
      </w:r>
    </w:p>
    <w:p w14:paraId="1502A4E4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Wszelkie zmiany niniejszej umowy wymagają formy pisemnej pod rygorem nieważności. </w:t>
      </w:r>
    </w:p>
    <w:p w14:paraId="217C8EA1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Strony dopuszczają możliwość zmian redakcyjnych, omyłek pisarskich oraz zmian będących następstwem zmian danych ujawnionych w rejes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trach publicznych. </w:t>
      </w:r>
    </w:p>
    <w:p w14:paraId="42787B1F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Strony przewidują możliwość wprowadzenia istotnych zmian do treści zawartej umowy w następującym zakresie: </w:t>
      </w:r>
    </w:p>
    <w:p w14:paraId="23183CCA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zmiany dotyczącej terminu realizacji przedmiotu zamówienia o okres trwania przyczyny, np. przedłużenia się sezonu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zimowego;</w:t>
      </w:r>
    </w:p>
    <w:p w14:paraId="73E0D3C4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wystąpią przeszkody o obiektywnym charakterze (zdarzenia nadzwyczajne, zewnętrzne i niemożliwe do zapobieżenia a więc mieszczące się w zakresie pojęciowym tzw. „siły wyższej”) np. - pogoda uniemożliwiająca wykonywanie umowy, zdarzenia nie leżące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po żadnej ze stron umowy, sytuacja epidemiologiczna związana z występowaniem wirusa SARS-CoV-2 wywołującego chorobę o nazwie COVID-19. Strony mają prawo do skorygowania uzgodnionych zobowiązań i przesunąć termin realizacji maksymalnie o czas trwania siły w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yższej. Strony zobowiązują się do natychmiastowego poinformowania się nawzajem o wystąpieniu ww. przeszkód; </w:t>
      </w:r>
    </w:p>
    <w:p w14:paraId="132903DC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zmiany wynagrodzenia w przypadku zmiany stawki podatku VAT, </w:t>
      </w:r>
    </w:p>
    <w:p w14:paraId="2785D9ED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zmiany treści umowy konieczne do wprowadzenia w wyniku wprowadzenia przepisów lub zmian przepisów prawa powszechnie obowiązującego mających istotny wpływ na wykonywanie niniejszej umowy, </w:t>
      </w:r>
    </w:p>
    <w:p w14:paraId="55062C1E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zmiana Wykonawcy, gdy nowy Wykonawca ma zastąpić dotychczasowego Wyk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onawcę: </w:t>
      </w:r>
    </w:p>
    <w:p w14:paraId="68D75EA0" w14:textId="77777777" w:rsidR="00BB76AE" w:rsidRPr="00F360E9" w:rsidRDefault="00F360E9">
      <w:pPr>
        <w:pStyle w:val="Akapitzlist"/>
        <w:numPr>
          <w:ilvl w:val="0"/>
          <w:numId w:val="22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jeżeli taka możliwość została przewidziana w postanowieniach umownych, lub </w:t>
      </w:r>
    </w:p>
    <w:p w14:paraId="29561743" w14:textId="77777777" w:rsidR="00BB76AE" w:rsidRPr="00F360E9" w:rsidRDefault="00F360E9">
      <w:pPr>
        <w:pStyle w:val="Akapitzlist"/>
        <w:numPr>
          <w:ilvl w:val="0"/>
          <w:numId w:val="22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w wyniku sukcesji, wstępując w prawa i obowiązki Wykonawcy, w następstwie przejęcia, połączenia, podziału, przekształcenia, upadłości, restrukturyzacji, dziedziczenia lub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nabycia dotychczasowego Wykonawcy lub jego 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lastRenderedPageBreak/>
        <w:t>przedsiębiorstwa, o ile nowy Wykonawca spełnia warunki udziału w postępowaniu, nie zachodzą wobec niego podstawy wykluczenia oraz nie pociąga to za sobą innych zmian umowy, a także nie ma na celu uniknięcia stosow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ania przepisów ustawy,</w:t>
      </w:r>
    </w:p>
    <w:p w14:paraId="66C737D5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zmiany dotyczą realizacji, przez dotychczasowego Wykonawcy, dodatkowych usług których nie uwzględniono w zamówieniu podstawowym, o ile stały się one niezbędne i zostały spełnione łącznie następujące warunki: </w:t>
      </w:r>
    </w:p>
    <w:p w14:paraId="03B5E610" w14:textId="77777777" w:rsidR="00BB76AE" w:rsidRPr="00F360E9" w:rsidRDefault="00F360E9">
      <w:pPr>
        <w:pStyle w:val="Akapitzlist"/>
        <w:numPr>
          <w:ilvl w:val="0"/>
          <w:numId w:val="23"/>
        </w:numPr>
        <w:suppressAutoHyphens w:val="0"/>
        <w:spacing w:line="360" w:lineRule="auto"/>
        <w:ind w:left="1134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zmiana Wykonawcy nie moż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e zostać dokonana z powodów ekonomicznych lub technicznych, w szczególności dotyczących zamienności lub interoperacyjności wyposażenia, usług zamówionych w ramach zamówienia podstawowego,</w:t>
      </w:r>
    </w:p>
    <w:p w14:paraId="744794B4" w14:textId="77777777" w:rsidR="00BB76AE" w:rsidRPr="00F360E9" w:rsidRDefault="00F360E9">
      <w:pPr>
        <w:pStyle w:val="Akapitzlist"/>
        <w:numPr>
          <w:ilvl w:val="0"/>
          <w:numId w:val="23"/>
        </w:numPr>
        <w:suppressAutoHyphens w:val="0"/>
        <w:spacing w:line="360" w:lineRule="auto"/>
        <w:ind w:left="1134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zmiana Wykonawcy spowodowałaby istotną niedogodność lub znaczne zwię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kszenie kosztów dla Zamawiającego, </w:t>
      </w:r>
    </w:p>
    <w:p w14:paraId="7920B3A0" w14:textId="77777777" w:rsidR="00BB76AE" w:rsidRPr="00F360E9" w:rsidRDefault="00F360E9">
      <w:pPr>
        <w:pStyle w:val="Akapitzlist"/>
        <w:numPr>
          <w:ilvl w:val="0"/>
          <w:numId w:val="23"/>
        </w:numPr>
        <w:suppressAutoHyphens w:val="0"/>
        <w:spacing w:line="360" w:lineRule="auto"/>
        <w:ind w:left="1134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wzrost ceny spowodowany każdą kolejną zmianą nie przekracza 50% wartości pierwotnej umowy z wyjątkiem należycie uzasadnionych przypadków; </w:t>
      </w:r>
    </w:p>
    <w:p w14:paraId="7697F33D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jeżeli konieczność zmiany umowy spowodowana jest okolicznościami, których Zamawia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jący, działając z należytą starannością, nie mógł przewidzieć, o ile zmiana nie modyfikuje ogólnego charakteru umowy, a wzrost ceny spowodowany każdą kolejną zmianą nie przekracza 50% wartości pierwotnej umowy; </w:t>
      </w:r>
    </w:p>
    <w:p w14:paraId="3E5B5D93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dopuszczalne są również zmiany umowy bez prz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eprowadzenia nowego postępowania o udzielenie zamówienia, których łączna wartość jest mniejsza niż progi unijne oraz jest niższa niż 10% wartości pierwotnej umowy, a zmiany te nie powodują zmiany ogólnego charakteru umowy; </w:t>
      </w:r>
    </w:p>
    <w:p w14:paraId="5221B854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zmiany kluczowego personelu Wyko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nawcy lub Zamawiającego; </w:t>
      </w:r>
    </w:p>
    <w:p w14:paraId="72A945E1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Zmiany nazwy/ formy prawnej Wykonawcy/Zamawiającego. Wykonawca/Zamawiający jest zobowiązany do przedstawienia wszystkich dokumentów poświadczających zamianę; </w:t>
      </w:r>
    </w:p>
    <w:p w14:paraId="62EAC0FF" w14:textId="77777777" w:rsidR="00BB76AE" w:rsidRPr="00F360E9" w:rsidRDefault="00F360E9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Zmiany konieczne do wprowadzenia w przypadku otrzymania przez Zamawiają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cego dofinansowania ze źródeł zewnętrznych. </w:t>
      </w:r>
    </w:p>
    <w:p w14:paraId="62FAE501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Każdorazowo wniosek o zmianę umowy składany przez Wykonawcę/ Zamawiającego musi wpłynąć do Zamawiającego/Wykonawcy w formie pisemnej. </w:t>
      </w:r>
    </w:p>
    <w:p w14:paraId="4E30468E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>We wniosku o zmianę warunków umowy należy podać czego zmiana dotyczy, dlacze</w:t>
      </w: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t xml:space="preserve">go jest konieczna oraz proponowany termin wprowadzenia zmiany. </w:t>
      </w:r>
    </w:p>
    <w:p w14:paraId="2D0FA4B5" w14:textId="77777777" w:rsidR="00BB76AE" w:rsidRPr="00F360E9" w:rsidRDefault="00F360E9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 w:rsidRPr="00F360E9">
        <w:rPr>
          <w:rFonts w:asciiTheme="minorHAnsi" w:eastAsia="Times New Roman" w:hAnsiTheme="minorHAnsi" w:cstheme="minorHAnsi"/>
          <w:szCs w:val="24"/>
          <w:lang w:eastAsia="pl-PL" w:bidi="ar-SA"/>
        </w:rPr>
        <w:lastRenderedPageBreak/>
        <w:t>Zmiany, o których mowa w ust. 2 i 3 wymagają sporządzenia aneksu pod rygorem nieważności po wcześniejszym zaakceptowaniu wniosku o zmianę umowy przez Zamawiającego/Wykonawcę.</w:t>
      </w:r>
    </w:p>
    <w:p w14:paraId="4C2E758A" w14:textId="77777777" w:rsidR="00BB76AE" w:rsidRPr="00F360E9" w:rsidRDefault="00BB76A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</w:p>
    <w:p w14:paraId="2D601B68" w14:textId="77777777" w:rsidR="00BB76AE" w:rsidRPr="00F360E9" w:rsidRDefault="00F360E9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>§ 12</w:t>
      </w:r>
    </w:p>
    <w:p w14:paraId="5B082A50" w14:textId="77777777" w:rsidR="00BB76AE" w:rsidRPr="00F360E9" w:rsidRDefault="00F360E9">
      <w:pPr>
        <w:numPr>
          <w:ilvl w:val="0"/>
          <w:numId w:val="10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 xml:space="preserve">Każda </w:t>
      </w:r>
      <w:r w:rsidRPr="00F360E9">
        <w:rPr>
          <w:rFonts w:asciiTheme="minorHAnsi" w:eastAsia="Times New Roman" w:hAnsiTheme="minorHAnsi" w:cstheme="minorHAnsi"/>
          <w:lang w:eastAsia="pl-PL" w:bidi="ar-SA"/>
        </w:rPr>
        <w:t>zmiana umowy wymaga formy pisemnej pod rygorem nieważności.</w:t>
      </w:r>
    </w:p>
    <w:p w14:paraId="634C2E7B" w14:textId="77777777" w:rsidR="00BB76AE" w:rsidRPr="00F360E9" w:rsidRDefault="00F360E9">
      <w:pPr>
        <w:numPr>
          <w:ilvl w:val="0"/>
          <w:numId w:val="10"/>
        </w:numPr>
        <w:suppressAutoHyphens w:val="0"/>
        <w:spacing w:line="360" w:lineRule="auto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Ewentualne spory wynikające z realizacji postanowień niniejszej umowy będą poddane pod rozstrzygnięcie sądu właściwego miejscowo dla siedziby Zamawiającego.</w:t>
      </w:r>
    </w:p>
    <w:p w14:paraId="7CA00257" w14:textId="77777777" w:rsidR="00BB76AE" w:rsidRPr="00F360E9" w:rsidRDefault="00F360E9">
      <w:pPr>
        <w:numPr>
          <w:ilvl w:val="0"/>
          <w:numId w:val="10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F360E9">
        <w:rPr>
          <w:rFonts w:asciiTheme="minorHAnsi" w:eastAsia="Times New Roman" w:hAnsiTheme="minorHAnsi" w:cstheme="minorHAnsi"/>
          <w:lang w:eastAsia="pl-PL" w:bidi="ar-SA"/>
        </w:rPr>
        <w:t>Umowę sporządzono w 3 jednobrzmiących e</w:t>
      </w:r>
      <w:r w:rsidRPr="00F360E9">
        <w:rPr>
          <w:rFonts w:asciiTheme="minorHAnsi" w:eastAsia="Times New Roman" w:hAnsiTheme="minorHAnsi" w:cstheme="minorHAnsi"/>
          <w:lang w:eastAsia="pl-PL" w:bidi="ar-SA"/>
        </w:rPr>
        <w:t>gzemplarzach, 2 dla Zamawiającego oraz 1 dla Wykonawcy.</w:t>
      </w:r>
    </w:p>
    <w:p w14:paraId="2186C5C2" w14:textId="77777777" w:rsidR="00BB76AE" w:rsidRPr="00F360E9" w:rsidRDefault="00BB76AE">
      <w:pPr>
        <w:suppressAutoHyphens w:val="0"/>
        <w:spacing w:line="360" w:lineRule="auto"/>
        <w:ind w:left="720"/>
        <w:rPr>
          <w:rFonts w:asciiTheme="minorHAnsi" w:eastAsia="Times New Roman" w:hAnsiTheme="minorHAnsi" w:cstheme="minorHAnsi"/>
          <w:lang w:eastAsia="pl-PL" w:bidi="ar-SA"/>
        </w:rPr>
      </w:pPr>
    </w:p>
    <w:p w14:paraId="4A5D6A95" w14:textId="77777777" w:rsidR="00BB76AE" w:rsidRPr="00F360E9" w:rsidRDefault="00F360E9">
      <w:pPr>
        <w:tabs>
          <w:tab w:val="left" w:pos="6237"/>
        </w:tabs>
        <w:suppressAutoHyphens w:val="0"/>
        <w:spacing w:line="360" w:lineRule="auto"/>
        <w:ind w:firstLine="709"/>
        <w:rPr>
          <w:rFonts w:asciiTheme="minorHAnsi" w:eastAsia="Times New Roman" w:hAnsiTheme="minorHAnsi" w:cstheme="minorHAnsi"/>
          <w:lang w:eastAsia="pl-PL" w:bidi="ar-SA"/>
        </w:rPr>
      </w:pP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 xml:space="preserve">Zamawiający: </w:t>
      </w:r>
      <w:r w:rsidRPr="00F360E9">
        <w:rPr>
          <w:rFonts w:asciiTheme="minorHAnsi" w:eastAsia="Times New Roman" w:hAnsiTheme="minorHAnsi" w:cstheme="minorHAnsi"/>
          <w:b/>
          <w:bCs/>
          <w:lang w:eastAsia="pl-PL" w:bidi="ar-SA"/>
        </w:rPr>
        <w:tab/>
        <w:t>Wykonawca:</w:t>
      </w:r>
    </w:p>
    <w:p w14:paraId="7CCEBE6D" w14:textId="77777777" w:rsidR="00BB76AE" w:rsidRPr="00F360E9" w:rsidRDefault="00BB76AE">
      <w:pPr>
        <w:tabs>
          <w:tab w:val="left" w:pos="6237"/>
        </w:tabs>
        <w:suppressAutoHyphens w:val="0"/>
        <w:spacing w:line="360" w:lineRule="auto"/>
        <w:ind w:firstLine="709"/>
        <w:rPr>
          <w:rFonts w:asciiTheme="minorHAnsi" w:hAnsiTheme="minorHAnsi" w:cstheme="minorHAnsi"/>
        </w:rPr>
      </w:pPr>
    </w:p>
    <w:sectPr w:rsidR="00BB76AE" w:rsidRPr="00F360E9">
      <w:headerReference w:type="default" r:id="rId7"/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BEBE" w14:textId="77777777" w:rsidR="00000000" w:rsidRDefault="00F360E9">
      <w:r>
        <w:separator/>
      </w:r>
    </w:p>
  </w:endnote>
  <w:endnote w:type="continuationSeparator" w:id="0">
    <w:p w14:paraId="7269C5D0" w14:textId="77777777" w:rsidR="00000000" w:rsidRDefault="00F3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9582"/>
      <w:docPartObj>
        <w:docPartGallery w:val="Page Numbers (Bottom of Page)"/>
        <w:docPartUnique/>
      </w:docPartObj>
    </w:sdtPr>
    <w:sdtEndPr/>
    <w:sdtContent>
      <w:p w14:paraId="6CF25585" w14:textId="77777777" w:rsidR="00BB76AE" w:rsidRDefault="00F360E9">
        <w:pPr>
          <w:pStyle w:val="Stopka"/>
          <w:jc w:val="center"/>
        </w:pPr>
        <w:r w:rsidRPr="00F360E9">
          <w:rPr>
            <w:rFonts w:asciiTheme="minorHAnsi" w:hAnsiTheme="minorHAnsi" w:cstheme="minorHAnsi"/>
          </w:rPr>
          <w:fldChar w:fldCharType="begin"/>
        </w:r>
        <w:r w:rsidRPr="00F360E9">
          <w:rPr>
            <w:rFonts w:asciiTheme="minorHAnsi" w:hAnsiTheme="minorHAnsi" w:cstheme="minorHAnsi"/>
          </w:rPr>
          <w:instrText>PAGE</w:instrText>
        </w:r>
        <w:r w:rsidRPr="00F360E9">
          <w:rPr>
            <w:rFonts w:asciiTheme="minorHAnsi" w:hAnsiTheme="minorHAnsi" w:cstheme="minorHAnsi"/>
          </w:rPr>
          <w:fldChar w:fldCharType="separate"/>
        </w:r>
        <w:r w:rsidRPr="00F360E9">
          <w:rPr>
            <w:rFonts w:asciiTheme="minorHAnsi" w:hAnsiTheme="minorHAnsi" w:cstheme="minorHAnsi"/>
          </w:rPr>
          <w:t>11</w:t>
        </w:r>
        <w:r w:rsidRPr="00F360E9">
          <w:rPr>
            <w:rFonts w:asciiTheme="minorHAnsi" w:hAnsiTheme="minorHAnsi" w:cstheme="minorHAnsi"/>
          </w:rPr>
          <w:fldChar w:fldCharType="end"/>
        </w:r>
        <w:r w:rsidRPr="00F360E9">
          <w:rPr>
            <w:rFonts w:asciiTheme="minorHAnsi" w:hAnsiTheme="minorHAnsi" w:cstheme="minorHAnsi"/>
          </w:rPr>
          <w:t>/11</w:t>
        </w:r>
      </w:p>
    </w:sdtContent>
  </w:sdt>
  <w:p w14:paraId="27C7BF69" w14:textId="77777777" w:rsidR="00BB76AE" w:rsidRDefault="00BB76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5CF" w14:textId="77777777" w:rsidR="00000000" w:rsidRDefault="00F360E9">
      <w:r>
        <w:separator/>
      </w:r>
    </w:p>
  </w:footnote>
  <w:footnote w:type="continuationSeparator" w:id="0">
    <w:p w14:paraId="65A3C272" w14:textId="77777777" w:rsidR="00000000" w:rsidRDefault="00F3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3154" w14:textId="77777777" w:rsidR="00F360E9" w:rsidRDefault="00F360E9" w:rsidP="00F360E9">
    <w:pPr>
      <w:pStyle w:val="Standard"/>
      <w:spacing w:line="360" w:lineRule="auto"/>
      <w:ind w:left="-6"/>
      <w:rPr>
        <w:rFonts w:ascii="Calibri" w:hAnsi="Calibri" w:cs="Calibri"/>
        <w:b/>
        <w:bCs/>
        <w:color w:val="000000"/>
      </w:rPr>
    </w:pPr>
  </w:p>
  <w:p w14:paraId="527C9EB5" w14:textId="77777777" w:rsidR="00F360E9" w:rsidRDefault="00F360E9" w:rsidP="00F360E9">
    <w:pPr>
      <w:pStyle w:val="Standard"/>
      <w:spacing w:line="360" w:lineRule="auto"/>
      <w:ind w:left="-6"/>
      <w:rPr>
        <w:rFonts w:ascii="Calibri" w:hAnsi="Calibri" w:cs="Calibri"/>
        <w:b/>
        <w:bCs/>
        <w:color w:val="000000"/>
      </w:rPr>
    </w:pPr>
  </w:p>
  <w:p w14:paraId="71946B43" w14:textId="68DC1465" w:rsidR="00F360E9" w:rsidRDefault="00F360E9" w:rsidP="00F360E9">
    <w:pPr>
      <w:pStyle w:val="Standard"/>
      <w:spacing w:line="360" w:lineRule="auto"/>
      <w:ind w:left="-6"/>
      <w:rPr>
        <w:rFonts w:hint="eastAsia"/>
      </w:rPr>
    </w:pPr>
    <w:r>
      <w:rPr>
        <w:rFonts w:ascii="Calibri" w:hAnsi="Calibri" w:cs="Calibri"/>
        <w:b/>
        <w:bCs/>
        <w:color w:val="000000"/>
      </w:rPr>
      <w:t xml:space="preserve">ZP-271-13/2023 </w:t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</w:r>
    <w:r>
      <w:rPr>
        <w:rFonts w:ascii="Calibri" w:hAnsi="Calibri" w:cs="Calibri"/>
        <w:b/>
        <w:bCs/>
        <w:color w:val="000000"/>
      </w:rPr>
      <w:tab/>
      <w:t xml:space="preserve">Załącznik nr </w:t>
    </w:r>
    <w:r>
      <w:rPr>
        <w:rFonts w:ascii="Calibri" w:hAnsi="Calibri" w:cs="Calibri"/>
        <w:b/>
        <w:bCs/>
        <w:color w:val="000000"/>
      </w:rPr>
      <w:t xml:space="preserve">3 </w:t>
    </w:r>
    <w:r>
      <w:rPr>
        <w:rFonts w:ascii="Calibri" w:hAnsi="Calibri" w:cs="Calibri"/>
        <w:b/>
        <w:bCs/>
        <w:color w:val="000000"/>
      </w:rPr>
      <w:t xml:space="preserve">do SWZ – </w:t>
    </w:r>
    <w:r>
      <w:rPr>
        <w:rFonts w:ascii="Calibri" w:hAnsi="Calibri" w:cs="Calibri"/>
        <w:b/>
        <w:bCs/>
        <w:color w:val="000000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9E9"/>
    <w:multiLevelType w:val="multilevel"/>
    <w:tmpl w:val="A976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724"/>
    <w:multiLevelType w:val="multilevel"/>
    <w:tmpl w:val="96A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5552E"/>
    <w:multiLevelType w:val="multilevel"/>
    <w:tmpl w:val="04C41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F3DE9"/>
    <w:multiLevelType w:val="multilevel"/>
    <w:tmpl w:val="AB50BB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A921E8"/>
    <w:multiLevelType w:val="multilevel"/>
    <w:tmpl w:val="0BA4FD34"/>
    <w:lvl w:ilvl="0">
      <w:start w:val="7"/>
      <w:numFmt w:val="decimal"/>
      <w:lvlText w:val="%1."/>
      <w:lvlJc w:val="left"/>
      <w:pPr>
        <w:ind w:left="720" w:hanging="360"/>
      </w:pPr>
      <w:rPr>
        <w:rFonts w:ascii="Calibri" w:hAnsi="Calibri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70FD"/>
    <w:multiLevelType w:val="multilevel"/>
    <w:tmpl w:val="C966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0E119E"/>
    <w:multiLevelType w:val="multilevel"/>
    <w:tmpl w:val="3A5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A3D39"/>
    <w:multiLevelType w:val="multilevel"/>
    <w:tmpl w:val="D84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64C92"/>
    <w:multiLevelType w:val="multilevel"/>
    <w:tmpl w:val="7DC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77CAF"/>
    <w:multiLevelType w:val="multilevel"/>
    <w:tmpl w:val="2C54F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31A76"/>
    <w:multiLevelType w:val="multilevel"/>
    <w:tmpl w:val="93780B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7AF"/>
    <w:multiLevelType w:val="multilevel"/>
    <w:tmpl w:val="876A7280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CEB1933"/>
    <w:multiLevelType w:val="multilevel"/>
    <w:tmpl w:val="F92A6E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81AD0"/>
    <w:multiLevelType w:val="multilevel"/>
    <w:tmpl w:val="C9FEC20A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1C0328"/>
    <w:multiLevelType w:val="multilevel"/>
    <w:tmpl w:val="831EBB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335D"/>
    <w:multiLevelType w:val="multilevel"/>
    <w:tmpl w:val="712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entury Schoolbook" w:hAnsi="Calibri" w:cs="Calibri"/>
        <w:b/>
        <w:bCs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A2D69"/>
    <w:multiLevelType w:val="multilevel"/>
    <w:tmpl w:val="9204363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9125C32"/>
    <w:multiLevelType w:val="multilevel"/>
    <w:tmpl w:val="763AF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45F6BE9"/>
    <w:multiLevelType w:val="multilevel"/>
    <w:tmpl w:val="41A0F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16B"/>
    <w:multiLevelType w:val="multilevel"/>
    <w:tmpl w:val="1356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C50D6"/>
    <w:multiLevelType w:val="multilevel"/>
    <w:tmpl w:val="D982F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5657B"/>
    <w:multiLevelType w:val="multilevel"/>
    <w:tmpl w:val="F50EA12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2" w15:restartNumberingAfterBreak="0">
    <w:nsid w:val="777A526B"/>
    <w:multiLevelType w:val="multilevel"/>
    <w:tmpl w:val="40A4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00A31"/>
    <w:multiLevelType w:val="multilevel"/>
    <w:tmpl w:val="34CE0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14072">
    <w:abstractNumId w:val="19"/>
  </w:num>
  <w:num w:numId="2" w16cid:durableId="293800385">
    <w:abstractNumId w:val="7"/>
  </w:num>
  <w:num w:numId="3" w16cid:durableId="301666245">
    <w:abstractNumId w:val="0"/>
  </w:num>
  <w:num w:numId="4" w16cid:durableId="210461281">
    <w:abstractNumId w:val="8"/>
  </w:num>
  <w:num w:numId="5" w16cid:durableId="177501168">
    <w:abstractNumId w:val="9"/>
  </w:num>
  <w:num w:numId="6" w16cid:durableId="1624847172">
    <w:abstractNumId w:val="6"/>
  </w:num>
  <w:num w:numId="7" w16cid:durableId="43986016">
    <w:abstractNumId w:val="15"/>
  </w:num>
  <w:num w:numId="8" w16cid:durableId="1647320777">
    <w:abstractNumId w:val="14"/>
  </w:num>
  <w:num w:numId="9" w16cid:durableId="502595782">
    <w:abstractNumId w:val="22"/>
  </w:num>
  <w:num w:numId="10" w16cid:durableId="1141649710">
    <w:abstractNumId w:val="1"/>
  </w:num>
  <w:num w:numId="11" w16cid:durableId="636688414">
    <w:abstractNumId w:val="21"/>
  </w:num>
  <w:num w:numId="12" w16cid:durableId="107243645">
    <w:abstractNumId w:val="5"/>
  </w:num>
  <w:num w:numId="13" w16cid:durableId="900671896">
    <w:abstractNumId w:val="3"/>
  </w:num>
  <w:num w:numId="14" w16cid:durableId="1516842474">
    <w:abstractNumId w:val="11"/>
  </w:num>
  <w:num w:numId="15" w16cid:durableId="1230311047">
    <w:abstractNumId w:val="12"/>
  </w:num>
  <w:num w:numId="16" w16cid:durableId="1293705100">
    <w:abstractNumId w:val="4"/>
  </w:num>
  <w:num w:numId="17" w16cid:durableId="1709718538">
    <w:abstractNumId w:val="16"/>
  </w:num>
  <w:num w:numId="18" w16cid:durableId="2134784297">
    <w:abstractNumId w:val="13"/>
  </w:num>
  <w:num w:numId="19" w16cid:durableId="691760566">
    <w:abstractNumId w:val="2"/>
  </w:num>
  <w:num w:numId="20" w16cid:durableId="1845431930">
    <w:abstractNumId w:val="18"/>
  </w:num>
  <w:num w:numId="21" w16cid:durableId="1971092107">
    <w:abstractNumId w:val="20"/>
  </w:num>
  <w:num w:numId="22" w16cid:durableId="1557351106">
    <w:abstractNumId w:val="23"/>
  </w:num>
  <w:num w:numId="23" w16cid:durableId="1165168780">
    <w:abstractNumId w:val="10"/>
  </w:num>
  <w:num w:numId="24" w16cid:durableId="17953627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AE"/>
    <w:rsid w:val="00BB76AE"/>
    <w:rsid w:val="00F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5CF3"/>
  <w15:docId w15:val="{1B5C39F6-3858-43E9-AFCC-02CCD1F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;Times New Roma" w:eastAsia="SimSun;宋体" w:hAnsi="Liberation Serif;Times New Roma" w:cs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entury Schoolbook" w:hAnsi="Century Schoolbook" w:cs="Century Schoolbook"/>
      <w:b/>
      <w:bCs/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entury Schoolbook" w:hAnsi="Century Schoolbook" w:cs="Century Schoolbook"/>
      <w:b w:val="0"/>
      <w:bCs w:val="0"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entury Schoolbook" w:hAnsi="Century Schoolbook" w:cs="Century Schoolbook"/>
      <w:b/>
      <w:bCs/>
      <w:sz w:val="21"/>
      <w:szCs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Calibri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12"/>
      <w:szCs w:val="1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12"/>
      <w:szCs w:val="1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StopkaZnak">
    <w:name w:val="Stopka Znak"/>
    <w:basedOn w:val="Domylnaczcionkaakapitu"/>
    <w:uiPriority w:val="99"/>
    <w:qFormat/>
    <w:rPr>
      <w:rFonts w:ascii="Liberation Serif;Times New Roma" w:eastAsia="SimSun;宋体" w:hAnsi="Liberation Serif;Times New Roma" w:cs="Arial"/>
      <w:sz w:val="24"/>
    </w:rPr>
  </w:style>
  <w:style w:type="character" w:customStyle="1" w:styleId="NagwekZnak">
    <w:name w:val="Nagłówek Znak"/>
    <w:basedOn w:val="Domylnaczcionkaakapitu"/>
    <w:qFormat/>
    <w:rPr>
      <w:rFonts w:ascii="Liberation Sans;Arial" w:eastAsia="Microsoft YaHei" w:hAnsi="Liberation Sans;Arial" w:cs="Arial"/>
      <w:sz w:val="28"/>
      <w:szCs w:val="28"/>
    </w:rPr>
  </w:style>
  <w:style w:type="character" w:customStyle="1" w:styleId="ListLabel1">
    <w:name w:val="ListLabel 1"/>
    <w:qFormat/>
    <w:rPr>
      <w:rFonts w:cs="Calibri"/>
      <w:color w:val="000000"/>
      <w:sz w:val="24"/>
      <w:szCs w:val="24"/>
    </w:rPr>
  </w:style>
  <w:style w:type="character" w:customStyle="1" w:styleId="ListLabel2">
    <w:name w:val="ListLabel 2"/>
    <w:qFormat/>
    <w:rPr>
      <w:rFonts w:cs="Calibri"/>
      <w:sz w:val="24"/>
      <w:szCs w:val="24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cs="Century Schoolbook"/>
      <w:color w:val="000000"/>
      <w:sz w:val="21"/>
      <w:szCs w:val="21"/>
    </w:rPr>
  </w:style>
  <w:style w:type="character" w:customStyle="1" w:styleId="ListLabel5">
    <w:name w:val="ListLabel 5"/>
    <w:qFormat/>
    <w:rPr>
      <w:rFonts w:cs="Century Schoolbook"/>
      <w:sz w:val="21"/>
      <w:szCs w:val="21"/>
    </w:rPr>
  </w:style>
  <w:style w:type="character" w:customStyle="1" w:styleId="ListLabel6">
    <w:name w:val="ListLabel 6"/>
    <w:qFormat/>
    <w:rPr>
      <w:rFonts w:eastAsia="Century Schoolbook" w:cs="Calibri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7">
    <w:name w:val="ListLabel 7"/>
    <w:qFormat/>
    <w:rPr>
      <w:rFonts w:cs="Calibri"/>
      <w:color w:val="000000"/>
      <w:sz w:val="24"/>
      <w:szCs w:val="24"/>
    </w:rPr>
  </w:style>
  <w:style w:type="character" w:customStyle="1" w:styleId="ListLabel8">
    <w:name w:val="ListLabel 8"/>
    <w:qFormat/>
    <w:rPr>
      <w:rFonts w:cs="Calibri"/>
      <w:b/>
      <w:bCs w:val="0"/>
      <w:sz w:val="24"/>
      <w:szCs w:val="24"/>
    </w:rPr>
  </w:style>
  <w:style w:type="character" w:customStyle="1" w:styleId="ListLabel9">
    <w:name w:val="ListLabel 9"/>
    <w:qFormat/>
    <w:rPr>
      <w:rFonts w:cs="Calibri"/>
      <w:b/>
      <w:bCs w:val="0"/>
      <w:sz w:val="24"/>
      <w:szCs w:val="24"/>
    </w:rPr>
  </w:style>
  <w:style w:type="character" w:customStyle="1" w:styleId="ListLabel10">
    <w:name w:val="ListLabel 10"/>
    <w:qFormat/>
    <w:rPr>
      <w:rFonts w:cs="Calibri"/>
      <w:color w:val="000000"/>
      <w:sz w:val="24"/>
      <w:szCs w:val="24"/>
    </w:rPr>
  </w:style>
  <w:style w:type="character" w:customStyle="1" w:styleId="ListLabel11">
    <w:name w:val="ListLabel 11"/>
    <w:qFormat/>
    <w:rPr>
      <w:rFonts w:cs="Calibri"/>
      <w:b/>
      <w:bCs w:val="0"/>
      <w:sz w:val="24"/>
      <w:szCs w:val="24"/>
    </w:rPr>
  </w:style>
  <w:style w:type="character" w:customStyle="1" w:styleId="ListLabel12">
    <w:name w:val="ListLabel 12"/>
    <w:qFormat/>
    <w:rPr>
      <w:rFonts w:cs="Calibri"/>
      <w:sz w:val="24"/>
      <w:szCs w:val="24"/>
    </w:rPr>
  </w:style>
  <w:style w:type="character" w:customStyle="1" w:styleId="ListLabel13">
    <w:name w:val="ListLabel 13"/>
    <w:qFormat/>
    <w:rPr>
      <w:rFonts w:eastAsia="Century Schoolbook" w:cs="Calibri"/>
      <w:b/>
      <w:bCs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Calibri"/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cs="Century Schoolbook"/>
      <w:sz w:val="21"/>
      <w:szCs w:val="21"/>
    </w:rPr>
  </w:style>
  <w:style w:type="character" w:customStyle="1" w:styleId="ListLabel17">
    <w:name w:val="ListLabel 17"/>
    <w:qFormat/>
    <w:rPr>
      <w:rFonts w:cs="Calibri"/>
      <w:sz w:val="24"/>
      <w:szCs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/>
      <w:bCs w:val="0"/>
    </w:rPr>
  </w:style>
  <w:style w:type="character" w:customStyle="1" w:styleId="ListLabel24">
    <w:name w:val="ListLabel 24"/>
    <w:qFormat/>
    <w:rPr>
      <w:rFonts w:cs="Calibri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6">
    <w:name w:val="ListLabel 26"/>
    <w:qFormat/>
    <w:rPr>
      <w:rFonts w:ascii="Calibri" w:hAnsi="Calibri" w:cs="Calibri"/>
      <w:color w:val="000000"/>
      <w:sz w:val="24"/>
      <w:szCs w:val="24"/>
    </w:rPr>
  </w:style>
  <w:style w:type="character" w:customStyle="1" w:styleId="ListLabel27">
    <w:name w:val="ListLabel 27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28">
    <w:name w:val="ListLabel 28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29">
    <w:name w:val="ListLabel 29"/>
    <w:qFormat/>
    <w:rPr>
      <w:rFonts w:ascii="Calibri" w:hAnsi="Calibri" w:cs="Calibri"/>
      <w:color w:val="000000"/>
      <w:sz w:val="24"/>
      <w:szCs w:val="24"/>
    </w:rPr>
  </w:style>
  <w:style w:type="character" w:customStyle="1" w:styleId="ListLabel30">
    <w:name w:val="ListLabel 30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31">
    <w:name w:val="ListLabel 31"/>
    <w:qFormat/>
    <w:rPr>
      <w:rFonts w:ascii="Calibri" w:hAnsi="Calibri" w:cs="Calibri"/>
      <w:sz w:val="24"/>
      <w:szCs w:val="24"/>
    </w:rPr>
  </w:style>
  <w:style w:type="character" w:customStyle="1" w:styleId="ListLabel32">
    <w:name w:val="ListLabel 32"/>
    <w:qFormat/>
    <w:rPr>
      <w:rFonts w:ascii="Calibri" w:eastAsia="Century Schoolbook" w:hAnsi="Calibri" w:cs="Calibri"/>
      <w:b/>
      <w:bCs w:val="0"/>
      <w:color w:val="00000A"/>
      <w:sz w:val="24"/>
      <w:szCs w:val="24"/>
    </w:rPr>
  </w:style>
  <w:style w:type="character" w:customStyle="1" w:styleId="ListLabel33">
    <w:name w:val="ListLabel 33"/>
    <w:qFormat/>
    <w:rPr>
      <w:rFonts w:ascii="Calibri" w:hAnsi="Calibri"/>
      <w:sz w:val="24"/>
      <w:szCs w:val="24"/>
    </w:rPr>
  </w:style>
  <w:style w:type="character" w:customStyle="1" w:styleId="ListLabel34">
    <w:name w:val="ListLabel 34"/>
    <w:qFormat/>
    <w:rPr>
      <w:rFonts w:ascii="Calibri" w:hAnsi="Calibri" w:cs="Calibri"/>
      <w:sz w:val="24"/>
      <w:szCs w:val="24"/>
    </w:rPr>
  </w:style>
  <w:style w:type="character" w:customStyle="1" w:styleId="ListLabel35">
    <w:name w:val="ListLabel 35"/>
    <w:qFormat/>
    <w:rPr>
      <w:rFonts w:ascii="Calibri" w:hAnsi="Calibri" w:cs="Calibri"/>
      <w:sz w:val="24"/>
      <w:szCs w:val="24"/>
    </w:rPr>
  </w:style>
  <w:style w:type="character" w:customStyle="1" w:styleId="ListLabel36">
    <w:name w:val="ListLabel 36"/>
    <w:qFormat/>
    <w:rPr>
      <w:rFonts w:ascii="Calibri" w:hAnsi="Calibri" w:cs="Calibri"/>
    </w:rPr>
  </w:style>
  <w:style w:type="character" w:customStyle="1" w:styleId="ListLabel37">
    <w:name w:val="ListLabel 37"/>
    <w:qFormat/>
    <w:rPr>
      <w:rFonts w:ascii="Calibri" w:hAnsi="Calibri"/>
      <w:sz w:val="24"/>
      <w:szCs w:val="24"/>
    </w:rPr>
  </w:style>
  <w:style w:type="character" w:customStyle="1" w:styleId="ListLabel38">
    <w:name w:val="ListLabel 38"/>
    <w:qFormat/>
    <w:rPr>
      <w:rFonts w:ascii="Calibri" w:hAnsi="Calibri"/>
      <w:sz w:val="24"/>
      <w:szCs w:val="24"/>
    </w:rPr>
  </w:style>
  <w:style w:type="character" w:customStyle="1" w:styleId="ListLabel39">
    <w:name w:val="ListLabel 39"/>
    <w:qFormat/>
    <w:rPr>
      <w:rFonts w:ascii="Calibri" w:hAnsi="Calibri"/>
      <w:b/>
      <w:bCs w:val="0"/>
    </w:rPr>
  </w:style>
  <w:style w:type="character" w:customStyle="1" w:styleId="ListLabel40">
    <w:name w:val="ListLabel 40"/>
    <w:qFormat/>
    <w:rPr>
      <w:rFonts w:ascii="Calibri" w:hAnsi="Calibri" w:cs="Calibri"/>
      <w:b w:val="0"/>
      <w:bCs w:val="0"/>
      <w:color w:val="000000"/>
      <w:sz w:val="24"/>
      <w:szCs w:val="24"/>
    </w:rPr>
  </w:style>
  <w:style w:type="character" w:customStyle="1" w:styleId="ListLabel41">
    <w:name w:val="ListLabel 41"/>
    <w:qFormat/>
    <w:rPr>
      <w:rFonts w:ascii="Calibri" w:hAnsi="Calibri" w:cs="Calibri"/>
      <w:color w:val="000000"/>
      <w:sz w:val="24"/>
      <w:szCs w:val="24"/>
    </w:rPr>
  </w:style>
  <w:style w:type="character" w:customStyle="1" w:styleId="ListLabel42">
    <w:name w:val="ListLabel 42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43">
    <w:name w:val="ListLabel 43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44">
    <w:name w:val="ListLabel 44"/>
    <w:qFormat/>
    <w:rPr>
      <w:rFonts w:ascii="Calibri" w:hAnsi="Calibri" w:cs="Calibri"/>
      <w:color w:val="000000"/>
      <w:sz w:val="24"/>
      <w:szCs w:val="24"/>
    </w:rPr>
  </w:style>
  <w:style w:type="character" w:customStyle="1" w:styleId="ListLabel45">
    <w:name w:val="ListLabel 45"/>
    <w:qFormat/>
    <w:rPr>
      <w:rFonts w:ascii="Calibri" w:hAnsi="Calibri" w:cs="Calibri"/>
      <w:b/>
      <w:bCs w:val="0"/>
      <w:sz w:val="24"/>
      <w:szCs w:val="24"/>
    </w:rPr>
  </w:style>
  <w:style w:type="character" w:customStyle="1" w:styleId="ListLabel46">
    <w:name w:val="ListLabel 46"/>
    <w:qFormat/>
    <w:rPr>
      <w:rFonts w:ascii="Calibri" w:hAnsi="Calibri" w:cs="Calibri"/>
      <w:sz w:val="24"/>
      <w:szCs w:val="24"/>
    </w:rPr>
  </w:style>
  <w:style w:type="character" w:customStyle="1" w:styleId="ListLabel47">
    <w:name w:val="ListLabel 47"/>
    <w:qFormat/>
    <w:rPr>
      <w:rFonts w:ascii="Calibri" w:eastAsia="Century Schoolbook" w:hAnsi="Calibri" w:cs="Calibri"/>
      <w:b/>
      <w:bCs w:val="0"/>
      <w:color w:val="00000A"/>
      <w:sz w:val="24"/>
      <w:szCs w:val="24"/>
    </w:rPr>
  </w:style>
  <w:style w:type="character" w:customStyle="1" w:styleId="ListLabel48">
    <w:name w:val="ListLabel 48"/>
    <w:qFormat/>
    <w:rPr>
      <w:rFonts w:ascii="Calibri" w:hAnsi="Calibri"/>
      <w:sz w:val="24"/>
      <w:szCs w:val="24"/>
    </w:rPr>
  </w:style>
  <w:style w:type="character" w:customStyle="1" w:styleId="ListLabel49">
    <w:name w:val="ListLabel 49"/>
    <w:qFormat/>
    <w:rPr>
      <w:rFonts w:ascii="Calibri" w:hAnsi="Calibri" w:cs="Calibri"/>
      <w:sz w:val="24"/>
      <w:szCs w:val="24"/>
    </w:rPr>
  </w:style>
  <w:style w:type="character" w:customStyle="1" w:styleId="ListLabel50">
    <w:name w:val="ListLabel 50"/>
    <w:qFormat/>
    <w:rPr>
      <w:rFonts w:ascii="Calibri" w:hAnsi="Calibri" w:cs="Calibri"/>
      <w:sz w:val="24"/>
      <w:szCs w:val="24"/>
    </w:rPr>
  </w:style>
  <w:style w:type="character" w:customStyle="1" w:styleId="ListLabel51">
    <w:name w:val="ListLabel 51"/>
    <w:qFormat/>
    <w:rPr>
      <w:rFonts w:ascii="Calibri" w:hAnsi="Calibri" w:cs="Calibri"/>
    </w:rPr>
  </w:style>
  <w:style w:type="character" w:customStyle="1" w:styleId="ListLabel52">
    <w:name w:val="ListLabel 52"/>
    <w:qFormat/>
    <w:rPr>
      <w:rFonts w:ascii="Calibri" w:hAnsi="Calibri"/>
      <w:sz w:val="24"/>
      <w:szCs w:val="24"/>
    </w:rPr>
  </w:style>
  <w:style w:type="character" w:customStyle="1" w:styleId="ListLabel53">
    <w:name w:val="ListLabel 53"/>
    <w:qFormat/>
    <w:rPr>
      <w:rFonts w:ascii="Calibri" w:hAnsi="Calibri"/>
      <w:sz w:val="24"/>
      <w:szCs w:val="24"/>
    </w:rPr>
  </w:style>
  <w:style w:type="character" w:customStyle="1" w:styleId="ListLabel54">
    <w:name w:val="ListLabel 54"/>
    <w:qFormat/>
    <w:rPr>
      <w:rFonts w:ascii="Calibri" w:hAnsi="Calibri"/>
      <w:b/>
      <w:bCs w:val="0"/>
    </w:rPr>
  </w:style>
  <w:style w:type="character" w:customStyle="1" w:styleId="ListLabel55">
    <w:name w:val="ListLabel 55"/>
    <w:qFormat/>
    <w:rPr>
      <w:rFonts w:ascii="Calibri" w:hAnsi="Calibri" w:cs="Calibri"/>
      <w:b w:val="0"/>
      <w:b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qFormat/>
    <w:pPr>
      <w:suppressAutoHyphens w:val="0"/>
      <w:ind w:left="284" w:hanging="284"/>
      <w:jc w:val="both"/>
    </w:pPr>
    <w:rPr>
      <w:rFonts w:eastAsia="Times New Roman"/>
      <w:sz w:val="18"/>
      <w:szCs w:val="20"/>
    </w:r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qFormat/>
    <w:pPr>
      <w:suppressAutoHyphens w:val="0"/>
      <w:spacing w:before="28" w:after="142" w:line="288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western">
    <w:name w:val="western"/>
    <w:basedOn w:val="Normalny"/>
    <w:qFormat/>
    <w:pPr>
      <w:suppressAutoHyphens w:val="0"/>
      <w:spacing w:before="28" w:after="142" w:line="288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  <w:style w:type="paragraph" w:customStyle="1" w:styleId="Standard">
    <w:name w:val="Standard"/>
    <w:rsid w:val="00F360E9"/>
    <w:pPr>
      <w:suppressAutoHyphens/>
      <w:autoSpaceDN w:val="0"/>
      <w:textAlignment w:val="baseline"/>
    </w:pPr>
    <w:rPr>
      <w:rFonts w:cs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2760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86</cp:revision>
  <cp:lastPrinted>2023-07-12T16:19:00Z</cp:lastPrinted>
  <dcterms:created xsi:type="dcterms:W3CDTF">2017-09-08T09:22:00Z</dcterms:created>
  <dcterms:modified xsi:type="dcterms:W3CDTF">2023-07-13T13:08:00Z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