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5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660"/>
        <w:gridCol w:w="3054"/>
        <w:gridCol w:w="1375"/>
        <w:gridCol w:w="1214"/>
        <w:gridCol w:w="1320"/>
        <w:gridCol w:w="1417"/>
      </w:tblGrid>
      <w:tr w:rsidR="000332F0" w:rsidRPr="0064391C" w:rsidTr="00E921C8">
        <w:trPr>
          <w:trHeight w:val="1080"/>
        </w:trPr>
        <w:tc>
          <w:tcPr>
            <w:tcW w:w="35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2F0" w:rsidRPr="0064391C" w:rsidRDefault="004C3B92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</w:t>
            </w:r>
            <w:r w:rsidR="0058080F">
              <w:rPr>
                <w:rFonts w:ascii="Calibri" w:eastAsia="Times New Roman" w:hAnsi="Calibri" w:cs="Calibri"/>
                <w:color w:val="000000"/>
                <w:lang w:eastAsia="pl-PL"/>
              </w:rPr>
              <w:t>Formularz kalkulacji ceny oferty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0F" w:rsidRDefault="0058080F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08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Załącznik nr 2 </w:t>
            </w:r>
          </w:p>
          <w:p w:rsidR="000332F0" w:rsidRPr="0058080F" w:rsidRDefault="0058080F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08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SIWZ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12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Nr etapu prac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Nazwa etapu prac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Procentowy udział w całości prac projektowych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Procentowy udział w całości projektu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332F0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Dokumentacja projektowa dla budynku Studium Wychowania Fizycznego i Sportu przy ul. Dożynkowej w Poznaniu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Dostawa asortymentu, instalacja i uruchomienie systemu w </w:t>
            </w:r>
            <w:proofErr w:type="spellStart"/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SWFiS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Dokumentacja projektowa dla budynku Studium Praktycznej Nauki Języków Obcych przy ul. Taczaka w Poznaniu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4%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SPNJO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3%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Dokumentacja projektowa dla domów studenckich ‘Dewizka’ i ‘Feniks’ przy ul. Dożynkowej w Poznaniu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24%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DS. Dewizka i DS. Feniks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23%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Instalacja i konf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guracja oprogramowania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zarządzania istniejącym systemem kontroli dostępu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2%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8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Dokumentacja projektowa dla budynku C przy ul. Towarowej w Poznaniu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9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budynku 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12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projektowa dla budynku B przy al. Niepodległości w Poznaniu. W zakres obowiązków Wykonawcy 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wchodzi również uzyskanie wymaganych zgód MKZ.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budynku 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6%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12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projektowa dla budynku A przy al. Niepodległości w Poznaniu. W zakres obowiązków Wykonawcy wchodzi również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15%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Dokumentacja projektowa dla budynku Archiwum i domu studenckiego Atol przy al. Andrzejewskiego w Poznaniu.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budynku DS. Atol i Archiwum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8%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budynku 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15%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projektowa dla budynku Collegium </w:t>
            </w:r>
            <w:proofErr w:type="spellStart"/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Altum</w:t>
            </w:r>
            <w:proofErr w:type="spellEnd"/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 ul. Powstańców Wlkp. w Poznaniu.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33%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F0" w:rsidRPr="0064391C" w:rsidRDefault="000332F0" w:rsidP="00643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0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Etap 17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Dostawa asortymentu, instalacja i uruchomienie systemu w budynku D i rozliczenie końcowe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91C">
              <w:rPr>
                <w:rFonts w:ascii="Calibri" w:eastAsia="Times New Roman" w:hAnsi="Calibri" w:cs="Calibri"/>
                <w:color w:val="000000"/>
                <w:lang w:eastAsia="pl-PL"/>
              </w:rPr>
              <w:t>33%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2F0" w:rsidRPr="0064391C" w:rsidTr="00E921C8">
        <w:trPr>
          <w:trHeight w:val="91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F0" w:rsidRPr="0064391C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21C8" w:rsidRDefault="00E921C8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921C8" w:rsidRDefault="00E921C8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……………………….</w:t>
            </w:r>
          </w:p>
          <w:p w:rsidR="000332F0" w:rsidRPr="000332F0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3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Pr="00E921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suma </w:t>
            </w:r>
            <w:r w:rsidR="00E921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cen netto z </w:t>
            </w:r>
            <w:r w:rsidRPr="00E921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pozycji 1-18)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32F0" w:rsidRDefault="000332F0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  <w:p w:rsidR="00E921C8" w:rsidRDefault="00E921C8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……………………………..</w:t>
            </w:r>
          </w:p>
          <w:p w:rsidR="00E921C8" w:rsidRDefault="00E921C8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(wyliczona </w:t>
            </w:r>
          </w:p>
          <w:p w:rsidR="00E921C8" w:rsidRPr="00E921C8" w:rsidRDefault="00E921C8" w:rsidP="0003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ceny netto)</w:t>
            </w:r>
          </w:p>
        </w:tc>
      </w:tr>
    </w:tbl>
    <w:p w:rsidR="00476B0D" w:rsidRDefault="00476B0D" w:rsidP="0064391C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0332F0" w:rsidRDefault="000332F0" w:rsidP="000332F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SPOSÓB WYLICZENIA CENY:</w:t>
      </w:r>
    </w:p>
    <w:p w:rsidR="000332F0" w:rsidRDefault="000332F0" w:rsidP="000332F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 każdej pozycji należy podać cenę netto, a od niej wyliczyć cenę brutto.</w:t>
      </w:r>
    </w:p>
    <w:p w:rsidR="000332F0" w:rsidRPr="0064391C" w:rsidRDefault="000332F0" w:rsidP="000332F0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332F0" w:rsidRPr="00643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36" w:rsidRDefault="00485F36" w:rsidP="001D5E5C">
      <w:pPr>
        <w:spacing w:after="0" w:line="240" w:lineRule="auto"/>
      </w:pPr>
      <w:r>
        <w:separator/>
      </w:r>
    </w:p>
  </w:endnote>
  <w:endnote w:type="continuationSeparator" w:id="0">
    <w:p w:rsidR="00485F36" w:rsidRDefault="00485F36" w:rsidP="001D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 w:rsidP="001D5E5C">
    <w:pPr>
      <w:pStyle w:val="Nagwek"/>
    </w:pP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4C81808" wp14:editId="0B4EA292">
          <wp:simplePos x="0" y="0"/>
          <wp:positionH relativeFrom="margin">
            <wp:posOffset>1830070</wp:posOffset>
          </wp:positionH>
          <wp:positionV relativeFrom="margin">
            <wp:posOffset>8114030</wp:posOffset>
          </wp:positionV>
          <wp:extent cx="1566545" cy="510540"/>
          <wp:effectExtent l="0" t="0" r="0" b="3810"/>
          <wp:wrapNone/>
          <wp:docPr id="84" name="Obraz 84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rwy_R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0305AD19" wp14:editId="0BCE4F62">
          <wp:simplePos x="0" y="0"/>
          <wp:positionH relativeFrom="column">
            <wp:posOffset>-228600</wp:posOffset>
          </wp:positionH>
          <wp:positionV relativeFrom="paragraph">
            <wp:posOffset>42545</wp:posOffset>
          </wp:positionV>
          <wp:extent cx="1382395" cy="647700"/>
          <wp:effectExtent l="0" t="0" r="8255" b="0"/>
          <wp:wrapNone/>
          <wp:docPr id="83" name="Obraz 8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08DBEAD" wp14:editId="08D8DF93">
          <wp:simplePos x="0" y="0"/>
          <wp:positionH relativeFrom="column">
            <wp:posOffset>3751580</wp:posOffset>
          </wp:positionH>
          <wp:positionV relativeFrom="paragraph">
            <wp:posOffset>16313</wp:posOffset>
          </wp:positionV>
          <wp:extent cx="2192020" cy="647700"/>
          <wp:effectExtent l="0" t="0" r="0" b="0"/>
          <wp:wrapNone/>
          <wp:docPr id="82" name="Obraz 8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5E5C" w:rsidRDefault="001D5E5C" w:rsidP="001D5E5C"/>
  <w:sdt>
    <w:sdtPr>
      <w:rPr>
        <w:rFonts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en-US"/>
      </w:rPr>
    </w:sdtEndPr>
    <w:sdtContent>
      <w:sdt>
        <w:sdtPr>
          <w:rPr>
            <w:rFonts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p w:rsidR="001D5E5C" w:rsidRPr="00412C1D" w:rsidRDefault="001D5E5C" w:rsidP="001D5E5C">
            <w:pPr>
              <w:spacing w:before="600" w:after="0" w:line="240" w:lineRule="auto"/>
              <w:ind w:left="-170" w:right="-170"/>
              <w:jc w:val="center"/>
              <w:rPr>
                <w:rFonts w:cs="Calibri"/>
                <w:i/>
                <w:sz w:val="16"/>
                <w:szCs w:val="16"/>
              </w:rPr>
            </w:pPr>
            <w:r w:rsidRPr="00412C1D">
              <w:rPr>
                <w:rFonts w:cs="Calibri"/>
                <w:i/>
                <w:sz w:val="16"/>
                <w:szCs w:val="16"/>
              </w:rPr>
              <w:t>Projekt „</w:t>
            </w:r>
            <w:r w:rsidRPr="00412C1D">
              <w:rPr>
                <w:rFonts w:cs="Calibri"/>
                <w:i/>
                <w:color w:val="000000"/>
                <w:sz w:val="16"/>
                <w:szCs w:val="16"/>
              </w:rPr>
              <w:t>Poprawa jakości kształcenia i zarządzania na Uniwersytecie Ekonomicznym w Poznaniu” POWR.03.05.00-00-z054/18</w:t>
            </w:r>
            <w:r w:rsidRPr="00412C1D">
              <w:rPr>
                <w:rFonts w:cs="Calibri"/>
                <w:i/>
                <w:sz w:val="16"/>
                <w:szCs w:val="16"/>
              </w:rPr>
              <w:t xml:space="preserve"> współ</w:t>
            </w:r>
            <w:r w:rsidRPr="00412C1D">
              <w:rPr>
                <w:rFonts w:cs="Calibri"/>
                <w:i/>
                <w:sz w:val="16"/>
                <w:szCs w:val="16"/>
              </w:rPr>
              <w:softHyphen/>
              <w:t>finansowany przez Unię Europejską z Europejskiego Funduszu Społecznego w ramach Programu Operacyjnego Wiedza Edukacja Rozwój 2014-2020</w:t>
            </w:r>
          </w:p>
          <w:p w:rsidR="001D5E5C" w:rsidRPr="005C77F7" w:rsidRDefault="001D5E5C" w:rsidP="001D5E5C">
            <w:pPr>
              <w:pStyle w:val="Stopka"/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5C77F7">
              <w:rPr>
                <w:rFonts w:cstheme="minorHAnsi"/>
                <w:sz w:val="16"/>
                <w:szCs w:val="16"/>
              </w:rPr>
              <w:t xml:space="preserve">Strona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5C77F7">
              <w:rPr>
                <w:rFonts w:cstheme="minorHAnsi"/>
                <w:sz w:val="16"/>
                <w:szCs w:val="16"/>
              </w:rPr>
              <w:t xml:space="preserve"> z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5E5C" w:rsidRDefault="001D5E5C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36" w:rsidRDefault="00485F36" w:rsidP="001D5E5C">
      <w:pPr>
        <w:spacing w:after="0" w:line="240" w:lineRule="auto"/>
      </w:pPr>
      <w:r>
        <w:separator/>
      </w:r>
    </w:p>
  </w:footnote>
  <w:footnote w:type="continuationSeparator" w:id="0">
    <w:p w:rsidR="00485F36" w:rsidRDefault="00485F36" w:rsidP="001D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5C" w:rsidRDefault="001D5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1C"/>
    <w:rsid w:val="000332F0"/>
    <w:rsid w:val="001D5E5C"/>
    <w:rsid w:val="00476B0D"/>
    <w:rsid w:val="00485F36"/>
    <w:rsid w:val="004C3B92"/>
    <w:rsid w:val="0058080F"/>
    <w:rsid w:val="0064391C"/>
    <w:rsid w:val="00E921C8"/>
    <w:rsid w:val="00E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A0FB"/>
  <w15:chartTrackingRefBased/>
  <w15:docId w15:val="{538C4E4D-7011-4823-B839-9A97A535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E5C"/>
  </w:style>
  <w:style w:type="paragraph" w:styleId="Stopka">
    <w:name w:val="footer"/>
    <w:basedOn w:val="Normalny"/>
    <w:link w:val="StopkaZnak"/>
    <w:uiPriority w:val="99"/>
    <w:unhideWhenUsed/>
    <w:rsid w:val="001D5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Marcin Blachowski</cp:lastModifiedBy>
  <cp:revision>4</cp:revision>
  <dcterms:created xsi:type="dcterms:W3CDTF">2019-10-10T10:35:00Z</dcterms:created>
  <dcterms:modified xsi:type="dcterms:W3CDTF">2019-11-28T11:02:00Z</dcterms:modified>
</cp:coreProperties>
</file>