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69D56" w14:textId="08AC8A96" w:rsidR="00286B11" w:rsidRPr="006F6F59" w:rsidRDefault="00EF3BAE" w:rsidP="00286B1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rPr>
          <w:rFonts w:asciiTheme="minorHAnsi" w:eastAsia="Arial Unicode MS" w:hAnsiTheme="minorHAnsi" w:cstheme="minorHAnsi"/>
          <w:b/>
          <w:color w:val="000000"/>
          <w:sz w:val="22"/>
          <w:szCs w:val="22"/>
          <w:bdr w:val="nil"/>
          <w:lang w:eastAsia="ar-SA"/>
        </w:rPr>
      </w:pPr>
      <w:r w:rsidRPr="006F6F59">
        <w:rPr>
          <w:rFonts w:asciiTheme="minorHAnsi" w:eastAsia="Arial Unicode MS" w:hAnsiTheme="minorHAnsi" w:cstheme="minorHAnsi"/>
          <w:b/>
          <w:color w:val="000000"/>
          <w:sz w:val="22"/>
          <w:szCs w:val="22"/>
          <w:bdr w:val="nil"/>
          <w:lang w:eastAsia="ar-SA"/>
        </w:rPr>
        <w:t xml:space="preserve">Nr sprawy: </w:t>
      </w:r>
      <w:r w:rsidR="00D44C85" w:rsidRPr="00D44C85">
        <w:rPr>
          <w:rFonts w:asciiTheme="minorHAnsi" w:hAnsiTheme="minorHAnsi" w:cstheme="minorHAnsi"/>
          <w:b/>
          <w:i/>
          <w:caps/>
          <w:sz w:val="22"/>
          <w:szCs w:val="22"/>
        </w:rPr>
        <w:t>AG 261-13/24</w:t>
      </w:r>
    </w:p>
    <w:p w14:paraId="600EE673" w14:textId="684AF556" w:rsidR="00060944" w:rsidRPr="006F6F59" w:rsidRDefault="00060944" w:rsidP="00060944">
      <w:pPr>
        <w:spacing w:line="276" w:lineRule="auto"/>
        <w:ind w:firstLine="2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6F6F5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FC5677">
        <w:rPr>
          <w:rFonts w:asciiTheme="minorHAnsi" w:hAnsiTheme="minorHAnsi" w:cstheme="minorHAnsi"/>
          <w:b/>
          <w:sz w:val="22"/>
          <w:szCs w:val="22"/>
        </w:rPr>
        <w:t>8</w:t>
      </w:r>
      <w:bookmarkStart w:id="0" w:name="_GoBack"/>
      <w:bookmarkEnd w:id="0"/>
      <w:r w:rsidR="00C76C1B" w:rsidRPr="006F6F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F6F59">
        <w:rPr>
          <w:rFonts w:asciiTheme="minorHAnsi" w:hAnsiTheme="minorHAnsi" w:cstheme="minorHAnsi"/>
          <w:b/>
          <w:sz w:val="22"/>
          <w:szCs w:val="22"/>
        </w:rPr>
        <w:t>do SWZ</w:t>
      </w:r>
    </w:p>
    <w:p w14:paraId="36ABAD82" w14:textId="77777777" w:rsidR="00060944" w:rsidRPr="006F6F59" w:rsidRDefault="00060944" w:rsidP="00060944">
      <w:pPr>
        <w:tabs>
          <w:tab w:val="left" w:pos="284"/>
        </w:tabs>
        <w:suppressAutoHyphens/>
        <w:spacing w:line="276" w:lineRule="auto"/>
        <w:jc w:val="right"/>
        <w:rPr>
          <w:rFonts w:asciiTheme="minorHAnsi" w:hAnsiTheme="minorHAnsi" w:cstheme="minorHAnsi"/>
          <w:b/>
          <w:i/>
          <w:sz w:val="22"/>
          <w:szCs w:val="22"/>
          <w:lang w:eastAsia="zh-CN"/>
        </w:rPr>
      </w:pPr>
    </w:p>
    <w:p w14:paraId="732C24FF" w14:textId="77777777" w:rsidR="00060944" w:rsidRPr="006F6F59" w:rsidRDefault="00060944" w:rsidP="00060944">
      <w:pPr>
        <w:spacing w:after="160"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6F5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Wykonawcy wspólnie</w:t>
      </w:r>
      <w:r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6F6F5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ubiegający się o udzielenie zamówienia:</w:t>
      </w:r>
    </w:p>
    <w:p w14:paraId="7F94437E" w14:textId="77777777" w:rsidR="00060944" w:rsidRPr="006F6F59" w:rsidRDefault="00060944" w:rsidP="00060944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284" w:hanging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14:paraId="75EE3886" w14:textId="77777777" w:rsidR="00060944" w:rsidRPr="006F6F59" w:rsidRDefault="00060944" w:rsidP="00060944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284" w:hanging="29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14:paraId="4EFB6158" w14:textId="77777777" w:rsidR="00060944" w:rsidRPr="006F6F59" w:rsidRDefault="00060944" w:rsidP="00060944">
      <w:pPr>
        <w:pStyle w:val="Akapitzlist"/>
        <w:numPr>
          <w:ilvl w:val="0"/>
          <w:numId w:val="3"/>
        </w:numPr>
        <w:suppressAutoHyphens w:val="0"/>
        <w:spacing w:after="160" w:line="276" w:lineRule="auto"/>
        <w:ind w:left="284" w:hanging="29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14:paraId="1CD23FC4" w14:textId="77777777" w:rsidR="005F1938" w:rsidRPr="006F6F59" w:rsidRDefault="00060944" w:rsidP="005F1938">
      <w:pPr>
        <w:spacing w:after="160" w:line="276" w:lineRule="auto"/>
        <w:ind w:left="284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  <w:r w:rsidRPr="006F6F59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(pełna nazwa, adres ,w zależności od podmiotu: NIP/PESEL,KRS/</w:t>
      </w:r>
      <w:proofErr w:type="spellStart"/>
      <w:r w:rsidRPr="006F6F59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CEiDG</w:t>
      </w:r>
      <w:proofErr w:type="spellEnd"/>
      <w:r w:rsidRPr="006F6F59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)</w:t>
      </w:r>
    </w:p>
    <w:p w14:paraId="48E51107" w14:textId="77777777" w:rsidR="005F1938" w:rsidRPr="006F6F59" w:rsidRDefault="005F1938" w:rsidP="005F1938">
      <w:pPr>
        <w:spacing w:after="160" w:line="276" w:lineRule="auto"/>
        <w:ind w:left="284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6CB16AF" w14:textId="77777777" w:rsidR="00060944" w:rsidRPr="006F6F59" w:rsidRDefault="00060944" w:rsidP="005F1938">
      <w:pPr>
        <w:spacing w:after="160" w:line="276" w:lineRule="auto"/>
        <w:ind w:left="284"/>
        <w:jc w:val="center"/>
        <w:rPr>
          <w:rFonts w:asciiTheme="minorHAnsi" w:eastAsiaTheme="minorHAnsi" w:hAnsiTheme="minorHAnsi" w:cstheme="minorHAnsi"/>
          <w:b/>
          <w:i/>
          <w:iCs/>
          <w:sz w:val="28"/>
          <w:szCs w:val="28"/>
          <w:lang w:eastAsia="en-US"/>
        </w:rPr>
      </w:pPr>
      <w:r w:rsidRPr="006F6F59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t xml:space="preserve">Oświadczenie Wykonawców wspólnie </w:t>
      </w:r>
      <w:r w:rsidRPr="006F6F59">
        <w:rPr>
          <w:rFonts w:asciiTheme="minorHAnsi" w:eastAsiaTheme="minorHAnsi" w:hAnsiTheme="minorHAnsi" w:cstheme="minorHAnsi"/>
          <w:b/>
          <w:sz w:val="28"/>
          <w:szCs w:val="28"/>
          <w:lang w:eastAsia="en-US"/>
        </w:rPr>
        <w:br/>
        <w:t>ubiegających się o udzielenie zamówienia</w:t>
      </w:r>
    </w:p>
    <w:p w14:paraId="0831E296" w14:textId="77777777" w:rsidR="00060944" w:rsidRPr="006F6F59" w:rsidRDefault="00060944" w:rsidP="00060944">
      <w:pPr>
        <w:spacing w:line="276" w:lineRule="auto"/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6F5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Składane na podstawie art. 117 ust. 4 ustawy z dnia 11 września 2019 r.</w:t>
      </w:r>
    </w:p>
    <w:p w14:paraId="7CCE5201" w14:textId="0964BF12" w:rsidR="00060944" w:rsidRPr="006F6F59" w:rsidRDefault="00060944" w:rsidP="00060944">
      <w:pPr>
        <w:spacing w:line="276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6F6F5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Prawo zamówień publicznych (t.j. Dz.U. z 202</w:t>
      </w:r>
      <w:r w:rsidR="00571BF0" w:rsidRPr="006F6F5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3</w:t>
      </w:r>
      <w:r w:rsidRPr="006F6F5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r. poz. </w:t>
      </w:r>
      <w:r w:rsidR="00571BF0" w:rsidRPr="006F6F5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1605</w:t>
      </w:r>
      <w:r w:rsidRPr="006F6F5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ze zm.)</w:t>
      </w:r>
    </w:p>
    <w:p w14:paraId="122CF570" w14:textId="77777777" w:rsidR="00060944" w:rsidRPr="006F6F59" w:rsidRDefault="00060944" w:rsidP="00060944">
      <w:pPr>
        <w:spacing w:line="276" w:lineRule="auto"/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1D093F1" w14:textId="77777777" w:rsidR="00060944" w:rsidRPr="006F6F59" w:rsidRDefault="00060944" w:rsidP="00060944">
      <w:pPr>
        <w:spacing w:after="160" w:line="276" w:lineRule="auto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6F6F5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Dotyczące robót budowlanych, które wykonają poszczególni Wykonawcy.</w:t>
      </w:r>
    </w:p>
    <w:p w14:paraId="36E2939D" w14:textId="78F29C64" w:rsidR="007F413F" w:rsidRPr="006F6F59" w:rsidRDefault="00060944" w:rsidP="006F6F59">
      <w:pPr>
        <w:spacing w:after="240" w:line="276" w:lineRule="auto"/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 potrzeby postępowania o udzielenie zamówienia publicznego pn. </w:t>
      </w:r>
    </w:p>
    <w:p w14:paraId="5A4F125C" w14:textId="31719B26" w:rsidR="003A763F" w:rsidRDefault="003A763F" w:rsidP="005F1938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DDF209" w14:textId="77777777" w:rsidR="00FF2651" w:rsidRPr="00FF2651" w:rsidRDefault="00FF2651" w:rsidP="00FF2651">
      <w:pPr>
        <w:spacing w:line="276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F265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„Wymiana istniejących wyeksploatowanych okien skrzynkowych na nowe zespolone o wymaganym współczynniku przenikania ciepła UW w Pawilonie nr XII – oddział psychiatryczny dla dzieci i młodzieży”</w:t>
      </w:r>
    </w:p>
    <w:p w14:paraId="552E42C3" w14:textId="77777777" w:rsidR="003A763F" w:rsidRPr="006F6F59" w:rsidRDefault="003A763F" w:rsidP="005F1938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bdr w:val="nil"/>
          <w:lang w:eastAsia="ar-SA"/>
        </w:rPr>
      </w:pPr>
    </w:p>
    <w:p w14:paraId="3D462072" w14:textId="77777777" w:rsidR="00060944" w:rsidRPr="006F6F59" w:rsidRDefault="00060944" w:rsidP="00060944">
      <w:pPr>
        <w:pStyle w:val="Akapitzlist"/>
        <w:spacing w:after="240" w:line="276" w:lineRule="auto"/>
        <w:ind w:left="0" w:right="-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>oświadczam, że:</w:t>
      </w:r>
    </w:p>
    <w:p w14:paraId="2847C07A" w14:textId="6B8EFBA2" w:rsidR="00060944" w:rsidRPr="006F6F59" w:rsidRDefault="00060944" w:rsidP="00167920">
      <w:pPr>
        <w:numPr>
          <w:ilvl w:val="0"/>
          <w:numId w:val="2"/>
        </w:numPr>
        <w:spacing w:after="160" w:line="276" w:lineRule="auto"/>
        <w:ind w:left="0" w:hanging="142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…………………………………………………………….……. zrealizuje następujące roboty budowlane</w:t>
      </w:r>
      <w:r w:rsidR="00167920"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>, lub usługi</w:t>
      </w:r>
      <w:r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>:………………………………………………………………………</w:t>
      </w:r>
      <w:r w:rsidR="00167920"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>…</w:t>
      </w:r>
      <w:r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</w:t>
      </w:r>
      <w:r w:rsidR="002F60FB"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>..</w:t>
      </w:r>
    </w:p>
    <w:p w14:paraId="67585742" w14:textId="77777777" w:rsidR="00167920" w:rsidRPr="006F6F59" w:rsidRDefault="00167920" w:rsidP="00167920">
      <w:p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150B6FF" w14:textId="43185DE9" w:rsidR="00167920" w:rsidRPr="006F6F59" w:rsidRDefault="00167920" w:rsidP="00167920">
      <w:pPr>
        <w:numPr>
          <w:ilvl w:val="0"/>
          <w:numId w:val="2"/>
        </w:numPr>
        <w:spacing w:after="160" w:line="276" w:lineRule="auto"/>
        <w:ind w:left="0" w:hanging="142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…………………………………………………………….……. zrealizuje następujące roboty budowlane, lub usługi:……………………………………………………………………………………………..</w:t>
      </w:r>
    </w:p>
    <w:p w14:paraId="2127B68A" w14:textId="77777777" w:rsidR="00167920" w:rsidRPr="006F6F59" w:rsidRDefault="00167920" w:rsidP="00167920">
      <w:pPr>
        <w:pStyle w:val="Akapitzlis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8D792CE" w14:textId="77777777" w:rsidR="00167920" w:rsidRPr="006F6F59" w:rsidRDefault="00167920" w:rsidP="00167920">
      <w:p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0893A51" w14:textId="77777777" w:rsidR="00167920" w:rsidRPr="006F6F59" w:rsidRDefault="00167920" w:rsidP="00167920">
      <w:pPr>
        <w:numPr>
          <w:ilvl w:val="0"/>
          <w:numId w:val="2"/>
        </w:numPr>
        <w:spacing w:after="160" w:line="276" w:lineRule="auto"/>
        <w:ind w:left="0" w:hanging="142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F6F59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 …………………………………………………………….……. zrealizuje następujące roboty budowlane, lub usługi:……………………………………………………………………………………………..</w:t>
      </w:r>
    </w:p>
    <w:p w14:paraId="29C47888" w14:textId="77777777" w:rsidR="00167920" w:rsidRPr="006F6F59" w:rsidRDefault="00167920" w:rsidP="00167920">
      <w:p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40CB401" w14:textId="77777777" w:rsidR="00167920" w:rsidRPr="006F6F59" w:rsidRDefault="00167920" w:rsidP="00167920">
      <w:p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8AF71A9" w14:textId="77777777" w:rsidR="00060944" w:rsidRPr="006F6F59" w:rsidRDefault="00060944" w:rsidP="00060944">
      <w:pPr>
        <w:spacing w:after="160"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DA8457A" w14:textId="77777777" w:rsidR="00060944" w:rsidRPr="006F6F59" w:rsidRDefault="00060944" w:rsidP="00060944">
      <w:pPr>
        <w:spacing w:after="160"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B7E0E13" w14:textId="77777777" w:rsidR="00060944" w:rsidRPr="006F6F59" w:rsidRDefault="00060944" w:rsidP="00060944">
      <w:pPr>
        <w:spacing w:after="160"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DEE9D94" w14:textId="77777777" w:rsidR="000F6F3D" w:rsidRPr="006F6F59" w:rsidRDefault="000F6F3D">
      <w:pPr>
        <w:rPr>
          <w:rFonts w:asciiTheme="minorHAnsi" w:hAnsiTheme="minorHAnsi" w:cstheme="minorHAnsi"/>
          <w:sz w:val="22"/>
          <w:szCs w:val="22"/>
        </w:rPr>
      </w:pPr>
    </w:p>
    <w:sectPr w:rsidR="000F6F3D" w:rsidRPr="006F6F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249A8672"/>
    <w:name w:val="WW8Num3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6E5050"/>
    <w:multiLevelType w:val="hybridMultilevel"/>
    <w:tmpl w:val="FADC655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1C2B57"/>
    <w:multiLevelType w:val="hybridMultilevel"/>
    <w:tmpl w:val="B67085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944"/>
    <w:rsid w:val="00060944"/>
    <w:rsid w:val="00082189"/>
    <w:rsid w:val="000F6F3D"/>
    <w:rsid w:val="00167920"/>
    <w:rsid w:val="00270005"/>
    <w:rsid w:val="0028596F"/>
    <w:rsid w:val="00286B11"/>
    <w:rsid w:val="002F60FB"/>
    <w:rsid w:val="003A763F"/>
    <w:rsid w:val="00571BF0"/>
    <w:rsid w:val="0059582B"/>
    <w:rsid w:val="005F1938"/>
    <w:rsid w:val="006E36F6"/>
    <w:rsid w:val="006F6F59"/>
    <w:rsid w:val="007F413F"/>
    <w:rsid w:val="008401E4"/>
    <w:rsid w:val="009C1715"/>
    <w:rsid w:val="009D68AB"/>
    <w:rsid w:val="009F2A6F"/>
    <w:rsid w:val="00C76C1B"/>
    <w:rsid w:val="00D44C85"/>
    <w:rsid w:val="00E66E46"/>
    <w:rsid w:val="00EF3BAE"/>
    <w:rsid w:val="00F725B8"/>
    <w:rsid w:val="00FC5677"/>
    <w:rsid w:val="00FF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2F2E"/>
  <w15:chartTrackingRefBased/>
  <w15:docId w15:val="{4883CE2E-D864-4E57-B822-FDF9D24A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094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060944"/>
    <w:pPr>
      <w:numPr>
        <w:numId w:val="1"/>
      </w:numPr>
      <w:tabs>
        <w:tab w:val="left" w:pos="9000"/>
      </w:tabs>
      <w:suppressAutoHyphens/>
      <w:spacing w:before="240" w:after="240" w:line="276" w:lineRule="auto"/>
      <w:ind w:left="431" w:hanging="431"/>
      <w:jc w:val="center"/>
      <w:outlineLvl w:val="0"/>
    </w:pPr>
    <w:rPr>
      <w:rFonts w:cstheme="minorHAnsi"/>
      <w:b/>
      <w:spacing w:val="30"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060944"/>
    <w:rPr>
      <w:rFonts w:ascii="Arial" w:eastAsia="Times New Roman" w:hAnsi="Arial" w:cstheme="minorHAnsi"/>
      <w:b/>
      <w:spacing w:val="30"/>
      <w:sz w:val="28"/>
      <w:lang w:eastAsia="pl-PL"/>
    </w:rPr>
  </w:style>
  <w:style w:type="paragraph" w:styleId="Akapitzlist">
    <w:name w:val="List Paragraph"/>
    <w:aliases w:val="Preambuła,Numerowanie,Akapit z listą BS,L1,Akapit z listą5,T_SZ_List Paragraph,Bulleted list,Odstavec,Podsis rysunku,sw tekst,CW_Lista,List Paragraph,Akapit z listą4,Normal,Akapit z listą31,Wypunktowanie,Akapit z listą numerowaną,lp1,列出段落"/>
    <w:basedOn w:val="Normalny"/>
    <w:link w:val="AkapitzlistZnak"/>
    <w:uiPriority w:val="34"/>
    <w:qFormat/>
    <w:rsid w:val="00060944"/>
    <w:pPr>
      <w:suppressAutoHyphens/>
      <w:ind w:left="708"/>
    </w:pPr>
    <w:rPr>
      <w:lang w:eastAsia="ar-SA"/>
    </w:rPr>
  </w:style>
  <w:style w:type="character" w:customStyle="1" w:styleId="AkapitzlistZnak">
    <w:name w:val="Akapit z listą Znak"/>
    <w:aliases w:val="Preambuła Znak,Numerowanie Znak,Akapit z listą BS Znak,L1 Znak,Akapit z listą5 Znak,T_SZ_List Paragraph Znak,Bulleted list Znak,Odstavec Znak,Podsis rysunku Znak,sw tekst Znak,CW_Lista Znak,List Paragraph Znak,Akapit z listą4 Znak"/>
    <w:link w:val="Akapitzlist"/>
    <w:uiPriority w:val="34"/>
    <w:qFormat/>
    <w:locked/>
    <w:rsid w:val="00060944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4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2024-03-26T08:41:00Z</dcterms:created>
  <dcterms:modified xsi:type="dcterms:W3CDTF">2024-06-13T09:25:00Z</dcterms:modified>
</cp:coreProperties>
</file>