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4C8D6659" w14:textId="5575B903" w:rsidR="00ED2FD1" w:rsidRDefault="00E63D2F" w:rsidP="00E63D2F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>
        <w:rPr>
          <w:rFonts w:ascii="Arial Narrow" w:hAnsi="Arial Narrow" w:cs="Calibri Light"/>
          <w:b/>
          <w:bCs/>
          <w:sz w:val="22"/>
          <w:szCs w:val="22"/>
        </w:rPr>
        <w:t>G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 xml:space="preserve">minę 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P</w:t>
      </w:r>
      <w:r w:rsidR="00A053F3">
        <w:rPr>
          <w:rFonts w:ascii="Arial Narrow" w:hAnsi="Arial Narrow" w:cs="Calibri Light"/>
          <w:b/>
          <w:bCs/>
          <w:sz w:val="22"/>
          <w:szCs w:val="22"/>
        </w:rPr>
        <w:t>og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orzela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8131C3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E63D2F">
        <w:rPr>
          <w:rFonts w:ascii="Arial Narrow" w:hAnsi="Arial Narrow" w:cs="Calibri Light"/>
          <w:b/>
          <w:bCs/>
          <w:sz w:val="22"/>
          <w:szCs w:val="22"/>
        </w:rPr>
        <w:t>Rynek 1, 63-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860 Pogorzela</w:t>
      </w:r>
    </w:p>
    <w:p w14:paraId="73226A03" w14:textId="1705DE54" w:rsidR="008D1AE0" w:rsidRPr="008D1AE0" w:rsidRDefault="002D09E0" w:rsidP="008D1AE0">
      <w:pPr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2D09E0">
        <w:rPr>
          <w:rFonts w:ascii="Arial Narrow" w:hAnsi="Arial Narrow" w:cs="Calibri Light"/>
          <w:b/>
          <w:bCs/>
          <w:sz w:val="22"/>
          <w:szCs w:val="22"/>
        </w:rPr>
        <w:t>Przebudowa ulicy Bohaterów Westerplatte w Pogorzeli.</w:t>
      </w:r>
      <w:r w:rsidR="008D1AE0" w:rsidRPr="008D1AE0">
        <w:rPr>
          <w:rFonts w:ascii="Arial Narrow" w:hAnsi="Arial Narrow" w:cs="Calibri Light"/>
          <w:b/>
          <w:bCs/>
          <w:sz w:val="22"/>
          <w:szCs w:val="22"/>
        </w:rPr>
        <w:t>.</w:t>
      </w:r>
    </w:p>
    <w:p w14:paraId="06F6EFCE" w14:textId="4C8A5D19" w:rsidR="008131C3" w:rsidRDefault="00A97C9B" w:rsidP="00A539E5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A97C9B">
        <w:rPr>
          <w:rFonts w:ascii="Arial Narrow" w:hAnsi="Arial Narrow" w:cs="Calibri Light"/>
          <w:b/>
          <w:bCs/>
          <w:sz w:val="22"/>
          <w:szCs w:val="22"/>
        </w:rPr>
        <w:t>.</w:t>
      </w:r>
    </w:p>
    <w:p w14:paraId="059FBD8B" w14:textId="75F77E34" w:rsidR="00ED2FD1" w:rsidRDefault="00CC7806" w:rsidP="00454C2B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454C2B" w:rsidRPr="00454C2B">
        <w:rPr>
          <w:rFonts w:ascii="Arial Narrow" w:hAnsi="Arial Narrow" w:cs="Calibri Light"/>
          <w:b/>
          <w:bCs/>
          <w:sz w:val="22"/>
          <w:szCs w:val="22"/>
        </w:rPr>
        <w:t>GK.271</w:t>
      </w:r>
      <w:r w:rsidR="00FA0BCB">
        <w:rPr>
          <w:rFonts w:ascii="Arial Narrow" w:hAnsi="Arial Narrow" w:cs="Calibri Light"/>
          <w:b/>
          <w:bCs/>
          <w:sz w:val="22"/>
          <w:szCs w:val="22"/>
        </w:rPr>
        <w:t>.</w:t>
      </w:r>
      <w:r w:rsidR="002D09E0">
        <w:rPr>
          <w:rFonts w:ascii="Arial Narrow" w:hAnsi="Arial Narrow" w:cs="Calibri Light"/>
          <w:b/>
          <w:bCs/>
          <w:sz w:val="22"/>
          <w:szCs w:val="22"/>
        </w:rPr>
        <w:t>4</w:t>
      </w:r>
      <w:r w:rsidR="00FA0BCB">
        <w:rPr>
          <w:rFonts w:ascii="Arial Narrow" w:hAnsi="Arial Narrow" w:cs="Calibri Light"/>
          <w:b/>
          <w:bCs/>
          <w:sz w:val="22"/>
          <w:szCs w:val="22"/>
        </w:rPr>
        <w:t>.</w:t>
      </w:r>
      <w:r w:rsidR="00454C2B" w:rsidRPr="00454C2B">
        <w:rPr>
          <w:rFonts w:ascii="Arial Narrow" w:hAnsi="Arial Narrow" w:cs="Calibri Light"/>
          <w:b/>
          <w:bCs/>
          <w:sz w:val="22"/>
          <w:szCs w:val="22"/>
        </w:rPr>
        <w:t>202</w:t>
      </w:r>
      <w:r w:rsidR="0029372D">
        <w:rPr>
          <w:rFonts w:ascii="Arial Narrow" w:hAnsi="Arial Narrow" w:cs="Calibri Light"/>
          <w:b/>
          <w:bCs/>
          <w:sz w:val="22"/>
          <w:szCs w:val="22"/>
        </w:rPr>
        <w:t>4</w:t>
      </w:r>
    </w:p>
    <w:p w14:paraId="1BCE7411" w14:textId="77777777" w:rsidR="008D1AE0" w:rsidRPr="00A539E5" w:rsidRDefault="008D1AE0" w:rsidP="00454C2B">
      <w:pPr>
        <w:spacing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KRS/CEiDG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715CD7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715CD7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34D2FBE7" w14:textId="77777777" w:rsidR="00A053F3" w:rsidRDefault="00A053F3" w:rsidP="00A053F3">
      <w:pPr>
        <w:pStyle w:val="Akapitzlist"/>
        <w:spacing w:line="360" w:lineRule="auto"/>
        <w:ind w:left="567"/>
        <w:rPr>
          <w:rFonts w:ascii="Arial Narrow" w:hAnsi="Arial Narrow" w:cs="Calibri Light"/>
          <w:sz w:val="22"/>
          <w:szCs w:val="22"/>
        </w:rPr>
      </w:pPr>
    </w:p>
    <w:p w14:paraId="4C53B11E" w14:textId="6DF3961E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0A6D4287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E63D2F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14BF075F" w14:textId="7B10B84D" w:rsidR="00A97C9B" w:rsidRPr="00D80E8D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7F8A9236" w14:textId="77777777" w:rsidR="00A97C9B" w:rsidRPr="00D80E8D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0218257F" w14:textId="77777777" w:rsidR="00A97C9B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7363209F" w14:textId="77777777" w:rsidR="00A97C9B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bCs/>
          <w:sz w:val="22"/>
          <w:szCs w:val="22"/>
        </w:rPr>
      </w:pPr>
      <w:bookmarkStart w:id="1" w:name="_Hlk152347954"/>
    </w:p>
    <w:bookmarkEnd w:id="1"/>
    <w:p w14:paraId="5ADDF884" w14:textId="77777777" w:rsidR="00A97C9B" w:rsidRDefault="00A97C9B" w:rsidP="00A97C9B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Oferujemy okres gwarancji na zrealizowany przedmiot zamówienia </w:t>
      </w:r>
      <w:r w:rsidRPr="00D80E8D">
        <w:rPr>
          <w:rFonts w:ascii="Arial Narrow" w:hAnsi="Arial Narrow" w:cs="Calibri Light"/>
          <w:b/>
          <w:sz w:val="22"/>
          <w:szCs w:val="22"/>
        </w:rPr>
        <w:t>(właściwe zakreślić)</w:t>
      </w:r>
      <w:r>
        <w:rPr>
          <w:rFonts w:ascii="Arial Narrow" w:hAnsi="Arial Narrow" w:cs="Calibri Light"/>
          <w:sz w:val="22"/>
          <w:szCs w:val="22"/>
        </w:rPr>
        <w:t>:</w:t>
      </w:r>
    </w:p>
    <w:p w14:paraId="0D8DBAF5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 xml:space="preserve">60 m-cy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1149FF7B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5EDAC72E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y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0A182414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5B2CCA1D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76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y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.</w:t>
      </w:r>
    </w:p>
    <w:p w14:paraId="24B28289" w14:textId="0385A59C" w:rsidR="00A97C9B" w:rsidRPr="00E224C4" w:rsidRDefault="00A97C9B" w:rsidP="00E224C4">
      <w:p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539E5">
      <w:pPr>
        <w:tabs>
          <w:tab w:val="left" w:pos="426"/>
        </w:tabs>
        <w:spacing w:line="36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476BD1DD" w:rsidR="00400DF8" w:rsidRPr="00D80E8D" w:rsidRDefault="00400DF8" w:rsidP="003006C8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>11 września 2019 r. u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stawy Pzp</w:t>
      </w:r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E63D2F">
      <w:pPr>
        <w:spacing w:line="240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097C65D4" w:rsidR="00400DF8" w:rsidRPr="00D80E8D" w:rsidRDefault="00400DF8" w:rsidP="00E63D2F">
      <w:pPr>
        <w:widowControl/>
        <w:tabs>
          <w:tab w:val="left" w:pos="426"/>
        </w:tabs>
        <w:adjustRightInd/>
        <w:spacing w:before="120" w:line="240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……….........…………………………..……………………………..</w:t>
      </w:r>
    </w:p>
    <w:p w14:paraId="36909C76" w14:textId="080A33AE" w:rsidR="00400DF8" w:rsidRPr="00D80E8D" w:rsidRDefault="00400DF8" w:rsidP="00E63D2F">
      <w:pPr>
        <w:widowControl/>
        <w:tabs>
          <w:tab w:val="left" w:pos="426"/>
        </w:tabs>
        <w:adjustRightInd/>
        <w:spacing w:before="120" w:line="240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</w:t>
      </w:r>
    </w:p>
    <w:p w14:paraId="64CF2D49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lastRenderedPageBreak/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0358FF" w14:textId="276F82EF" w:rsidR="004A740A" w:rsidRPr="00D80E8D" w:rsidRDefault="00C4587E" w:rsidP="00D5165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</w:t>
      </w:r>
      <w:r w:rsidR="00D5165E">
        <w:rPr>
          <w:rFonts w:ascii="Arial Narrow" w:hAnsi="Arial Narrow" w:cs="Calibri Light"/>
          <w:sz w:val="22"/>
          <w:szCs w:val="22"/>
        </w:rPr>
        <w:t xml:space="preserve">                        </w:t>
      </w:r>
      <w:r w:rsidR="00D5165E">
        <w:rPr>
          <w:rFonts w:ascii="Arial Narrow" w:hAnsi="Arial Narrow" w:cs="Calibri Light"/>
          <w:sz w:val="22"/>
          <w:szCs w:val="22"/>
        </w:rPr>
        <w:tab/>
      </w: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05EB84AA" w14:textId="27B7A943" w:rsidR="002C737B" w:rsidRPr="00D5165E" w:rsidRDefault="00C4587E" w:rsidP="00D5165E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sectPr w:rsidR="002C737B" w:rsidRPr="00D5165E" w:rsidSect="0073462D">
      <w:footerReference w:type="default" r:id="rId8"/>
      <w:headerReference w:type="first" r:id="rId9"/>
      <w:footerReference w:type="first" r:id="rId10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2DBD0" w14:textId="77777777" w:rsidR="0073462D" w:rsidRDefault="0073462D" w:rsidP="001C0A50">
      <w:pPr>
        <w:spacing w:line="240" w:lineRule="auto"/>
      </w:pPr>
      <w:r>
        <w:separator/>
      </w:r>
    </w:p>
  </w:endnote>
  <w:endnote w:type="continuationSeparator" w:id="0">
    <w:p w14:paraId="20E81AE0" w14:textId="77777777" w:rsidR="0073462D" w:rsidRDefault="0073462D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A0BCB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FA3A5" w14:textId="77777777" w:rsidR="0073462D" w:rsidRDefault="0073462D" w:rsidP="001C0A50">
      <w:pPr>
        <w:spacing w:line="240" w:lineRule="auto"/>
      </w:pPr>
      <w:r>
        <w:separator/>
      </w:r>
    </w:p>
  </w:footnote>
  <w:footnote w:type="continuationSeparator" w:id="0">
    <w:p w14:paraId="7FF3FBA4" w14:textId="77777777" w:rsidR="0073462D" w:rsidRDefault="0073462D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BE2DB" w14:textId="2C4B9003" w:rsidR="008D1AE0" w:rsidRDefault="008D1AE0" w:rsidP="008D1AE0">
    <w:pPr>
      <w:pStyle w:val="Nagwek"/>
      <w:jc w:val="right"/>
    </w:pPr>
    <w:r>
      <w:rPr>
        <w:noProof/>
      </w:rPr>
      <w:drawing>
        <wp:inline distT="0" distB="0" distL="0" distR="0" wp14:anchorId="1712BBB3" wp14:editId="2E1665C9">
          <wp:extent cx="2590800" cy="676910"/>
          <wp:effectExtent l="0" t="0" r="0" b="8890"/>
          <wp:docPr id="4021322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23529623">
    <w:abstractNumId w:val="21"/>
  </w:num>
  <w:num w:numId="2" w16cid:durableId="986206902">
    <w:abstractNumId w:val="2"/>
  </w:num>
  <w:num w:numId="3" w16cid:durableId="24335333">
    <w:abstractNumId w:val="12"/>
  </w:num>
  <w:num w:numId="4" w16cid:durableId="11790084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972834">
    <w:abstractNumId w:val="14"/>
  </w:num>
  <w:num w:numId="6" w16cid:durableId="1218862809">
    <w:abstractNumId w:val="4"/>
  </w:num>
  <w:num w:numId="7" w16cid:durableId="1960649181">
    <w:abstractNumId w:val="9"/>
  </w:num>
  <w:num w:numId="8" w16cid:durableId="1496873347">
    <w:abstractNumId w:val="16"/>
  </w:num>
  <w:num w:numId="9" w16cid:durableId="723337802">
    <w:abstractNumId w:val="15"/>
  </w:num>
  <w:num w:numId="10" w16cid:durableId="1578856500">
    <w:abstractNumId w:val="17"/>
  </w:num>
  <w:num w:numId="11" w16cid:durableId="889147950">
    <w:abstractNumId w:val="11"/>
  </w:num>
  <w:num w:numId="12" w16cid:durableId="1999727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1980681">
    <w:abstractNumId w:val="3"/>
  </w:num>
  <w:num w:numId="14" w16cid:durableId="871726466">
    <w:abstractNumId w:val="0"/>
  </w:num>
  <w:num w:numId="15" w16cid:durableId="359087349">
    <w:abstractNumId w:val="19"/>
  </w:num>
  <w:num w:numId="16" w16cid:durableId="385032865">
    <w:abstractNumId w:val="5"/>
  </w:num>
  <w:num w:numId="17" w16cid:durableId="1641884455">
    <w:abstractNumId w:val="1"/>
  </w:num>
  <w:num w:numId="18" w16cid:durableId="803351124">
    <w:abstractNumId w:val="6"/>
  </w:num>
  <w:num w:numId="19" w16cid:durableId="171384122">
    <w:abstractNumId w:val="10"/>
  </w:num>
  <w:num w:numId="20" w16cid:durableId="319231978">
    <w:abstractNumId w:val="18"/>
  </w:num>
  <w:num w:numId="21" w16cid:durableId="1542205670">
    <w:abstractNumId w:val="8"/>
  </w:num>
  <w:num w:numId="22" w16cid:durableId="420029861">
    <w:abstractNumId w:val="20"/>
  </w:num>
  <w:num w:numId="23" w16cid:durableId="15359952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92A9E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4D52"/>
    <w:rsid w:val="00265865"/>
    <w:rsid w:val="00276BEC"/>
    <w:rsid w:val="00277EC9"/>
    <w:rsid w:val="0029372D"/>
    <w:rsid w:val="002A0E25"/>
    <w:rsid w:val="002A3056"/>
    <w:rsid w:val="002A3446"/>
    <w:rsid w:val="002B1BAB"/>
    <w:rsid w:val="002B2505"/>
    <w:rsid w:val="002C64CA"/>
    <w:rsid w:val="002C737B"/>
    <w:rsid w:val="002D09E0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75768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4C2B"/>
    <w:rsid w:val="004554CA"/>
    <w:rsid w:val="00460413"/>
    <w:rsid w:val="00472269"/>
    <w:rsid w:val="004918A5"/>
    <w:rsid w:val="004943DB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AB2"/>
    <w:rsid w:val="00530D46"/>
    <w:rsid w:val="00532480"/>
    <w:rsid w:val="00535BAC"/>
    <w:rsid w:val="005404BD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D15D5"/>
    <w:rsid w:val="006E61FA"/>
    <w:rsid w:val="00715CD7"/>
    <w:rsid w:val="007223AF"/>
    <w:rsid w:val="00725095"/>
    <w:rsid w:val="007329E7"/>
    <w:rsid w:val="0073462D"/>
    <w:rsid w:val="00734D99"/>
    <w:rsid w:val="00737351"/>
    <w:rsid w:val="00765E11"/>
    <w:rsid w:val="007724D9"/>
    <w:rsid w:val="0078097A"/>
    <w:rsid w:val="00785FFB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131C3"/>
    <w:rsid w:val="008260C5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AE0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7DCB"/>
    <w:rsid w:val="00A02284"/>
    <w:rsid w:val="00A053F3"/>
    <w:rsid w:val="00A21517"/>
    <w:rsid w:val="00A22B72"/>
    <w:rsid w:val="00A24F7C"/>
    <w:rsid w:val="00A27346"/>
    <w:rsid w:val="00A31788"/>
    <w:rsid w:val="00A32EE2"/>
    <w:rsid w:val="00A3337D"/>
    <w:rsid w:val="00A4212D"/>
    <w:rsid w:val="00A4488D"/>
    <w:rsid w:val="00A51DF8"/>
    <w:rsid w:val="00A539E5"/>
    <w:rsid w:val="00A55AD4"/>
    <w:rsid w:val="00A65D1B"/>
    <w:rsid w:val="00A777C7"/>
    <w:rsid w:val="00A845BA"/>
    <w:rsid w:val="00A91153"/>
    <w:rsid w:val="00A97C9B"/>
    <w:rsid w:val="00AA083E"/>
    <w:rsid w:val="00AC4B65"/>
    <w:rsid w:val="00AD2C88"/>
    <w:rsid w:val="00AD520F"/>
    <w:rsid w:val="00AE1435"/>
    <w:rsid w:val="00B04914"/>
    <w:rsid w:val="00B16648"/>
    <w:rsid w:val="00B166F7"/>
    <w:rsid w:val="00B24402"/>
    <w:rsid w:val="00B272A4"/>
    <w:rsid w:val="00B355B6"/>
    <w:rsid w:val="00B574BE"/>
    <w:rsid w:val="00B61D3F"/>
    <w:rsid w:val="00B9072B"/>
    <w:rsid w:val="00B96595"/>
    <w:rsid w:val="00BA0CD0"/>
    <w:rsid w:val="00BA41B0"/>
    <w:rsid w:val="00BA5B78"/>
    <w:rsid w:val="00BA7321"/>
    <w:rsid w:val="00BB239E"/>
    <w:rsid w:val="00BB6E13"/>
    <w:rsid w:val="00BC02FA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CF67AE"/>
    <w:rsid w:val="00D026B8"/>
    <w:rsid w:val="00D31DDC"/>
    <w:rsid w:val="00D35402"/>
    <w:rsid w:val="00D46900"/>
    <w:rsid w:val="00D5165E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224C4"/>
    <w:rsid w:val="00E3386D"/>
    <w:rsid w:val="00E355CD"/>
    <w:rsid w:val="00E37BFA"/>
    <w:rsid w:val="00E428E8"/>
    <w:rsid w:val="00E51B30"/>
    <w:rsid w:val="00E63D2F"/>
    <w:rsid w:val="00E706BF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0BCB"/>
    <w:rsid w:val="00FA2E41"/>
    <w:rsid w:val="00FA313B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B0938-9F0D-4772-8336-8770E281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 | Łukasiewicz – PIT</cp:lastModifiedBy>
  <cp:revision>4</cp:revision>
  <cp:lastPrinted>2021-03-16T13:58:00Z</cp:lastPrinted>
  <dcterms:created xsi:type="dcterms:W3CDTF">2024-02-26T21:29:00Z</dcterms:created>
  <dcterms:modified xsi:type="dcterms:W3CDTF">2024-04-05T12:23:00Z</dcterms:modified>
</cp:coreProperties>
</file>