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97E59" w14:textId="642B87AA" w:rsidR="00DF6171" w:rsidRPr="00DF6171" w:rsidRDefault="00DF6171" w:rsidP="00DF6171">
      <w:pPr>
        <w:spacing w:after="0" w:line="276" w:lineRule="auto"/>
        <w:jc w:val="both"/>
        <w:rPr>
          <w:rFonts w:ascii="Tahoma" w:hAnsi="Tahoma" w:cs="Tahoma"/>
          <w:b/>
        </w:rPr>
      </w:pPr>
      <w:r w:rsidRPr="00DF6171">
        <w:rPr>
          <w:rFonts w:ascii="Tahoma" w:hAnsi="Tahoma" w:cs="Tahoma"/>
        </w:rPr>
        <w:t>Numer sprawy I</w:t>
      </w:r>
      <w:r w:rsidRPr="00DF6171">
        <w:rPr>
          <w:rFonts w:ascii="Tahoma" w:hAnsi="Tahoma" w:cs="Tahoma"/>
          <w:b/>
        </w:rPr>
        <w:t>ZP.271</w:t>
      </w:r>
      <w:r w:rsidR="005A3781">
        <w:rPr>
          <w:rFonts w:ascii="Tahoma" w:hAnsi="Tahoma" w:cs="Tahoma"/>
          <w:b/>
        </w:rPr>
        <w:t>.26.2024</w:t>
      </w:r>
      <w:r w:rsidRPr="00DF6171">
        <w:rPr>
          <w:rFonts w:ascii="Tahoma" w:hAnsi="Tahoma" w:cs="Tahoma"/>
          <w:b/>
        </w:rPr>
        <w:tab/>
      </w:r>
      <w:r w:rsidRPr="00DF6171">
        <w:rPr>
          <w:rFonts w:ascii="Tahoma" w:hAnsi="Tahoma" w:cs="Tahoma"/>
          <w:b/>
        </w:rPr>
        <w:tab/>
      </w:r>
      <w:r w:rsidRPr="00DF6171">
        <w:rPr>
          <w:rFonts w:ascii="Tahoma" w:hAnsi="Tahoma" w:cs="Tahoma"/>
          <w:b/>
        </w:rPr>
        <w:tab/>
      </w:r>
      <w:r w:rsidRPr="00DF6171">
        <w:rPr>
          <w:rFonts w:ascii="Tahoma" w:hAnsi="Tahoma" w:cs="Tahoma"/>
          <w:b/>
        </w:rPr>
        <w:tab/>
        <w:t>Załącznik Nr 2 do SWZ</w:t>
      </w:r>
    </w:p>
    <w:p w14:paraId="2E40FEA4" w14:textId="77777777" w:rsidR="00DF6171" w:rsidRPr="00DF6171" w:rsidRDefault="00DF6171" w:rsidP="00DF6171">
      <w:pPr>
        <w:jc w:val="both"/>
        <w:rPr>
          <w:b/>
        </w:rPr>
      </w:pPr>
    </w:p>
    <w:p w14:paraId="0E75990C" w14:textId="77777777" w:rsidR="00DF6171" w:rsidRPr="00DF6171" w:rsidRDefault="00DF6171" w:rsidP="00DF6171">
      <w:pPr>
        <w:jc w:val="both"/>
        <w:rPr>
          <w:rFonts w:ascii="Tahoma" w:hAnsi="Tahoma" w:cs="Tahoma"/>
          <w:b/>
        </w:rPr>
      </w:pPr>
      <w:r w:rsidRPr="00DF6171">
        <w:rPr>
          <w:rFonts w:ascii="Tahoma" w:hAnsi="Tahoma" w:cs="Tahoma"/>
          <w:b/>
        </w:rPr>
        <w:t>Wymagania minimalne Zamawiającego dla zakupu i dostawy zamiatarki elewatorowej</w:t>
      </w:r>
    </w:p>
    <w:p w14:paraId="507D0F11" w14:textId="77777777" w:rsidR="00DF6171" w:rsidRPr="00DF6171" w:rsidRDefault="00DF6171" w:rsidP="00DF6171">
      <w:pPr>
        <w:jc w:val="both"/>
        <w:rPr>
          <w:rFonts w:ascii="Tahoma" w:hAnsi="Tahoma" w:cs="Tahoma"/>
          <w:bCs/>
        </w:rPr>
      </w:pPr>
    </w:p>
    <w:p w14:paraId="68B7D15F" w14:textId="77777777" w:rsidR="00DF6171" w:rsidRPr="00DF6171" w:rsidRDefault="00DF6171" w:rsidP="00DF6171">
      <w:pPr>
        <w:jc w:val="both"/>
        <w:rPr>
          <w:rFonts w:ascii="Tahoma" w:hAnsi="Tahoma" w:cs="Tahoma"/>
          <w:b/>
        </w:rPr>
      </w:pP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422"/>
        <w:gridCol w:w="3685"/>
      </w:tblGrid>
      <w:tr w:rsidR="00DF6171" w:rsidRPr="00DF6171" w14:paraId="752A2732" w14:textId="77777777" w:rsidTr="00DF6171">
        <w:trPr>
          <w:trHeight w:val="6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0D50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b/>
                <w:bCs/>
                <w:color w:val="000000"/>
              </w:rPr>
            </w:pPr>
            <w:r w:rsidRPr="00DF6171">
              <w:rPr>
                <w:rFonts w:ascii="Tahoma" w:hAnsi="Tahoma" w:cs="Tahoma"/>
                <w:b/>
                <w:bCs/>
                <w:color w:val="000000"/>
              </w:rPr>
              <w:t>Lp.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B42A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b/>
                <w:bCs/>
                <w:color w:val="000000"/>
              </w:rPr>
            </w:pPr>
            <w:r w:rsidRPr="00DF6171">
              <w:rPr>
                <w:rFonts w:ascii="Tahoma" w:hAnsi="Tahoma" w:cs="Tahoma"/>
                <w:b/>
                <w:bCs/>
                <w:color w:val="000000"/>
              </w:rPr>
              <w:t xml:space="preserve">Wymagania minimalne Zamawiającego dla zakupu i dostawy zamiatarki elewatorowej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A412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b/>
                <w:bCs/>
                <w:color w:val="000000"/>
              </w:rPr>
            </w:pPr>
            <w:r w:rsidRPr="00DF6171">
              <w:rPr>
                <w:rFonts w:ascii="Tahoma" w:hAnsi="Tahoma" w:cs="Tahoma"/>
                <w:b/>
                <w:bCs/>
                <w:color w:val="000000"/>
              </w:rPr>
              <w:t>Proszę zaznaczyć TAK/NIE bądź podać wymagane informacje  (wypełnia Wykonawca)</w:t>
            </w:r>
          </w:p>
        </w:tc>
      </w:tr>
      <w:tr w:rsidR="00DF6171" w:rsidRPr="00DF6171" w14:paraId="58D59D3A" w14:textId="77777777" w:rsidTr="00DF6171">
        <w:trPr>
          <w:trHeight w:val="60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2E8F24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b/>
                <w:bCs/>
                <w:color w:val="000000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63A29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b/>
                <w:bCs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207E4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b/>
                <w:bCs/>
                <w:color w:val="000000"/>
              </w:rPr>
            </w:pPr>
            <w:r w:rsidRPr="00DF6171">
              <w:rPr>
                <w:rFonts w:ascii="Tahoma" w:hAnsi="Tahoma" w:cs="Tahoma"/>
                <w:b/>
                <w:bCs/>
                <w:color w:val="000000"/>
              </w:rPr>
              <w:t xml:space="preserve"> (ewentualnie przedstawić  rozwiązania  równoważne opisywanym)</w:t>
            </w:r>
          </w:p>
        </w:tc>
      </w:tr>
      <w:tr w:rsidR="00DF6171" w:rsidRPr="00DF6171" w14:paraId="1614AC18" w14:textId="77777777" w:rsidTr="00DF6171">
        <w:trPr>
          <w:trHeight w:val="6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AD63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1.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17759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Rok produkcji – nie starsza niż 2023 r. (fabrycznie nowa)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56A4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Rok produkcji:</w:t>
            </w:r>
          </w:p>
        </w:tc>
      </w:tr>
      <w:tr w:rsidR="00DF6171" w:rsidRPr="00DF6171" w14:paraId="5EB3E05F" w14:textId="77777777" w:rsidTr="00DF6171">
        <w:trPr>
          <w:trHeight w:val="6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D861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2.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DBE7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 xml:space="preserve">Masa całkowita do  3500 kg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FFE84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Masa całkowita:</w:t>
            </w:r>
          </w:p>
        </w:tc>
      </w:tr>
      <w:tr w:rsidR="00DF6171" w:rsidRPr="00DF6171" w14:paraId="2A23EEE6" w14:textId="77777777" w:rsidTr="00DF6171">
        <w:trPr>
          <w:trHeight w:val="6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39539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3.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07716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Szerokość robocza: 2400-2700 mm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5567F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Szerokość zamiatania:</w:t>
            </w:r>
          </w:p>
        </w:tc>
      </w:tr>
      <w:tr w:rsidR="00DF6171" w:rsidRPr="00DF6171" w14:paraId="0768F51C" w14:textId="77777777" w:rsidTr="00DF6171">
        <w:trPr>
          <w:trHeight w:val="6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0C033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4.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A4BC8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Hydraulika z pompami hydraulicznymi  i chłodnica oleju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9F6AD" w14:textId="0B5C79B0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TAK/NIE</w:t>
            </w:r>
          </w:p>
        </w:tc>
      </w:tr>
      <w:tr w:rsidR="00DF6171" w:rsidRPr="00DF6171" w14:paraId="77F7DB12" w14:textId="77777777" w:rsidTr="00DF6171">
        <w:trPr>
          <w:trHeight w:val="6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FF7BB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5.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A27E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 xml:space="preserve">Zasilanie; napędzana wałem przegubowym od WOM ciągnika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98247" w14:textId="78B2C69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 TAK/NIE</w:t>
            </w:r>
          </w:p>
        </w:tc>
      </w:tr>
      <w:tr w:rsidR="00DF6171" w:rsidRPr="00DF6171" w14:paraId="5F2A9F40" w14:textId="77777777" w:rsidTr="00DF6171">
        <w:trPr>
          <w:trHeight w:val="546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3659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6.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FB6D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Pojemność zbiornika wody: 1000-1200 dm³;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3719E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Zbiornik wody czystej:</w:t>
            </w:r>
          </w:p>
        </w:tc>
      </w:tr>
      <w:tr w:rsidR="00DF6171" w:rsidRPr="00DF6171" w14:paraId="2037963F" w14:textId="77777777" w:rsidTr="00DF6171">
        <w:trPr>
          <w:trHeight w:val="6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C46D3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7.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5C7B3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Pojemność zbiornika na śmieci: min 3 m³;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D699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Pojemność zbiornika:</w:t>
            </w:r>
          </w:p>
        </w:tc>
      </w:tr>
      <w:tr w:rsidR="00DF6171" w:rsidRPr="00DF6171" w14:paraId="563D6642" w14:textId="77777777" w:rsidTr="00DF6171">
        <w:trPr>
          <w:trHeight w:val="6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A4D7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8.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F7730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 xml:space="preserve">Wysokość wyładunku śmieci: min. 2000 mm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C5749" w14:textId="2D3C5A68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 TAK/NIE</w:t>
            </w:r>
          </w:p>
        </w:tc>
      </w:tr>
      <w:tr w:rsidR="00DF6171" w:rsidRPr="00DF6171" w14:paraId="05462B3D" w14:textId="77777777" w:rsidTr="00DF6171">
        <w:trPr>
          <w:trHeight w:val="600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8CA8C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9.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F04CB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Zespół zamiatający 3 szczotki: jedna walcowa min. dł.1100 mm i dwie szczotki talerzowe o średnicy min. 1100 mm;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D8D4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TAK/NIE</w:t>
            </w:r>
          </w:p>
        </w:tc>
      </w:tr>
      <w:tr w:rsidR="00DF6171" w:rsidRPr="00DF6171" w14:paraId="00D5F8CE" w14:textId="77777777" w:rsidTr="00DF6171">
        <w:trPr>
          <w:trHeight w:val="600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57E20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48FF4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6712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Szerokość zamiatania:</w:t>
            </w:r>
          </w:p>
        </w:tc>
      </w:tr>
      <w:tr w:rsidR="00DF6171" w:rsidRPr="00DF6171" w14:paraId="19D4840D" w14:textId="77777777" w:rsidTr="00DF6171">
        <w:trPr>
          <w:trHeight w:val="82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6B374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10.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F40F6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Dodatkowa szczotka boczna (wysuwana z prawej strony), zasięg: min 0,6m poza obrys maszyny do zamiatania chodników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BD7DA" w14:textId="34734762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TAK/NIE</w:t>
            </w:r>
          </w:p>
        </w:tc>
      </w:tr>
      <w:tr w:rsidR="00DF6171" w:rsidRPr="00DF6171" w14:paraId="75445CC3" w14:textId="77777777" w:rsidTr="00DF6171">
        <w:trPr>
          <w:trHeight w:val="82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AB40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 xml:space="preserve">11. 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5AC7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 xml:space="preserve">Panel sterowniczy umieszczony w kabinie operatora umożliwiający sterowanie funkcjami zamiatarki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600B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 xml:space="preserve">TAK / NIE </w:t>
            </w:r>
          </w:p>
        </w:tc>
      </w:tr>
      <w:tr w:rsidR="00DF6171" w:rsidRPr="00DF6171" w14:paraId="3CE2F84A" w14:textId="77777777" w:rsidTr="00DF6171">
        <w:trPr>
          <w:trHeight w:val="162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8BB7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lastRenderedPageBreak/>
              <w:t>12.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7D474" w14:textId="7638CCDD" w:rsidR="00DF6171" w:rsidRPr="00DF6171" w:rsidRDefault="00DF6171" w:rsidP="00DF6171">
            <w:pPr>
              <w:pStyle w:val="Akapitzlist"/>
              <w:numPr>
                <w:ilvl w:val="0"/>
                <w:numId w:val="1"/>
              </w:numPr>
              <w:spacing w:after="10" w:line="360" w:lineRule="auto"/>
              <w:ind w:left="397" w:hanging="357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F6171">
              <w:rPr>
                <w:rFonts w:ascii="Tahoma" w:hAnsi="Tahoma" w:cs="Tahoma"/>
                <w:color w:val="000000"/>
                <w:sz w:val="22"/>
                <w:szCs w:val="22"/>
              </w:rPr>
              <w:t>KONIECZNE WYPOSAŻENIE                                                                       1</w:t>
            </w:r>
            <w:r w:rsidR="00B85350">
              <w:rPr>
                <w:rFonts w:ascii="Tahoma" w:hAnsi="Tahoma" w:cs="Tahoma"/>
                <w:color w:val="000000"/>
                <w:sz w:val="22"/>
                <w:szCs w:val="22"/>
              </w:rPr>
              <w:t xml:space="preserve">. </w:t>
            </w:r>
            <w:r w:rsidRPr="00DF6171">
              <w:rPr>
                <w:rFonts w:ascii="Tahoma" w:hAnsi="Tahoma" w:cs="Tahoma"/>
                <w:sz w:val="22"/>
                <w:szCs w:val="22"/>
              </w:rPr>
              <w:t xml:space="preserve"> wał przegubowo-teleskopowy,</w:t>
            </w:r>
          </w:p>
          <w:p w14:paraId="098E5257" w14:textId="77777777" w:rsidR="00DF6171" w:rsidRPr="00DF6171" w:rsidRDefault="00DF6171" w:rsidP="00DF6171">
            <w:pPr>
              <w:numPr>
                <w:ilvl w:val="0"/>
                <w:numId w:val="1"/>
              </w:numPr>
              <w:spacing w:after="0" w:line="360" w:lineRule="auto"/>
              <w:ind w:left="397" w:right="1389"/>
              <w:jc w:val="both"/>
              <w:rPr>
                <w:rFonts w:ascii="Tahoma" w:hAnsi="Tahoma" w:cs="Tahoma"/>
              </w:rPr>
            </w:pPr>
            <w:r w:rsidRPr="00DF6171">
              <w:rPr>
                <w:rFonts w:ascii="Tahoma" w:hAnsi="Tahoma" w:cs="Tahoma"/>
              </w:rPr>
              <w:t>hydrauliczne pochylenie szczotki lewej,</w:t>
            </w:r>
          </w:p>
          <w:p w14:paraId="33F9922C" w14:textId="77777777" w:rsidR="00DF6171" w:rsidRPr="00DF6171" w:rsidRDefault="00DF6171" w:rsidP="00DF6171">
            <w:pPr>
              <w:numPr>
                <w:ilvl w:val="0"/>
                <w:numId w:val="1"/>
              </w:numPr>
              <w:spacing w:after="0" w:line="360" w:lineRule="auto"/>
              <w:ind w:left="397"/>
              <w:jc w:val="both"/>
              <w:rPr>
                <w:rFonts w:ascii="Tahoma" w:hAnsi="Tahoma" w:cs="Tahoma"/>
              </w:rPr>
            </w:pPr>
            <w:r w:rsidRPr="00DF6171">
              <w:rPr>
                <w:rFonts w:ascii="Tahoma" w:hAnsi="Tahoma" w:cs="Tahoma"/>
              </w:rPr>
              <w:t>oświetlenie tablicy rejestracyjnej</w:t>
            </w:r>
          </w:p>
          <w:p w14:paraId="08696F2A" w14:textId="77777777" w:rsidR="00DF6171" w:rsidRPr="00DF6171" w:rsidRDefault="00DF6171" w:rsidP="00DF6171">
            <w:pPr>
              <w:numPr>
                <w:ilvl w:val="0"/>
                <w:numId w:val="1"/>
              </w:numPr>
              <w:spacing w:after="0" w:line="360" w:lineRule="auto"/>
              <w:ind w:left="397"/>
              <w:jc w:val="both"/>
              <w:rPr>
                <w:rFonts w:ascii="Tahoma" w:hAnsi="Tahoma" w:cs="Tahoma"/>
              </w:rPr>
            </w:pPr>
            <w:r w:rsidRPr="00DF6171">
              <w:rPr>
                <w:rFonts w:ascii="Tahoma" w:hAnsi="Tahoma" w:cs="Tahoma"/>
              </w:rPr>
              <w:t xml:space="preserve">układ wibratora ułatwiający opróżnianie zbiornika  </w:t>
            </w:r>
          </w:p>
          <w:p w14:paraId="4FDA552E" w14:textId="77777777" w:rsidR="00DF6171" w:rsidRPr="00DF6171" w:rsidRDefault="00DF6171" w:rsidP="00DF6171">
            <w:pPr>
              <w:numPr>
                <w:ilvl w:val="0"/>
                <w:numId w:val="1"/>
              </w:numPr>
              <w:spacing w:after="0" w:line="360" w:lineRule="auto"/>
              <w:ind w:left="397"/>
              <w:jc w:val="both"/>
              <w:rPr>
                <w:rFonts w:ascii="Tahoma" w:hAnsi="Tahoma" w:cs="Tahoma"/>
              </w:rPr>
            </w:pPr>
            <w:r w:rsidRPr="00DF6171">
              <w:rPr>
                <w:rFonts w:ascii="Tahoma" w:hAnsi="Tahoma" w:cs="Tahoma"/>
              </w:rPr>
              <w:t>otwierane osłony w tym tylna</w:t>
            </w:r>
          </w:p>
          <w:p w14:paraId="0602A506" w14:textId="77777777" w:rsidR="00DF6171" w:rsidRPr="00DF6171" w:rsidRDefault="00DF6171" w:rsidP="00DF6171">
            <w:pPr>
              <w:numPr>
                <w:ilvl w:val="0"/>
                <w:numId w:val="1"/>
              </w:numPr>
              <w:spacing w:after="0" w:line="360" w:lineRule="auto"/>
              <w:ind w:left="397"/>
              <w:jc w:val="both"/>
              <w:rPr>
                <w:rFonts w:ascii="Tahoma" w:hAnsi="Tahoma" w:cs="Tahoma"/>
              </w:rPr>
            </w:pPr>
            <w:r w:rsidRPr="00DF6171">
              <w:rPr>
                <w:rFonts w:ascii="Tahoma" w:hAnsi="Tahoma" w:cs="Tahoma"/>
              </w:rPr>
              <w:t>belka najazdowa tylna</w:t>
            </w:r>
          </w:p>
          <w:p w14:paraId="2E818C75" w14:textId="77777777" w:rsidR="00DF6171" w:rsidRPr="00DF6171" w:rsidRDefault="00DF6171" w:rsidP="00DF6171">
            <w:pPr>
              <w:numPr>
                <w:ilvl w:val="0"/>
                <w:numId w:val="1"/>
              </w:numPr>
              <w:spacing w:after="0" w:line="360" w:lineRule="auto"/>
              <w:ind w:left="397"/>
              <w:jc w:val="both"/>
              <w:rPr>
                <w:rFonts w:ascii="Tahoma" w:hAnsi="Tahoma" w:cs="Tahoma"/>
              </w:rPr>
            </w:pPr>
            <w:r w:rsidRPr="00DF6171">
              <w:rPr>
                <w:rFonts w:ascii="Tahoma" w:hAnsi="Tahoma" w:cs="Tahoma"/>
              </w:rPr>
              <w:t>centralne smarowanie</w:t>
            </w:r>
          </w:p>
          <w:p w14:paraId="3AF61D9A" w14:textId="77777777" w:rsidR="00DF6171" w:rsidRPr="00DF6171" w:rsidRDefault="00DF6171" w:rsidP="00090527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A6029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 xml:space="preserve">1) TAK / NIE                                                              2) TAK / NIE                                                                 3) TAK / NIE                                                        4) TAK / NIE                                                     5) TAK / NIE  </w:t>
            </w:r>
          </w:p>
          <w:p w14:paraId="6AA7B5BF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 xml:space="preserve">6) TAK / NIE  </w:t>
            </w:r>
          </w:p>
          <w:p w14:paraId="3EF44AB6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 xml:space="preserve">7) TAK/NIE                                                  INNE: </w:t>
            </w:r>
          </w:p>
        </w:tc>
      </w:tr>
      <w:tr w:rsidR="00DF6171" w:rsidRPr="00DF6171" w14:paraId="0585F41F" w14:textId="77777777" w:rsidTr="00DF6171">
        <w:trPr>
          <w:trHeight w:val="6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C165B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14.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29B57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Inne wymagania określone w OPZ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E433A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TAK/NIE</w:t>
            </w:r>
          </w:p>
        </w:tc>
      </w:tr>
      <w:tr w:rsidR="00DF6171" w:rsidRPr="00DF6171" w14:paraId="54D2EB96" w14:textId="77777777" w:rsidTr="00DF6171">
        <w:trPr>
          <w:trHeight w:val="6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2F9E3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15.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753F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 xml:space="preserve">Marka/model pojazdu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3CE6C" w14:textId="77777777" w:rsidR="00DF6171" w:rsidRPr="00DF6171" w:rsidRDefault="00DF6171" w:rsidP="00090527">
            <w:pPr>
              <w:jc w:val="both"/>
              <w:rPr>
                <w:rFonts w:ascii="Tahoma" w:hAnsi="Tahoma" w:cs="Tahoma"/>
                <w:color w:val="000000"/>
              </w:rPr>
            </w:pPr>
            <w:r w:rsidRPr="00DF6171">
              <w:rPr>
                <w:rFonts w:ascii="Tahoma" w:hAnsi="Tahoma" w:cs="Tahoma"/>
                <w:color w:val="000000"/>
              </w:rPr>
              <w:t> </w:t>
            </w:r>
          </w:p>
        </w:tc>
      </w:tr>
    </w:tbl>
    <w:p w14:paraId="3AA4B7FA" w14:textId="77777777" w:rsidR="00DF6171" w:rsidRPr="00DF6171" w:rsidRDefault="00DF6171" w:rsidP="00DF6171">
      <w:pPr>
        <w:jc w:val="both"/>
        <w:rPr>
          <w:rFonts w:ascii="Tahoma" w:hAnsi="Tahoma" w:cs="Tahoma"/>
          <w:b/>
        </w:rPr>
      </w:pPr>
    </w:p>
    <w:p w14:paraId="5C32CD88" w14:textId="77777777" w:rsidR="00DF6171" w:rsidRPr="00DF6171" w:rsidRDefault="00DF6171" w:rsidP="00DF6171">
      <w:pPr>
        <w:jc w:val="both"/>
        <w:rPr>
          <w:rFonts w:ascii="Tahoma" w:hAnsi="Tahoma" w:cs="Tahoma"/>
          <w:bCs/>
        </w:rPr>
      </w:pPr>
      <w:r w:rsidRPr="00DF6171">
        <w:rPr>
          <w:rFonts w:ascii="Tahoma" w:hAnsi="Tahoma" w:cs="Tahoma"/>
          <w:b/>
        </w:rPr>
        <w:t>Ważne:</w:t>
      </w:r>
      <w:r w:rsidRPr="00DF6171">
        <w:rPr>
          <w:rFonts w:ascii="Tahoma" w:hAnsi="Tahoma" w:cs="Tahoma"/>
          <w:bCs/>
        </w:rPr>
        <w:t xml:space="preserve"> Zamawiający dopuszcza rozwiązania równoważne opisywanym. </w:t>
      </w:r>
    </w:p>
    <w:p w14:paraId="2403C0D6" w14:textId="77777777" w:rsidR="00DF6171" w:rsidRPr="00DF6171" w:rsidRDefault="00DF6171" w:rsidP="00DF6171">
      <w:pPr>
        <w:jc w:val="both"/>
        <w:rPr>
          <w:rFonts w:ascii="Tahoma" w:hAnsi="Tahoma" w:cs="Tahoma"/>
          <w:bCs/>
        </w:rPr>
      </w:pPr>
      <w:r w:rsidRPr="00DF6171">
        <w:rPr>
          <w:rFonts w:ascii="Tahoma" w:hAnsi="Tahoma" w:cs="Tahoma"/>
          <w:bCs/>
        </w:rPr>
        <w:t>Za równoważny uważa się taki produkt, materiał czy system o parametrach technicznych, funkcjonalnych i jakościowych nie gorszych niż wymienione w Opisie Przedmiotu Zamówienia (OPZ).</w:t>
      </w:r>
    </w:p>
    <w:p w14:paraId="3F0990D5" w14:textId="77777777" w:rsidR="00DF6171" w:rsidRPr="00DF6171" w:rsidRDefault="00DF6171" w:rsidP="00DF6171">
      <w:pPr>
        <w:jc w:val="both"/>
        <w:rPr>
          <w:rFonts w:ascii="Tahoma" w:hAnsi="Tahoma" w:cs="Tahoma"/>
          <w:bCs/>
        </w:rPr>
      </w:pPr>
    </w:p>
    <w:p w14:paraId="6D0612F8" w14:textId="77777777" w:rsidR="00DF6171" w:rsidRPr="00DF6171" w:rsidRDefault="00DF6171" w:rsidP="00DF6171">
      <w:pPr>
        <w:jc w:val="both"/>
        <w:rPr>
          <w:rFonts w:asciiTheme="minorHAnsi" w:hAnsiTheme="minorHAnsi" w:cstheme="minorHAnsi"/>
          <w:bCs/>
        </w:rPr>
      </w:pPr>
    </w:p>
    <w:p w14:paraId="1D129AE6" w14:textId="77777777" w:rsidR="00DF6171" w:rsidRPr="00DF6171" w:rsidRDefault="00DF6171" w:rsidP="00DF6171">
      <w:pPr>
        <w:widowControl w:val="0"/>
        <w:spacing w:before="480" w:after="0" w:line="360" w:lineRule="auto"/>
        <w:jc w:val="both"/>
        <w:rPr>
          <w:rFonts w:eastAsia="Times New Roman" w:cs="Calibri"/>
          <w:lang w:eastAsia="pl-PL"/>
        </w:rPr>
      </w:pPr>
      <w:r w:rsidRPr="00DF6171">
        <w:rPr>
          <w:rFonts w:eastAsia="Times New Roman" w:cs="Calibri"/>
          <w:lang w:eastAsia="pl-PL"/>
        </w:rPr>
        <w:t>...............</w:t>
      </w:r>
      <w:r w:rsidRPr="00DF6171">
        <w:rPr>
          <w:rFonts w:eastAsia="Times New Roman" w:cs="Calibri"/>
          <w:lang w:eastAsia="pl-PL"/>
        </w:rPr>
        <w:tab/>
      </w:r>
      <w:r w:rsidRPr="00DF6171">
        <w:rPr>
          <w:rFonts w:eastAsia="Times New Roman" w:cs="Calibri"/>
          <w:lang w:eastAsia="pl-PL"/>
        </w:rPr>
        <w:tab/>
      </w:r>
      <w:r w:rsidRPr="00DF6171">
        <w:rPr>
          <w:rFonts w:eastAsia="Times New Roman" w:cs="Calibri"/>
          <w:lang w:eastAsia="pl-PL"/>
        </w:rPr>
        <w:tab/>
      </w:r>
      <w:r w:rsidRPr="00DF6171">
        <w:rPr>
          <w:rFonts w:eastAsia="Times New Roman" w:cs="Calibri"/>
          <w:lang w:eastAsia="pl-PL"/>
        </w:rPr>
        <w:tab/>
        <w:t xml:space="preserve">                       …………................................................................</w:t>
      </w:r>
    </w:p>
    <w:p w14:paraId="6DCD251F" w14:textId="77777777" w:rsidR="00DF6171" w:rsidRPr="00DF6171" w:rsidRDefault="00DF6171" w:rsidP="00DF6171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 w:rsidRPr="00DF6171">
        <w:rPr>
          <w:rFonts w:eastAsia="Times New Roman" w:cs="Calibri"/>
          <w:lang w:eastAsia="pl-PL"/>
        </w:rPr>
        <w:t xml:space="preserve">   Data </w:t>
      </w:r>
      <w:r w:rsidRPr="00DF6171">
        <w:rPr>
          <w:rFonts w:eastAsia="Times New Roman" w:cs="Calibri"/>
          <w:lang w:eastAsia="pl-PL"/>
        </w:rPr>
        <w:tab/>
      </w:r>
      <w:r w:rsidRPr="00DF6171">
        <w:rPr>
          <w:rFonts w:eastAsia="Times New Roman" w:cs="Calibri"/>
          <w:lang w:eastAsia="pl-PL"/>
        </w:rPr>
        <w:tab/>
      </w:r>
      <w:r w:rsidRPr="00DF6171">
        <w:rPr>
          <w:rFonts w:eastAsia="Times New Roman" w:cs="Calibri"/>
          <w:lang w:eastAsia="pl-PL"/>
        </w:rPr>
        <w:tab/>
      </w:r>
      <w:r w:rsidRPr="00DF6171">
        <w:rPr>
          <w:rFonts w:eastAsia="Times New Roman" w:cs="Calibri"/>
          <w:lang w:eastAsia="pl-PL"/>
        </w:rPr>
        <w:tab/>
      </w:r>
      <w:r w:rsidRPr="00DF6171">
        <w:rPr>
          <w:rFonts w:eastAsia="Times New Roman" w:cs="Calibri"/>
          <w:lang w:eastAsia="pl-PL"/>
        </w:rPr>
        <w:tab/>
      </w:r>
      <w:r w:rsidRPr="00DF6171">
        <w:rPr>
          <w:rFonts w:eastAsia="Times New Roman" w:cs="Calibri"/>
          <w:lang w:eastAsia="pl-PL"/>
        </w:rPr>
        <w:tab/>
        <w:t xml:space="preserve">    Podpis upoważnionego przedstawiciela Wykonawcy</w:t>
      </w:r>
    </w:p>
    <w:p w14:paraId="7215FF9C" w14:textId="77777777" w:rsidR="00DF6171" w:rsidRPr="00DF6171" w:rsidRDefault="00DF6171" w:rsidP="00DF6171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</w:p>
    <w:p w14:paraId="0329E25E" w14:textId="77777777" w:rsidR="0087384A" w:rsidRPr="00DF6171" w:rsidRDefault="0087384A"/>
    <w:sectPr w:rsidR="0087384A" w:rsidRPr="00DF61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4B7C87"/>
    <w:multiLevelType w:val="hybridMultilevel"/>
    <w:tmpl w:val="B95A5C2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num w:numId="1" w16cid:durableId="526986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39F"/>
    <w:rsid w:val="00403B4D"/>
    <w:rsid w:val="005A3781"/>
    <w:rsid w:val="0087384A"/>
    <w:rsid w:val="00B667F4"/>
    <w:rsid w:val="00B85350"/>
    <w:rsid w:val="00DC739F"/>
    <w:rsid w:val="00DF6171"/>
    <w:rsid w:val="00F5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F8895"/>
  <w15:chartTrackingRefBased/>
  <w15:docId w15:val="{C4D8720A-6F4E-41A5-9871-D0EBFFFCE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6171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List Paragraph Znak,Akapit z listą BS Znak,CW_Lista Znak,Nagłowek 3 Znak"/>
    <w:link w:val="Akapitzlist"/>
    <w:uiPriority w:val="34"/>
    <w:qFormat/>
    <w:locked/>
    <w:rsid w:val="00DF617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L1,Numerowanie,2 heading,A_wyliczenie,K-P_odwolanie,Akapit z listą5,maz_wyliczenie,opis dzialania,normalny tekst,List Paragraph,Akapit z listą BS,CW_Lista,Nagłowek 3,Preambuła,Kolorowa lista — akcent 11,Dot pt,F5 List Paragraph,lp1"/>
    <w:basedOn w:val="Normalny"/>
    <w:link w:val="AkapitzlistZnak"/>
    <w:uiPriority w:val="34"/>
    <w:qFormat/>
    <w:rsid w:val="00DF6171"/>
    <w:pPr>
      <w:spacing w:after="0" w:line="240" w:lineRule="auto"/>
      <w:ind w:left="708"/>
    </w:pPr>
    <w:rPr>
      <w:rFonts w:ascii="Times New Roman" w:eastAsia="Times New Roman" w:hAnsi="Times New Roman"/>
      <w:kern w:val="2"/>
      <w:sz w:val="24"/>
      <w:szCs w:val="24"/>
      <w:lang w:val="x-none" w:eastAsia="x-none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353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Płochocka</dc:creator>
  <cp:keywords/>
  <dc:description/>
  <cp:lastModifiedBy>Agnieszka Płochocka</cp:lastModifiedBy>
  <cp:revision>4</cp:revision>
  <dcterms:created xsi:type="dcterms:W3CDTF">2024-08-26T11:50:00Z</dcterms:created>
  <dcterms:modified xsi:type="dcterms:W3CDTF">2024-08-26T15:12:00Z</dcterms:modified>
</cp:coreProperties>
</file>