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5A920" w14:textId="743A923D" w:rsidR="00602F6E" w:rsidRDefault="00BF6447" w:rsidP="00897B3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Załącznik nr </w:t>
      </w:r>
      <w:proofErr w:type="spellStart"/>
      <w:r>
        <w:rPr>
          <w:rFonts w:asciiTheme="minorHAnsi" w:hAnsiTheme="minorHAnsi" w:cstheme="minorHAnsi"/>
          <w:szCs w:val="22"/>
        </w:rPr>
        <w:t>3a</w:t>
      </w:r>
      <w:proofErr w:type="spellEnd"/>
      <w:r>
        <w:rPr>
          <w:rFonts w:asciiTheme="minorHAnsi" w:hAnsiTheme="minorHAnsi" w:cstheme="minorHAnsi"/>
          <w:szCs w:val="22"/>
        </w:rPr>
        <w:t xml:space="preserve"> – </w:t>
      </w:r>
      <w:r w:rsidRPr="00BF6447">
        <w:rPr>
          <w:rFonts w:asciiTheme="minorHAnsi" w:hAnsiTheme="minorHAnsi" w:cstheme="minorHAnsi"/>
          <w:szCs w:val="22"/>
        </w:rPr>
        <w:t>Opis przedmiotu zamówienia dla części I</w:t>
      </w:r>
    </w:p>
    <w:p w14:paraId="5A418451" w14:textId="77777777" w:rsidR="00602F6E" w:rsidRPr="00602F6E" w:rsidRDefault="00602F6E" w:rsidP="00897B30">
      <w:pPr>
        <w:rPr>
          <w:rFonts w:asciiTheme="minorHAnsi" w:hAnsiTheme="minorHAnsi" w:cstheme="minorHAnsi"/>
          <w:szCs w:val="22"/>
        </w:rPr>
      </w:pPr>
    </w:p>
    <w:p w14:paraId="42F71909" w14:textId="66C12BAE" w:rsidR="00450ADD" w:rsidRPr="003C00F5" w:rsidRDefault="00450ADD" w:rsidP="00897B30">
      <w:pPr>
        <w:rPr>
          <w:rFonts w:asciiTheme="minorHAnsi" w:hAnsiTheme="minorHAnsi" w:cstheme="minorHAnsi"/>
          <w:b/>
          <w:szCs w:val="22"/>
        </w:rPr>
      </w:pPr>
      <w:r w:rsidRPr="003C00F5">
        <w:rPr>
          <w:rFonts w:asciiTheme="minorHAnsi" w:hAnsiTheme="minorHAnsi" w:cstheme="minorHAnsi"/>
          <w:b/>
          <w:szCs w:val="22"/>
        </w:rPr>
        <w:t xml:space="preserve">Komputer stacjonarny – 22 szt. </w:t>
      </w:r>
      <w:r w:rsidR="00602F6E" w:rsidRPr="003C00F5">
        <w:rPr>
          <w:rFonts w:asciiTheme="minorHAnsi" w:hAnsiTheme="minorHAnsi" w:cstheme="minorHAnsi"/>
          <w:b/>
          <w:szCs w:val="22"/>
        </w:rPr>
        <w:t xml:space="preserve"> </w:t>
      </w:r>
    </w:p>
    <w:p w14:paraId="12CA6673" w14:textId="77777777" w:rsidR="00450ADD" w:rsidRPr="00006FE6" w:rsidRDefault="00450ADD" w:rsidP="00897B30">
      <w:pPr>
        <w:rPr>
          <w:rFonts w:asciiTheme="minorHAnsi" w:hAnsiTheme="minorHAnsi" w:cstheme="minorHAnsi"/>
          <w:szCs w:val="22"/>
        </w:rPr>
      </w:pP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9"/>
        <w:gridCol w:w="1919"/>
        <w:gridCol w:w="7781"/>
      </w:tblGrid>
      <w:tr w:rsidR="009F750A" w:rsidRPr="00006FE6" w14:paraId="58A34DC6" w14:textId="77777777" w:rsidTr="00450AD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14:paraId="4234799E" w14:textId="77777777" w:rsidR="009F750A" w:rsidRPr="00006FE6" w:rsidRDefault="009F750A" w:rsidP="00897B30">
            <w:pPr>
              <w:pStyle w:val="Tabelapozycja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</w:pPr>
          </w:p>
          <w:p w14:paraId="58A34DC3" w14:textId="08E487A5" w:rsidR="004D0D7F" w:rsidRPr="00006FE6" w:rsidRDefault="004D0D7F" w:rsidP="00897B30">
            <w:pPr>
              <w:pStyle w:val="Tabelapozycja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58A34DC4" w14:textId="77777777" w:rsidR="009F750A" w:rsidRPr="00006FE6" w:rsidRDefault="009F750A" w:rsidP="00897B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06FE6">
              <w:rPr>
                <w:rFonts w:asciiTheme="minorHAnsi" w:hAnsiTheme="minorHAnsi" w:cstheme="minorHAnsi"/>
                <w:b/>
                <w:szCs w:val="22"/>
              </w:rPr>
              <w:t>Nazwa komponentu</w:t>
            </w:r>
          </w:p>
        </w:tc>
        <w:tc>
          <w:tcPr>
            <w:tcW w:w="3811" w:type="pct"/>
            <w:shd w:val="clear" w:color="auto" w:fill="auto"/>
            <w:vAlign w:val="center"/>
          </w:tcPr>
          <w:p w14:paraId="58A34DC5" w14:textId="1BCD0DC7" w:rsidR="009F750A" w:rsidRPr="00006FE6" w:rsidRDefault="009F750A" w:rsidP="00EB7889">
            <w:pPr>
              <w:ind w:left="-7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06FE6">
              <w:rPr>
                <w:rFonts w:asciiTheme="minorHAnsi" w:hAnsiTheme="minorHAnsi" w:cstheme="minorHAnsi"/>
                <w:b/>
                <w:szCs w:val="22"/>
              </w:rPr>
              <w:t>Wymagane minimalne parametry techniczne</w:t>
            </w:r>
          </w:p>
        </w:tc>
      </w:tr>
      <w:tr w:rsidR="00061F11" w:rsidRPr="00006FE6" w14:paraId="58A34DD0" w14:textId="77777777" w:rsidTr="00450ADD">
        <w:trPr>
          <w:trHeight w:val="284"/>
        </w:trPr>
        <w:tc>
          <w:tcPr>
            <w:tcW w:w="249" w:type="pct"/>
          </w:tcPr>
          <w:p w14:paraId="58A34DCD" w14:textId="0EA6B638" w:rsidR="00061F11" w:rsidRPr="00006FE6" w:rsidRDefault="00061F11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</w:tcPr>
          <w:p w14:paraId="58A34DCE" w14:textId="77777777" w:rsidR="00061F11" w:rsidRPr="00006FE6" w:rsidRDefault="00061F11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Obudowa</w:t>
            </w:r>
          </w:p>
        </w:tc>
        <w:tc>
          <w:tcPr>
            <w:tcW w:w="3811" w:type="pct"/>
          </w:tcPr>
          <w:p w14:paraId="1DB49009" w14:textId="29D4D3B4" w:rsidR="00643191" w:rsidRPr="00006FE6" w:rsidRDefault="00643191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Typu </w:t>
            </w:r>
            <w:r w:rsidR="00525916" w:rsidRPr="00006FE6">
              <w:rPr>
                <w:rFonts w:asciiTheme="minorHAnsi" w:hAnsiTheme="minorHAnsi" w:cstheme="minorHAnsi"/>
                <w:szCs w:val="22"/>
              </w:rPr>
              <w:t xml:space="preserve">mini </w:t>
            </w:r>
            <w:proofErr w:type="spellStart"/>
            <w:r w:rsidR="00525916" w:rsidRPr="00006FE6">
              <w:rPr>
                <w:rFonts w:asciiTheme="minorHAnsi" w:hAnsiTheme="minorHAnsi" w:cstheme="minorHAnsi"/>
                <w:szCs w:val="22"/>
              </w:rPr>
              <w:t>tower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z obsługą kart PCI Express wyłącznie o </w:t>
            </w:r>
            <w:r w:rsidR="00525916" w:rsidRPr="00006FE6">
              <w:rPr>
                <w:rFonts w:asciiTheme="minorHAnsi" w:hAnsiTheme="minorHAnsi" w:cstheme="minorHAnsi"/>
                <w:szCs w:val="22"/>
              </w:rPr>
              <w:t>wysokim (pełnym)</w:t>
            </w:r>
            <w:r w:rsidRPr="00006FE6">
              <w:rPr>
                <w:rFonts w:asciiTheme="minorHAnsi" w:hAnsiTheme="minorHAnsi" w:cstheme="minorHAnsi"/>
                <w:szCs w:val="22"/>
              </w:rPr>
              <w:t xml:space="preserve"> profilu</w:t>
            </w:r>
            <w:r w:rsidR="004D3E74" w:rsidRPr="00006FE6">
              <w:rPr>
                <w:rFonts w:asciiTheme="minorHAnsi" w:hAnsiTheme="minorHAnsi" w:cstheme="minorHAnsi"/>
                <w:szCs w:val="22"/>
              </w:rPr>
              <w:t>.</w:t>
            </w:r>
          </w:p>
          <w:p w14:paraId="7520D8A3" w14:textId="58EF526A" w:rsidR="00BF52B3" w:rsidRPr="00006FE6" w:rsidRDefault="00BF52B3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Fabrycznie u</w:t>
            </w:r>
            <w:r w:rsidR="00D17F24" w:rsidRPr="00006FE6">
              <w:rPr>
                <w:rFonts w:asciiTheme="minorHAnsi" w:hAnsiTheme="minorHAnsi" w:cstheme="minorHAnsi"/>
                <w:szCs w:val="22"/>
              </w:rPr>
              <w:t>możliwiająca montaż min. 2 kieszeni</w:t>
            </w:r>
            <w:r w:rsidR="00643191" w:rsidRPr="00006FE6">
              <w:rPr>
                <w:rFonts w:asciiTheme="minorHAnsi" w:hAnsiTheme="minorHAnsi" w:cstheme="minorHAnsi"/>
                <w:szCs w:val="22"/>
              </w:rPr>
              <w:t xml:space="preserve">: 1 szt. </w:t>
            </w:r>
            <w:r w:rsidR="003002D8" w:rsidRPr="00006FE6">
              <w:rPr>
                <w:rFonts w:asciiTheme="minorHAnsi" w:hAnsiTheme="minorHAnsi" w:cstheme="minorHAnsi"/>
                <w:szCs w:val="22"/>
              </w:rPr>
              <w:t xml:space="preserve">na napęd optyczny (dopuszcza się stosowanie </w:t>
            </w:r>
            <w:proofErr w:type="spellStart"/>
            <w:r w:rsidR="003002D8" w:rsidRPr="00006FE6">
              <w:rPr>
                <w:rFonts w:asciiTheme="minorHAnsi" w:hAnsiTheme="minorHAnsi" w:cstheme="minorHAnsi"/>
                <w:szCs w:val="22"/>
              </w:rPr>
              <w:t>napedów</w:t>
            </w:r>
            <w:proofErr w:type="spellEnd"/>
            <w:r w:rsidR="003002D8"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3002D8" w:rsidRPr="00006FE6">
              <w:rPr>
                <w:rFonts w:asciiTheme="minorHAnsi" w:hAnsiTheme="minorHAnsi" w:cstheme="minorHAnsi"/>
                <w:szCs w:val="22"/>
              </w:rPr>
              <w:t>slim</w:t>
            </w:r>
            <w:proofErr w:type="spellEnd"/>
            <w:r w:rsidR="003002D8" w:rsidRPr="00006FE6">
              <w:rPr>
                <w:rFonts w:asciiTheme="minorHAnsi" w:hAnsiTheme="minorHAnsi" w:cstheme="minorHAnsi"/>
                <w:szCs w:val="22"/>
              </w:rPr>
              <w:t>)</w:t>
            </w:r>
            <w:r w:rsidR="00643191" w:rsidRPr="00006FE6">
              <w:rPr>
                <w:rFonts w:asciiTheme="minorHAnsi" w:hAnsiTheme="minorHAnsi" w:cstheme="minorHAnsi"/>
                <w:szCs w:val="22"/>
              </w:rPr>
              <w:t xml:space="preserve"> zewnętrzna, 1 szt. 3,5”</w:t>
            </w:r>
            <w:r w:rsidR="003002D8" w:rsidRPr="00006FE6">
              <w:rPr>
                <w:rFonts w:asciiTheme="minorHAnsi" w:hAnsiTheme="minorHAnsi" w:cstheme="minorHAnsi"/>
                <w:szCs w:val="22"/>
              </w:rPr>
              <w:t>na standardowy dysk twardy</w:t>
            </w:r>
            <w:r w:rsidR="000F5B9C" w:rsidRPr="00006FE6">
              <w:rPr>
                <w:rFonts w:asciiTheme="minorHAnsi" w:hAnsiTheme="minorHAnsi" w:cstheme="minorHAnsi"/>
                <w:szCs w:val="22"/>
              </w:rPr>
              <w:t>.</w:t>
            </w:r>
          </w:p>
          <w:p w14:paraId="1767DAD8" w14:textId="25666A38" w:rsidR="00643191" w:rsidRPr="00006FE6" w:rsidRDefault="00BF52B3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Wyposażona w </w:t>
            </w:r>
            <w:r w:rsidR="002E532B" w:rsidRPr="00006FE6">
              <w:rPr>
                <w:rFonts w:asciiTheme="minorHAnsi" w:hAnsiTheme="minorHAnsi" w:cstheme="minorHAnsi"/>
                <w:szCs w:val="22"/>
              </w:rPr>
              <w:t xml:space="preserve">czytnik kart multimedialnych </w:t>
            </w:r>
          </w:p>
          <w:p w14:paraId="6C21303D" w14:textId="77777777" w:rsidR="00061F11" w:rsidRPr="00006FE6" w:rsidRDefault="003002D8" w:rsidP="00897B30">
            <w:pPr>
              <w:autoSpaceDN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- </w:t>
            </w:r>
            <w:r w:rsidR="00643191" w:rsidRPr="00006FE6">
              <w:rPr>
                <w:rFonts w:asciiTheme="minorHAnsi" w:hAnsiTheme="minorHAnsi" w:cstheme="minorHAnsi"/>
                <w:bCs/>
                <w:szCs w:val="22"/>
              </w:rPr>
              <w:t>Obudowa trwale oznaczona nazwą producenta, nazwą komputera, numerem MTM, PN, numerem seryjnym</w:t>
            </w:r>
          </w:p>
          <w:p w14:paraId="58A34DCF" w14:textId="5AB8D4B4" w:rsidR="00AA73CD" w:rsidRPr="00006FE6" w:rsidRDefault="00AA73CD" w:rsidP="00897B30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- Wyposażona w budowany głośnik o mocy min. </w:t>
            </w:r>
            <w:r w:rsidR="00525916" w:rsidRPr="00006FE6">
              <w:rPr>
                <w:rFonts w:asciiTheme="minorHAnsi" w:hAnsiTheme="minorHAnsi" w:cstheme="minorHAnsi"/>
                <w:bCs/>
                <w:szCs w:val="22"/>
              </w:rPr>
              <w:t>2</w:t>
            </w:r>
            <w:r w:rsidRPr="00006FE6">
              <w:rPr>
                <w:rFonts w:asciiTheme="minorHAnsi" w:hAnsiTheme="minorHAnsi" w:cstheme="minorHAnsi"/>
                <w:bCs/>
                <w:szCs w:val="22"/>
              </w:rPr>
              <w:t>W</w:t>
            </w:r>
            <w:r w:rsidRPr="00006FE6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 </w:t>
            </w:r>
          </w:p>
        </w:tc>
      </w:tr>
      <w:tr w:rsidR="002E532B" w:rsidRPr="00006FE6" w14:paraId="47680CF8" w14:textId="77777777" w:rsidTr="00450ADD">
        <w:trPr>
          <w:trHeight w:val="284"/>
        </w:trPr>
        <w:tc>
          <w:tcPr>
            <w:tcW w:w="249" w:type="pct"/>
          </w:tcPr>
          <w:p w14:paraId="72CBD8DD" w14:textId="77777777" w:rsidR="002E532B" w:rsidRPr="00006FE6" w:rsidRDefault="002E532B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</w:tcPr>
          <w:p w14:paraId="114B7A8B" w14:textId="7DC65EBB" w:rsidR="002E532B" w:rsidRPr="00006FE6" w:rsidRDefault="002E532B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Zasilacz</w:t>
            </w:r>
          </w:p>
        </w:tc>
        <w:tc>
          <w:tcPr>
            <w:tcW w:w="3811" w:type="pct"/>
          </w:tcPr>
          <w:p w14:paraId="17A8F267" w14:textId="285ACEBD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Zasi</w:t>
            </w:r>
            <w:r w:rsidR="003002D8" w:rsidRPr="00006FE6">
              <w:rPr>
                <w:rFonts w:asciiTheme="minorHAnsi" w:hAnsiTheme="minorHAnsi" w:cstheme="minorHAnsi"/>
                <w:szCs w:val="22"/>
              </w:rPr>
              <w:t>lacz maks</w:t>
            </w:r>
            <w:r w:rsidRPr="00006FE6">
              <w:rPr>
                <w:rFonts w:asciiTheme="minorHAnsi" w:hAnsiTheme="minorHAnsi" w:cstheme="minorHAnsi"/>
                <w:szCs w:val="22"/>
              </w:rPr>
              <w:t>ymalnie 180W o sprawn</w:t>
            </w:r>
            <w:r w:rsidR="000F5B9C" w:rsidRPr="00006FE6">
              <w:rPr>
                <w:rFonts w:asciiTheme="minorHAnsi" w:hAnsiTheme="minorHAnsi" w:cstheme="minorHAnsi"/>
                <w:szCs w:val="22"/>
              </w:rPr>
              <w:t>o</w:t>
            </w:r>
            <w:r w:rsidRPr="00006FE6">
              <w:rPr>
                <w:rFonts w:asciiTheme="minorHAnsi" w:hAnsiTheme="minorHAnsi" w:cstheme="minorHAnsi"/>
                <w:szCs w:val="22"/>
              </w:rPr>
              <w:t>ści minimum 85%</w:t>
            </w:r>
          </w:p>
        </w:tc>
      </w:tr>
      <w:tr w:rsidR="006C1796" w:rsidRPr="00006FE6" w14:paraId="58A34DD4" w14:textId="77777777" w:rsidTr="00450ADD">
        <w:trPr>
          <w:trHeight w:val="284"/>
        </w:trPr>
        <w:tc>
          <w:tcPr>
            <w:tcW w:w="249" w:type="pct"/>
          </w:tcPr>
          <w:p w14:paraId="58A34DD1" w14:textId="77777777" w:rsidR="006C1796" w:rsidRPr="00006FE6" w:rsidRDefault="006C1796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</w:tcPr>
          <w:p w14:paraId="58A34DD2" w14:textId="77777777" w:rsidR="006C1796" w:rsidRPr="00006FE6" w:rsidRDefault="006C179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Chipset</w:t>
            </w:r>
          </w:p>
        </w:tc>
        <w:tc>
          <w:tcPr>
            <w:tcW w:w="3811" w:type="pct"/>
          </w:tcPr>
          <w:p w14:paraId="58A34DD3" w14:textId="77777777" w:rsidR="006C1796" w:rsidRPr="00006FE6" w:rsidRDefault="006C179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Dostosowany do zaoferowanego procesora</w:t>
            </w:r>
          </w:p>
        </w:tc>
      </w:tr>
      <w:tr w:rsidR="006F790B" w:rsidRPr="00006FE6" w14:paraId="58A34DD8" w14:textId="77777777" w:rsidTr="00450ADD">
        <w:trPr>
          <w:trHeight w:val="284"/>
        </w:trPr>
        <w:tc>
          <w:tcPr>
            <w:tcW w:w="249" w:type="pct"/>
          </w:tcPr>
          <w:p w14:paraId="58A34DD5" w14:textId="77777777" w:rsidR="006F790B" w:rsidRPr="00006FE6" w:rsidRDefault="006F790B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</w:tcPr>
          <w:p w14:paraId="58A34DD6" w14:textId="77777777" w:rsidR="006F790B" w:rsidRPr="00006FE6" w:rsidRDefault="006F790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Płyta główna</w:t>
            </w:r>
          </w:p>
        </w:tc>
        <w:tc>
          <w:tcPr>
            <w:tcW w:w="3811" w:type="pct"/>
          </w:tcPr>
          <w:p w14:paraId="418D2647" w14:textId="77777777" w:rsidR="006F790B" w:rsidRPr="00006FE6" w:rsidRDefault="006F790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Zaprojektowana i wyproduko</w:t>
            </w:r>
            <w:r w:rsidR="004D3E74" w:rsidRPr="00006FE6">
              <w:rPr>
                <w:rFonts w:asciiTheme="minorHAnsi" w:hAnsiTheme="minorHAnsi" w:cstheme="minorHAnsi"/>
                <w:szCs w:val="22"/>
              </w:rPr>
              <w:t>wana przez producenta komputera.</w:t>
            </w:r>
          </w:p>
          <w:p w14:paraId="3FF2DC8E" w14:textId="2E83B4C3" w:rsidR="004D3E74" w:rsidRPr="00006FE6" w:rsidRDefault="004D3E74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Wyposażona w złącza min.:</w:t>
            </w:r>
          </w:p>
          <w:p w14:paraId="63041417" w14:textId="77777777" w:rsidR="004D3E74" w:rsidRPr="00006FE6" w:rsidRDefault="004D3E74" w:rsidP="00897B30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val="en-US"/>
              </w:rPr>
            </w:pPr>
            <w:r w:rsidRPr="00006FE6">
              <w:rPr>
                <w:rFonts w:asciiTheme="minorHAnsi" w:hAnsiTheme="minorHAnsi" w:cstheme="minorHAnsi"/>
                <w:lang w:val="en-GB"/>
              </w:rPr>
              <w:t>1 x PCI Express 3.0 x</w:t>
            </w:r>
            <w:r w:rsidRPr="00006FE6">
              <w:rPr>
                <w:rFonts w:asciiTheme="minorHAnsi" w:hAnsiTheme="minorHAnsi" w:cstheme="minorHAnsi"/>
                <w:lang w:val="en-US"/>
              </w:rPr>
              <w:t>16,</w:t>
            </w:r>
          </w:p>
          <w:p w14:paraId="7DA21788" w14:textId="40C09C35" w:rsidR="004D3E74" w:rsidRPr="00006FE6" w:rsidRDefault="004D3E74" w:rsidP="00897B30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val="en-US"/>
              </w:rPr>
            </w:pPr>
            <w:r w:rsidRPr="00006FE6">
              <w:rPr>
                <w:rFonts w:asciiTheme="minorHAnsi" w:hAnsiTheme="minorHAnsi" w:cstheme="minorHAnsi"/>
                <w:lang w:val="en-GB"/>
              </w:rPr>
              <w:t>1 x PCI Express 3.0 x1,</w:t>
            </w:r>
          </w:p>
          <w:p w14:paraId="58A34DD7" w14:textId="0BA729CA" w:rsidR="004D3E74" w:rsidRPr="00006FE6" w:rsidRDefault="004D3E74" w:rsidP="00897B30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006FE6">
              <w:rPr>
                <w:rFonts w:asciiTheme="minorHAnsi" w:hAnsiTheme="minorHAnsi" w:cstheme="minorHAnsi"/>
              </w:rPr>
              <w:t>2</w:t>
            </w:r>
            <w:r w:rsidR="00D17F24" w:rsidRPr="00006FE6">
              <w:rPr>
                <w:rFonts w:asciiTheme="minorHAnsi" w:hAnsiTheme="minorHAnsi" w:cstheme="minorHAnsi"/>
              </w:rPr>
              <w:t xml:space="preserve"> </w:t>
            </w:r>
            <w:r w:rsidRPr="00006FE6">
              <w:rPr>
                <w:rFonts w:asciiTheme="minorHAnsi" w:hAnsiTheme="minorHAnsi" w:cstheme="minorHAnsi"/>
              </w:rPr>
              <w:t xml:space="preserve">x </w:t>
            </w:r>
            <w:proofErr w:type="gramStart"/>
            <w:r w:rsidRPr="00006FE6">
              <w:rPr>
                <w:rFonts w:asciiTheme="minorHAnsi" w:hAnsiTheme="minorHAnsi" w:cstheme="minorHAnsi"/>
              </w:rPr>
              <w:t>M.2</w:t>
            </w:r>
            <w:r w:rsidR="00304CC8" w:rsidRPr="00006FE6">
              <w:rPr>
                <w:rFonts w:asciiTheme="minorHAnsi" w:hAnsiTheme="minorHAnsi" w:cstheme="minorHAnsi"/>
              </w:rPr>
              <w:t xml:space="preserve"> z czego</w:t>
            </w:r>
            <w:proofErr w:type="gramEnd"/>
            <w:r w:rsidR="00304CC8" w:rsidRPr="00006FE6">
              <w:rPr>
                <w:rFonts w:asciiTheme="minorHAnsi" w:hAnsiTheme="minorHAnsi" w:cstheme="minorHAnsi"/>
              </w:rPr>
              <w:t xml:space="preserve"> min. 1 przeznaczona dla dysku </w:t>
            </w:r>
            <w:proofErr w:type="spellStart"/>
            <w:r w:rsidR="00304CC8" w:rsidRPr="00006FE6">
              <w:rPr>
                <w:rFonts w:asciiTheme="minorHAnsi" w:hAnsiTheme="minorHAnsi" w:cstheme="minorHAnsi"/>
              </w:rPr>
              <w:t>SSD</w:t>
            </w:r>
            <w:proofErr w:type="spellEnd"/>
            <w:r w:rsidR="00304CC8" w:rsidRPr="00006FE6">
              <w:rPr>
                <w:rFonts w:asciiTheme="minorHAnsi" w:hAnsiTheme="minorHAnsi" w:cstheme="minorHAnsi"/>
              </w:rPr>
              <w:t xml:space="preserve"> z obsługą </w:t>
            </w:r>
            <w:proofErr w:type="spellStart"/>
            <w:r w:rsidR="00304CC8" w:rsidRPr="00006FE6">
              <w:rPr>
                <w:rFonts w:asciiTheme="minorHAnsi" w:hAnsiTheme="minorHAnsi" w:cstheme="minorHAnsi"/>
              </w:rPr>
              <w:t>PCIe</w:t>
            </w:r>
            <w:proofErr w:type="spellEnd"/>
            <w:r w:rsidR="00304CC8" w:rsidRPr="00006F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04CC8" w:rsidRPr="00006FE6">
              <w:rPr>
                <w:rFonts w:asciiTheme="minorHAnsi" w:hAnsiTheme="minorHAnsi" w:cstheme="minorHAnsi"/>
              </w:rPr>
              <w:t>NVMe</w:t>
            </w:r>
            <w:proofErr w:type="spellEnd"/>
          </w:p>
        </w:tc>
      </w:tr>
      <w:tr w:rsidR="006F790B" w:rsidRPr="00006FE6" w14:paraId="58A34DDD" w14:textId="77777777" w:rsidTr="00450ADD">
        <w:trPr>
          <w:trHeight w:val="284"/>
        </w:trPr>
        <w:tc>
          <w:tcPr>
            <w:tcW w:w="249" w:type="pct"/>
          </w:tcPr>
          <w:p w14:paraId="58A34DD9" w14:textId="77777777" w:rsidR="006F790B" w:rsidRPr="00006FE6" w:rsidRDefault="006F790B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</w:tcPr>
          <w:p w14:paraId="58A34DDA" w14:textId="77777777" w:rsidR="006F790B" w:rsidRPr="00006FE6" w:rsidRDefault="006F790B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Procesor</w:t>
            </w:r>
          </w:p>
        </w:tc>
        <w:tc>
          <w:tcPr>
            <w:tcW w:w="3811" w:type="pct"/>
          </w:tcPr>
          <w:p w14:paraId="58A34DDC" w14:textId="69CFB6E8" w:rsidR="006F790B" w:rsidRPr="00006FE6" w:rsidRDefault="00404314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Procesor wielordzeniowy ze zintegrowaną grafiką, zaprojektowany do pracy w komputerach stacjonarnych klasy x86, o wydajności liczonej w punktach równej lub wyższej procesorowi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AMD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Ryzen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5 </w:t>
            </w:r>
            <w:proofErr w:type="spellStart"/>
            <w:r w:rsidR="00E252BD" w:rsidRPr="00006FE6">
              <w:rPr>
                <w:rFonts w:asciiTheme="minorHAnsi" w:hAnsiTheme="minorHAnsi" w:cstheme="minorHAnsi"/>
                <w:szCs w:val="22"/>
              </w:rPr>
              <w:t>5</w:t>
            </w:r>
            <w:r w:rsidRPr="00006FE6">
              <w:rPr>
                <w:rFonts w:asciiTheme="minorHAnsi" w:hAnsiTheme="minorHAnsi" w:cstheme="minorHAnsi"/>
                <w:szCs w:val="22"/>
              </w:rPr>
              <w:t>600G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na podstawie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PerformanceTest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w teście CPU Mark według wyników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Avarage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CPU Mark opublikowanych na http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://www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cpubenchmark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net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 xml:space="preserve">/. </w:t>
            </w:r>
            <w:r w:rsidRPr="006B704F">
              <w:rPr>
                <w:rFonts w:asciiTheme="minorHAnsi" w:hAnsiTheme="minorHAnsi" w:cstheme="minorHAnsi"/>
                <w:strike/>
                <w:szCs w:val="22"/>
              </w:rPr>
              <w:t>Wykonawca w składanej ofercie winien podać dokładny model oferowanego podzespołu.</w:t>
            </w:r>
          </w:p>
        </w:tc>
      </w:tr>
      <w:tr w:rsidR="006F790B" w:rsidRPr="00006FE6" w14:paraId="58A34DE1" w14:textId="77777777" w:rsidTr="00450ADD">
        <w:trPr>
          <w:trHeight w:val="284"/>
        </w:trPr>
        <w:tc>
          <w:tcPr>
            <w:tcW w:w="249" w:type="pct"/>
          </w:tcPr>
          <w:p w14:paraId="58A34DDE" w14:textId="77777777" w:rsidR="006F790B" w:rsidRPr="00006FE6" w:rsidRDefault="006F790B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</w:tcPr>
          <w:p w14:paraId="58A34DDF" w14:textId="77777777" w:rsidR="006F790B" w:rsidRPr="00006FE6" w:rsidRDefault="006F790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Pamięć operacyjna</w:t>
            </w:r>
          </w:p>
        </w:tc>
        <w:tc>
          <w:tcPr>
            <w:tcW w:w="3811" w:type="pct"/>
          </w:tcPr>
          <w:p w14:paraId="64B7ADAE" w14:textId="73D952AA" w:rsidR="004D3E74" w:rsidRPr="00006FE6" w:rsidRDefault="004D3E74" w:rsidP="00897B30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Min. </w:t>
            </w:r>
            <w:r w:rsidR="00B84C8B" w:rsidRPr="00006FE6">
              <w:rPr>
                <w:rFonts w:asciiTheme="minorHAnsi" w:hAnsiTheme="minorHAnsi" w:cstheme="minorHAnsi"/>
                <w:color w:val="000000"/>
                <w:szCs w:val="22"/>
              </w:rPr>
              <w:t>8</w:t>
            </w: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GB DDR4 </w:t>
            </w:r>
            <w:r w:rsidR="00404314" w:rsidRPr="00006FE6">
              <w:rPr>
                <w:rFonts w:asciiTheme="minorHAnsi" w:hAnsiTheme="minorHAnsi" w:cstheme="minorHAnsi"/>
                <w:color w:val="000000"/>
                <w:szCs w:val="22"/>
              </w:rPr>
              <w:t>3200</w:t>
            </w: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MHz z możliwością rozszerzenia do </w:t>
            </w:r>
            <w:r w:rsidR="00E252BD" w:rsidRPr="00006FE6">
              <w:rPr>
                <w:rFonts w:asciiTheme="minorHAnsi" w:hAnsiTheme="minorHAnsi" w:cstheme="minorHAnsi"/>
                <w:color w:val="000000"/>
                <w:szCs w:val="22"/>
              </w:rPr>
              <w:t>64</w:t>
            </w: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GB </w:t>
            </w:r>
          </w:p>
          <w:p w14:paraId="58A34DE0" w14:textId="54204C78" w:rsidR="006F790B" w:rsidRPr="00006FE6" w:rsidRDefault="004D3E74" w:rsidP="00897B30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Ilość </w:t>
            </w:r>
            <w:r w:rsidR="00404314"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wolnych </w:t>
            </w: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banków pamięci: min. </w:t>
            </w:r>
            <w:r w:rsidR="00404314" w:rsidRPr="00006FE6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szt.</w:t>
            </w:r>
          </w:p>
        </w:tc>
      </w:tr>
      <w:tr w:rsidR="006F790B" w:rsidRPr="00006FE6" w14:paraId="58A34DE5" w14:textId="77777777" w:rsidTr="00450ADD">
        <w:trPr>
          <w:trHeight w:val="284"/>
        </w:trPr>
        <w:tc>
          <w:tcPr>
            <w:tcW w:w="249" w:type="pct"/>
          </w:tcPr>
          <w:p w14:paraId="58A34DE2" w14:textId="77777777" w:rsidR="006F790B" w:rsidRPr="00006FE6" w:rsidRDefault="006F790B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</w:tcPr>
          <w:p w14:paraId="58A34DE3" w14:textId="77777777" w:rsidR="006F790B" w:rsidRPr="00006FE6" w:rsidRDefault="006F790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Dysk twardy</w:t>
            </w:r>
          </w:p>
        </w:tc>
        <w:tc>
          <w:tcPr>
            <w:tcW w:w="3811" w:type="pct"/>
          </w:tcPr>
          <w:p w14:paraId="58A34DE4" w14:textId="11E07599" w:rsidR="006F790B" w:rsidRPr="00006FE6" w:rsidRDefault="006F790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Min </w:t>
            </w:r>
            <w:proofErr w:type="spellStart"/>
            <w:r w:rsidR="00B84C8B" w:rsidRPr="00006FE6">
              <w:rPr>
                <w:rFonts w:asciiTheme="minorHAnsi" w:hAnsiTheme="minorHAnsi" w:cstheme="minorHAnsi"/>
                <w:szCs w:val="22"/>
              </w:rPr>
              <w:t>256</w:t>
            </w:r>
            <w:r w:rsidRPr="00006FE6">
              <w:rPr>
                <w:rFonts w:asciiTheme="minorHAnsi" w:hAnsiTheme="minorHAnsi" w:cstheme="minorHAnsi"/>
                <w:szCs w:val="22"/>
              </w:rPr>
              <w:t>GB</w:t>
            </w:r>
            <w:proofErr w:type="spellEnd"/>
            <w:r w:rsidR="005F78AF"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5F78AF" w:rsidRPr="00006FE6">
              <w:rPr>
                <w:rFonts w:asciiTheme="minorHAnsi" w:hAnsiTheme="minorHAnsi" w:cstheme="minorHAnsi"/>
                <w:szCs w:val="22"/>
              </w:rPr>
              <w:t>SSD</w:t>
            </w:r>
            <w:proofErr w:type="spellEnd"/>
            <w:r w:rsidR="005F78AF"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5F78AF" w:rsidRPr="00006FE6">
              <w:rPr>
                <w:rFonts w:asciiTheme="minorHAnsi" w:hAnsiTheme="minorHAnsi" w:cstheme="minorHAnsi"/>
                <w:szCs w:val="22"/>
              </w:rPr>
              <w:t>M.2</w:t>
            </w:r>
            <w:proofErr w:type="spellEnd"/>
            <w:r w:rsidR="005F78AF"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5F78AF" w:rsidRPr="00006FE6">
              <w:rPr>
                <w:rFonts w:asciiTheme="minorHAnsi" w:hAnsiTheme="minorHAnsi" w:cstheme="minorHAnsi"/>
                <w:szCs w:val="22"/>
              </w:rPr>
              <w:t>PCIe</w:t>
            </w:r>
            <w:proofErr w:type="spellEnd"/>
            <w:r w:rsidR="005F78AF"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5F78AF" w:rsidRPr="00006FE6">
              <w:rPr>
                <w:rFonts w:asciiTheme="minorHAnsi" w:hAnsiTheme="minorHAnsi" w:cstheme="minorHAnsi"/>
                <w:szCs w:val="22"/>
              </w:rPr>
              <w:t>NVMe</w:t>
            </w:r>
            <w:proofErr w:type="spellEnd"/>
            <w:r w:rsidR="00082C03" w:rsidRPr="00006FE6">
              <w:rPr>
                <w:rFonts w:asciiTheme="minorHAnsi" w:hAnsiTheme="minorHAnsi" w:cstheme="minorHAnsi"/>
                <w:szCs w:val="22"/>
              </w:rPr>
              <w:t xml:space="preserve"> zawierający </w:t>
            </w:r>
            <w:proofErr w:type="spellStart"/>
            <w:r w:rsidR="00404314" w:rsidRPr="00006FE6">
              <w:rPr>
                <w:rFonts w:asciiTheme="minorHAnsi" w:hAnsiTheme="minorHAnsi" w:cstheme="minorHAnsi"/>
                <w:szCs w:val="22"/>
              </w:rPr>
              <w:t>recovery</w:t>
            </w:r>
            <w:proofErr w:type="spellEnd"/>
            <w:r w:rsidR="009946AF" w:rsidRPr="00006FE6">
              <w:rPr>
                <w:rFonts w:asciiTheme="minorHAnsi" w:hAnsiTheme="minorHAnsi" w:cstheme="minorHAnsi"/>
                <w:szCs w:val="22"/>
              </w:rPr>
              <w:t xml:space="preserve"> umożliwiając</w:t>
            </w:r>
            <w:r w:rsidR="007D5795" w:rsidRPr="00006FE6">
              <w:rPr>
                <w:rFonts w:asciiTheme="minorHAnsi" w:hAnsiTheme="minorHAnsi" w:cstheme="minorHAnsi"/>
                <w:szCs w:val="22"/>
              </w:rPr>
              <w:t>e</w:t>
            </w:r>
            <w:r w:rsidR="009946AF" w:rsidRPr="00006FE6">
              <w:rPr>
                <w:rFonts w:asciiTheme="minorHAnsi" w:hAnsiTheme="minorHAnsi" w:cstheme="minorHAnsi"/>
                <w:szCs w:val="22"/>
              </w:rPr>
              <w:t xml:space="preserve"> odtworzenie systemu operacyjnego fabrycznie zainstalowanego na komputerze po awarii</w:t>
            </w:r>
            <w:r w:rsidR="00331D6C" w:rsidRPr="00006FE6">
              <w:rPr>
                <w:rFonts w:asciiTheme="minorHAnsi" w:hAnsiTheme="minorHAnsi" w:cstheme="minorHAnsi"/>
                <w:szCs w:val="22"/>
              </w:rPr>
              <w:t>.</w:t>
            </w:r>
            <w:r w:rsidR="0018318B"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01617B" w:rsidRPr="00006FE6" w14:paraId="1B7F7394" w14:textId="77777777" w:rsidTr="00450ADD">
        <w:trPr>
          <w:trHeight w:val="284"/>
        </w:trPr>
        <w:tc>
          <w:tcPr>
            <w:tcW w:w="249" w:type="pct"/>
          </w:tcPr>
          <w:p w14:paraId="40868AB7" w14:textId="77777777" w:rsidR="0001617B" w:rsidRPr="00006FE6" w:rsidRDefault="0001617B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</w:tcPr>
          <w:p w14:paraId="048475CF" w14:textId="0381B9B4" w:rsidR="0001617B" w:rsidRPr="00006FE6" w:rsidRDefault="0001617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Napęd optyczny</w:t>
            </w:r>
          </w:p>
        </w:tc>
        <w:tc>
          <w:tcPr>
            <w:tcW w:w="3811" w:type="pct"/>
          </w:tcPr>
          <w:p w14:paraId="68A84C2E" w14:textId="14B7518D" w:rsidR="0001617B" w:rsidRPr="00006FE6" w:rsidRDefault="0001617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  <w:lang w:eastAsia="en-US"/>
              </w:rPr>
              <w:t xml:space="preserve">Nagrywarka DVD +/-RW </w:t>
            </w:r>
          </w:p>
        </w:tc>
      </w:tr>
      <w:tr w:rsidR="006F790B" w:rsidRPr="00006FE6" w14:paraId="58A34DF0" w14:textId="77777777" w:rsidTr="00450ADD">
        <w:trPr>
          <w:trHeight w:val="284"/>
        </w:trPr>
        <w:tc>
          <w:tcPr>
            <w:tcW w:w="249" w:type="pct"/>
          </w:tcPr>
          <w:p w14:paraId="58A34DEA" w14:textId="77777777" w:rsidR="006F790B" w:rsidRPr="00006FE6" w:rsidRDefault="006F790B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  <w:lang w:val="sv-SE"/>
              </w:rPr>
            </w:pPr>
          </w:p>
        </w:tc>
        <w:tc>
          <w:tcPr>
            <w:tcW w:w="940" w:type="pct"/>
          </w:tcPr>
          <w:p w14:paraId="58A34DEB" w14:textId="77777777" w:rsidR="006F790B" w:rsidRPr="00006FE6" w:rsidRDefault="006F790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Karta graficzna</w:t>
            </w:r>
          </w:p>
        </w:tc>
        <w:tc>
          <w:tcPr>
            <w:tcW w:w="3811" w:type="pct"/>
          </w:tcPr>
          <w:p w14:paraId="58A34DEF" w14:textId="6B0C171E" w:rsidR="005F78AF" w:rsidRPr="00006FE6" w:rsidRDefault="00B01C41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Zintegrowana karta graficzna </w:t>
            </w:r>
            <w:r w:rsidR="007741ED" w:rsidRPr="00006FE6">
              <w:rPr>
                <w:rFonts w:asciiTheme="minorHAnsi" w:hAnsiTheme="minorHAnsi" w:cstheme="minorHAnsi"/>
                <w:szCs w:val="22"/>
              </w:rPr>
              <w:t>wykorzystująca</w:t>
            </w:r>
            <w:r w:rsidRPr="00006FE6">
              <w:rPr>
                <w:rFonts w:asciiTheme="minorHAnsi" w:hAnsiTheme="minorHAnsi" w:cstheme="minorHAnsi"/>
                <w:szCs w:val="22"/>
              </w:rPr>
              <w:t xml:space="preserve"> pamięć RAM systemu dynamicznie przydzielaną na potrzeby grafiki w trybie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UMA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Unified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Memory Access) – z możliwością dynamicznego przydzielenia pamięci.</w:t>
            </w:r>
          </w:p>
        </w:tc>
      </w:tr>
      <w:tr w:rsidR="00C061C1" w:rsidRPr="00006FE6" w14:paraId="58A34DF4" w14:textId="77777777" w:rsidTr="00450ADD">
        <w:trPr>
          <w:trHeight w:val="284"/>
        </w:trPr>
        <w:tc>
          <w:tcPr>
            <w:tcW w:w="249" w:type="pct"/>
          </w:tcPr>
          <w:p w14:paraId="58A34DF1" w14:textId="77777777" w:rsidR="00C061C1" w:rsidRPr="00006FE6" w:rsidRDefault="00C061C1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</w:tcPr>
          <w:p w14:paraId="58A34DF2" w14:textId="2BC6AA5F" w:rsidR="00C061C1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Audio</w:t>
            </w:r>
          </w:p>
        </w:tc>
        <w:tc>
          <w:tcPr>
            <w:tcW w:w="3811" w:type="pct"/>
          </w:tcPr>
          <w:p w14:paraId="58A34DF3" w14:textId="0CD1801F" w:rsidR="00C061C1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Karta dźwiękowa zintegrowana z płytą główną, zgodna z High Definition. </w:t>
            </w:r>
          </w:p>
        </w:tc>
      </w:tr>
      <w:tr w:rsidR="006F790B" w:rsidRPr="00006FE6" w14:paraId="58A34DF8" w14:textId="77777777" w:rsidTr="00450ADD">
        <w:trPr>
          <w:trHeight w:val="284"/>
        </w:trPr>
        <w:tc>
          <w:tcPr>
            <w:tcW w:w="249" w:type="pct"/>
          </w:tcPr>
          <w:p w14:paraId="58A34DF5" w14:textId="77777777" w:rsidR="006F790B" w:rsidRPr="00006FE6" w:rsidRDefault="006F790B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</w:tcPr>
          <w:p w14:paraId="58A34DF6" w14:textId="77777777" w:rsidR="006F790B" w:rsidRPr="00006FE6" w:rsidRDefault="006F790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Karta sieciowa</w:t>
            </w:r>
          </w:p>
        </w:tc>
        <w:tc>
          <w:tcPr>
            <w:tcW w:w="3811" w:type="pct"/>
          </w:tcPr>
          <w:p w14:paraId="2C5187A9" w14:textId="77777777" w:rsidR="006E46D7" w:rsidRPr="00006FE6" w:rsidRDefault="006E46D7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LAN 10/100/1000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Mbit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/s z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funkją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PXE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oraz Wake on LAN</w:t>
            </w:r>
          </w:p>
          <w:p w14:paraId="58A34DF7" w14:textId="41AB2620" w:rsidR="006F790B" w:rsidRPr="00006FE6" w:rsidRDefault="006E46D7" w:rsidP="00897B3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06FE6">
              <w:rPr>
                <w:rFonts w:asciiTheme="minorHAnsi" w:hAnsiTheme="minorHAnsi" w:cstheme="minorHAnsi"/>
                <w:szCs w:val="22"/>
                <w:lang w:val="en-US"/>
              </w:rPr>
              <w:t>WiFi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  <w:lang w:val="en-US"/>
              </w:rPr>
              <w:t>802.11ac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="00087315" w:rsidRPr="00006FE6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  <w:r w:rsidRPr="00006FE6">
              <w:rPr>
                <w:rFonts w:asciiTheme="minorHAnsi" w:hAnsiTheme="minorHAnsi" w:cstheme="minorHAnsi"/>
                <w:szCs w:val="22"/>
                <w:lang w:val="en-US"/>
              </w:rPr>
              <w:t>x</w:t>
            </w:r>
            <w:r w:rsidR="00087315" w:rsidRPr="00006FE6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  <w:lang w:val="en-US"/>
              </w:rPr>
              <w:t xml:space="preserve"> + BT </w:t>
            </w:r>
            <w:r w:rsidR="00087315" w:rsidRPr="00006FE6">
              <w:rPr>
                <w:rFonts w:asciiTheme="minorHAnsi" w:hAnsiTheme="minorHAnsi" w:cstheme="minorHAnsi"/>
                <w:szCs w:val="22"/>
                <w:lang w:val="en-US"/>
              </w:rPr>
              <w:t>5</w:t>
            </w:r>
            <w:r w:rsidR="00B73035" w:rsidRPr="00006FE6">
              <w:rPr>
                <w:rFonts w:asciiTheme="minorHAnsi" w:hAnsiTheme="minorHAnsi" w:cstheme="minorHAnsi"/>
                <w:szCs w:val="22"/>
                <w:lang w:val="en-US"/>
              </w:rPr>
              <w:t>.0</w:t>
            </w:r>
          </w:p>
        </w:tc>
      </w:tr>
      <w:tr w:rsidR="006F790B" w:rsidRPr="00006FE6" w14:paraId="58A34DFC" w14:textId="77777777" w:rsidTr="00450ADD">
        <w:trPr>
          <w:trHeight w:val="284"/>
        </w:trPr>
        <w:tc>
          <w:tcPr>
            <w:tcW w:w="249" w:type="pct"/>
          </w:tcPr>
          <w:p w14:paraId="58A34DF9" w14:textId="77777777" w:rsidR="006F790B" w:rsidRPr="00006FE6" w:rsidRDefault="006F790B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</w:tcPr>
          <w:p w14:paraId="58A34DFA" w14:textId="77777777" w:rsidR="006F790B" w:rsidRPr="00006FE6" w:rsidRDefault="006F790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Porty/złącza</w:t>
            </w:r>
          </w:p>
        </w:tc>
        <w:tc>
          <w:tcPr>
            <w:tcW w:w="3811" w:type="pct"/>
          </w:tcPr>
          <w:p w14:paraId="566B38C1" w14:textId="4B299198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Wbudowane porty</w:t>
            </w:r>
            <w:r w:rsidR="005F78AF" w:rsidRPr="00006FE6">
              <w:rPr>
                <w:rFonts w:asciiTheme="minorHAnsi" w:hAnsiTheme="minorHAnsi" w:cstheme="minorHAnsi"/>
                <w:szCs w:val="22"/>
              </w:rPr>
              <w:t>/złącza</w:t>
            </w:r>
            <w:r w:rsidRPr="00006FE6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14:paraId="788D1B04" w14:textId="77777777" w:rsidR="002E532B" w:rsidRPr="00006FE6" w:rsidRDefault="002E532B" w:rsidP="00897B30">
            <w:pPr>
              <w:ind w:left="708" w:hanging="54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006FE6">
              <w:rPr>
                <w:rFonts w:asciiTheme="minorHAnsi" w:hAnsiTheme="minorHAnsi" w:cstheme="minorHAnsi"/>
                <w:szCs w:val="22"/>
                <w:lang w:val="en-US"/>
              </w:rPr>
              <w:t xml:space="preserve">- 1 x VGA, </w:t>
            </w:r>
          </w:p>
          <w:p w14:paraId="2DA1DE28" w14:textId="7BA2F0BC" w:rsidR="005F78AF" w:rsidRPr="00006FE6" w:rsidRDefault="005F78AF" w:rsidP="00897B30">
            <w:pPr>
              <w:ind w:left="708" w:hanging="54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006FE6">
              <w:rPr>
                <w:rFonts w:asciiTheme="minorHAnsi" w:hAnsiTheme="minorHAnsi" w:cstheme="minorHAnsi"/>
                <w:szCs w:val="22"/>
                <w:lang w:val="en-US"/>
              </w:rPr>
              <w:t>- 1 x HDMI</w:t>
            </w:r>
            <w:r w:rsidR="007D5795" w:rsidRPr="00006FE6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</w:p>
          <w:p w14:paraId="11086FF0" w14:textId="5811B1D6" w:rsidR="005F78AF" w:rsidRPr="00006FE6" w:rsidRDefault="002E532B" w:rsidP="00897B30">
            <w:pPr>
              <w:ind w:left="708" w:hanging="540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E252BD" w:rsidRPr="00006FE6">
              <w:rPr>
                <w:rFonts w:asciiTheme="minorHAnsi" w:hAnsiTheme="minorHAnsi" w:cstheme="minorHAnsi"/>
                <w:szCs w:val="22"/>
              </w:rPr>
              <w:t>8</w:t>
            </w:r>
            <w:r w:rsidR="005F78AF" w:rsidRPr="00006FE6">
              <w:rPr>
                <w:rFonts w:asciiTheme="minorHAnsi" w:hAnsiTheme="minorHAnsi" w:cstheme="minorHAnsi"/>
                <w:szCs w:val="22"/>
              </w:rPr>
              <w:t xml:space="preserve"> x USB w tym</w:t>
            </w:r>
            <w:r w:rsidR="00722ACB" w:rsidRPr="00006FE6">
              <w:rPr>
                <w:rFonts w:asciiTheme="minorHAnsi" w:hAnsiTheme="minorHAnsi" w:cstheme="minorHAnsi"/>
                <w:szCs w:val="22"/>
              </w:rPr>
              <w:t xml:space="preserve"> min. </w:t>
            </w:r>
            <w:r w:rsidR="00E252BD" w:rsidRPr="00006FE6">
              <w:rPr>
                <w:rFonts w:asciiTheme="minorHAnsi" w:hAnsiTheme="minorHAnsi" w:cstheme="minorHAnsi"/>
                <w:szCs w:val="22"/>
              </w:rPr>
              <w:t>4</w:t>
            </w:r>
            <w:r w:rsidR="00722ACB" w:rsidRPr="00006FE6">
              <w:rPr>
                <w:rFonts w:asciiTheme="minorHAnsi" w:hAnsiTheme="minorHAnsi" w:cstheme="minorHAnsi"/>
                <w:szCs w:val="22"/>
              </w:rPr>
              <w:t xml:space="preserve"> x USB3.</w:t>
            </w:r>
            <w:r w:rsidR="007D5795" w:rsidRPr="00006FE6">
              <w:rPr>
                <w:rFonts w:asciiTheme="minorHAnsi" w:hAnsiTheme="minorHAnsi" w:cstheme="minorHAnsi"/>
                <w:szCs w:val="22"/>
              </w:rPr>
              <w:t>1</w:t>
            </w:r>
            <w:r w:rsidR="00404314"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="00404314" w:rsidRPr="00006FE6">
              <w:rPr>
                <w:rFonts w:asciiTheme="minorHAnsi" w:hAnsiTheme="minorHAnsi" w:cstheme="minorHAnsi"/>
                <w:szCs w:val="22"/>
              </w:rPr>
              <w:t>z</w:t>
            </w:r>
            <w:proofErr w:type="gramEnd"/>
            <w:r w:rsidR="00404314" w:rsidRPr="00006FE6">
              <w:rPr>
                <w:rFonts w:asciiTheme="minorHAnsi" w:hAnsiTheme="minorHAnsi" w:cstheme="minorHAnsi"/>
                <w:szCs w:val="22"/>
              </w:rPr>
              <w:t xml:space="preserve"> przodu komputera</w:t>
            </w:r>
          </w:p>
          <w:p w14:paraId="4623CF44" w14:textId="77777777" w:rsidR="002E532B" w:rsidRPr="00006FE6" w:rsidRDefault="002E532B" w:rsidP="00897B30">
            <w:pPr>
              <w:ind w:left="708" w:hanging="540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- port sieciowy RJ-45, </w:t>
            </w:r>
          </w:p>
          <w:p w14:paraId="4779E21A" w14:textId="51311FA0" w:rsidR="002E532B" w:rsidRPr="00006FE6" w:rsidRDefault="002E532B" w:rsidP="00897B30">
            <w:pPr>
              <w:ind w:left="708" w:hanging="540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- porty słuchawek i mikrofonu na przednim lub tylnym panelu obudowy</w:t>
            </w:r>
          </w:p>
          <w:p w14:paraId="25447CCA" w14:textId="77777777" w:rsidR="007D5795" w:rsidRPr="00006FE6" w:rsidRDefault="002E532B" w:rsidP="00897B30">
            <w:pPr>
              <w:ind w:left="708" w:hanging="540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- czytnik kart pamięci</w:t>
            </w:r>
            <w:r w:rsidR="007D5795" w:rsidRPr="00006FE6">
              <w:rPr>
                <w:rFonts w:asciiTheme="minorHAnsi" w:hAnsiTheme="minorHAnsi" w:cstheme="minorHAnsi"/>
                <w:szCs w:val="22"/>
              </w:rPr>
              <w:t xml:space="preserve"> min. SD</w:t>
            </w:r>
          </w:p>
          <w:p w14:paraId="58A34DFB" w14:textId="6A296F21" w:rsidR="006F790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Wymagana ilość i rozmieszczenie (na zewnątrz obudowy komputera) portów USB nie może być osiągnięta w wyniku stosowania</w:t>
            </w:r>
            <w:r w:rsidR="00897B30">
              <w:rPr>
                <w:rFonts w:asciiTheme="minorHAnsi" w:hAnsiTheme="minorHAnsi" w:cstheme="minorHAnsi"/>
                <w:szCs w:val="22"/>
              </w:rPr>
              <w:t xml:space="preserve"> konwerterów, przejściówek itp.</w:t>
            </w:r>
          </w:p>
        </w:tc>
      </w:tr>
      <w:tr w:rsidR="006F790B" w:rsidRPr="00006FE6" w14:paraId="58A34E00" w14:textId="77777777" w:rsidTr="00450ADD">
        <w:trPr>
          <w:trHeight w:val="284"/>
        </w:trPr>
        <w:tc>
          <w:tcPr>
            <w:tcW w:w="249" w:type="pct"/>
          </w:tcPr>
          <w:p w14:paraId="58A34DFD" w14:textId="77777777" w:rsidR="006F790B" w:rsidRPr="00006FE6" w:rsidRDefault="006F790B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</w:tcPr>
          <w:p w14:paraId="58A34DFE" w14:textId="72044142" w:rsidR="006F790B" w:rsidRPr="00006FE6" w:rsidRDefault="006F790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Klawiatura</w:t>
            </w:r>
            <w:r w:rsidR="00496643" w:rsidRPr="00006FE6">
              <w:rPr>
                <w:rFonts w:asciiTheme="minorHAnsi" w:hAnsiTheme="minorHAnsi" w:cstheme="minorHAnsi"/>
                <w:szCs w:val="22"/>
              </w:rPr>
              <w:t>/mysz</w:t>
            </w:r>
          </w:p>
        </w:tc>
        <w:tc>
          <w:tcPr>
            <w:tcW w:w="3811" w:type="pct"/>
          </w:tcPr>
          <w:p w14:paraId="42FB3738" w14:textId="77777777" w:rsidR="005F78AF" w:rsidRPr="00006FE6" w:rsidRDefault="00070544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Klaw</w:t>
            </w:r>
            <w:r w:rsidR="005F78AF" w:rsidRPr="00006FE6">
              <w:rPr>
                <w:rFonts w:asciiTheme="minorHAnsi" w:hAnsiTheme="minorHAnsi" w:cstheme="minorHAnsi"/>
                <w:szCs w:val="22"/>
              </w:rPr>
              <w:t>iatura przewodowa w układzie US</w:t>
            </w:r>
          </w:p>
          <w:p w14:paraId="58A34DFF" w14:textId="753E1FEB" w:rsidR="006F790B" w:rsidRPr="00006FE6" w:rsidRDefault="00496643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Mysz przewodowa </w:t>
            </w:r>
            <w:r w:rsidR="005F78AF" w:rsidRPr="00006FE6">
              <w:rPr>
                <w:rFonts w:asciiTheme="minorHAnsi" w:hAnsiTheme="minorHAnsi" w:cstheme="minorHAnsi"/>
                <w:szCs w:val="22"/>
              </w:rPr>
              <w:t>(</w:t>
            </w:r>
            <w:proofErr w:type="spellStart"/>
            <w:r w:rsidR="005F78AF" w:rsidRPr="00006FE6">
              <w:rPr>
                <w:rFonts w:asciiTheme="minorHAnsi" w:hAnsiTheme="minorHAnsi" w:cstheme="minorHAnsi"/>
                <w:szCs w:val="22"/>
              </w:rPr>
              <w:t>scroll</w:t>
            </w:r>
            <w:proofErr w:type="spellEnd"/>
            <w:r w:rsidR="005F78AF" w:rsidRPr="00006FE6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7E157A" w:rsidRPr="00006FE6" w14:paraId="58A34E1D" w14:textId="77777777" w:rsidTr="00450ADD">
        <w:trPr>
          <w:trHeight w:val="284"/>
        </w:trPr>
        <w:tc>
          <w:tcPr>
            <w:tcW w:w="249" w:type="pct"/>
          </w:tcPr>
          <w:p w14:paraId="58A34E1A" w14:textId="77777777" w:rsidR="007E157A" w:rsidRPr="00006FE6" w:rsidRDefault="007E157A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</w:tcPr>
          <w:p w14:paraId="58A34E1B" w14:textId="77777777" w:rsidR="007E157A" w:rsidRPr="00006FE6" w:rsidRDefault="007E157A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System operacyjny</w:t>
            </w:r>
          </w:p>
        </w:tc>
        <w:tc>
          <w:tcPr>
            <w:tcW w:w="3811" w:type="pct"/>
          </w:tcPr>
          <w:p w14:paraId="0A0708C7" w14:textId="77777777" w:rsidR="007E157A" w:rsidRPr="00006FE6" w:rsidRDefault="007E157A" w:rsidP="00897B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System operacyjny klasy PC musi spełniać następujące wymagania poprzez wbudowane mechanizmy, bez użycia dodatkowych aplikacji:</w:t>
            </w:r>
          </w:p>
          <w:p w14:paraId="4AE85EDC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Dostępne dwa rodzaje graficznego interfejsu użytkownika:</w:t>
            </w:r>
          </w:p>
          <w:p w14:paraId="4F8BE9F9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lastRenderedPageBreak/>
              <w:t>a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Klasyczny, umożliwiający obsługę przy pomocy klawiatury i myszy,</w:t>
            </w:r>
          </w:p>
          <w:p w14:paraId="459BDD4F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b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Dotykowy umożliwiający sterowanie dotykiem na urządzeniach typu tablet lub monitorach dotykowych</w:t>
            </w:r>
          </w:p>
          <w:p w14:paraId="0785F01A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3858C51A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Interfejs użytkownika dostępny w wielu językach do wyboru – w tym polskim i angielskim</w:t>
            </w:r>
          </w:p>
          <w:p w14:paraId="408E3E01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4.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2BED71C0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5.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Wbudowane w system operacyjny minimum dwie przeglądarki Internetowe</w:t>
            </w:r>
          </w:p>
          <w:p w14:paraId="4F318DDE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6.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B1C638D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7.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Zlokalizowane w języku polskim, co najmniej następujące elementy: menu, pomoc, komunikaty systemowe, menedżer plików.</w:t>
            </w:r>
          </w:p>
          <w:p w14:paraId="4B23F343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8.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Graficzne środowisko instalacji i konfiguracji dostępne w języku polskim</w:t>
            </w:r>
          </w:p>
          <w:p w14:paraId="3D381F6A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9.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Wbudowany system pomocy w języku polskim.</w:t>
            </w:r>
          </w:p>
          <w:p w14:paraId="2D1A09B0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10.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przystosowania stanowiska dla osób niepełnosprawnych (np. słabo widzących).</w:t>
            </w:r>
          </w:p>
          <w:p w14:paraId="5AF27928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11.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dokonywania aktualizacji i poprawek systemu poprzez mechanizm zarządzany przez administratora systemu Zamawiającego.</w:t>
            </w:r>
          </w:p>
          <w:p w14:paraId="231ED3AB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12.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Możliwość dostarczania poprawek do systemu operacyjnego w modelu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peer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-to-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peer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</w:p>
          <w:p w14:paraId="70AAFC51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13.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6A9EAE47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14.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6490C790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15.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dołączenia systemu do usługi katalogowej on-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premise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lub w chmurze.</w:t>
            </w:r>
          </w:p>
          <w:p w14:paraId="2144BD20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16.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Umożliwienie zablokowania urządzenia w ramach danego konta tylko do uruchamiania wybranej aplikacji - tryb "kiosk".</w:t>
            </w:r>
          </w:p>
          <w:p w14:paraId="651837FC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17.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6D28A3B3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18.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4B1CEC1C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19.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Transakcyjny system plików pozwalający na stosowanie przydziałów (ang.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quota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) na dysku dla użytkowników oraz zapewniający większą niezawodność i pozwalający tworzyć kopie zapasowe.</w:t>
            </w:r>
          </w:p>
          <w:p w14:paraId="2F9ABF2C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20.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5EA4BC05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21.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przywracania obrazu plików systemowych do uprzednio zapisanej postaci.</w:t>
            </w:r>
          </w:p>
          <w:p w14:paraId="70CDFF21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22.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przywracania systemu operacyjnego do stanu początkowego z pozostawieniem plików użytkownika.</w:t>
            </w:r>
          </w:p>
          <w:p w14:paraId="29C183BC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23.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7FE788C0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24.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Wbudowany mechanizm wirtualizacji typu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hypervisor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."</w:t>
            </w:r>
          </w:p>
          <w:p w14:paraId="70763C90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25.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Wbudowana możliwość zdalnego dostępu do systemu i pracy zdalnej z </w:t>
            </w:r>
            <w:r w:rsidRPr="00006FE6">
              <w:rPr>
                <w:rFonts w:asciiTheme="minorHAnsi" w:hAnsiTheme="minorHAnsi" w:cstheme="minorHAnsi"/>
                <w:szCs w:val="22"/>
              </w:rPr>
              <w:lastRenderedPageBreak/>
              <w:t>wykorzystaniem pełnego interfejsu graficznego.</w:t>
            </w:r>
          </w:p>
          <w:p w14:paraId="02FE423F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26.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Dostępność bezpłatnych biuletynów bezpieczeństwa związanych z działaniem systemu operacyjnego.</w:t>
            </w:r>
          </w:p>
          <w:p w14:paraId="6F402DF2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27.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0C2F8C90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28.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7302D3B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29.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Możliwość zdefiniowania zarządzanych aplikacji w taki 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sposób aby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 xml:space="preserve"> automatycznie szyfrowały pliki na poziomie systemu plików. Blokowanie bezpośredniego kopiowania treści między aplikacjami zarządzanymi a niezarządzanymi.</w:t>
            </w:r>
          </w:p>
          <w:p w14:paraId="2E43FDC3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30.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Wbudowany system uwierzytelnienia dwuskładnikowego oparty o certyfikat lub klucz prywatny oraz PIN lub uwierzytelnienie biometryczne.</w:t>
            </w:r>
          </w:p>
          <w:p w14:paraId="016AE6B4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31.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Wbudowane mechanizmy ochrony antywirusowej i przeciw złośliwemu oprogramowaniu z zapewnionymi bezpłatnymi aktualizacjami.</w:t>
            </w:r>
          </w:p>
          <w:p w14:paraId="7D213817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32.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Wbudowany system szyfrowania dysku twardego ze wsparciem modułu TPM</w:t>
            </w:r>
          </w:p>
          <w:p w14:paraId="7E71CD1A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33.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tworzenia i przechowywania kopii zapasowych kluczy odzyskiwania do szyfrowania dysku w usługach katalogowych.</w:t>
            </w:r>
          </w:p>
          <w:p w14:paraId="6ED668D6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34.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tworzenia wirtualnych kart inteligentnych.</w:t>
            </w:r>
          </w:p>
          <w:p w14:paraId="3280C677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35.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Wsparcie dla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firmware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UEFI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i funkcji bezpiecznego rozruchu (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Secure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Boot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)</w:t>
            </w:r>
          </w:p>
          <w:p w14:paraId="114A8C4A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36.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Wbudowany w system, wykorzystywany automatycznie przez wbudowane przeglądarki filtr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reputacyjny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URL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</w:p>
          <w:p w14:paraId="73F4AA2D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37.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0C318280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38.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Mechanizmy logowania w oparciu o:</w:t>
            </w:r>
          </w:p>
          <w:p w14:paraId="62682F9B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a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Login i hasło,</w:t>
            </w:r>
          </w:p>
          <w:p w14:paraId="51F7359C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b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Karty inteligentne i certyfikaty (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smartcard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),</w:t>
            </w:r>
          </w:p>
          <w:p w14:paraId="13D07585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c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Wirtualne karty inteligentne i certyfikaty (logowanie w oparciu o certyfikat chroniony poprzez moduł TPM),</w:t>
            </w:r>
          </w:p>
          <w:p w14:paraId="3F392C9C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d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Certyfikat/Klucz i PIN</w:t>
            </w:r>
          </w:p>
          <w:p w14:paraId="0F71267B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e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Certyfikat/Klucz i uwierzytelnienie biometryczne</w:t>
            </w:r>
          </w:p>
          <w:p w14:paraId="02DDECF1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39.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Wsparcie dla uwierzytelniania na bazie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Kerberos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v. 5</w:t>
            </w:r>
          </w:p>
          <w:p w14:paraId="16D78C21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40.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Wbudowany agent do zbierania danych na temat zagrożeń na stacji roboczej.</w:t>
            </w:r>
          </w:p>
          <w:p w14:paraId="662798C4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41.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Wsparcie .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NET Framework 2.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, 3.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 xml:space="preserve"> i 4.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 xml:space="preserve"> – możliwość uruchomienia aplikacji działających we wskazanych środowiskach</w:t>
            </w:r>
          </w:p>
          <w:p w14:paraId="181C92B0" w14:textId="77777777" w:rsidR="007E157A" w:rsidRPr="00006FE6" w:rsidRDefault="007E157A" w:rsidP="00897B30">
            <w:pPr>
              <w:tabs>
                <w:tab w:val="left" w:pos="309"/>
                <w:tab w:val="left" w:pos="45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42.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Wsparcie dla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VBScript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– możliwość uruchamiania interpretera poleceń</w:t>
            </w:r>
          </w:p>
          <w:p w14:paraId="58A34E1C" w14:textId="1B342A9A" w:rsidR="007E157A" w:rsidRPr="00006FE6" w:rsidRDefault="007E157A" w:rsidP="00897B30">
            <w:pPr>
              <w:tabs>
                <w:tab w:val="left" w:pos="309"/>
                <w:tab w:val="left" w:pos="451"/>
              </w:tabs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43.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Wsparcie dla PowerShell 5.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x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 xml:space="preserve"> – możliwość uruchamiania interpretera poleceń </w:t>
            </w:r>
          </w:p>
        </w:tc>
      </w:tr>
      <w:tr w:rsidR="00C061C1" w:rsidRPr="00006FE6" w14:paraId="58A34E4F" w14:textId="77777777" w:rsidTr="00450ADD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1E" w14:textId="77777777" w:rsidR="00C061C1" w:rsidRPr="00006FE6" w:rsidRDefault="00C061C1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1F" w14:textId="77777777" w:rsidR="00C061C1" w:rsidRPr="00006FE6" w:rsidRDefault="00C061C1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BIOS</w:t>
            </w:r>
            <w:r w:rsidR="00682151" w:rsidRPr="00006FE6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761" w14:textId="3D320D2A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BIOS zgodny ze specyfikacją UEFI </w:t>
            </w:r>
            <w:r w:rsidRPr="00006FE6">
              <w:rPr>
                <w:rFonts w:asciiTheme="minorHAnsi" w:hAnsiTheme="minorHAnsi" w:cstheme="minorHAnsi"/>
                <w:szCs w:val="22"/>
              </w:rPr>
              <w:br/>
              <w:t xml:space="preserve">- Możliwość, bez uruchamiania systemu operacyjnego z dysku twardego komputera lub innych podłączonych do niego urządzeń zewnętrznych informacji o: </w:t>
            </w:r>
            <w:r w:rsidRPr="00006FE6">
              <w:rPr>
                <w:rFonts w:asciiTheme="minorHAnsi" w:hAnsiTheme="minorHAnsi" w:cstheme="minorHAnsi"/>
                <w:szCs w:val="22"/>
              </w:rPr>
              <w:br/>
              <w:t>- modelu komputera, PN</w:t>
            </w:r>
          </w:p>
          <w:p w14:paraId="13F53409" w14:textId="77777777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- numerze seryjnym,</w:t>
            </w:r>
          </w:p>
          <w:p w14:paraId="0401208C" w14:textId="77777777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- MAC Adres karty sieciowej,</w:t>
            </w:r>
          </w:p>
          <w:p w14:paraId="3A4A3D67" w14:textId="77777777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- wersja Biosu wraz z datą produkcji,</w:t>
            </w:r>
          </w:p>
          <w:p w14:paraId="4D226824" w14:textId="77777777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- zainstalowanym procesorze, jego taktowaniu i ilości rdzeni</w:t>
            </w:r>
          </w:p>
          <w:p w14:paraId="3C02111C" w14:textId="77777777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- ilości pamięci RAM wraz z taktowaniem,</w:t>
            </w:r>
          </w:p>
          <w:p w14:paraId="36572575" w14:textId="77777777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- stanie pracy wentylatora na procesorze </w:t>
            </w:r>
          </w:p>
          <w:p w14:paraId="0FDA91C5" w14:textId="28CDFBE6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- napędach lub dyskach podłączonych do portów SATA</w:t>
            </w:r>
            <w:r w:rsidR="0089008F" w:rsidRPr="00006FE6">
              <w:rPr>
                <w:rFonts w:asciiTheme="minorHAnsi" w:hAnsiTheme="minorHAnsi" w:cstheme="minorHAnsi"/>
                <w:szCs w:val="22"/>
              </w:rPr>
              <w:t xml:space="preserve"> oraz M.2</w:t>
            </w:r>
            <w:r w:rsidRPr="00006FE6">
              <w:rPr>
                <w:rFonts w:asciiTheme="minorHAnsi" w:hAnsiTheme="minorHAnsi" w:cstheme="minorHAnsi"/>
                <w:szCs w:val="22"/>
              </w:rPr>
              <w:t xml:space="preserve"> (model dysku i napędu optycznego)</w:t>
            </w:r>
          </w:p>
          <w:p w14:paraId="4F16EBBC" w14:textId="77777777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</w:p>
          <w:p w14:paraId="3D5E7BD7" w14:textId="77777777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Możliwość z poziomu Bios:</w:t>
            </w:r>
          </w:p>
          <w:p w14:paraId="6CC1BA33" w14:textId="2A24D886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lastRenderedPageBreak/>
              <w:t>- wyłącz</w:t>
            </w:r>
            <w:r w:rsidR="00D42100" w:rsidRPr="00006FE6">
              <w:rPr>
                <w:rFonts w:asciiTheme="minorHAnsi" w:hAnsiTheme="minorHAnsi" w:cstheme="minorHAnsi"/>
                <w:szCs w:val="22"/>
              </w:rPr>
              <w:t>a</w:t>
            </w:r>
            <w:r w:rsidRPr="00006FE6">
              <w:rPr>
                <w:rFonts w:asciiTheme="minorHAnsi" w:hAnsiTheme="minorHAnsi" w:cstheme="minorHAnsi"/>
                <w:szCs w:val="22"/>
              </w:rPr>
              <w:t>nia/włącz</w:t>
            </w:r>
            <w:r w:rsidR="00D42100" w:rsidRPr="00006FE6">
              <w:rPr>
                <w:rFonts w:asciiTheme="minorHAnsi" w:hAnsiTheme="minorHAnsi" w:cstheme="minorHAnsi"/>
                <w:szCs w:val="22"/>
              </w:rPr>
              <w:t>a</w:t>
            </w:r>
            <w:r w:rsidRPr="00006FE6">
              <w:rPr>
                <w:rFonts w:asciiTheme="minorHAnsi" w:hAnsiTheme="minorHAnsi" w:cstheme="minorHAnsi"/>
                <w:szCs w:val="22"/>
              </w:rPr>
              <w:t>nia portów USB zarówno z przodu jak i z tyłu obudowy</w:t>
            </w:r>
          </w:p>
          <w:p w14:paraId="5F112139" w14:textId="77777777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- wyłączenia selektywnego (pojedynczego) portów SATA,</w:t>
            </w:r>
          </w:p>
          <w:p w14:paraId="2F347AB9" w14:textId="77777777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- wyłączenia karty sieciowej, karty audio, portu szeregowego,</w:t>
            </w:r>
          </w:p>
          <w:p w14:paraId="0B54DE15" w14:textId="77777777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- możliwość ustawienia portów USB w jednym z dwóch trybów:</w:t>
            </w:r>
          </w:p>
          <w:p w14:paraId="51D87B0F" w14:textId="2F94DDA8" w:rsidR="002E532B" w:rsidRPr="00006FE6" w:rsidRDefault="002E532B" w:rsidP="00897B30">
            <w:pPr>
              <w:pStyle w:val="Akapitzlist"/>
              <w:numPr>
                <w:ilvl w:val="0"/>
                <w:numId w:val="24"/>
              </w:numPr>
              <w:ind w:left="309" w:hanging="283"/>
              <w:rPr>
                <w:rFonts w:asciiTheme="minorHAnsi" w:hAnsiTheme="minorHAnsi" w:cstheme="minorHAnsi"/>
              </w:rPr>
            </w:pPr>
            <w:r w:rsidRPr="00006FE6">
              <w:rPr>
                <w:rFonts w:asciiTheme="minorHAnsi" w:hAnsiTheme="minorHAnsi" w:cstheme="minorHAnsi"/>
              </w:rPr>
              <w:t>użytkownik może kopiowa</w:t>
            </w:r>
            <w:r w:rsidR="00D42100" w:rsidRPr="00006FE6">
              <w:rPr>
                <w:rFonts w:asciiTheme="minorHAnsi" w:hAnsiTheme="minorHAnsi" w:cstheme="minorHAnsi"/>
              </w:rPr>
              <w:t>ć</w:t>
            </w:r>
            <w:r w:rsidRPr="00006FE6">
              <w:rPr>
                <w:rFonts w:asciiTheme="minorHAnsi" w:hAnsiTheme="minorHAnsi" w:cstheme="minorHAnsi"/>
              </w:rPr>
              <w:t xml:space="preserve"> dane z urządzenia pamięci masowej podłączonego do pamięci USB na </w:t>
            </w:r>
            <w:proofErr w:type="gramStart"/>
            <w:r w:rsidRPr="00006FE6">
              <w:rPr>
                <w:rFonts w:asciiTheme="minorHAnsi" w:hAnsiTheme="minorHAnsi" w:cstheme="minorHAnsi"/>
              </w:rPr>
              <w:t>komputer ale</w:t>
            </w:r>
            <w:proofErr w:type="gramEnd"/>
            <w:r w:rsidRPr="00006FE6">
              <w:rPr>
                <w:rFonts w:asciiTheme="minorHAnsi" w:hAnsiTheme="minorHAnsi" w:cstheme="minorHAnsi"/>
              </w:rPr>
              <w:t xml:space="preserve"> nie może kopiowa</w:t>
            </w:r>
            <w:r w:rsidR="00D42100" w:rsidRPr="00006FE6">
              <w:rPr>
                <w:rFonts w:asciiTheme="minorHAnsi" w:hAnsiTheme="minorHAnsi" w:cstheme="minorHAnsi"/>
              </w:rPr>
              <w:t>ć</w:t>
            </w:r>
            <w:r w:rsidRPr="00006FE6">
              <w:rPr>
                <w:rFonts w:asciiTheme="minorHAnsi" w:hAnsiTheme="minorHAnsi" w:cstheme="minorHAnsi"/>
              </w:rPr>
              <w:t xml:space="preserve"> danych z komputera na urządzenia pamięci masowej podłączone do portu USB</w:t>
            </w:r>
          </w:p>
          <w:p w14:paraId="07F1F1FB" w14:textId="3F81EAEE" w:rsidR="002E532B" w:rsidRPr="00897B30" w:rsidRDefault="002E532B" w:rsidP="00897B30">
            <w:pPr>
              <w:pStyle w:val="Akapitzlist"/>
              <w:numPr>
                <w:ilvl w:val="0"/>
                <w:numId w:val="24"/>
              </w:numPr>
              <w:ind w:left="309" w:hanging="283"/>
              <w:rPr>
                <w:rFonts w:asciiTheme="minorHAnsi" w:hAnsiTheme="minorHAnsi" w:cstheme="minorHAnsi"/>
              </w:rPr>
            </w:pPr>
            <w:proofErr w:type="gramStart"/>
            <w:r w:rsidRPr="00006FE6">
              <w:rPr>
                <w:rFonts w:asciiTheme="minorHAnsi" w:hAnsiTheme="minorHAnsi" w:cstheme="minorHAnsi"/>
              </w:rPr>
              <w:t>użytkownik</w:t>
            </w:r>
            <w:proofErr w:type="gramEnd"/>
            <w:r w:rsidRPr="00006FE6">
              <w:rPr>
                <w:rFonts w:asciiTheme="minorHAnsi" w:hAnsiTheme="minorHAnsi" w:cstheme="minorHAnsi"/>
              </w:rPr>
              <w:t xml:space="preserve"> nie może kopiowa</w:t>
            </w:r>
            <w:r w:rsidR="00D42100" w:rsidRPr="00006FE6">
              <w:rPr>
                <w:rFonts w:asciiTheme="minorHAnsi" w:hAnsiTheme="minorHAnsi" w:cstheme="minorHAnsi"/>
              </w:rPr>
              <w:t>ć</w:t>
            </w:r>
            <w:r w:rsidRPr="00006FE6">
              <w:rPr>
                <w:rFonts w:asciiTheme="minorHAnsi" w:hAnsiTheme="minorHAnsi" w:cstheme="minorHAnsi"/>
              </w:rPr>
              <w:t xml:space="preserve"> danych z urządzenia pamięci masowej podłączonego do portu USB na komputer oraz nie może kopiować danych z komputera na urządzenia pamięci masowej </w:t>
            </w:r>
          </w:p>
          <w:p w14:paraId="67DCE440" w14:textId="77777777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- ustawienia hasła: administratora, Power-On, HDD,</w:t>
            </w:r>
          </w:p>
          <w:p w14:paraId="202D62B0" w14:textId="77777777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- blokady aktualizacji BIOS bez podania hasła administratora</w:t>
            </w:r>
          </w:p>
          <w:p w14:paraId="3A5EB43F" w14:textId="77777777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- załadowania optymalnych ustawień Bios</w:t>
            </w:r>
          </w:p>
          <w:p w14:paraId="5E3595B3" w14:textId="77777777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- obsługa Bios za pomocą klawiatury i myszy</w:t>
            </w:r>
          </w:p>
          <w:p w14:paraId="58A34E4E" w14:textId="0CD02727" w:rsidR="00586ABF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3F54BA" w:rsidRPr="00006FE6" w14:paraId="58A34E6C" w14:textId="77777777" w:rsidTr="00450ADD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50" w14:textId="65B75FAF" w:rsidR="003F54BA" w:rsidRPr="00006FE6" w:rsidRDefault="003F54BA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51" w14:textId="3011456C" w:rsidR="003F54BA" w:rsidRPr="00006FE6" w:rsidRDefault="00112580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Zintegrowany System Diagnostyczny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DC8" w14:textId="79383B5B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Wizualny system diagnostyczny producenta </w:t>
            </w:r>
            <w:r w:rsidR="000B7309" w:rsidRPr="00006FE6">
              <w:rPr>
                <w:rFonts w:asciiTheme="minorHAnsi" w:hAnsiTheme="minorHAnsi" w:cstheme="minorHAnsi"/>
                <w:szCs w:val="22"/>
              </w:rPr>
              <w:t>działający</w:t>
            </w:r>
            <w:r w:rsidRPr="00006FE6">
              <w:rPr>
                <w:rFonts w:asciiTheme="minorHAnsi" w:hAnsiTheme="minorHAnsi" w:cstheme="minorHAnsi"/>
                <w:szCs w:val="22"/>
              </w:rPr>
              <w:t xml:space="preserve"> nawet w przypadku uszkodzenia dysku twardego z systemem operacyjnym komputera umożliwiający na wykonanie diagnostyki następuj</w:t>
            </w:r>
            <w:r w:rsidR="000B7309" w:rsidRPr="00006FE6">
              <w:rPr>
                <w:rFonts w:asciiTheme="minorHAnsi" w:hAnsiTheme="minorHAnsi" w:cstheme="minorHAnsi"/>
                <w:szCs w:val="22"/>
              </w:rPr>
              <w:t>ą</w:t>
            </w:r>
            <w:r w:rsidRPr="00006FE6">
              <w:rPr>
                <w:rFonts w:asciiTheme="minorHAnsi" w:hAnsiTheme="minorHAnsi" w:cstheme="minorHAnsi"/>
                <w:szCs w:val="22"/>
              </w:rPr>
              <w:t>cych podzespołów:</w:t>
            </w:r>
          </w:p>
          <w:p w14:paraId="4C70BE4F" w14:textId="77777777" w:rsidR="002E532B" w:rsidRPr="00006FE6" w:rsidRDefault="002E532B" w:rsidP="00897B30">
            <w:pPr>
              <w:pStyle w:val="Akapitzlist"/>
              <w:numPr>
                <w:ilvl w:val="0"/>
                <w:numId w:val="18"/>
              </w:numPr>
              <w:spacing w:after="160"/>
              <w:ind w:left="309" w:hanging="309"/>
              <w:contextualSpacing/>
              <w:rPr>
                <w:rFonts w:asciiTheme="minorHAnsi" w:hAnsiTheme="minorHAnsi" w:cstheme="minorHAnsi"/>
              </w:rPr>
            </w:pPr>
            <w:proofErr w:type="gramStart"/>
            <w:r w:rsidRPr="00006FE6">
              <w:rPr>
                <w:rFonts w:asciiTheme="minorHAnsi" w:hAnsiTheme="minorHAnsi" w:cstheme="minorHAnsi"/>
              </w:rPr>
              <w:t>wykonanie</w:t>
            </w:r>
            <w:proofErr w:type="gramEnd"/>
            <w:r w:rsidRPr="00006FE6">
              <w:rPr>
                <w:rFonts w:asciiTheme="minorHAnsi" w:hAnsiTheme="minorHAnsi" w:cstheme="minorHAnsi"/>
              </w:rPr>
              <w:t xml:space="preserve"> testu pamięci RAM </w:t>
            </w:r>
          </w:p>
          <w:p w14:paraId="1C41CB2F" w14:textId="07EB207F" w:rsidR="002E532B" w:rsidRPr="00006FE6" w:rsidRDefault="002E532B" w:rsidP="00897B30">
            <w:pPr>
              <w:pStyle w:val="Akapitzlist"/>
              <w:numPr>
                <w:ilvl w:val="0"/>
                <w:numId w:val="18"/>
              </w:numPr>
              <w:spacing w:after="160"/>
              <w:ind w:left="309" w:hanging="309"/>
              <w:contextualSpacing/>
              <w:rPr>
                <w:rFonts w:asciiTheme="minorHAnsi" w:hAnsiTheme="minorHAnsi" w:cstheme="minorHAnsi"/>
              </w:rPr>
            </w:pPr>
            <w:proofErr w:type="gramStart"/>
            <w:r w:rsidRPr="00006FE6">
              <w:rPr>
                <w:rFonts w:asciiTheme="minorHAnsi" w:hAnsiTheme="minorHAnsi" w:cstheme="minorHAnsi"/>
              </w:rPr>
              <w:t>test</w:t>
            </w:r>
            <w:proofErr w:type="gramEnd"/>
            <w:r w:rsidRPr="00006FE6">
              <w:rPr>
                <w:rFonts w:asciiTheme="minorHAnsi" w:hAnsiTheme="minorHAnsi" w:cstheme="minorHAnsi"/>
              </w:rPr>
              <w:t xml:space="preserve"> dysku twardego</w:t>
            </w:r>
            <w:r w:rsidR="000B7309" w:rsidRPr="00006FE6">
              <w:rPr>
                <w:rFonts w:asciiTheme="minorHAnsi" w:hAnsiTheme="minorHAnsi" w:cstheme="minorHAnsi"/>
              </w:rPr>
              <w:t xml:space="preserve"> lub SSD</w:t>
            </w:r>
          </w:p>
          <w:p w14:paraId="231C8A37" w14:textId="77777777" w:rsidR="002E532B" w:rsidRPr="00006FE6" w:rsidRDefault="002E532B" w:rsidP="00897B30">
            <w:pPr>
              <w:pStyle w:val="Akapitzlist"/>
              <w:numPr>
                <w:ilvl w:val="0"/>
                <w:numId w:val="18"/>
              </w:numPr>
              <w:spacing w:after="160"/>
              <w:ind w:left="309" w:hanging="309"/>
              <w:contextualSpacing/>
              <w:rPr>
                <w:rFonts w:asciiTheme="minorHAnsi" w:hAnsiTheme="minorHAnsi" w:cstheme="minorHAnsi"/>
              </w:rPr>
            </w:pPr>
            <w:proofErr w:type="gramStart"/>
            <w:r w:rsidRPr="00006FE6">
              <w:rPr>
                <w:rFonts w:asciiTheme="minorHAnsi" w:hAnsiTheme="minorHAnsi" w:cstheme="minorHAnsi"/>
              </w:rPr>
              <w:t>test</w:t>
            </w:r>
            <w:proofErr w:type="gramEnd"/>
            <w:r w:rsidRPr="00006FE6">
              <w:rPr>
                <w:rFonts w:asciiTheme="minorHAnsi" w:hAnsiTheme="minorHAnsi" w:cstheme="minorHAnsi"/>
              </w:rPr>
              <w:t xml:space="preserve"> monitora </w:t>
            </w:r>
          </w:p>
          <w:p w14:paraId="18EF260B" w14:textId="77777777" w:rsidR="002E532B" w:rsidRPr="00006FE6" w:rsidRDefault="002E532B" w:rsidP="00897B30">
            <w:pPr>
              <w:pStyle w:val="Akapitzlist"/>
              <w:numPr>
                <w:ilvl w:val="0"/>
                <w:numId w:val="18"/>
              </w:numPr>
              <w:spacing w:after="160"/>
              <w:ind w:left="309" w:hanging="309"/>
              <w:contextualSpacing/>
              <w:rPr>
                <w:rFonts w:asciiTheme="minorHAnsi" w:hAnsiTheme="minorHAnsi" w:cstheme="minorHAnsi"/>
              </w:rPr>
            </w:pPr>
            <w:proofErr w:type="gramStart"/>
            <w:r w:rsidRPr="00006FE6">
              <w:rPr>
                <w:rFonts w:asciiTheme="minorHAnsi" w:hAnsiTheme="minorHAnsi" w:cstheme="minorHAnsi"/>
              </w:rPr>
              <w:t>test</w:t>
            </w:r>
            <w:proofErr w:type="gramEnd"/>
            <w:r w:rsidRPr="00006FE6">
              <w:rPr>
                <w:rFonts w:asciiTheme="minorHAnsi" w:hAnsiTheme="minorHAnsi" w:cstheme="minorHAnsi"/>
              </w:rPr>
              <w:t xml:space="preserve"> magistrali PCI-e</w:t>
            </w:r>
          </w:p>
          <w:p w14:paraId="2993211B" w14:textId="77777777" w:rsidR="002E532B" w:rsidRPr="00006FE6" w:rsidRDefault="002E532B" w:rsidP="00897B30">
            <w:pPr>
              <w:pStyle w:val="Akapitzlist"/>
              <w:numPr>
                <w:ilvl w:val="0"/>
                <w:numId w:val="18"/>
              </w:numPr>
              <w:spacing w:after="160"/>
              <w:ind w:left="309" w:hanging="309"/>
              <w:contextualSpacing/>
              <w:rPr>
                <w:rFonts w:asciiTheme="minorHAnsi" w:hAnsiTheme="minorHAnsi" w:cstheme="minorHAnsi"/>
              </w:rPr>
            </w:pPr>
            <w:proofErr w:type="gramStart"/>
            <w:r w:rsidRPr="00006FE6">
              <w:rPr>
                <w:rFonts w:asciiTheme="minorHAnsi" w:hAnsiTheme="minorHAnsi" w:cstheme="minorHAnsi"/>
              </w:rPr>
              <w:t>test</w:t>
            </w:r>
            <w:proofErr w:type="gramEnd"/>
            <w:r w:rsidRPr="00006FE6">
              <w:rPr>
                <w:rFonts w:asciiTheme="minorHAnsi" w:hAnsiTheme="minorHAnsi" w:cstheme="minorHAnsi"/>
              </w:rPr>
              <w:t xml:space="preserve"> portów USB</w:t>
            </w:r>
          </w:p>
          <w:p w14:paraId="0C69C9A0" w14:textId="15303159" w:rsidR="002E532B" w:rsidRPr="00006FE6" w:rsidRDefault="002E532B" w:rsidP="00897B30">
            <w:pPr>
              <w:pStyle w:val="Akapitzlist"/>
              <w:numPr>
                <w:ilvl w:val="0"/>
                <w:numId w:val="18"/>
              </w:numPr>
              <w:spacing w:after="160"/>
              <w:ind w:left="309" w:hanging="309"/>
              <w:contextualSpacing/>
              <w:rPr>
                <w:rFonts w:asciiTheme="minorHAnsi" w:hAnsiTheme="minorHAnsi" w:cstheme="minorHAnsi"/>
              </w:rPr>
            </w:pPr>
            <w:proofErr w:type="gramStart"/>
            <w:r w:rsidRPr="00006FE6">
              <w:rPr>
                <w:rFonts w:asciiTheme="minorHAnsi" w:hAnsiTheme="minorHAnsi" w:cstheme="minorHAnsi"/>
              </w:rPr>
              <w:t>test</w:t>
            </w:r>
            <w:proofErr w:type="gramEnd"/>
            <w:r w:rsidRPr="00006FE6">
              <w:rPr>
                <w:rFonts w:asciiTheme="minorHAnsi" w:hAnsiTheme="minorHAnsi" w:cstheme="minorHAnsi"/>
              </w:rPr>
              <w:t xml:space="preserve"> płyty głównej </w:t>
            </w:r>
          </w:p>
          <w:p w14:paraId="74E1E86A" w14:textId="32450C6F" w:rsidR="000B7309" w:rsidRPr="00006FE6" w:rsidRDefault="000B7309" w:rsidP="00897B30">
            <w:pPr>
              <w:pStyle w:val="Akapitzlist"/>
              <w:numPr>
                <w:ilvl w:val="0"/>
                <w:numId w:val="18"/>
              </w:numPr>
              <w:spacing w:after="160"/>
              <w:ind w:left="309" w:hanging="309"/>
              <w:contextualSpacing/>
              <w:rPr>
                <w:rFonts w:asciiTheme="minorHAnsi" w:hAnsiTheme="minorHAnsi" w:cstheme="minorHAnsi"/>
              </w:rPr>
            </w:pPr>
            <w:proofErr w:type="gramStart"/>
            <w:r w:rsidRPr="00006FE6">
              <w:rPr>
                <w:rFonts w:asciiTheme="minorHAnsi" w:hAnsiTheme="minorHAnsi" w:cstheme="minorHAnsi"/>
              </w:rPr>
              <w:t>test</w:t>
            </w:r>
            <w:proofErr w:type="gramEnd"/>
            <w:r w:rsidRPr="00006FE6">
              <w:rPr>
                <w:rFonts w:asciiTheme="minorHAnsi" w:hAnsiTheme="minorHAnsi" w:cstheme="minorHAnsi"/>
              </w:rPr>
              <w:t xml:space="preserve"> myszy i klawiatury</w:t>
            </w:r>
          </w:p>
          <w:p w14:paraId="1DFAC74F" w14:textId="02138525" w:rsidR="000B7309" w:rsidRPr="00006FE6" w:rsidRDefault="000B7309" w:rsidP="00897B30">
            <w:pPr>
              <w:pStyle w:val="Akapitzlist"/>
              <w:numPr>
                <w:ilvl w:val="0"/>
                <w:numId w:val="18"/>
              </w:numPr>
              <w:spacing w:after="160"/>
              <w:ind w:left="309" w:hanging="309"/>
              <w:contextualSpacing/>
              <w:rPr>
                <w:rFonts w:asciiTheme="minorHAnsi" w:hAnsiTheme="minorHAnsi" w:cstheme="minorHAnsi"/>
              </w:rPr>
            </w:pPr>
            <w:proofErr w:type="gramStart"/>
            <w:r w:rsidRPr="00006FE6">
              <w:rPr>
                <w:rFonts w:asciiTheme="minorHAnsi" w:hAnsiTheme="minorHAnsi" w:cstheme="minorHAnsi"/>
              </w:rPr>
              <w:t>test</w:t>
            </w:r>
            <w:proofErr w:type="gramEnd"/>
            <w:r w:rsidRPr="00006FE6">
              <w:rPr>
                <w:rFonts w:asciiTheme="minorHAnsi" w:hAnsiTheme="minorHAnsi" w:cstheme="minorHAnsi"/>
              </w:rPr>
              <w:t xml:space="preserve"> procesora</w:t>
            </w:r>
          </w:p>
          <w:p w14:paraId="5168B72C" w14:textId="1AC8EF61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Wizualna lub dźwiękowa sygnalizacja w przypadku błędów któregokolwiek z powyższych podzespołów komputera.</w:t>
            </w:r>
          </w:p>
          <w:p w14:paraId="3947E7BB" w14:textId="0FE020BA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Ponadto system powinien </w:t>
            </w:r>
            <w:r w:rsidR="000B7309" w:rsidRPr="00006FE6">
              <w:rPr>
                <w:rFonts w:asciiTheme="minorHAnsi" w:hAnsiTheme="minorHAnsi" w:cstheme="minorHAnsi"/>
                <w:szCs w:val="22"/>
              </w:rPr>
              <w:t>umożliwiać</w:t>
            </w:r>
            <w:r w:rsidRPr="00006FE6">
              <w:rPr>
                <w:rFonts w:asciiTheme="minorHAnsi" w:hAnsiTheme="minorHAnsi" w:cstheme="minorHAnsi"/>
                <w:szCs w:val="22"/>
              </w:rPr>
              <w:t xml:space="preserve"> identyfikacje testowanej jednostki i jej komponentów w </w:t>
            </w:r>
            <w:r w:rsidR="000B7309" w:rsidRPr="00006FE6">
              <w:rPr>
                <w:rFonts w:asciiTheme="minorHAnsi" w:hAnsiTheme="minorHAnsi" w:cstheme="minorHAnsi"/>
                <w:szCs w:val="22"/>
              </w:rPr>
              <w:t>następującym</w:t>
            </w:r>
            <w:r w:rsidRPr="00006FE6">
              <w:rPr>
                <w:rFonts w:asciiTheme="minorHAnsi" w:hAnsiTheme="minorHAnsi" w:cstheme="minorHAnsi"/>
                <w:szCs w:val="22"/>
              </w:rPr>
              <w:t xml:space="preserve"> zakresie:</w:t>
            </w:r>
          </w:p>
          <w:p w14:paraId="1691B51F" w14:textId="77777777" w:rsidR="002E532B" w:rsidRPr="00006FE6" w:rsidRDefault="002E532B" w:rsidP="00897B30">
            <w:pPr>
              <w:pStyle w:val="Akapitzlist"/>
              <w:numPr>
                <w:ilvl w:val="0"/>
                <w:numId w:val="16"/>
              </w:numPr>
              <w:spacing w:after="160"/>
              <w:ind w:left="309" w:hanging="309"/>
              <w:contextualSpacing/>
              <w:rPr>
                <w:rFonts w:asciiTheme="minorHAnsi" w:hAnsiTheme="minorHAnsi" w:cstheme="minorHAnsi"/>
              </w:rPr>
            </w:pPr>
            <w:r w:rsidRPr="00006FE6">
              <w:rPr>
                <w:rFonts w:asciiTheme="minorHAnsi" w:hAnsiTheme="minorHAnsi" w:cstheme="minorHAnsi"/>
              </w:rPr>
              <w:t>PC: Producent, model</w:t>
            </w:r>
          </w:p>
          <w:p w14:paraId="6EDE24F9" w14:textId="77777777" w:rsidR="002E532B" w:rsidRPr="00006FE6" w:rsidRDefault="002E532B" w:rsidP="00897B30">
            <w:pPr>
              <w:pStyle w:val="Akapitzlist"/>
              <w:numPr>
                <w:ilvl w:val="0"/>
                <w:numId w:val="16"/>
              </w:numPr>
              <w:spacing w:after="160"/>
              <w:ind w:left="309" w:hanging="309"/>
              <w:contextualSpacing/>
              <w:rPr>
                <w:rFonts w:asciiTheme="minorHAnsi" w:hAnsiTheme="minorHAnsi" w:cstheme="minorHAnsi"/>
              </w:rPr>
            </w:pPr>
            <w:r w:rsidRPr="00006FE6">
              <w:rPr>
                <w:rFonts w:asciiTheme="minorHAnsi" w:hAnsiTheme="minorHAnsi" w:cstheme="minorHAnsi"/>
              </w:rPr>
              <w:t>BIOS: Wersja oraz data wydania Bios</w:t>
            </w:r>
          </w:p>
          <w:p w14:paraId="5B3D65EF" w14:textId="58B11055" w:rsidR="002E532B" w:rsidRPr="00006FE6" w:rsidRDefault="002E532B" w:rsidP="00897B30">
            <w:pPr>
              <w:pStyle w:val="Akapitzlist"/>
              <w:numPr>
                <w:ilvl w:val="0"/>
                <w:numId w:val="16"/>
              </w:numPr>
              <w:spacing w:after="160"/>
              <w:ind w:left="309" w:hanging="309"/>
              <w:contextualSpacing/>
              <w:rPr>
                <w:rFonts w:asciiTheme="minorHAnsi" w:hAnsiTheme="minorHAnsi" w:cstheme="minorHAnsi"/>
              </w:rPr>
            </w:pPr>
            <w:r w:rsidRPr="00006FE6">
              <w:rPr>
                <w:rFonts w:asciiTheme="minorHAnsi" w:hAnsiTheme="minorHAnsi" w:cstheme="minorHAnsi"/>
              </w:rPr>
              <w:t>Procesor: Nazwa, taktowanie</w:t>
            </w:r>
          </w:p>
          <w:p w14:paraId="5D7C56DE" w14:textId="4916A6FC" w:rsidR="002E532B" w:rsidRPr="00006FE6" w:rsidRDefault="002E532B" w:rsidP="00897B30">
            <w:pPr>
              <w:pStyle w:val="Akapitzlist"/>
              <w:numPr>
                <w:ilvl w:val="0"/>
                <w:numId w:val="16"/>
              </w:numPr>
              <w:spacing w:after="160"/>
              <w:ind w:left="309" w:hanging="309"/>
              <w:contextualSpacing/>
              <w:rPr>
                <w:rFonts w:asciiTheme="minorHAnsi" w:hAnsiTheme="minorHAnsi" w:cstheme="minorHAnsi"/>
              </w:rPr>
            </w:pPr>
            <w:r w:rsidRPr="00006FE6">
              <w:rPr>
                <w:rFonts w:asciiTheme="minorHAnsi" w:hAnsiTheme="minorHAnsi" w:cstheme="minorHAnsi"/>
              </w:rPr>
              <w:t>Pamięć RAM: Ilość zainstalowanej pamięci RAM, producent oraz numer seryjny poszczególnych kości pamięci</w:t>
            </w:r>
          </w:p>
          <w:p w14:paraId="061D62B6" w14:textId="7AAC8FD4" w:rsidR="002E532B" w:rsidRPr="00006FE6" w:rsidRDefault="002E532B" w:rsidP="00897B30">
            <w:pPr>
              <w:pStyle w:val="Akapitzlist"/>
              <w:numPr>
                <w:ilvl w:val="0"/>
                <w:numId w:val="16"/>
              </w:numPr>
              <w:spacing w:after="160"/>
              <w:ind w:left="309" w:hanging="309"/>
              <w:contextualSpacing/>
              <w:rPr>
                <w:rFonts w:asciiTheme="minorHAnsi" w:hAnsiTheme="minorHAnsi" w:cstheme="minorHAnsi"/>
              </w:rPr>
            </w:pPr>
            <w:r w:rsidRPr="00006FE6">
              <w:rPr>
                <w:rFonts w:asciiTheme="minorHAnsi" w:hAnsiTheme="minorHAnsi" w:cstheme="minorHAnsi"/>
              </w:rPr>
              <w:t xml:space="preserve">Dysk: model, numer seryjny, wersja </w:t>
            </w:r>
            <w:proofErr w:type="spellStart"/>
            <w:r w:rsidRPr="00006FE6">
              <w:rPr>
                <w:rFonts w:asciiTheme="minorHAnsi" w:hAnsiTheme="minorHAnsi" w:cstheme="minorHAnsi"/>
              </w:rPr>
              <w:t>firmware</w:t>
            </w:r>
            <w:proofErr w:type="spellEnd"/>
            <w:r w:rsidRPr="00006FE6">
              <w:rPr>
                <w:rFonts w:asciiTheme="minorHAnsi" w:hAnsiTheme="minorHAnsi" w:cstheme="minorHAnsi"/>
              </w:rPr>
              <w:t>, pojemność, temperatura pracy</w:t>
            </w:r>
          </w:p>
          <w:p w14:paraId="30608E59" w14:textId="77777777" w:rsidR="002E532B" w:rsidRPr="00006FE6" w:rsidRDefault="002E532B" w:rsidP="00897B30">
            <w:pPr>
              <w:pStyle w:val="Akapitzlist"/>
              <w:numPr>
                <w:ilvl w:val="0"/>
                <w:numId w:val="16"/>
              </w:numPr>
              <w:spacing w:after="160"/>
              <w:ind w:left="309" w:hanging="309"/>
              <w:contextualSpacing/>
              <w:rPr>
                <w:rFonts w:asciiTheme="minorHAnsi" w:hAnsiTheme="minorHAnsi" w:cstheme="minorHAnsi"/>
              </w:rPr>
            </w:pPr>
            <w:r w:rsidRPr="00006FE6">
              <w:rPr>
                <w:rFonts w:asciiTheme="minorHAnsi" w:hAnsiTheme="minorHAnsi" w:cstheme="minorHAnsi"/>
              </w:rPr>
              <w:t>Monitor: producent, model, rozdzielczość</w:t>
            </w:r>
          </w:p>
          <w:p w14:paraId="0341C8F3" w14:textId="7168EFF2" w:rsidR="002E532B" w:rsidRPr="00006FE6" w:rsidRDefault="002E532B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System Diagnostyczny </w:t>
            </w:r>
            <w:r w:rsidR="000B7309" w:rsidRPr="00006FE6">
              <w:rPr>
                <w:rFonts w:asciiTheme="minorHAnsi" w:hAnsiTheme="minorHAnsi" w:cstheme="minorHAnsi"/>
                <w:szCs w:val="22"/>
              </w:rPr>
              <w:t>działający</w:t>
            </w:r>
            <w:r w:rsidRPr="00006FE6">
              <w:rPr>
                <w:rFonts w:asciiTheme="minorHAnsi" w:hAnsiTheme="minorHAnsi" w:cstheme="minorHAnsi"/>
                <w:szCs w:val="22"/>
              </w:rPr>
              <w:t xml:space="preserve"> nawet w przypadku uszkodzenia dysku twardego z systemem operacyjnym komputera.</w:t>
            </w:r>
          </w:p>
          <w:p w14:paraId="58A34E6B" w14:textId="096F1D81" w:rsidR="00FB1839" w:rsidRPr="00006FE6" w:rsidRDefault="00FB1839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C061C1" w:rsidRPr="00006FE6" w14:paraId="58A34E75" w14:textId="77777777" w:rsidTr="00450ADD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6D" w14:textId="79C206DC" w:rsidR="00C061C1" w:rsidRPr="00006FE6" w:rsidRDefault="00C061C1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6E" w14:textId="77777777" w:rsidR="00C061C1" w:rsidRPr="00006FE6" w:rsidRDefault="00C061C1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Certyfikaty i standardy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A429" w14:textId="3C6D5CD9" w:rsidR="00AC37DA" w:rsidRPr="004D7357" w:rsidRDefault="00AC37DA" w:rsidP="00AC37D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 xml:space="preserve">Zakupiony sprzęt musi posiadać następujące dokumenty: </w:t>
            </w:r>
          </w:p>
          <w:p w14:paraId="60962E49" w14:textId="5DD48655" w:rsidR="002E532B" w:rsidRPr="004D7357" w:rsidRDefault="002E532B" w:rsidP="00897B3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 xml:space="preserve">Certyfikat </w:t>
            </w:r>
            <w:proofErr w:type="spellStart"/>
            <w:r w:rsidRPr="004D7357">
              <w:rPr>
                <w:rFonts w:asciiTheme="minorHAnsi" w:hAnsiTheme="minorHAnsi" w:cstheme="minorHAnsi"/>
                <w:bCs/>
                <w:szCs w:val="22"/>
              </w:rPr>
              <w:t>ISO9001</w:t>
            </w:r>
            <w:proofErr w:type="spellEnd"/>
            <w:r w:rsidRPr="004D7357">
              <w:rPr>
                <w:rFonts w:asciiTheme="minorHAnsi" w:hAnsiTheme="minorHAnsi" w:cstheme="minorHAnsi"/>
                <w:bCs/>
                <w:szCs w:val="22"/>
              </w:rPr>
              <w:t xml:space="preserve"> dla producenta sprzętu </w:t>
            </w:r>
          </w:p>
          <w:p w14:paraId="7C7A9BDB" w14:textId="5CA73A8D" w:rsidR="002E532B" w:rsidRPr="004D7357" w:rsidRDefault="004C51C1" w:rsidP="00897B30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>E</w:t>
            </w:r>
            <w:r w:rsidR="004350ED" w:rsidRPr="004D7357">
              <w:rPr>
                <w:rFonts w:asciiTheme="minorHAnsi" w:hAnsiTheme="minorHAnsi" w:cstheme="minorHAnsi"/>
                <w:bCs/>
                <w:szCs w:val="22"/>
              </w:rPr>
              <w:t>nergy</w:t>
            </w:r>
            <w:r w:rsidRPr="004D7357">
              <w:rPr>
                <w:rFonts w:asciiTheme="minorHAnsi" w:hAnsiTheme="minorHAnsi" w:cstheme="minorHAnsi"/>
                <w:bCs/>
                <w:szCs w:val="22"/>
              </w:rPr>
              <w:t xml:space="preserve"> S</w:t>
            </w:r>
            <w:r w:rsidR="004350ED" w:rsidRPr="004D7357">
              <w:rPr>
                <w:rFonts w:asciiTheme="minorHAnsi" w:hAnsiTheme="minorHAnsi" w:cstheme="minorHAnsi"/>
                <w:bCs/>
                <w:szCs w:val="22"/>
              </w:rPr>
              <w:t>tar 8.0</w:t>
            </w:r>
          </w:p>
          <w:p w14:paraId="06BA0BA3" w14:textId="3FF19566" w:rsidR="002E532B" w:rsidRPr="004D7357" w:rsidRDefault="00AC37DA" w:rsidP="00897B3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 xml:space="preserve">Deklaracja zgodności CE </w:t>
            </w:r>
          </w:p>
          <w:p w14:paraId="58A34E74" w14:textId="7308940F" w:rsidR="00C061C1" w:rsidRPr="00006FE6" w:rsidRDefault="002E532B" w:rsidP="004D7357">
            <w:pPr>
              <w:rPr>
                <w:rFonts w:asciiTheme="minorHAnsi" w:hAnsiTheme="minorHAnsi" w:cstheme="minorHAnsi"/>
                <w:bCs/>
                <w:szCs w:val="22"/>
              </w:rPr>
            </w:pPr>
            <w:proofErr w:type="gramStart"/>
            <w:r w:rsidRPr="004D7357">
              <w:rPr>
                <w:rFonts w:asciiTheme="minorHAnsi" w:hAnsiTheme="minorHAnsi" w:cstheme="minorHAnsi"/>
                <w:bCs/>
                <w:szCs w:val="22"/>
              </w:rPr>
              <w:t>-     Głośność</w:t>
            </w:r>
            <w:proofErr w:type="gramEnd"/>
            <w:r w:rsidRPr="004D7357">
              <w:rPr>
                <w:rFonts w:asciiTheme="minorHAnsi" w:hAnsiTheme="minorHAnsi" w:cstheme="minorHAnsi"/>
                <w:bCs/>
                <w:szCs w:val="22"/>
              </w:rPr>
              <w:t xml:space="preserve"> jednostki mierzona z pozycji operatora w trybie IDLE</w:t>
            </w:r>
            <w:r w:rsidR="00F23C48" w:rsidRPr="004D7357">
              <w:rPr>
                <w:rFonts w:asciiTheme="minorHAnsi" w:hAnsiTheme="minorHAnsi" w:cstheme="minorHAnsi"/>
                <w:bCs/>
                <w:szCs w:val="22"/>
              </w:rPr>
              <w:t xml:space="preserve"> nie większa niż</w:t>
            </w:r>
            <w:r w:rsidRPr="004D7357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F23C48" w:rsidRPr="004D7357">
              <w:rPr>
                <w:rFonts w:asciiTheme="minorHAnsi" w:hAnsiTheme="minorHAnsi" w:cstheme="minorHAnsi"/>
                <w:bCs/>
                <w:szCs w:val="22"/>
              </w:rPr>
              <w:t>22</w:t>
            </w:r>
            <w:r w:rsidR="006B704F" w:rsidRPr="004D7357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="006B704F" w:rsidRPr="004D7357">
              <w:rPr>
                <w:rFonts w:asciiTheme="minorHAnsi" w:hAnsiTheme="minorHAnsi" w:cstheme="minorHAnsi"/>
                <w:bCs/>
                <w:szCs w:val="22"/>
              </w:rPr>
              <w:t>dB</w:t>
            </w:r>
            <w:proofErr w:type="spellEnd"/>
            <w:r w:rsidR="006B704F" w:rsidRPr="004D7357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</w:tr>
      <w:tr w:rsidR="00C061C1" w:rsidRPr="00006FE6" w14:paraId="58A34E7A" w14:textId="77777777" w:rsidTr="00450ADD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76" w14:textId="77777777" w:rsidR="00C061C1" w:rsidRPr="00006FE6" w:rsidRDefault="00C061C1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77" w14:textId="1873FAC9" w:rsidR="00C061C1" w:rsidRPr="00006FE6" w:rsidRDefault="001B0269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Waga/rozmiary urządzenia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016" w14:textId="7F667E8D" w:rsidR="00020AC1" w:rsidRPr="00006FE6" w:rsidRDefault="00C56B5F" w:rsidP="00897B30">
            <w:pPr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Wysokość nie może być większa niż </w:t>
            </w:r>
            <w:r w:rsidR="00E252BD" w:rsidRPr="00006FE6">
              <w:rPr>
                <w:rFonts w:asciiTheme="minorHAnsi" w:hAnsiTheme="minorHAnsi" w:cstheme="minorHAnsi"/>
                <w:bCs/>
                <w:szCs w:val="22"/>
                <w:lang w:eastAsia="en-US"/>
              </w:rPr>
              <w:t>4</w:t>
            </w:r>
            <w:r w:rsidR="000B32BA" w:rsidRPr="00006FE6">
              <w:rPr>
                <w:rFonts w:asciiTheme="minorHAnsi" w:hAnsiTheme="minorHAnsi" w:cstheme="minorHAnsi"/>
                <w:bCs/>
                <w:szCs w:val="22"/>
                <w:lang w:eastAsia="en-US"/>
              </w:rPr>
              <w:t>0</w:t>
            </w:r>
            <w:r w:rsidRPr="00006FE6">
              <w:rPr>
                <w:rFonts w:asciiTheme="minorHAnsi" w:hAnsiTheme="minorHAnsi" w:cstheme="minorHAnsi"/>
                <w:bCs/>
                <w:szCs w:val="22"/>
                <w:lang w:eastAsia="en-US"/>
              </w:rPr>
              <w:t>cm</w:t>
            </w:r>
          </w:p>
          <w:p w14:paraId="58A34E79" w14:textId="3A3BC5B1" w:rsidR="00C56B5F" w:rsidRPr="00006FE6" w:rsidRDefault="00C56B5F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  <w:lang w:eastAsia="en-US"/>
              </w:rPr>
              <w:t xml:space="preserve">Szerokość nie może być większa niż </w:t>
            </w:r>
            <w:r w:rsidR="000B32BA" w:rsidRPr="00006FE6">
              <w:rPr>
                <w:rFonts w:asciiTheme="minorHAnsi" w:hAnsiTheme="minorHAnsi" w:cstheme="minorHAnsi"/>
                <w:bCs/>
                <w:szCs w:val="22"/>
                <w:lang w:eastAsia="en-US"/>
              </w:rPr>
              <w:t>2</w:t>
            </w:r>
            <w:r w:rsidR="00181F4A" w:rsidRPr="00006FE6">
              <w:rPr>
                <w:rFonts w:asciiTheme="minorHAnsi" w:hAnsiTheme="minorHAnsi" w:cstheme="minorHAnsi"/>
                <w:bCs/>
                <w:szCs w:val="22"/>
                <w:lang w:eastAsia="en-US"/>
              </w:rPr>
              <w:t>5</w:t>
            </w:r>
            <w:r w:rsidRPr="00006FE6">
              <w:rPr>
                <w:rFonts w:asciiTheme="minorHAnsi" w:hAnsiTheme="minorHAnsi" w:cstheme="minorHAnsi"/>
                <w:bCs/>
                <w:szCs w:val="22"/>
                <w:lang w:eastAsia="en-US"/>
              </w:rPr>
              <w:t>cm</w:t>
            </w:r>
          </w:p>
        </w:tc>
      </w:tr>
      <w:tr w:rsidR="00C061C1" w:rsidRPr="00006FE6" w14:paraId="58A34E8A" w14:textId="77777777" w:rsidTr="00450ADD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7B" w14:textId="659CB9DC" w:rsidR="00C061C1" w:rsidRPr="004D7357" w:rsidRDefault="00C061C1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7C" w14:textId="77777777" w:rsidR="00C061C1" w:rsidRPr="004D7357" w:rsidRDefault="00C061C1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>Bezpieczeństwo</w:t>
            </w:r>
            <w:r w:rsidR="00604FE1" w:rsidRPr="004D7357">
              <w:rPr>
                <w:rFonts w:asciiTheme="minorHAnsi" w:hAnsiTheme="minorHAnsi" w:cstheme="minorHAnsi"/>
                <w:bCs/>
                <w:szCs w:val="22"/>
              </w:rPr>
              <w:t xml:space="preserve"> i zdalne zarządzanie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89" w14:textId="1BC693B4" w:rsidR="00C22612" w:rsidRPr="004D7357" w:rsidRDefault="00C061C1" w:rsidP="00897B3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 xml:space="preserve">Złącze typu </w:t>
            </w:r>
            <w:proofErr w:type="spellStart"/>
            <w:r w:rsidRPr="004D7357">
              <w:rPr>
                <w:rFonts w:asciiTheme="minorHAnsi" w:hAnsiTheme="minorHAnsi" w:cstheme="minorHAnsi"/>
                <w:bCs/>
                <w:szCs w:val="22"/>
              </w:rPr>
              <w:t>Kensington</w:t>
            </w:r>
            <w:proofErr w:type="spellEnd"/>
            <w:r w:rsidRPr="004D7357">
              <w:rPr>
                <w:rFonts w:asciiTheme="minorHAnsi" w:hAnsiTheme="minorHAnsi" w:cstheme="minorHAnsi"/>
                <w:bCs/>
                <w:szCs w:val="22"/>
              </w:rPr>
              <w:t xml:space="preserve"> Lock</w:t>
            </w:r>
            <w:r w:rsidR="00E252BD" w:rsidRPr="004D7357">
              <w:rPr>
                <w:rFonts w:asciiTheme="minorHAnsi" w:hAnsiTheme="minorHAnsi" w:cstheme="minorHAnsi"/>
                <w:bCs/>
                <w:szCs w:val="22"/>
              </w:rPr>
              <w:t>, czujnik otwarcia obudowy</w:t>
            </w:r>
          </w:p>
        </w:tc>
      </w:tr>
      <w:tr w:rsidR="003F54BA" w:rsidRPr="00006FE6" w14:paraId="58A34E8F" w14:textId="77777777" w:rsidTr="00450ADD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8B" w14:textId="77777777" w:rsidR="003F54BA" w:rsidRPr="004D7357" w:rsidRDefault="003F54BA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8C" w14:textId="77777777" w:rsidR="003F54BA" w:rsidRPr="004D7357" w:rsidRDefault="003F54BA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>Gwarancja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8E" w14:textId="264C0CC3" w:rsidR="003F54BA" w:rsidRPr="004D7357" w:rsidRDefault="00404314" w:rsidP="00AC37D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szCs w:val="22"/>
              </w:rPr>
              <w:t>Serwis urządzeń będzie realizowany bezpośrednio przez Producenta i/lub we współpracy z Autoryzowanym Partnerem Serwisowym Producenta.</w:t>
            </w:r>
          </w:p>
        </w:tc>
      </w:tr>
      <w:tr w:rsidR="003F54BA" w:rsidRPr="00006FE6" w14:paraId="58A34E94" w14:textId="77777777" w:rsidTr="00450ADD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90" w14:textId="77777777" w:rsidR="003F54BA" w:rsidRPr="004D7357" w:rsidRDefault="003F54BA" w:rsidP="00897B3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91" w14:textId="77777777" w:rsidR="003F54BA" w:rsidRPr="004D7357" w:rsidRDefault="003F54BA" w:rsidP="00897B30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>Wsparcie techniczne producenta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467C" w14:textId="77777777" w:rsidR="00404314" w:rsidRPr="004D7357" w:rsidRDefault="00404314" w:rsidP="00897B30">
            <w:pPr>
              <w:numPr>
                <w:ilvl w:val="0"/>
                <w:numId w:val="27"/>
              </w:numPr>
              <w:ind w:left="309" w:hanging="283"/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 xml:space="preserve">Zaawansowana diagnostyka sprzętowa oraz oprogramowania dostępna 24h/dobę na stronie producenta komputera </w:t>
            </w:r>
          </w:p>
          <w:p w14:paraId="6B34DBAF" w14:textId="77777777" w:rsidR="00404314" w:rsidRPr="004D7357" w:rsidRDefault="00404314" w:rsidP="00897B30">
            <w:pPr>
              <w:numPr>
                <w:ilvl w:val="0"/>
                <w:numId w:val="27"/>
              </w:numPr>
              <w:ind w:left="309" w:hanging="283"/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65DCC434" w14:textId="77777777" w:rsidR="00404314" w:rsidRPr="004D7357" w:rsidRDefault="00404314" w:rsidP="00897B30">
            <w:pPr>
              <w:numPr>
                <w:ilvl w:val="0"/>
                <w:numId w:val="27"/>
              </w:numPr>
              <w:ind w:left="309" w:hanging="283"/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>Aktualna lista Autoryzowanych Partnerów Serwisowych dostępna na stronie Producenta komputera</w:t>
            </w:r>
          </w:p>
          <w:p w14:paraId="3920A088" w14:textId="3F607BEF" w:rsidR="00404314" w:rsidRPr="004D7357" w:rsidRDefault="00404314" w:rsidP="00897B30">
            <w:pPr>
              <w:numPr>
                <w:ilvl w:val="0"/>
                <w:numId w:val="27"/>
              </w:numPr>
              <w:ind w:left="309" w:hanging="283"/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58A34E93" w14:textId="33BB56E7" w:rsidR="003F54BA" w:rsidRPr="004D7357" w:rsidRDefault="00404314" w:rsidP="00897B30">
            <w:pPr>
              <w:ind w:left="360" w:hanging="411"/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szCs w:val="22"/>
              </w:rPr>
              <w:t xml:space="preserve">Możliwość sprawdzenia konfiguracji sprzętowej komputera oraz warunków gwarancji po podaniu numeru seryjnego </w:t>
            </w:r>
            <w:r w:rsidRPr="004D7357">
              <w:rPr>
                <w:rFonts w:asciiTheme="minorHAnsi" w:hAnsiTheme="minorHAnsi" w:cstheme="minorHAnsi"/>
                <w:bCs/>
                <w:szCs w:val="22"/>
              </w:rPr>
              <w:t>bezpośrednio na stronie producenta</w:t>
            </w:r>
            <w:r w:rsidRPr="004D7357"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</w:p>
        </w:tc>
      </w:tr>
    </w:tbl>
    <w:p w14:paraId="58A34E95" w14:textId="78B2FB19" w:rsidR="00450ADD" w:rsidRPr="00006FE6" w:rsidRDefault="00450ADD" w:rsidP="00897B30">
      <w:pPr>
        <w:rPr>
          <w:rFonts w:asciiTheme="minorHAnsi" w:hAnsiTheme="minorHAnsi" w:cstheme="minorHAnsi"/>
          <w:szCs w:val="22"/>
        </w:rPr>
      </w:pPr>
    </w:p>
    <w:p w14:paraId="79C911BE" w14:textId="7EA225FA" w:rsidR="00450ADD" w:rsidRPr="003C00F5" w:rsidRDefault="00450ADD" w:rsidP="00897B30">
      <w:pPr>
        <w:rPr>
          <w:rFonts w:asciiTheme="minorHAnsi" w:hAnsiTheme="minorHAnsi" w:cstheme="minorHAnsi"/>
          <w:b/>
          <w:szCs w:val="22"/>
        </w:rPr>
      </w:pPr>
      <w:r w:rsidRPr="003C00F5">
        <w:rPr>
          <w:rFonts w:asciiTheme="minorHAnsi" w:hAnsiTheme="minorHAnsi" w:cstheme="minorHAnsi"/>
          <w:b/>
          <w:szCs w:val="22"/>
        </w:rPr>
        <w:t>Monitor</w:t>
      </w:r>
      <w:r w:rsidR="00006FE6" w:rsidRPr="003C00F5">
        <w:rPr>
          <w:rFonts w:asciiTheme="minorHAnsi" w:hAnsiTheme="minorHAnsi" w:cstheme="minorHAnsi"/>
          <w:b/>
          <w:szCs w:val="22"/>
        </w:rPr>
        <w:t xml:space="preserve"> LCD</w:t>
      </w:r>
      <w:r w:rsidRPr="003C00F5">
        <w:rPr>
          <w:rFonts w:asciiTheme="minorHAnsi" w:hAnsiTheme="minorHAnsi" w:cstheme="minorHAnsi"/>
          <w:b/>
          <w:szCs w:val="22"/>
        </w:rPr>
        <w:t xml:space="preserve"> – 22 szt. </w:t>
      </w:r>
    </w:p>
    <w:p w14:paraId="747EC931" w14:textId="77777777" w:rsidR="00450ADD" w:rsidRPr="00006FE6" w:rsidRDefault="00450ADD" w:rsidP="00897B30">
      <w:pPr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1889"/>
        <w:gridCol w:w="7750"/>
      </w:tblGrid>
      <w:tr w:rsidR="00A81889" w:rsidRPr="00006FE6" w14:paraId="2B784375" w14:textId="77777777" w:rsidTr="00FE2492">
        <w:tc>
          <w:tcPr>
            <w:tcW w:w="567" w:type="dxa"/>
          </w:tcPr>
          <w:p w14:paraId="67EC6179" w14:textId="54524164" w:rsidR="00A81889" w:rsidRPr="00006FE6" w:rsidRDefault="00006FE6" w:rsidP="00897B30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006FE6">
              <w:rPr>
                <w:rFonts w:asciiTheme="minorHAnsi" w:hAnsiTheme="minorHAnsi" w:cstheme="minorHAnsi"/>
                <w:b/>
                <w:szCs w:val="22"/>
              </w:rPr>
              <w:t>L.</w:t>
            </w:r>
            <w:proofErr w:type="gramStart"/>
            <w:r w:rsidRPr="00006FE6">
              <w:rPr>
                <w:rFonts w:asciiTheme="minorHAnsi" w:hAnsiTheme="minorHAnsi" w:cstheme="minorHAnsi"/>
                <w:b/>
                <w:szCs w:val="22"/>
              </w:rPr>
              <w:t>p</w:t>
            </w:r>
            <w:proofErr w:type="spellEnd"/>
            <w:proofErr w:type="gramEnd"/>
          </w:p>
        </w:tc>
        <w:tc>
          <w:tcPr>
            <w:tcW w:w="1889" w:type="dxa"/>
            <w:vAlign w:val="center"/>
          </w:tcPr>
          <w:p w14:paraId="72644D2C" w14:textId="43650D3D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b/>
                <w:szCs w:val="22"/>
              </w:rPr>
              <w:t>Nazwa komponentu</w:t>
            </w:r>
          </w:p>
        </w:tc>
        <w:tc>
          <w:tcPr>
            <w:tcW w:w="7750" w:type="dxa"/>
            <w:vAlign w:val="center"/>
          </w:tcPr>
          <w:p w14:paraId="0CF1989C" w14:textId="523D5E24" w:rsidR="00A81889" w:rsidRPr="00006FE6" w:rsidRDefault="00A81889" w:rsidP="00EB7889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b/>
                <w:szCs w:val="22"/>
              </w:rPr>
              <w:t>Wymagane mi</w:t>
            </w:r>
            <w:r w:rsidR="00EB7889">
              <w:rPr>
                <w:rFonts w:asciiTheme="minorHAnsi" w:hAnsiTheme="minorHAnsi" w:cstheme="minorHAnsi"/>
                <w:b/>
                <w:szCs w:val="22"/>
              </w:rPr>
              <w:t xml:space="preserve">nimalne parametry techniczne </w:t>
            </w:r>
          </w:p>
        </w:tc>
      </w:tr>
      <w:tr w:rsidR="00A81889" w:rsidRPr="00006FE6" w14:paraId="4E1097C6" w14:textId="77777777" w:rsidTr="00FE2492">
        <w:tc>
          <w:tcPr>
            <w:tcW w:w="567" w:type="dxa"/>
          </w:tcPr>
          <w:p w14:paraId="0D240B0A" w14:textId="72A3836C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1. </w:t>
            </w:r>
          </w:p>
        </w:tc>
        <w:tc>
          <w:tcPr>
            <w:tcW w:w="1889" w:type="dxa"/>
            <w:vAlign w:val="center"/>
          </w:tcPr>
          <w:p w14:paraId="3AC8460A" w14:textId="549EEDBB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Wygląd</w:t>
            </w:r>
          </w:p>
        </w:tc>
        <w:tc>
          <w:tcPr>
            <w:tcW w:w="7750" w:type="dxa"/>
            <w:vAlign w:val="center"/>
          </w:tcPr>
          <w:p w14:paraId="3033CB72" w14:textId="7012F1BA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slim</w:t>
            </w:r>
            <w:proofErr w:type="spellEnd"/>
            <w:proofErr w:type="gram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lub ultra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slim</w:t>
            </w:r>
            <w:proofErr w:type="spellEnd"/>
          </w:p>
        </w:tc>
      </w:tr>
      <w:tr w:rsidR="00A81889" w:rsidRPr="00006FE6" w14:paraId="4E353603" w14:textId="77777777" w:rsidTr="00FE2492">
        <w:tc>
          <w:tcPr>
            <w:tcW w:w="567" w:type="dxa"/>
          </w:tcPr>
          <w:p w14:paraId="6D9B6C15" w14:textId="765881F6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1889" w:type="dxa"/>
            <w:vAlign w:val="center"/>
          </w:tcPr>
          <w:p w14:paraId="7E8E43B5" w14:textId="21D061C3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Przekątna</w:t>
            </w:r>
          </w:p>
        </w:tc>
        <w:tc>
          <w:tcPr>
            <w:tcW w:w="7750" w:type="dxa"/>
            <w:vAlign w:val="center"/>
          </w:tcPr>
          <w:p w14:paraId="32C86E1E" w14:textId="52432C9D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21-23"</w:t>
            </w:r>
          </w:p>
        </w:tc>
      </w:tr>
      <w:tr w:rsidR="00A81889" w:rsidRPr="00006FE6" w14:paraId="72F58827" w14:textId="77777777" w:rsidTr="00FE2492">
        <w:tc>
          <w:tcPr>
            <w:tcW w:w="567" w:type="dxa"/>
          </w:tcPr>
          <w:p w14:paraId="182C66DB" w14:textId="60D4724F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1889" w:type="dxa"/>
            <w:vAlign w:val="center"/>
          </w:tcPr>
          <w:p w14:paraId="7A7295BA" w14:textId="54A51B2E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Rozdzielczość fizyczna</w:t>
            </w:r>
          </w:p>
        </w:tc>
        <w:tc>
          <w:tcPr>
            <w:tcW w:w="7750" w:type="dxa"/>
            <w:vAlign w:val="center"/>
          </w:tcPr>
          <w:p w14:paraId="18E70D4A" w14:textId="5D1084EF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1920 x 1080 @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75Hz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(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HDMI&amp;DisplayPort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, 2.1 </w:t>
            </w:r>
            <w:proofErr w:type="spellStart"/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megapixel</w:t>
            </w:r>
            <w:proofErr w:type="spellEnd"/>
            <w:proofErr w:type="gram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Full HD)</w:t>
            </w:r>
          </w:p>
        </w:tc>
      </w:tr>
      <w:tr w:rsidR="00A81889" w:rsidRPr="00006FE6" w14:paraId="00E13C35" w14:textId="77777777" w:rsidTr="00FE2492">
        <w:tc>
          <w:tcPr>
            <w:tcW w:w="567" w:type="dxa"/>
          </w:tcPr>
          <w:p w14:paraId="507529D1" w14:textId="513219DD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1889" w:type="dxa"/>
            <w:vAlign w:val="center"/>
          </w:tcPr>
          <w:p w14:paraId="39D21543" w14:textId="5DC89AC4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Format obrazu</w:t>
            </w:r>
          </w:p>
        </w:tc>
        <w:tc>
          <w:tcPr>
            <w:tcW w:w="7750" w:type="dxa"/>
            <w:vAlign w:val="center"/>
          </w:tcPr>
          <w:p w14:paraId="4B86791D" w14:textId="73E63827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16:9</w:t>
            </w:r>
          </w:p>
        </w:tc>
      </w:tr>
      <w:tr w:rsidR="00A81889" w:rsidRPr="00006FE6" w14:paraId="3F5EC0DE" w14:textId="77777777" w:rsidTr="00FE2492">
        <w:tc>
          <w:tcPr>
            <w:tcW w:w="567" w:type="dxa"/>
          </w:tcPr>
          <w:p w14:paraId="5BCF7B98" w14:textId="0A1712F9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6.</w:t>
            </w:r>
          </w:p>
        </w:tc>
        <w:tc>
          <w:tcPr>
            <w:tcW w:w="1889" w:type="dxa"/>
            <w:vAlign w:val="center"/>
          </w:tcPr>
          <w:p w14:paraId="41C554DB" w14:textId="62052009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Jasność</w:t>
            </w:r>
          </w:p>
        </w:tc>
        <w:tc>
          <w:tcPr>
            <w:tcW w:w="7750" w:type="dxa"/>
            <w:vAlign w:val="center"/>
          </w:tcPr>
          <w:p w14:paraId="4A55244F" w14:textId="79AADA73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250 cd/m²</w:t>
            </w:r>
          </w:p>
        </w:tc>
      </w:tr>
      <w:tr w:rsidR="00A81889" w:rsidRPr="00006FE6" w14:paraId="7F3D1047" w14:textId="77777777" w:rsidTr="00FE2492">
        <w:tc>
          <w:tcPr>
            <w:tcW w:w="567" w:type="dxa"/>
          </w:tcPr>
          <w:p w14:paraId="3119DA25" w14:textId="323F8C36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7.</w:t>
            </w:r>
          </w:p>
        </w:tc>
        <w:tc>
          <w:tcPr>
            <w:tcW w:w="1889" w:type="dxa"/>
            <w:vAlign w:val="center"/>
          </w:tcPr>
          <w:p w14:paraId="47D27A95" w14:textId="2A8B5E2C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Kontrast statyczny</w:t>
            </w:r>
          </w:p>
        </w:tc>
        <w:tc>
          <w:tcPr>
            <w:tcW w:w="7750" w:type="dxa"/>
            <w:vAlign w:val="center"/>
          </w:tcPr>
          <w:p w14:paraId="70B5885B" w14:textId="323D4F0E" w:rsidR="00A81889" w:rsidRPr="00006FE6" w:rsidRDefault="00EB7889" w:rsidP="00897B30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Cs w:val="22"/>
              </w:rPr>
              <w:t>min</w:t>
            </w:r>
            <w:proofErr w:type="gramEnd"/>
            <w:r>
              <w:rPr>
                <w:rFonts w:asciiTheme="minorHAnsi" w:hAnsiTheme="minorHAnsi" w:cstheme="minorHAnsi"/>
                <w:color w:val="000000"/>
                <w:szCs w:val="22"/>
              </w:rPr>
              <w:t>. 1</w:t>
            </w:r>
            <w:r w:rsidR="00A81889" w:rsidRPr="00006FE6">
              <w:rPr>
                <w:rFonts w:asciiTheme="minorHAnsi" w:hAnsiTheme="minorHAnsi" w:cstheme="minorHAnsi"/>
                <w:color w:val="000000"/>
                <w:szCs w:val="22"/>
              </w:rPr>
              <w:t>000:1</w:t>
            </w:r>
          </w:p>
        </w:tc>
      </w:tr>
      <w:tr w:rsidR="00A81889" w:rsidRPr="00006FE6" w14:paraId="1389DD6B" w14:textId="77777777" w:rsidTr="00FE2492">
        <w:tc>
          <w:tcPr>
            <w:tcW w:w="567" w:type="dxa"/>
          </w:tcPr>
          <w:p w14:paraId="64A6727F" w14:textId="4AF2BE78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8.</w:t>
            </w:r>
          </w:p>
        </w:tc>
        <w:tc>
          <w:tcPr>
            <w:tcW w:w="1889" w:type="dxa"/>
            <w:vAlign w:val="center"/>
          </w:tcPr>
          <w:p w14:paraId="608351F8" w14:textId="3EBBEF05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Czas reakcji (GTG)</w:t>
            </w:r>
          </w:p>
        </w:tc>
        <w:tc>
          <w:tcPr>
            <w:tcW w:w="7750" w:type="dxa"/>
            <w:vAlign w:val="center"/>
          </w:tcPr>
          <w:p w14:paraId="28EC7D26" w14:textId="4ACD5EB8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4ms</w:t>
            </w:r>
          </w:p>
        </w:tc>
      </w:tr>
      <w:tr w:rsidR="00A81889" w:rsidRPr="00006FE6" w14:paraId="6DBEA004" w14:textId="77777777" w:rsidTr="00FE2492">
        <w:tc>
          <w:tcPr>
            <w:tcW w:w="567" w:type="dxa"/>
          </w:tcPr>
          <w:p w14:paraId="2B0017B5" w14:textId="5D81ED0A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1889" w:type="dxa"/>
            <w:vAlign w:val="center"/>
          </w:tcPr>
          <w:p w14:paraId="3D9A3952" w14:textId="43B792C2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Plamka</w:t>
            </w:r>
          </w:p>
        </w:tc>
        <w:tc>
          <w:tcPr>
            <w:tcW w:w="7750" w:type="dxa"/>
            <w:vAlign w:val="center"/>
          </w:tcPr>
          <w:p w14:paraId="6095CBF7" w14:textId="5131F926" w:rsidR="00A81889" w:rsidRPr="00006FE6" w:rsidRDefault="00EB7889" w:rsidP="00897B3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Maks.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0.2</w:t>
            </w:r>
            <w:r w:rsidR="00A81889" w:rsidRPr="00006FE6">
              <w:rPr>
                <w:rFonts w:asciiTheme="minorHAnsi" w:hAnsiTheme="minorHAnsi" w:cstheme="minorHAnsi"/>
                <w:color w:val="000000"/>
                <w:szCs w:val="22"/>
              </w:rPr>
              <w:t>8mm</w:t>
            </w:r>
            <w:proofErr w:type="spellEnd"/>
          </w:p>
        </w:tc>
      </w:tr>
      <w:tr w:rsidR="00A81889" w:rsidRPr="00006FE6" w14:paraId="261792DE" w14:textId="77777777" w:rsidTr="00FE2492">
        <w:tc>
          <w:tcPr>
            <w:tcW w:w="567" w:type="dxa"/>
            <w:tcBorders>
              <w:bottom w:val="single" w:sz="4" w:space="0" w:color="auto"/>
            </w:tcBorders>
          </w:tcPr>
          <w:p w14:paraId="450D98C3" w14:textId="5C6F849A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10.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35AA4C7A" w14:textId="5219552B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Kolor</w:t>
            </w:r>
          </w:p>
        </w:tc>
        <w:tc>
          <w:tcPr>
            <w:tcW w:w="7750" w:type="dxa"/>
            <w:vAlign w:val="center"/>
          </w:tcPr>
          <w:p w14:paraId="6144C3C7" w14:textId="30E5215F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matowa</w:t>
            </w:r>
            <w:proofErr w:type="gramEnd"/>
          </w:p>
        </w:tc>
      </w:tr>
      <w:tr w:rsidR="00006FE6" w:rsidRPr="00006FE6" w14:paraId="32E5B142" w14:textId="77777777" w:rsidTr="00FE2492">
        <w:tc>
          <w:tcPr>
            <w:tcW w:w="567" w:type="dxa"/>
            <w:shd w:val="clear" w:color="auto" w:fill="auto"/>
          </w:tcPr>
          <w:p w14:paraId="33EAC810" w14:textId="77777777" w:rsidR="00006FE6" w:rsidRPr="00006FE6" w:rsidRDefault="00006FE6" w:rsidP="00897B3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AB29FB9" w14:textId="4BA2DB4C" w:rsidR="00006FE6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11</w:t>
            </w:r>
            <w:r w:rsidR="00AF062C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1A66735" w14:textId="4D87ED92" w:rsidR="00006FE6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Wejście sygnału</w:t>
            </w:r>
          </w:p>
        </w:tc>
        <w:tc>
          <w:tcPr>
            <w:tcW w:w="7750" w:type="dxa"/>
            <w:vAlign w:val="center"/>
          </w:tcPr>
          <w:p w14:paraId="501ED9F6" w14:textId="77777777" w:rsidR="00006FE6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VGA x1 (1920 x 1080 @60Hz)</w:t>
            </w:r>
          </w:p>
          <w:p w14:paraId="57D21E6A" w14:textId="4A9CA47C" w:rsidR="00006FE6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HDMI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x1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(1920 x 1080 @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75Hz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</w:p>
        </w:tc>
      </w:tr>
      <w:tr w:rsidR="00A81889" w:rsidRPr="00006FE6" w14:paraId="01FB4683" w14:textId="77777777" w:rsidTr="00FE2492">
        <w:tc>
          <w:tcPr>
            <w:tcW w:w="567" w:type="dxa"/>
            <w:shd w:val="clear" w:color="auto" w:fill="auto"/>
          </w:tcPr>
          <w:p w14:paraId="1058FB39" w14:textId="5109E268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12.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0AA829D" w14:textId="3647BC36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Redukcja niebieskiego światła</w:t>
            </w:r>
          </w:p>
        </w:tc>
        <w:tc>
          <w:tcPr>
            <w:tcW w:w="7750" w:type="dxa"/>
            <w:vAlign w:val="center"/>
          </w:tcPr>
          <w:p w14:paraId="686190C2" w14:textId="790C470B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tak</w:t>
            </w:r>
            <w:proofErr w:type="gramEnd"/>
          </w:p>
        </w:tc>
      </w:tr>
      <w:tr w:rsidR="00A81889" w:rsidRPr="00006FE6" w14:paraId="273A064F" w14:textId="77777777" w:rsidTr="00FE2492">
        <w:tc>
          <w:tcPr>
            <w:tcW w:w="567" w:type="dxa"/>
            <w:shd w:val="clear" w:color="auto" w:fill="auto"/>
          </w:tcPr>
          <w:p w14:paraId="1FCCAF83" w14:textId="033F8C66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13.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A75F69C" w14:textId="670E729F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Flicker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free</w:t>
            </w:r>
            <w:proofErr w:type="spellEnd"/>
          </w:p>
        </w:tc>
        <w:tc>
          <w:tcPr>
            <w:tcW w:w="7750" w:type="dxa"/>
            <w:vAlign w:val="center"/>
          </w:tcPr>
          <w:p w14:paraId="6A8263C2" w14:textId="305020E5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tak</w:t>
            </w:r>
            <w:proofErr w:type="gramEnd"/>
          </w:p>
        </w:tc>
      </w:tr>
      <w:tr w:rsidR="00A81889" w:rsidRPr="00006FE6" w14:paraId="33155C26" w14:textId="77777777" w:rsidTr="00FE2492">
        <w:tc>
          <w:tcPr>
            <w:tcW w:w="567" w:type="dxa"/>
            <w:shd w:val="clear" w:color="auto" w:fill="auto"/>
          </w:tcPr>
          <w:p w14:paraId="7810CFB3" w14:textId="37F9C5A6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14.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7FCFF69" w14:textId="0D0AB096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Języki menu OSD</w:t>
            </w:r>
          </w:p>
        </w:tc>
        <w:tc>
          <w:tcPr>
            <w:tcW w:w="7750" w:type="dxa"/>
            <w:vAlign w:val="center"/>
          </w:tcPr>
          <w:p w14:paraId="7FDF42DF" w14:textId="47866D3B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EN, </w:t>
            </w:r>
            <w:r w:rsidR="00EB7889">
              <w:rPr>
                <w:rFonts w:asciiTheme="minorHAnsi" w:hAnsiTheme="minorHAnsi" w:cstheme="minorHAnsi"/>
                <w:color w:val="000000"/>
                <w:szCs w:val="22"/>
              </w:rPr>
              <w:t xml:space="preserve">DE, </w:t>
            </w: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PL</w:t>
            </w:r>
          </w:p>
        </w:tc>
      </w:tr>
      <w:tr w:rsidR="00A81889" w:rsidRPr="00006FE6" w14:paraId="3F77E65C" w14:textId="77777777" w:rsidTr="00FE2492">
        <w:tc>
          <w:tcPr>
            <w:tcW w:w="567" w:type="dxa"/>
            <w:shd w:val="clear" w:color="auto" w:fill="auto"/>
          </w:tcPr>
          <w:p w14:paraId="557CF073" w14:textId="04204BAD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15.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5215308" w14:textId="1F12DAC1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Wbudowane głośniki</w:t>
            </w:r>
          </w:p>
        </w:tc>
        <w:tc>
          <w:tcPr>
            <w:tcW w:w="7750" w:type="dxa"/>
            <w:vAlign w:val="center"/>
          </w:tcPr>
          <w:p w14:paraId="5A7B18EB" w14:textId="315EDB2E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2 x 1W</w:t>
            </w:r>
          </w:p>
        </w:tc>
      </w:tr>
      <w:tr w:rsidR="00A81889" w:rsidRPr="00006FE6" w14:paraId="07415011" w14:textId="77777777" w:rsidTr="00FE2492">
        <w:tc>
          <w:tcPr>
            <w:tcW w:w="567" w:type="dxa"/>
            <w:shd w:val="clear" w:color="auto" w:fill="auto"/>
          </w:tcPr>
          <w:p w14:paraId="75CD1BFA" w14:textId="6603D235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16.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8B74DBD" w14:textId="1F0B4EFA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Zakres regulacji</w:t>
            </w:r>
          </w:p>
        </w:tc>
        <w:tc>
          <w:tcPr>
            <w:tcW w:w="7750" w:type="dxa"/>
            <w:vAlign w:val="center"/>
          </w:tcPr>
          <w:p w14:paraId="0B2E38AF" w14:textId="0FE18971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pochył</w:t>
            </w:r>
            <w:proofErr w:type="gramEnd"/>
          </w:p>
        </w:tc>
      </w:tr>
      <w:tr w:rsidR="00A81889" w:rsidRPr="00006FE6" w14:paraId="7DE1948D" w14:textId="77777777" w:rsidTr="00FE2492">
        <w:tc>
          <w:tcPr>
            <w:tcW w:w="567" w:type="dxa"/>
            <w:shd w:val="clear" w:color="auto" w:fill="auto"/>
          </w:tcPr>
          <w:p w14:paraId="6FA96262" w14:textId="3BA43B75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17.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0302B02" w14:textId="5A626581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Kąt pochylenia</w:t>
            </w:r>
          </w:p>
        </w:tc>
        <w:tc>
          <w:tcPr>
            <w:tcW w:w="7750" w:type="dxa"/>
            <w:vAlign w:val="center"/>
          </w:tcPr>
          <w:p w14:paraId="62EECAA9" w14:textId="0BDCDB36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22° w górę</w:t>
            </w:r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;  5° w</w:t>
            </w:r>
            <w:proofErr w:type="gram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dół</w:t>
            </w:r>
          </w:p>
        </w:tc>
      </w:tr>
      <w:tr w:rsidR="00A81889" w:rsidRPr="00006FE6" w14:paraId="107D87C6" w14:textId="77777777" w:rsidTr="00FE2492">
        <w:tc>
          <w:tcPr>
            <w:tcW w:w="567" w:type="dxa"/>
            <w:shd w:val="clear" w:color="auto" w:fill="auto"/>
          </w:tcPr>
          <w:p w14:paraId="520CD949" w14:textId="2689C92D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18.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1F8AD4B" w14:textId="32D255D3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Standard VESA</w:t>
            </w:r>
          </w:p>
        </w:tc>
        <w:tc>
          <w:tcPr>
            <w:tcW w:w="7750" w:type="dxa"/>
            <w:vAlign w:val="center"/>
          </w:tcPr>
          <w:p w14:paraId="4C1D060A" w14:textId="4A3343C3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100 x 100mm</w:t>
            </w:r>
          </w:p>
        </w:tc>
      </w:tr>
      <w:tr w:rsidR="00A81889" w:rsidRPr="00006FE6" w14:paraId="3674F4F6" w14:textId="77777777" w:rsidTr="00FE2492">
        <w:tc>
          <w:tcPr>
            <w:tcW w:w="567" w:type="dxa"/>
            <w:shd w:val="clear" w:color="auto" w:fill="auto"/>
          </w:tcPr>
          <w:p w14:paraId="3ACE7E1D" w14:textId="0EF79CBE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19.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EC8E771" w14:textId="2BBB6DF4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Warunki pracy - temperatura</w:t>
            </w:r>
          </w:p>
        </w:tc>
        <w:tc>
          <w:tcPr>
            <w:tcW w:w="7750" w:type="dxa"/>
            <w:vAlign w:val="center"/>
          </w:tcPr>
          <w:p w14:paraId="1C63A9C7" w14:textId="5075E283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5°C - 35°C</w:t>
            </w:r>
          </w:p>
        </w:tc>
      </w:tr>
      <w:tr w:rsidR="00A81889" w:rsidRPr="00006FE6" w14:paraId="58CFA6B7" w14:textId="77777777" w:rsidTr="00FE2492">
        <w:tc>
          <w:tcPr>
            <w:tcW w:w="567" w:type="dxa"/>
            <w:shd w:val="clear" w:color="auto" w:fill="auto"/>
          </w:tcPr>
          <w:p w14:paraId="3FE647A6" w14:textId="4C44CCE3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20. 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05793AF" w14:textId="557F9042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Warunki składowania - temperatura</w:t>
            </w:r>
          </w:p>
        </w:tc>
        <w:tc>
          <w:tcPr>
            <w:tcW w:w="7750" w:type="dxa"/>
            <w:vAlign w:val="center"/>
          </w:tcPr>
          <w:p w14:paraId="3AC95506" w14:textId="19CE178F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- 20°C - 60°C</w:t>
            </w:r>
          </w:p>
        </w:tc>
      </w:tr>
      <w:tr w:rsidR="00A81889" w:rsidRPr="00006FE6" w14:paraId="158E2A71" w14:textId="77777777" w:rsidTr="00FE2492">
        <w:tc>
          <w:tcPr>
            <w:tcW w:w="567" w:type="dxa"/>
            <w:shd w:val="clear" w:color="auto" w:fill="auto"/>
          </w:tcPr>
          <w:p w14:paraId="3D37165F" w14:textId="4E96EC52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21.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5620B83" w14:textId="352D1629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Kable</w:t>
            </w:r>
          </w:p>
        </w:tc>
        <w:tc>
          <w:tcPr>
            <w:tcW w:w="7750" w:type="dxa"/>
            <w:vAlign w:val="center"/>
          </w:tcPr>
          <w:p w14:paraId="1D6061A1" w14:textId="3328CF58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zasilający</w:t>
            </w:r>
            <w:proofErr w:type="gram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, HDMI</w:t>
            </w:r>
          </w:p>
        </w:tc>
      </w:tr>
      <w:tr w:rsidR="00A81889" w:rsidRPr="00006FE6" w14:paraId="722192CE" w14:textId="77777777" w:rsidTr="00FE2492">
        <w:tc>
          <w:tcPr>
            <w:tcW w:w="567" w:type="dxa"/>
            <w:shd w:val="clear" w:color="auto" w:fill="auto"/>
          </w:tcPr>
          <w:p w14:paraId="09FEF96F" w14:textId="0EF4E6AD" w:rsidR="00A81889" w:rsidRPr="00006FE6" w:rsidRDefault="00006FE6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22.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5B3DCA3" w14:textId="3FA73E15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Pozostałe</w:t>
            </w:r>
          </w:p>
        </w:tc>
        <w:tc>
          <w:tcPr>
            <w:tcW w:w="7750" w:type="dxa"/>
            <w:vAlign w:val="center"/>
          </w:tcPr>
          <w:p w14:paraId="30240D5E" w14:textId="0426268C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skrócona</w:t>
            </w:r>
            <w:proofErr w:type="gram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instrukcja obsługi, instrukcja bezpieczeństwa</w:t>
            </w:r>
          </w:p>
        </w:tc>
      </w:tr>
      <w:tr w:rsidR="00A81889" w:rsidRPr="00006FE6" w14:paraId="30C2F4F7" w14:textId="77777777" w:rsidTr="00FE2492">
        <w:tc>
          <w:tcPr>
            <w:tcW w:w="567" w:type="dxa"/>
            <w:shd w:val="clear" w:color="auto" w:fill="auto"/>
          </w:tcPr>
          <w:p w14:paraId="0C6F8B5D" w14:textId="1E43C384" w:rsidR="00A81889" w:rsidRPr="00006FE6" w:rsidRDefault="00AF062C" w:rsidP="00897B3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23</w:t>
            </w:r>
            <w:r w:rsidR="00006FE6" w:rsidRPr="00006FE6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E421F31" w14:textId="64A8ED3E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Zasilacz</w:t>
            </w:r>
          </w:p>
        </w:tc>
        <w:tc>
          <w:tcPr>
            <w:tcW w:w="7750" w:type="dxa"/>
            <w:vAlign w:val="center"/>
          </w:tcPr>
          <w:p w14:paraId="39B35B51" w14:textId="3FA261B4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wewnętrzny</w:t>
            </w:r>
            <w:proofErr w:type="gramEnd"/>
          </w:p>
        </w:tc>
      </w:tr>
      <w:tr w:rsidR="00A81889" w:rsidRPr="00006FE6" w14:paraId="669B0A74" w14:textId="77777777" w:rsidTr="00FE2492">
        <w:tc>
          <w:tcPr>
            <w:tcW w:w="567" w:type="dxa"/>
            <w:shd w:val="clear" w:color="auto" w:fill="auto"/>
          </w:tcPr>
          <w:p w14:paraId="423C6698" w14:textId="59C294C8" w:rsidR="00A81889" w:rsidRPr="00006FE6" w:rsidRDefault="00AF062C" w:rsidP="00897B3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24</w:t>
            </w:r>
            <w:r w:rsidR="00006FE6" w:rsidRPr="00006FE6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238BE45" w14:textId="538B0BBC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Zasilanie</w:t>
            </w:r>
          </w:p>
        </w:tc>
        <w:tc>
          <w:tcPr>
            <w:tcW w:w="7750" w:type="dxa"/>
            <w:vAlign w:val="center"/>
          </w:tcPr>
          <w:p w14:paraId="75E829DD" w14:textId="184E00DE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AC 100 - 240V</w:t>
            </w:r>
            <w:proofErr w:type="gram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,  50/60Hz</w:t>
            </w:r>
            <w:proofErr w:type="gramEnd"/>
          </w:p>
        </w:tc>
      </w:tr>
      <w:tr w:rsidR="00A81889" w:rsidRPr="00006FE6" w14:paraId="26392BB7" w14:textId="77777777" w:rsidTr="00FE2492">
        <w:tc>
          <w:tcPr>
            <w:tcW w:w="567" w:type="dxa"/>
            <w:shd w:val="clear" w:color="auto" w:fill="auto"/>
          </w:tcPr>
          <w:p w14:paraId="11D7B025" w14:textId="6A904C32" w:rsidR="00A81889" w:rsidRPr="00006FE6" w:rsidRDefault="00AF062C" w:rsidP="00897B3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</w:t>
            </w:r>
            <w:r w:rsidR="00006FE6" w:rsidRPr="00006FE6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A8D29E6" w14:textId="038408C3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Zużycie energii</w:t>
            </w:r>
          </w:p>
        </w:tc>
        <w:tc>
          <w:tcPr>
            <w:tcW w:w="7750" w:type="dxa"/>
            <w:vAlign w:val="center"/>
          </w:tcPr>
          <w:p w14:paraId="348D27B5" w14:textId="7B50D895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16W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typowo,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0.3W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stand by,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0.26W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off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mode</w:t>
            </w:r>
            <w:proofErr w:type="spellEnd"/>
          </w:p>
        </w:tc>
      </w:tr>
      <w:tr w:rsidR="00A81889" w:rsidRPr="00006FE6" w14:paraId="787DC8BD" w14:textId="77777777" w:rsidTr="00FE2492">
        <w:tc>
          <w:tcPr>
            <w:tcW w:w="567" w:type="dxa"/>
            <w:shd w:val="clear" w:color="auto" w:fill="auto"/>
          </w:tcPr>
          <w:p w14:paraId="70D8540E" w14:textId="4C8AA6AE" w:rsidR="00A81889" w:rsidRPr="00006FE6" w:rsidRDefault="00AF062C" w:rsidP="00897B3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</w:t>
            </w:r>
            <w:r w:rsidR="00006FE6" w:rsidRPr="00006FE6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61D9CC4" w14:textId="653B35F0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Certyfikaty</w:t>
            </w:r>
          </w:p>
        </w:tc>
        <w:tc>
          <w:tcPr>
            <w:tcW w:w="7750" w:type="dxa"/>
            <w:vAlign w:val="center"/>
          </w:tcPr>
          <w:p w14:paraId="2913D276" w14:textId="2B911433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TCO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, CE,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TÜV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-GS,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EAC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VCCI-B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, PSE,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RoHS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support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ErP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  <w:proofErr w:type="spellStart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WEEE</w:t>
            </w:r>
            <w:proofErr w:type="spellEnd"/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, REACH</w:t>
            </w:r>
          </w:p>
        </w:tc>
      </w:tr>
      <w:tr w:rsidR="00A81889" w:rsidRPr="00006FE6" w14:paraId="1F502748" w14:textId="77777777" w:rsidTr="00FE2492">
        <w:tc>
          <w:tcPr>
            <w:tcW w:w="567" w:type="dxa"/>
            <w:shd w:val="clear" w:color="auto" w:fill="auto"/>
          </w:tcPr>
          <w:p w14:paraId="44AAAD48" w14:textId="5FDD661A" w:rsidR="00A81889" w:rsidRPr="00006FE6" w:rsidRDefault="00AF062C" w:rsidP="00897B3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27</w:t>
            </w:r>
            <w:r w:rsidR="00006FE6" w:rsidRPr="00006FE6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2C6804A" w14:textId="77C0C476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Klasa efektywności energetycznej</w:t>
            </w:r>
          </w:p>
        </w:tc>
        <w:tc>
          <w:tcPr>
            <w:tcW w:w="7750" w:type="dxa"/>
            <w:vAlign w:val="center"/>
          </w:tcPr>
          <w:p w14:paraId="74348E9E" w14:textId="393DDE33" w:rsidR="00A81889" w:rsidRPr="00006FE6" w:rsidRDefault="00A81889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color w:val="000000"/>
                <w:szCs w:val="22"/>
              </w:rPr>
              <w:t>A+</w:t>
            </w:r>
          </w:p>
        </w:tc>
      </w:tr>
    </w:tbl>
    <w:p w14:paraId="0557F602" w14:textId="77777777" w:rsidR="005C31D3" w:rsidRPr="00006FE6" w:rsidRDefault="005C31D3" w:rsidP="00897B30">
      <w:pPr>
        <w:rPr>
          <w:rFonts w:asciiTheme="minorHAnsi" w:hAnsiTheme="minorHAnsi" w:cstheme="minorHAnsi"/>
          <w:szCs w:val="22"/>
        </w:rPr>
      </w:pPr>
    </w:p>
    <w:p w14:paraId="4D10F581" w14:textId="7AB0A9B4" w:rsidR="00450ADD" w:rsidRPr="003C00F5" w:rsidRDefault="00820F34" w:rsidP="00897B30">
      <w:pPr>
        <w:rPr>
          <w:rFonts w:asciiTheme="minorHAnsi" w:hAnsiTheme="minorHAnsi" w:cstheme="minorHAnsi"/>
          <w:b/>
          <w:szCs w:val="22"/>
        </w:rPr>
      </w:pPr>
      <w:r w:rsidRPr="003C00F5">
        <w:rPr>
          <w:rFonts w:asciiTheme="minorHAnsi" w:hAnsiTheme="minorHAnsi" w:cstheme="minorHAnsi"/>
          <w:b/>
          <w:szCs w:val="22"/>
        </w:rPr>
        <w:t>Komputer przenośny l</w:t>
      </w:r>
      <w:r w:rsidR="00450ADD" w:rsidRPr="003C00F5">
        <w:rPr>
          <w:rFonts w:asciiTheme="minorHAnsi" w:hAnsiTheme="minorHAnsi" w:cstheme="minorHAnsi"/>
          <w:b/>
          <w:szCs w:val="22"/>
        </w:rPr>
        <w:t>aptop -</w:t>
      </w:r>
      <w:r w:rsidRPr="003C00F5">
        <w:rPr>
          <w:rFonts w:asciiTheme="minorHAnsi" w:hAnsiTheme="minorHAnsi" w:cstheme="minorHAnsi"/>
          <w:b/>
          <w:szCs w:val="22"/>
        </w:rPr>
        <w:t xml:space="preserve"> 121</w:t>
      </w:r>
      <w:r w:rsidR="00450ADD" w:rsidRPr="003C00F5">
        <w:rPr>
          <w:rFonts w:asciiTheme="minorHAnsi" w:hAnsiTheme="minorHAnsi" w:cstheme="minorHAnsi"/>
          <w:b/>
          <w:szCs w:val="22"/>
        </w:rPr>
        <w:t xml:space="preserve"> szt.</w:t>
      </w:r>
    </w:p>
    <w:p w14:paraId="1A72BBED" w14:textId="77777777" w:rsidR="00450ADD" w:rsidRPr="00006FE6" w:rsidRDefault="00450ADD" w:rsidP="00897B30">
      <w:pPr>
        <w:rPr>
          <w:rFonts w:asciiTheme="minorHAnsi" w:hAnsiTheme="minorHAnsi" w:cstheme="minorHAnsi"/>
          <w:szCs w:val="22"/>
        </w:rPr>
      </w:pPr>
    </w:p>
    <w:tbl>
      <w:tblPr>
        <w:tblW w:w="5293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"/>
        <w:gridCol w:w="1896"/>
        <w:gridCol w:w="7319"/>
      </w:tblGrid>
      <w:tr w:rsidR="00450ADD" w:rsidRPr="00006FE6" w14:paraId="7355B87D" w14:textId="77777777" w:rsidTr="004D7357">
        <w:trPr>
          <w:trHeight w:val="284"/>
        </w:trPr>
        <w:tc>
          <w:tcPr>
            <w:tcW w:w="276" w:type="pct"/>
            <w:vAlign w:val="center"/>
          </w:tcPr>
          <w:p w14:paraId="786ACC17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/>
                <w:szCs w:val="22"/>
                <w:lang w:eastAsia="en-US"/>
              </w:rPr>
              <w:t>Lp.</w:t>
            </w:r>
          </w:p>
        </w:tc>
        <w:tc>
          <w:tcPr>
            <w:tcW w:w="972" w:type="pct"/>
            <w:vAlign w:val="center"/>
          </w:tcPr>
          <w:p w14:paraId="34248F9C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/>
                <w:szCs w:val="22"/>
              </w:rPr>
              <w:t>Nazwa komponentu</w:t>
            </w:r>
          </w:p>
        </w:tc>
        <w:tc>
          <w:tcPr>
            <w:tcW w:w="3752" w:type="pct"/>
            <w:vAlign w:val="center"/>
          </w:tcPr>
          <w:p w14:paraId="79A613E2" w14:textId="6B6C873A" w:rsidR="00450ADD" w:rsidRPr="00006FE6" w:rsidRDefault="00450ADD" w:rsidP="00EB7889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b/>
                <w:szCs w:val="22"/>
              </w:rPr>
              <w:t xml:space="preserve">Wymagane </w:t>
            </w:r>
            <w:r w:rsidR="00EB7889">
              <w:rPr>
                <w:rFonts w:asciiTheme="minorHAnsi" w:hAnsiTheme="minorHAnsi" w:cstheme="minorHAnsi"/>
                <w:b/>
                <w:szCs w:val="22"/>
              </w:rPr>
              <w:t xml:space="preserve">minimalne parametry techniczne </w:t>
            </w:r>
          </w:p>
        </w:tc>
      </w:tr>
      <w:tr w:rsidR="00450ADD" w:rsidRPr="00006FE6" w14:paraId="30AA856B" w14:textId="77777777" w:rsidTr="004D7357">
        <w:trPr>
          <w:trHeight w:val="284"/>
        </w:trPr>
        <w:tc>
          <w:tcPr>
            <w:tcW w:w="276" w:type="pct"/>
          </w:tcPr>
          <w:p w14:paraId="3A938920" w14:textId="1E660C72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1. </w:t>
            </w:r>
          </w:p>
        </w:tc>
        <w:tc>
          <w:tcPr>
            <w:tcW w:w="972" w:type="pct"/>
          </w:tcPr>
          <w:p w14:paraId="490051E3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Procesor</w:t>
            </w:r>
          </w:p>
        </w:tc>
        <w:tc>
          <w:tcPr>
            <w:tcW w:w="3752" w:type="pct"/>
          </w:tcPr>
          <w:p w14:paraId="2C525353" w14:textId="77777777" w:rsidR="00450ADD" w:rsidRPr="00006FE6" w:rsidRDefault="00450ADD" w:rsidP="00897B30">
            <w:pPr>
              <w:outlineLvl w:val="0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Procesor wielordzeniowy ze zintegrowaną grafiką, zaprojektowany do pracy w komputerach przenośnych klasy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x86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, Intel®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Core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™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i3-1115G4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lub równoważny na poziomie wydajności liczonej w punktach na podstawie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PerformanceTest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w teście CPU Mark według wyników opublikowanych na http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://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www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cpubenchmark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net</w:t>
            </w:r>
            <w:proofErr w:type="spellEnd"/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/. Wykonawca w składanej ofercie winien podać dokładny model oferowanego podzespołu.</w:t>
            </w:r>
          </w:p>
          <w:p w14:paraId="6D53532B" w14:textId="77777777" w:rsidR="00450ADD" w:rsidRPr="00006FE6" w:rsidRDefault="00450ADD" w:rsidP="00897B30">
            <w:pPr>
              <w:outlineLvl w:val="0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Procesor wykonany w litografii nie większej niż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10nm</w:t>
            </w:r>
            <w:proofErr w:type="spellEnd"/>
          </w:p>
        </w:tc>
      </w:tr>
      <w:tr w:rsidR="00450ADD" w:rsidRPr="00006FE6" w14:paraId="163E1364" w14:textId="77777777" w:rsidTr="004D7357">
        <w:trPr>
          <w:trHeight w:val="284"/>
        </w:trPr>
        <w:tc>
          <w:tcPr>
            <w:tcW w:w="276" w:type="pct"/>
          </w:tcPr>
          <w:p w14:paraId="18CD29D3" w14:textId="6CD20435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2.</w:t>
            </w:r>
          </w:p>
        </w:tc>
        <w:tc>
          <w:tcPr>
            <w:tcW w:w="972" w:type="pct"/>
          </w:tcPr>
          <w:p w14:paraId="11CA2FDD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Pamięć operacyjna RAM</w:t>
            </w:r>
          </w:p>
        </w:tc>
        <w:tc>
          <w:tcPr>
            <w:tcW w:w="3752" w:type="pct"/>
          </w:tcPr>
          <w:p w14:paraId="149AEB35" w14:textId="77777777" w:rsidR="00450ADD" w:rsidRPr="00006FE6" w:rsidRDefault="00450ADD" w:rsidP="00897B30">
            <w:pPr>
              <w:outlineLvl w:val="0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Min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8GB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, rodzaj pamięci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DDR4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min.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3200MHz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</w:tc>
      </w:tr>
      <w:tr w:rsidR="00450ADD" w:rsidRPr="00006FE6" w14:paraId="1F195C93" w14:textId="77777777" w:rsidTr="004D7357">
        <w:trPr>
          <w:trHeight w:val="284"/>
        </w:trPr>
        <w:tc>
          <w:tcPr>
            <w:tcW w:w="276" w:type="pct"/>
          </w:tcPr>
          <w:p w14:paraId="667AB393" w14:textId="4FF85220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3.</w:t>
            </w:r>
          </w:p>
        </w:tc>
        <w:tc>
          <w:tcPr>
            <w:tcW w:w="972" w:type="pct"/>
          </w:tcPr>
          <w:p w14:paraId="0C47FCDA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Parametry pamięci masowej</w:t>
            </w:r>
          </w:p>
        </w:tc>
        <w:tc>
          <w:tcPr>
            <w:tcW w:w="3752" w:type="pct"/>
          </w:tcPr>
          <w:p w14:paraId="40BBE0A2" w14:textId="77777777" w:rsidR="00450ADD" w:rsidRPr="00006FE6" w:rsidRDefault="00450ADD" w:rsidP="00897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Min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256GB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SSD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NVMe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, zawierający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RECOVERY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umożliwiające odtworzenie systemu operacyjnego fabrycznie zainstalowanego na komputerze po awarii. Możliwość rozbudowy do konfiguracji dwudyskowej w oparciu o dysk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M.2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SSD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oraz 2,5”. Dopuszcza się również rozwiązania posiadające 2 złącza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M.2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dla dysków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SSD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</w:p>
          <w:p w14:paraId="02A56B7D" w14:textId="77777777" w:rsidR="00450ADD" w:rsidRPr="00006FE6" w:rsidRDefault="00450ADD" w:rsidP="00897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W przypadku 2,5” gotowa do rozbudowy zatoka umożliwiająca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podłaczenie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dysku.</w:t>
            </w:r>
          </w:p>
        </w:tc>
      </w:tr>
      <w:tr w:rsidR="00450ADD" w:rsidRPr="00006FE6" w14:paraId="79C91AC7" w14:textId="77777777" w:rsidTr="004D7357">
        <w:trPr>
          <w:trHeight w:val="284"/>
        </w:trPr>
        <w:tc>
          <w:tcPr>
            <w:tcW w:w="276" w:type="pct"/>
          </w:tcPr>
          <w:p w14:paraId="2B0135CB" w14:textId="04736C9F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4.</w:t>
            </w:r>
          </w:p>
        </w:tc>
        <w:tc>
          <w:tcPr>
            <w:tcW w:w="972" w:type="pct"/>
          </w:tcPr>
          <w:p w14:paraId="687974AD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Karta graficzna</w:t>
            </w:r>
          </w:p>
        </w:tc>
        <w:tc>
          <w:tcPr>
            <w:tcW w:w="3752" w:type="pct"/>
          </w:tcPr>
          <w:p w14:paraId="167DF913" w14:textId="77777777" w:rsidR="00450ADD" w:rsidRPr="00006FE6" w:rsidRDefault="00450ADD" w:rsidP="00897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Zintegrowana</w:t>
            </w:r>
          </w:p>
        </w:tc>
      </w:tr>
      <w:tr w:rsidR="00450ADD" w:rsidRPr="00006FE6" w14:paraId="16E011DF" w14:textId="77777777" w:rsidTr="004D7357">
        <w:trPr>
          <w:trHeight w:val="284"/>
        </w:trPr>
        <w:tc>
          <w:tcPr>
            <w:tcW w:w="276" w:type="pct"/>
          </w:tcPr>
          <w:p w14:paraId="33152C12" w14:textId="5B1ABED1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5.</w:t>
            </w:r>
          </w:p>
        </w:tc>
        <w:tc>
          <w:tcPr>
            <w:tcW w:w="972" w:type="pct"/>
          </w:tcPr>
          <w:p w14:paraId="4E48780B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Wyposażenie multimedialne</w:t>
            </w:r>
          </w:p>
        </w:tc>
        <w:tc>
          <w:tcPr>
            <w:tcW w:w="3752" w:type="pct"/>
          </w:tcPr>
          <w:p w14:paraId="4D321F1A" w14:textId="77777777" w:rsidR="00450ADD" w:rsidRPr="00006FE6" w:rsidRDefault="00450ADD" w:rsidP="00897B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Wbudowana karta dźwiękowa zgodna z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HD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Audio, wbudowane głośniki stereo Dolby Audio min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2x1.5W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, wbudowany mikrofon, sterowanie głośnością głośników za pośrednictwem wydzielonych 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klawiszy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 xml:space="preserve"> funkcyjnych na klawiaturze, wydzielony przycisk funkcyjny do natychmiastowego wyciszania głośników oraz mikrofonu (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mute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), wbudowana kamera internetowa z mechaniczną przesłoną.</w:t>
            </w:r>
          </w:p>
        </w:tc>
      </w:tr>
      <w:tr w:rsidR="00450ADD" w:rsidRPr="00006FE6" w14:paraId="1670880D" w14:textId="77777777" w:rsidTr="004D7357">
        <w:trPr>
          <w:trHeight w:val="284"/>
        </w:trPr>
        <w:tc>
          <w:tcPr>
            <w:tcW w:w="276" w:type="pct"/>
          </w:tcPr>
          <w:p w14:paraId="2D1A614B" w14:textId="2C173477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6.</w:t>
            </w:r>
          </w:p>
        </w:tc>
        <w:tc>
          <w:tcPr>
            <w:tcW w:w="972" w:type="pct"/>
          </w:tcPr>
          <w:p w14:paraId="68134672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Obudowa</w:t>
            </w:r>
          </w:p>
        </w:tc>
        <w:tc>
          <w:tcPr>
            <w:tcW w:w="3752" w:type="pct"/>
          </w:tcPr>
          <w:p w14:paraId="46827934" w14:textId="77777777" w:rsidR="00450ADD" w:rsidRPr="00006FE6" w:rsidRDefault="00450ADD" w:rsidP="00897B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Obudowa wyposażona w zawiasy metalowe. Nie dopuszcza się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demontowalnych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zasłon kamery. Kąt otwarcia matrycy min. 176 stopni. W obudowę 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wbudowane co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 xml:space="preserve"> najmniej 2 diody sygnalizujące stan naładowania akumulatora oraz pracę dysku twardego lub stan pracy komputera. </w:t>
            </w:r>
          </w:p>
        </w:tc>
      </w:tr>
      <w:tr w:rsidR="00450ADD" w:rsidRPr="00006FE6" w14:paraId="40B86227" w14:textId="77777777" w:rsidTr="004D7357">
        <w:trPr>
          <w:trHeight w:val="284"/>
        </w:trPr>
        <w:tc>
          <w:tcPr>
            <w:tcW w:w="276" w:type="pct"/>
          </w:tcPr>
          <w:p w14:paraId="76200B20" w14:textId="11447939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7.</w:t>
            </w:r>
          </w:p>
        </w:tc>
        <w:tc>
          <w:tcPr>
            <w:tcW w:w="972" w:type="pct"/>
          </w:tcPr>
          <w:p w14:paraId="4657B180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Płyta główna</w:t>
            </w:r>
          </w:p>
        </w:tc>
        <w:tc>
          <w:tcPr>
            <w:tcW w:w="3752" w:type="pct"/>
          </w:tcPr>
          <w:p w14:paraId="2D41647A" w14:textId="77777777" w:rsidR="00450ADD" w:rsidRPr="00006FE6" w:rsidRDefault="00450ADD" w:rsidP="00897B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Zaprojektowana i wyprodukowana przez producenta komputera wyposażona w interfejs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SATA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III (6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Gb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/s) do obsługi dysków twardych. Płyta główna i konstrukcja laptopa wspierająca konfiguracje dwu dyskową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SSD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M.2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+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HDD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2,5’’.</w:t>
            </w:r>
          </w:p>
        </w:tc>
      </w:tr>
      <w:tr w:rsidR="00450ADD" w:rsidRPr="00006FE6" w14:paraId="765C6563" w14:textId="77777777" w:rsidTr="004D7357">
        <w:trPr>
          <w:trHeight w:val="284"/>
        </w:trPr>
        <w:tc>
          <w:tcPr>
            <w:tcW w:w="276" w:type="pct"/>
          </w:tcPr>
          <w:p w14:paraId="7C9A5718" w14:textId="0AEB37D5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8.</w:t>
            </w:r>
          </w:p>
        </w:tc>
        <w:tc>
          <w:tcPr>
            <w:tcW w:w="972" w:type="pct"/>
          </w:tcPr>
          <w:p w14:paraId="480C2742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Zgodność z systemami operacyjnymi</w:t>
            </w:r>
          </w:p>
        </w:tc>
        <w:tc>
          <w:tcPr>
            <w:tcW w:w="3752" w:type="pct"/>
          </w:tcPr>
          <w:p w14:paraId="154AEC6A" w14:textId="5C46C3A1" w:rsidR="00450ADD" w:rsidRPr="00006FE6" w:rsidRDefault="00450ADD" w:rsidP="006B704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Oferowany model komputera musi poprawnie współpracować z zamawianym systemem operacyjnym </w:t>
            </w:r>
          </w:p>
        </w:tc>
      </w:tr>
      <w:tr w:rsidR="00450ADD" w:rsidRPr="00006FE6" w14:paraId="672FEFE4" w14:textId="77777777" w:rsidTr="004D7357">
        <w:trPr>
          <w:trHeight w:val="284"/>
        </w:trPr>
        <w:tc>
          <w:tcPr>
            <w:tcW w:w="276" w:type="pct"/>
          </w:tcPr>
          <w:p w14:paraId="51AA80B9" w14:textId="7CC99BB9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9.</w:t>
            </w:r>
          </w:p>
        </w:tc>
        <w:tc>
          <w:tcPr>
            <w:tcW w:w="972" w:type="pct"/>
          </w:tcPr>
          <w:p w14:paraId="1519197E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Bezpieczeństwo</w:t>
            </w:r>
          </w:p>
        </w:tc>
        <w:tc>
          <w:tcPr>
            <w:tcW w:w="3752" w:type="pct"/>
          </w:tcPr>
          <w:p w14:paraId="7EF3B9E8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Zintegrowany układ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TPM2.0</w:t>
            </w:r>
            <w:proofErr w:type="spellEnd"/>
          </w:p>
        </w:tc>
      </w:tr>
      <w:tr w:rsidR="00450ADD" w:rsidRPr="00006FE6" w14:paraId="6C4081E7" w14:textId="77777777" w:rsidTr="004D7357">
        <w:trPr>
          <w:trHeight w:val="284"/>
        </w:trPr>
        <w:tc>
          <w:tcPr>
            <w:tcW w:w="276" w:type="pct"/>
          </w:tcPr>
          <w:p w14:paraId="3512EC59" w14:textId="5D6814FF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10.</w:t>
            </w:r>
          </w:p>
        </w:tc>
        <w:tc>
          <w:tcPr>
            <w:tcW w:w="972" w:type="pct"/>
          </w:tcPr>
          <w:p w14:paraId="3201E91A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Wirtualizacja</w:t>
            </w:r>
          </w:p>
        </w:tc>
        <w:tc>
          <w:tcPr>
            <w:tcW w:w="3752" w:type="pct"/>
          </w:tcPr>
          <w:p w14:paraId="0E584AF6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450ADD" w:rsidRPr="00006FE6" w14:paraId="332F12BE" w14:textId="77777777" w:rsidTr="004D7357">
        <w:trPr>
          <w:trHeight w:val="284"/>
        </w:trPr>
        <w:tc>
          <w:tcPr>
            <w:tcW w:w="276" w:type="pct"/>
          </w:tcPr>
          <w:p w14:paraId="01C46026" w14:textId="7CFA6029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11.</w:t>
            </w:r>
          </w:p>
        </w:tc>
        <w:tc>
          <w:tcPr>
            <w:tcW w:w="972" w:type="pct"/>
          </w:tcPr>
          <w:p w14:paraId="65A95490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BIOS</w:t>
            </w:r>
          </w:p>
        </w:tc>
        <w:tc>
          <w:tcPr>
            <w:tcW w:w="3752" w:type="pct"/>
          </w:tcPr>
          <w:p w14:paraId="2C1E1273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BIOS zgodny ze specyfikacją </w:t>
            </w:r>
            <w:proofErr w:type="spellStart"/>
            <w:r w:rsidRPr="00006FE6">
              <w:rPr>
                <w:rFonts w:asciiTheme="minorHAnsi" w:hAnsiTheme="minorHAnsi" w:cstheme="minorHAnsi"/>
                <w:bCs/>
                <w:szCs w:val="22"/>
              </w:rPr>
              <w:t>UEFI</w:t>
            </w:r>
            <w:proofErr w:type="spellEnd"/>
            <w:r w:rsidRPr="00006FE6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  <w:p w14:paraId="18B6931B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14:paraId="2F3637AB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- wersji BIOS </w:t>
            </w:r>
          </w:p>
          <w:p w14:paraId="4E027230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- nr seryjnym komputera</w:t>
            </w:r>
          </w:p>
          <w:p w14:paraId="4EE377D3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- ilości pamięci RAM</w:t>
            </w:r>
          </w:p>
          <w:p w14:paraId="0778B212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- typie procesora</w:t>
            </w:r>
          </w:p>
          <w:p w14:paraId="3C541CE7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lastRenderedPageBreak/>
              <w:t>- zainstalowanym dysku</w:t>
            </w:r>
          </w:p>
          <w:p w14:paraId="01E5A4E3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- o zintegrowanej w BIOS licencji na system operacyjny</w:t>
            </w:r>
          </w:p>
          <w:p w14:paraId="4AE68E8E" w14:textId="3D5E2961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- odczytania z BIOS nazwy producenta komputera oraz modelu lub konfiguracji zaoferowanej jednostki. Nie dopuszcza się wykorzystania pól </w:t>
            </w:r>
            <w:proofErr w:type="spellStart"/>
            <w:r w:rsidRPr="00006FE6">
              <w:rPr>
                <w:rFonts w:asciiTheme="minorHAnsi" w:hAnsiTheme="minorHAnsi" w:cstheme="minorHAnsi"/>
                <w:bCs/>
                <w:szCs w:val="22"/>
              </w:rPr>
              <w:t>Asset</w:t>
            </w:r>
            <w:proofErr w:type="spellEnd"/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 TAG w BI</w:t>
            </w:r>
            <w:r w:rsidR="00897B30">
              <w:rPr>
                <w:rFonts w:asciiTheme="minorHAnsi" w:hAnsiTheme="minorHAnsi" w:cstheme="minorHAnsi"/>
                <w:bCs/>
                <w:szCs w:val="22"/>
              </w:rPr>
              <w:t>OS do propagacji w/w informacji</w:t>
            </w:r>
          </w:p>
          <w:p w14:paraId="01D124EB" w14:textId="4FBCAF5E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Administrator z poziomu BIOS musi mieć możliwość w</w:t>
            </w:r>
            <w:r w:rsidR="00897B30">
              <w:rPr>
                <w:rFonts w:asciiTheme="minorHAnsi" w:hAnsiTheme="minorHAnsi" w:cstheme="minorHAnsi"/>
                <w:bCs/>
                <w:szCs w:val="22"/>
              </w:rPr>
              <w:t xml:space="preserve">ykonania poniższych czynności: </w:t>
            </w:r>
          </w:p>
          <w:p w14:paraId="4F81EFA3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Możliwość ustawienia:</w:t>
            </w:r>
          </w:p>
          <w:p w14:paraId="46D316C2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- hasła dla twardego dysku</w:t>
            </w:r>
          </w:p>
          <w:p w14:paraId="2B1CF974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- hasła Administratora oraz Użytkownika</w:t>
            </w:r>
          </w:p>
          <w:p w14:paraId="119A9CFA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- kolejności </w:t>
            </w:r>
            <w:proofErr w:type="spellStart"/>
            <w:r w:rsidRPr="00006FE6">
              <w:rPr>
                <w:rFonts w:asciiTheme="minorHAnsi" w:hAnsiTheme="minorHAnsi" w:cstheme="minorHAnsi"/>
                <w:bCs/>
                <w:szCs w:val="22"/>
              </w:rPr>
              <w:t>bootowania</w:t>
            </w:r>
            <w:proofErr w:type="spellEnd"/>
          </w:p>
          <w:p w14:paraId="7384E162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- włączania/wyłączania </w:t>
            </w:r>
            <w:proofErr w:type="spellStart"/>
            <w:r w:rsidRPr="00006FE6">
              <w:rPr>
                <w:rFonts w:asciiTheme="minorHAnsi" w:hAnsiTheme="minorHAnsi" w:cstheme="minorHAnsi"/>
                <w:bCs/>
                <w:szCs w:val="22"/>
              </w:rPr>
              <w:t>WiFi</w:t>
            </w:r>
            <w:proofErr w:type="spellEnd"/>
          </w:p>
          <w:p w14:paraId="4BC76024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- włączania/wyłączania wirtualizacji</w:t>
            </w:r>
          </w:p>
          <w:p w14:paraId="3AC02284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- włączania/wyłączania wgrania starszej wersji BIOS</w:t>
            </w:r>
          </w:p>
          <w:p w14:paraId="77F8E8D5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- sposobu działania </w:t>
            </w:r>
            <w:proofErr w:type="gramStart"/>
            <w:r w:rsidRPr="00006FE6">
              <w:rPr>
                <w:rFonts w:asciiTheme="minorHAnsi" w:hAnsiTheme="minorHAnsi" w:cstheme="minorHAnsi"/>
                <w:bCs/>
                <w:szCs w:val="22"/>
              </w:rPr>
              <w:t>klawiszy</w:t>
            </w:r>
            <w:proofErr w:type="gramEnd"/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bCs/>
                <w:szCs w:val="22"/>
              </w:rPr>
              <w:t>F1-F12</w:t>
            </w:r>
            <w:proofErr w:type="spellEnd"/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 (normalna praca/skróty)</w:t>
            </w:r>
          </w:p>
          <w:p w14:paraId="32157800" w14:textId="6D0772FE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- </w:t>
            </w:r>
            <w:r w:rsidR="00897B30">
              <w:rPr>
                <w:rFonts w:asciiTheme="minorHAnsi" w:hAnsiTheme="minorHAnsi" w:cstheme="minorHAnsi"/>
                <w:bCs/>
                <w:szCs w:val="22"/>
              </w:rPr>
              <w:t>trybu wydajności lub chłodzenia</w:t>
            </w:r>
          </w:p>
          <w:p w14:paraId="081A1DF7" w14:textId="3822B6AC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W przypadku występowania na klawiaturze przycisku </w:t>
            </w:r>
            <w:proofErr w:type="spellStart"/>
            <w:r w:rsidRPr="00006FE6">
              <w:rPr>
                <w:rFonts w:asciiTheme="minorHAnsi" w:hAnsiTheme="minorHAnsi" w:cstheme="minorHAnsi"/>
                <w:bCs/>
                <w:szCs w:val="22"/>
              </w:rPr>
              <w:t>Fn</w:t>
            </w:r>
            <w:proofErr w:type="spellEnd"/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 wymaga się funkcjonalności w BIOS umożliwiającej zamianę funkcji pomiędzy klawiszami </w:t>
            </w:r>
            <w:proofErr w:type="spellStart"/>
            <w:r w:rsidRPr="00006FE6">
              <w:rPr>
                <w:rFonts w:asciiTheme="minorHAnsi" w:hAnsiTheme="minorHAnsi" w:cstheme="minorHAnsi"/>
                <w:bCs/>
                <w:szCs w:val="22"/>
              </w:rPr>
              <w:t>Ctrl</w:t>
            </w:r>
            <w:proofErr w:type="spellEnd"/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 i </w:t>
            </w:r>
            <w:proofErr w:type="spellStart"/>
            <w:r w:rsidRPr="00006FE6">
              <w:rPr>
                <w:rFonts w:asciiTheme="minorHAnsi" w:hAnsiTheme="minorHAnsi" w:cstheme="minorHAnsi"/>
                <w:bCs/>
                <w:szCs w:val="22"/>
              </w:rPr>
              <w:t>Fn</w:t>
            </w:r>
            <w:proofErr w:type="spellEnd"/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, </w:t>
            </w:r>
            <w:proofErr w:type="gramStart"/>
            <w:r w:rsidRPr="00006FE6">
              <w:rPr>
                <w:rFonts w:asciiTheme="minorHAnsi" w:hAnsiTheme="minorHAnsi" w:cstheme="minorHAnsi"/>
                <w:bCs/>
                <w:szCs w:val="22"/>
              </w:rPr>
              <w:t>tak aby</w:t>
            </w:r>
            <w:proofErr w:type="gramEnd"/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 użytkownik nie musiał zmieniać swoich przyzwyczajeń umiejscowienia przycisków </w:t>
            </w:r>
            <w:proofErr w:type="spellStart"/>
            <w:r w:rsidRPr="00006FE6">
              <w:rPr>
                <w:rFonts w:asciiTheme="minorHAnsi" w:hAnsiTheme="minorHAnsi" w:cstheme="minorHAnsi"/>
                <w:bCs/>
                <w:szCs w:val="22"/>
              </w:rPr>
              <w:t>Ctrl</w:t>
            </w:r>
            <w:proofErr w:type="spellEnd"/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 i </w:t>
            </w:r>
            <w:proofErr w:type="spellStart"/>
            <w:r w:rsidRPr="00006FE6">
              <w:rPr>
                <w:rFonts w:asciiTheme="minorHAnsi" w:hAnsiTheme="minorHAnsi" w:cstheme="minorHAnsi"/>
                <w:bCs/>
                <w:szCs w:val="22"/>
              </w:rPr>
              <w:t>Fn</w:t>
            </w:r>
            <w:proofErr w:type="spellEnd"/>
            <w:r w:rsidR="00897B30">
              <w:rPr>
                <w:rFonts w:asciiTheme="minorHAnsi" w:hAnsiTheme="minorHAnsi" w:cstheme="minorHAnsi"/>
                <w:bCs/>
                <w:szCs w:val="22"/>
              </w:rPr>
              <w:t>, co wpływa na komfort obsługi.</w:t>
            </w:r>
          </w:p>
          <w:p w14:paraId="27515F3C" w14:textId="3160A93F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Przy ustawionym haśle Administratora, zalogowany Użytkownik do BIOS musi mieć możliwość zmiany własnego hasła. Nie dopuszcza się możliwości edycji ustawień wpływającyc</w:t>
            </w:r>
            <w:r w:rsidR="00897B30">
              <w:rPr>
                <w:rFonts w:asciiTheme="minorHAnsi" w:hAnsiTheme="minorHAnsi" w:cstheme="minorHAnsi"/>
                <w:bCs/>
                <w:szCs w:val="22"/>
              </w:rPr>
              <w:t>h na bezpieczeństwo urządzenia.</w:t>
            </w:r>
          </w:p>
          <w:p w14:paraId="77BF4175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006FE6">
              <w:rPr>
                <w:rFonts w:asciiTheme="minorHAnsi" w:hAnsiTheme="minorHAnsi" w:cstheme="minorHAnsi"/>
                <w:bCs/>
                <w:szCs w:val="22"/>
              </w:rPr>
              <w:t>bootujących</w:t>
            </w:r>
            <w:proofErr w:type="spellEnd"/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 typu USB, natomiast po uruchomieniu systemu operacyjnego porty USB są aktywne.</w:t>
            </w:r>
          </w:p>
          <w:p w14:paraId="7F3F1C56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50ADD" w:rsidRPr="00006FE6" w14:paraId="57281D48" w14:textId="77777777" w:rsidTr="004D7357">
        <w:trPr>
          <w:trHeight w:val="284"/>
        </w:trPr>
        <w:tc>
          <w:tcPr>
            <w:tcW w:w="276" w:type="pct"/>
          </w:tcPr>
          <w:p w14:paraId="2FEED479" w14:textId="2C4809D2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lastRenderedPageBreak/>
              <w:t>12.</w:t>
            </w:r>
          </w:p>
        </w:tc>
        <w:tc>
          <w:tcPr>
            <w:tcW w:w="972" w:type="pct"/>
          </w:tcPr>
          <w:p w14:paraId="7859EA70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Ekran</w:t>
            </w:r>
          </w:p>
        </w:tc>
        <w:tc>
          <w:tcPr>
            <w:tcW w:w="3752" w:type="pct"/>
          </w:tcPr>
          <w:p w14:paraId="2C83CBA4" w14:textId="77777777" w:rsidR="00450ADD" w:rsidRPr="00006FE6" w:rsidRDefault="00450ADD" w:rsidP="00897B30">
            <w:pPr>
              <w:outlineLvl w:val="0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Matryca 15,6” z podświetleniem w technologii LED, powłoka antyrefleksyjna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Anti-Glare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, rozdzielczość: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FHD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1920x1080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janość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min.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250nits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450ADD" w:rsidRPr="00006FE6" w14:paraId="4934DD09" w14:textId="77777777" w:rsidTr="004D7357">
        <w:trPr>
          <w:trHeight w:val="284"/>
        </w:trPr>
        <w:tc>
          <w:tcPr>
            <w:tcW w:w="276" w:type="pct"/>
          </w:tcPr>
          <w:p w14:paraId="38F830AB" w14:textId="62AD79C1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13.</w:t>
            </w:r>
          </w:p>
        </w:tc>
        <w:tc>
          <w:tcPr>
            <w:tcW w:w="972" w:type="pct"/>
          </w:tcPr>
          <w:p w14:paraId="246FDDF9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Interfejsy / Komunikacja</w:t>
            </w:r>
          </w:p>
        </w:tc>
        <w:tc>
          <w:tcPr>
            <w:tcW w:w="3752" w:type="pct"/>
          </w:tcPr>
          <w:p w14:paraId="72A368BA" w14:textId="77777777" w:rsidR="00450ADD" w:rsidRPr="00006FE6" w:rsidRDefault="00450ADD" w:rsidP="00897B30">
            <w:pPr>
              <w:outlineLvl w:val="0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Min. 3 porty 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USB z czego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 xml:space="preserve"> min.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2xUSB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3.2, 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min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 xml:space="preserve">. 1 złącze typu C, złącze słuchawek i złącze mikrofonu typu COMBO,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RJ45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HDMI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14:paraId="01F5AE85" w14:textId="77777777" w:rsidR="00450ADD" w:rsidRPr="00006FE6" w:rsidRDefault="00450ADD" w:rsidP="00897B30">
            <w:pPr>
              <w:outlineLvl w:val="0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Złącze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HDMI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musi umożliwiać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podłaczenie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i obsługę zewnętrznego wyświetlacza w rozdzielczości min.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3840x2160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przy min.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30Hz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450ADD" w:rsidRPr="00006FE6" w14:paraId="69382982" w14:textId="77777777" w:rsidTr="004D7357">
        <w:trPr>
          <w:trHeight w:val="284"/>
        </w:trPr>
        <w:tc>
          <w:tcPr>
            <w:tcW w:w="276" w:type="pct"/>
          </w:tcPr>
          <w:p w14:paraId="0C108F5F" w14:textId="3424D15B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14.</w:t>
            </w:r>
          </w:p>
        </w:tc>
        <w:tc>
          <w:tcPr>
            <w:tcW w:w="972" w:type="pct"/>
          </w:tcPr>
          <w:p w14:paraId="7258E59B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Karta sieciowa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WLAN</w:t>
            </w:r>
            <w:proofErr w:type="spellEnd"/>
          </w:p>
        </w:tc>
        <w:tc>
          <w:tcPr>
            <w:tcW w:w="3752" w:type="pct"/>
          </w:tcPr>
          <w:p w14:paraId="576D710E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Wbudowana karta sieciowa, pracująca w standardzie AC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1x1</w:t>
            </w:r>
            <w:proofErr w:type="spellEnd"/>
          </w:p>
          <w:p w14:paraId="1C9708C5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Bluetooth 5.0</w:t>
            </w:r>
          </w:p>
        </w:tc>
      </w:tr>
      <w:tr w:rsidR="00450ADD" w:rsidRPr="00006FE6" w14:paraId="3851C673" w14:textId="77777777" w:rsidTr="004D7357">
        <w:trPr>
          <w:trHeight w:val="284"/>
        </w:trPr>
        <w:tc>
          <w:tcPr>
            <w:tcW w:w="276" w:type="pct"/>
          </w:tcPr>
          <w:p w14:paraId="2A9D460E" w14:textId="03806DA6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15.</w:t>
            </w:r>
          </w:p>
        </w:tc>
        <w:tc>
          <w:tcPr>
            <w:tcW w:w="972" w:type="pct"/>
          </w:tcPr>
          <w:p w14:paraId="6E955B27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Klawiatura</w:t>
            </w:r>
          </w:p>
        </w:tc>
        <w:tc>
          <w:tcPr>
            <w:tcW w:w="3752" w:type="pct"/>
          </w:tcPr>
          <w:p w14:paraId="72D6DFBA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Klawiatura, układ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US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, odporna na zalanie. Klawiatura z wydzielonym blokiem numerycznym.</w:t>
            </w:r>
          </w:p>
        </w:tc>
      </w:tr>
      <w:tr w:rsidR="00450ADD" w:rsidRPr="00006FE6" w14:paraId="12FA6B12" w14:textId="77777777" w:rsidTr="004D7357">
        <w:trPr>
          <w:trHeight w:val="284"/>
        </w:trPr>
        <w:tc>
          <w:tcPr>
            <w:tcW w:w="276" w:type="pct"/>
          </w:tcPr>
          <w:p w14:paraId="34370890" w14:textId="70FB27C2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16.</w:t>
            </w:r>
          </w:p>
        </w:tc>
        <w:tc>
          <w:tcPr>
            <w:tcW w:w="972" w:type="pct"/>
          </w:tcPr>
          <w:p w14:paraId="3E504D89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Wbudowany akumulator</w:t>
            </w:r>
          </w:p>
        </w:tc>
        <w:tc>
          <w:tcPr>
            <w:tcW w:w="3752" w:type="pct"/>
          </w:tcPr>
          <w:p w14:paraId="29BB56B7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4D7357">
              <w:rPr>
                <w:rFonts w:asciiTheme="minorHAnsi" w:hAnsiTheme="minorHAnsi" w:cstheme="minorHAnsi"/>
                <w:szCs w:val="22"/>
              </w:rPr>
              <w:t xml:space="preserve">Pozwalający na nieprzerwaną pracę urządzenia przez min. 5,5 godziny, </w:t>
            </w:r>
            <w:proofErr w:type="spellStart"/>
            <w:r w:rsidRPr="004D7357">
              <w:rPr>
                <w:rFonts w:asciiTheme="minorHAnsi" w:hAnsiTheme="minorHAnsi" w:cstheme="minorHAnsi"/>
                <w:szCs w:val="22"/>
              </w:rPr>
              <w:t>MobileMark</w:t>
            </w:r>
            <w:proofErr w:type="spellEnd"/>
            <w:r w:rsidRPr="004D7357">
              <w:rPr>
                <w:rFonts w:asciiTheme="minorHAnsi" w:hAnsiTheme="minorHAnsi" w:cstheme="minorHAnsi"/>
                <w:szCs w:val="22"/>
              </w:rPr>
              <w:t xml:space="preserve"> 2018</w:t>
            </w:r>
          </w:p>
        </w:tc>
      </w:tr>
      <w:tr w:rsidR="00450ADD" w:rsidRPr="00006FE6" w14:paraId="139BD04B" w14:textId="77777777" w:rsidTr="004D7357">
        <w:trPr>
          <w:trHeight w:val="284"/>
        </w:trPr>
        <w:tc>
          <w:tcPr>
            <w:tcW w:w="276" w:type="pct"/>
          </w:tcPr>
          <w:p w14:paraId="2BEA5B0C" w14:textId="6E312EFE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17.</w:t>
            </w:r>
          </w:p>
        </w:tc>
        <w:tc>
          <w:tcPr>
            <w:tcW w:w="972" w:type="pct"/>
          </w:tcPr>
          <w:p w14:paraId="58B3961A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Zasilacz</w:t>
            </w:r>
          </w:p>
        </w:tc>
        <w:tc>
          <w:tcPr>
            <w:tcW w:w="3752" w:type="pct"/>
          </w:tcPr>
          <w:p w14:paraId="7C924CDE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 xml:space="preserve">Zasilacz zewnętrzny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65W</w:t>
            </w:r>
            <w:proofErr w:type="spellEnd"/>
          </w:p>
        </w:tc>
      </w:tr>
      <w:tr w:rsidR="00450ADD" w:rsidRPr="00006FE6" w14:paraId="15E1C137" w14:textId="77777777" w:rsidTr="004D735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9999" w14:textId="6FE4A74E" w:rsidR="00450ADD" w:rsidRPr="004D7357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>18.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FF2" w14:textId="77777777" w:rsidR="00450ADD" w:rsidRPr="004D7357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>Certyfikaty, oświadczenia i standardy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E8D" w14:textId="40A39A75" w:rsidR="004D7357" w:rsidRPr="004D7357" w:rsidRDefault="004D7357" w:rsidP="004D7357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>Zakupiony sprzęt musi posiadać następujące dokumenty:</w:t>
            </w:r>
          </w:p>
          <w:p w14:paraId="0F3C86D5" w14:textId="5BA0BD8D" w:rsidR="00450ADD" w:rsidRPr="004D7357" w:rsidRDefault="00450ADD" w:rsidP="00897B3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 xml:space="preserve">Certyfikat </w:t>
            </w:r>
            <w:proofErr w:type="spellStart"/>
            <w:r w:rsidR="004D7357" w:rsidRPr="004D7357">
              <w:rPr>
                <w:rFonts w:asciiTheme="minorHAnsi" w:hAnsiTheme="minorHAnsi" w:cstheme="minorHAnsi"/>
                <w:bCs/>
                <w:szCs w:val="22"/>
              </w:rPr>
              <w:t>ISO9001</w:t>
            </w:r>
            <w:proofErr w:type="spellEnd"/>
            <w:r w:rsidR="004D7357" w:rsidRPr="004D7357">
              <w:rPr>
                <w:rFonts w:asciiTheme="minorHAnsi" w:hAnsiTheme="minorHAnsi" w:cstheme="minorHAnsi"/>
                <w:bCs/>
                <w:szCs w:val="22"/>
              </w:rPr>
              <w:t xml:space="preserve"> dla producenta sprzętu</w:t>
            </w:r>
          </w:p>
          <w:p w14:paraId="38F1233E" w14:textId="0B263480" w:rsidR="00450ADD" w:rsidRPr="004D7357" w:rsidRDefault="00450ADD" w:rsidP="004D7357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>Deklaracja zgodności</w:t>
            </w:r>
            <w:r w:rsidR="004D7357" w:rsidRPr="004D7357">
              <w:rPr>
                <w:rFonts w:asciiTheme="minorHAnsi" w:hAnsiTheme="minorHAnsi" w:cstheme="minorHAnsi"/>
                <w:bCs/>
                <w:szCs w:val="22"/>
              </w:rPr>
              <w:t xml:space="preserve"> CE </w:t>
            </w:r>
          </w:p>
        </w:tc>
      </w:tr>
      <w:tr w:rsidR="00450ADD" w:rsidRPr="00006FE6" w14:paraId="25D534D9" w14:textId="77777777" w:rsidTr="004D735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D98" w14:textId="31F33DDE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19.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160D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Waga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D5A6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Waga urządzenia z baterią podstawową poniżej </w:t>
            </w:r>
            <w:proofErr w:type="spellStart"/>
            <w:r w:rsidRPr="00006FE6">
              <w:rPr>
                <w:rFonts w:asciiTheme="minorHAnsi" w:hAnsiTheme="minorHAnsi" w:cstheme="minorHAnsi"/>
                <w:bCs/>
                <w:szCs w:val="22"/>
              </w:rPr>
              <w:t>1.7</w:t>
            </w:r>
            <w:proofErr w:type="gramStart"/>
            <w:r w:rsidRPr="00006FE6">
              <w:rPr>
                <w:rFonts w:asciiTheme="minorHAnsi" w:hAnsiTheme="minorHAnsi" w:cstheme="minorHAnsi"/>
                <w:bCs/>
                <w:szCs w:val="22"/>
              </w:rPr>
              <w:t>kg</w:t>
            </w:r>
            <w:proofErr w:type="spellEnd"/>
            <w:proofErr w:type="gramEnd"/>
          </w:p>
        </w:tc>
      </w:tr>
      <w:tr w:rsidR="00450ADD" w:rsidRPr="00006FE6" w14:paraId="219F0B76" w14:textId="77777777" w:rsidTr="004D735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FC0" w14:textId="5B994217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20.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0E6D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System operacyjny 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20E0" w14:textId="77777777" w:rsidR="00450ADD" w:rsidRPr="00006FE6" w:rsidRDefault="00450ADD" w:rsidP="00897B30">
            <w:pPr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Microsoft Windows 11 Pro 64 bit lub inny system operacyjny klasy PC, który spełnia następujące wymagania poprzez wbudowane mechanizmy, bez użycia dodatkowych aplikacji:</w:t>
            </w:r>
          </w:p>
          <w:p w14:paraId="11DBEA79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Dostępne dwa rodzaje graficznego interfejsu użytkownika:</w:t>
            </w:r>
          </w:p>
          <w:p w14:paraId="3CBEE72B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a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Klasyczny, umożliwiający obsługę przy pomocy klawiatury i myszy,</w:t>
            </w:r>
          </w:p>
          <w:p w14:paraId="02B733D7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b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Dotykowy umożliwiający sterowanie dotykiem na urządzeniach typu tablet lub monitorach dotykowych</w:t>
            </w:r>
          </w:p>
          <w:p w14:paraId="494C8311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Funkcje związane z obsługą komputerów typu tablet, z wbudowanym </w:t>
            </w:r>
            <w:r w:rsidRPr="00006FE6">
              <w:rPr>
                <w:rFonts w:asciiTheme="minorHAnsi" w:hAnsiTheme="minorHAnsi" w:cstheme="minorHAnsi"/>
                <w:szCs w:val="22"/>
              </w:rPr>
              <w:lastRenderedPageBreak/>
              <w:t>modułem „uczenia się” pisma użytkownika – obsługa języka polskiego</w:t>
            </w:r>
          </w:p>
          <w:p w14:paraId="174CF35B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Interfejs użytkownika dostępny w wielu językach do wyboru – w tym polskim i angielskim</w:t>
            </w:r>
          </w:p>
          <w:p w14:paraId="7E209BCF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4.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4406456A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5.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Wbudowane w system operacyjny minimum dwie przeglądarki Internetowe</w:t>
            </w:r>
          </w:p>
          <w:p w14:paraId="3FA1DF08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6.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FF6027C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7.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Zlokalizowane w języku polskim, co najmniej następujące elementy: menu, pomoc, komunikaty systemowe, menedżer plików.</w:t>
            </w:r>
          </w:p>
          <w:p w14:paraId="5BCA1AF3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8.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Graficzne środowisko instalacji i konfiguracji dostępne w języku polskim</w:t>
            </w:r>
          </w:p>
          <w:p w14:paraId="7378B630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9.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Wbudowany system pomocy w języku polskim.</w:t>
            </w:r>
          </w:p>
          <w:p w14:paraId="78F24E70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10.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przystosowania stanowiska dla osób niepełnosprawnych (np. słabo widzących).</w:t>
            </w:r>
          </w:p>
          <w:p w14:paraId="02B81A66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11.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dokonywania aktualizacji i poprawek systemu poprzez mechanizm zarządzany przez administratora systemu Zamawiającego.</w:t>
            </w:r>
          </w:p>
          <w:p w14:paraId="6BD96A55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12.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Możliwość dostarczania poprawek do systemu operacyjnego w modelu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peer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-to-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peer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</w:p>
          <w:p w14:paraId="0ED13053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13.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0A37AADC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14.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14A27112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15.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dołączenia systemu do usługi katalogowej on-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premise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lub w chmurze.</w:t>
            </w:r>
          </w:p>
          <w:p w14:paraId="36D88D64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16.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Umożliwienie zablokowania urządzenia w ramach danego konta tylko do uruchamiania wybranej aplikacji - tryb "kiosk".</w:t>
            </w:r>
          </w:p>
          <w:p w14:paraId="2CB5049B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17.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Możliwość automatycznej synchronizacji plików i folderów roboczych znajdujących się na firmowym serwerze plików w centrum danych z prywatnym urządzeniem, bez konieczności łączenia się z siecią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VPN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z poziomu folderu użytkownika zlokalizowanego w centrum danych firmy.</w:t>
            </w:r>
          </w:p>
          <w:p w14:paraId="377E6887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18.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077CE20E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19.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Transakcyjny system plików pozwalający na stosowanie przydziałów (ang.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quota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) na dysku dla użytkowników oraz zapewniający większą niezawodność i pozwalający tworzyć kopie zapasowe.</w:t>
            </w:r>
          </w:p>
          <w:p w14:paraId="5CF8F2D9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20.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55895EC6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21.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przywracania obrazu plików systemowych do uprzednio zapisanej postaci.</w:t>
            </w:r>
          </w:p>
          <w:p w14:paraId="1205BA02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22.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przywracania systemu operacyjnego do stanu początkowego z pozostawieniem plików użytkownika.</w:t>
            </w:r>
          </w:p>
          <w:p w14:paraId="00BD9DAC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23.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055672C8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24.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Wbudowany mechanizm wirtualizacji typu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hypervisor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."</w:t>
            </w:r>
          </w:p>
          <w:p w14:paraId="607E04F9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25.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Wbudowana możliwość zdalnego dostępu do systemu i pracy zdalnej z wykorzystaniem pełnego interfejsu graficznego.</w:t>
            </w:r>
          </w:p>
          <w:p w14:paraId="5D91B122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lastRenderedPageBreak/>
              <w:t>26.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Dostępność bezpłatnych biuletynów bezpieczeństwa związanych z działaniem systemu operacyjnego.</w:t>
            </w:r>
          </w:p>
          <w:p w14:paraId="39455CCA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27.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Wbudowana zapora internetowa (firewall) dla ochrony połączeń internetowych, zintegrowana z systemem konsola do zarządzania ustawieniami zapory i regułami IP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v4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i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v6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</w:p>
          <w:p w14:paraId="35057964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28.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E0EBA29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29.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Możliwość zdefiniowania zarządzanych aplikacji w taki 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sposób aby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 xml:space="preserve"> automatycznie szyfrowały pliki na poziomie systemu plików. Blokowanie bezpośredniego kopiowania treści między aplikacjami zarządzanymi a niezarządzanymi.</w:t>
            </w:r>
          </w:p>
          <w:p w14:paraId="06087FA7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30.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Wbudowany system uwierzytelnienia dwuskładnikowego oparty o certyfikat lub klucz prywatny oraz PIN lub uwierzytelnienie biometryczne.</w:t>
            </w:r>
          </w:p>
          <w:p w14:paraId="0F15EB75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31.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Wbudowane mechanizmy ochrony antywirusowej i przeciw złośliwemu oprogramowaniu z zapewnionymi bezpłatnymi aktualizacjami.</w:t>
            </w:r>
          </w:p>
          <w:p w14:paraId="56F6AD69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32.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Wbudowany system szyfrowania dysku twardego ze wsparciem modułu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TPM</w:t>
            </w:r>
            <w:proofErr w:type="spellEnd"/>
          </w:p>
          <w:p w14:paraId="5067810A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33.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tworzenia i przechowywania kopii zapasowych kluczy odzyskiwania do szyfrowania dysku w usługach katalogowych.</w:t>
            </w:r>
          </w:p>
          <w:p w14:paraId="2DCE4C0D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34.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Możliwość tworzenia wirtualnych kart inteligentnych.</w:t>
            </w:r>
          </w:p>
          <w:p w14:paraId="5E486C62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35.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Wsparcie dla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firmware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UEFI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i funkcji bezpiecznego rozruchu (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Secure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Boot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)</w:t>
            </w:r>
          </w:p>
          <w:p w14:paraId="1B72C764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36.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Wbudowany w system, wykorzystywany automatycznie przez wbudowane przeglądarki filtr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reputacyjny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URL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</w:p>
          <w:p w14:paraId="1D580E5D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37.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Wsparcie dla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IPSEC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oparte na politykach – wdrażanie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IPSEC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oparte na zestawach reguł definiujących ustawienia zarządzanych w sposób centralny.</w:t>
            </w:r>
          </w:p>
          <w:p w14:paraId="562BC0C1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38.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Mechanizmy logowania w oparciu o:</w:t>
            </w:r>
          </w:p>
          <w:p w14:paraId="678E8414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a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Login i hasło,</w:t>
            </w:r>
          </w:p>
          <w:p w14:paraId="616DD68B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b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Karty inteligentne i certyfikaty (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smartcard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),</w:t>
            </w:r>
          </w:p>
          <w:p w14:paraId="4DCC862F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c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Wirtualne karty inteligentne i certyfikaty (logowanie w oparciu o certyfikat chroniony poprzez moduł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TPM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>),</w:t>
            </w:r>
          </w:p>
          <w:p w14:paraId="3A44A44C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d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Certyfikat/Klucz i PIN</w:t>
            </w:r>
          </w:p>
          <w:p w14:paraId="765FCEAC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e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>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Certyfikat/Klucz i uwierzytelnienie biometryczne</w:t>
            </w:r>
          </w:p>
          <w:p w14:paraId="54889F3C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39.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Wsparcie dla uwierzytelniania na bazie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Kerberos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v. 5</w:t>
            </w:r>
          </w:p>
          <w:p w14:paraId="1851994A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40.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>Wbudowany agent do zbierania danych na temat zagrożeń na stacji roboczej.</w:t>
            </w:r>
          </w:p>
          <w:p w14:paraId="0D727338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41.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Wsparcie .</w:t>
            </w:r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 xml:space="preserve">NET Framework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2.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x</w:t>
            </w:r>
            <w:proofErr w:type="spellEnd"/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3.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x</w:t>
            </w:r>
            <w:proofErr w:type="spellEnd"/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 xml:space="preserve"> i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4.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x</w:t>
            </w:r>
            <w:proofErr w:type="spellEnd"/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 xml:space="preserve"> – możliwość uruchomienia aplikacji działających we wskazanych środowiskach</w:t>
            </w:r>
          </w:p>
          <w:p w14:paraId="7ABADBD2" w14:textId="77777777" w:rsidR="00450ADD" w:rsidRPr="00006FE6" w:rsidRDefault="00450ADD" w:rsidP="00897B30">
            <w:pPr>
              <w:tabs>
                <w:tab w:val="left" w:pos="301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42.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Wsparcie dla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VBScript</w:t>
            </w:r>
            <w:proofErr w:type="spellEnd"/>
            <w:r w:rsidRPr="00006FE6">
              <w:rPr>
                <w:rFonts w:asciiTheme="minorHAnsi" w:hAnsiTheme="minorHAnsi" w:cstheme="minorHAnsi"/>
                <w:szCs w:val="22"/>
              </w:rPr>
              <w:t xml:space="preserve"> – możliwość uruchamiania interpretera poleceń</w:t>
            </w:r>
          </w:p>
          <w:p w14:paraId="6D8FF522" w14:textId="77777777" w:rsidR="00450ADD" w:rsidRPr="00006FE6" w:rsidRDefault="00450ADD" w:rsidP="00897B30">
            <w:pPr>
              <w:tabs>
                <w:tab w:val="left" w:pos="301"/>
              </w:tabs>
              <w:rPr>
                <w:rFonts w:asciiTheme="minorHAnsi" w:hAnsiTheme="minorHAnsi" w:cstheme="minorHAnsi"/>
                <w:szCs w:val="22"/>
              </w:rPr>
            </w:pPr>
            <w:r w:rsidRPr="00006FE6">
              <w:rPr>
                <w:rFonts w:asciiTheme="minorHAnsi" w:hAnsiTheme="minorHAnsi" w:cstheme="minorHAnsi"/>
                <w:szCs w:val="22"/>
              </w:rPr>
              <w:t>43.</w:t>
            </w:r>
            <w:r w:rsidRPr="00006FE6">
              <w:rPr>
                <w:rFonts w:asciiTheme="minorHAnsi" w:hAnsiTheme="minorHAnsi" w:cstheme="minorHAnsi"/>
                <w:szCs w:val="22"/>
              </w:rPr>
              <w:tab/>
              <w:t xml:space="preserve">Wsparcie dla PowerShell </w:t>
            </w:r>
            <w:proofErr w:type="spellStart"/>
            <w:r w:rsidRPr="00006FE6">
              <w:rPr>
                <w:rFonts w:asciiTheme="minorHAnsi" w:hAnsiTheme="minorHAnsi" w:cstheme="minorHAnsi"/>
                <w:szCs w:val="22"/>
              </w:rPr>
              <w:t>5.</w:t>
            </w:r>
            <w:proofErr w:type="gramStart"/>
            <w:r w:rsidRPr="00006FE6">
              <w:rPr>
                <w:rFonts w:asciiTheme="minorHAnsi" w:hAnsiTheme="minorHAnsi" w:cstheme="minorHAnsi"/>
                <w:szCs w:val="22"/>
              </w:rPr>
              <w:t>x</w:t>
            </w:r>
            <w:proofErr w:type="spellEnd"/>
            <w:proofErr w:type="gramEnd"/>
            <w:r w:rsidRPr="00006FE6">
              <w:rPr>
                <w:rFonts w:asciiTheme="minorHAnsi" w:hAnsiTheme="minorHAnsi" w:cstheme="minorHAnsi"/>
                <w:szCs w:val="22"/>
              </w:rPr>
              <w:t xml:space="preserve"> – możliwość uruchamiania interpretera poleceń </w:t>
            </w:r>
          </w:p>
          <w:p w14:paraId="46BBFE48" w14:textId="77777777" w:rsidR="00450ADD" w:rsidRPr="00006FE6" w:rsidRDefault="00450ADD" w:rsidP="00897B30">
            <w:pPr>
              <w:tabs>
                <w:tab w:val="left" w:pos="301"/>
              </w:tabs>
              <w:rPr>
                <w:rFonts w:asciiTheme="minorHAnsi" w:hAnsiTheme="minorHAnsi" w:cstheme="minorHAnsi"/>
                <w:bCs/>
                <w:szCs w:val="22"/>
              </w:rPr>
            </w:pPr>
          </w:p>
          <w:p w14:paraId="3516DD69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14:paraId="4938C309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 xml:space="preserve">Nie dopuszcza się zaoferowania systemu operacyjnego typu </w:t>
            </w:r>
            <w:proofErr w:type="spellStart"/>
            <w:r w:rsidRPr="00006FE6">
              <w:rPr>
                <w:rFonts w:asciiTheme="minorHAnsi" w:hAnsiTheme="minorHAnsi" w:cstheme="minorHAnsi"/>
                <w:bCs/>
                <w:szCs w:val="22"/>
              </w:rPr>
              <w:t>refurbished</w:t>
            </w:r>
            <w:proofErr w:type="spellEnd"/>
            <w:r w:rsidRPr="00006FE6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</w:tr>
      <w:tr w:rsidR="00450ADD" w:rsidRPr="00006FE6" w14:paraId="790ED824" w14:textId="77777777" w:rsidTr="004D735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383" w14:textId="21896165" w:rsidR="00450ADD" w:rsidRPr="00006FE6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lastRenderedPageBreak/>
              <w:t>21.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9AE3" w14:textId="77777777" w:rsidR="00450ADD" w:rsidRPr="00006FE6" w:rsidRDefault="00450ADD" w:rsidP="00897B30">
            <w:pPr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  <w:lang w:eastAsia="en-US"/>
              </w:rPr>
              <w:t>Oprogramowanie do aktualizacji sterowników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F1E0" w14:textId="77777777" w:rsidR="00450ADD" w:rsidRPr="00006FE6" w:rsidRDefault="00450ADD" w:rsidP="00897B30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006FE6">
              <w:rPr>
                <w:rFonts w:asciiTheme="minorHAnsi" w:hAnsiTheme="minorHAnsi" w:cstheme="minorHAnsi"/>
                <w:bCs/>
                <w:szCs w:val="22"/>
              </w:rPr>
              <w:t>Oprogramowanie producenta oferowanego sprzętu umożliwiające automatyczna weryfikacje 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</w:tr>
      <w:tr w:rsidR="00450ADD" w:rsidRPr="00006FE6" w14:paraId="3719623F" w14:textId="77777777" w:rsidTr="004D735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F01" w14:textId="2E6A2EE4" w:rsidR="00450ADD" w:rsidRPr="004D7357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lastRenderedPageBreak/>
              <w:t>22.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201" w14:textId="77777777" w:rsidR="00450ADD" w:rsidRPr="004D7357" w:rsidRDefault="00450ADD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  <w:lang w:eastAsia="en-US"/>
              </w:rPr>
              <w:t>Gwarancja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860" w14:textId="1345138F" w:rsidR="00450ADD" w:rsidRPr="004D7357" w:rsidRDefault="004D7357" w:rsidP="004D735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D7357">
              <w:rPr>
                <w:rFonts w:asciiTheme="minorHAnsi" w:hAnsiTheme="minorHAnsi" w:cstheme="minorHAnsi"/>
                <w:szCs w:val="22"/>
              </w:rPr>
              <w:t>Serwis urządzeń będzie realizowany bezpośrednio przez Producenta i/lub we współpracy z Autoryzowanym Partnerem Serwisowym Producenta</w:t>
            </w:r>
          </w:p>
        </w:tc>
      </w:tr>
      <w:tr w:rsidR="00450ADD" w:rsidRPr="00006FE6" w14:paraId="22C3B884" w14:textId="77777777" w:rsidTr="004D7357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DA4" w14:textId="3A95BA71" w:rsidR="00450ADD" w:rsidRPr="004D7357" w:rsidRDefault="00006FE6" w:rsidP="00897B3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>23.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5DA" w14:textId="77777777" w:rsidR="00450ADD" w:rsidRPr="004D7357" w:rsidRDefault="00450ADD" w:rsidP="00897B30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  <w:lang w:eastAsia="en-US"/>
              </w:rPr>
              <w:t>Wsparcie techniczne producenta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ADE6" w14:textId="77777777" w:rsidR="00450ADD" w:rsidRPr="004D7357" w:rsidRDefault="00450ADD" w:rsidP="00897B30">
            <w:pPr>
              <w:numPr>
                <w:ilvl w:val="0"/>
                <w:numId w:val="27"/>
              </w:numPr>
              <w:spacing w:after="200"/>
              <w:ind w:left="301" w:hanging="283"/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 xml:space="preserve">Zaawansowana diagnostyka sprzętowa oraz oprogramowania dostępna </w:t>
            </w:r>
            <w:proofErr w:type="spellStart"/>
            <w:r w:rsidRPr="004D7357">
              <w:rPr>
                <w:rFonts w:asciiTheme="minorHAnsi" w:hAnsiTheme="minorHAnsi" w:cstheme="minorHAnsi"/>
                <w:bCs/>
                <w:szCs w:val="22"/>
              </w:rPr>
              <w:t>24h</w:t>
            </w:r>
            <w:proofErr w:type="spellEnd"/>
            <w:r w:rsidRPr="004D7357">
              <w:rPr>
                <w:rFonts w:asciiTheme="minorHAnsi" w:hAnsiTheme="minorHAnsi" w:cstheme="minorHAnsi"/>
                <w:bCs/>
                <w:szCs w:val="22"/>
              </w:rPr>
              <w:t xml:space="preserve">/dobę na stronie producenta komputera </w:t>
            </w:r>
          </w:p>
          <w:p w14:paraId="11EC4B5E" w14:textId="77777777" w:rsidR="00450ADD" w:rsidRPr="004D7357" w:rsidRDefault="00450ADD" w:rsidP="00897B30">
            <w:pPr>
              <w:numPr>
                <w:ilvl w:val="0"/>
                <w:numId w:val="27"/>
              </w:numPr>
              <w:spacing w:after="200"/>
              <w:ind w:left="301" w:hanging="283"/>
              <w:rPr>
                <w:rFonts w:asciiTheme="minorHAnsi" w:hAnsiTheme="minorHAnsi" w:cstheme="minorHAnsi"/>
                <w:bCs/>
                <w:szCs w:val="22"/>
              </w:rPr>
            </w:pPr>
            <w:r w:rsidRPr="004D7357">
              <w:rPr>
                <w:rFonts w:asciiTheme="minorHAnsi" w:hAnsiTheme="minorHAnsi" w:cstheme="minorHAnsi"/>
                <w:bCs/>
                <w:szCs w:val="22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66EF6710" w14:textId="5FF6E7B6" w:rsidR="00450ADD" w:rsidRPr="004D7357" w:rsidRDefault="00450ADD" w:rsidP="00897B30">
            <w:pPr>
              <w:ind w:left="18"/>
              <w:rPr>
                <w:rFonts w:asciiTheme="minorHAnsi" w:hAnsiTheme="minorHAnsi" w:cstheme="minorHAnsi"/>
                <w:szCs w:val="22"/>
              </w:rPr>
            </w:pPr>
            <w:r w:rsidRPr="004D7357">
              <w:rPr>
                <w:rFonts w:asciiTheme="minorHAnsi" w:hAnsiTheme="minorHAnsi" w:cstheme="minorHAnsi"/>
                <w:szCs w:val="22"/>
              </w:rPr>
              <w:t>Możliwość sprawdzenia aktualnego okresu i po</w:t>
            </w:r>
            <w:r w:rsidR="00897B30" w:rsidRPr="004D7357">
              <w:rPr>
                <w:rFonts w:asciiTheme="minorHAnsi" w:hAnsiTheme="minorHAnsi" w:cstheme="minorHAnsi"/>
                <w:szCs w:val="22"/>
              </w:rPr>
              <w:t xml:space="preserve">ziomu wsparcia technicznego dla </w:t>
            </w:r>
            <w:r w:rsidRPr="004D7357">
              <w:rPr>
                <w:rFonts w:asciiTheme="minorHAnsi" w:hAnsiTheme="minorHAnsi" w:cstheme="minorHAnsi"/>
                <w:szCs w:val="22"/>
              </w:rPr>
              <w:t xml:space="preserve">urządzeń za </w:t>
            </w:r>
            <w:r w:rsidRPr="004D7357">
              <w:rPr>
                <w:rFonts w:asciiTheme="minorHAnsi" w:hAnsiTheme="minorHAnsi" w:cstheme="minorHAnsi"/>
                <w:bCs/>
                <w:szCs w:val="22"/>
              </w:rPr>
              <w:t>pośrednictwem strony internetowej producenta.</w:t>
            </w:r>
          </w:p>
          <w:p w14:paraId="0951D0CB" w14:textId="77777777" w:rsidR="00450ADD" w:rsidRPr="004D7357" w:rsidRDefault="00450ADD" w:rsidP="00897B30">
            <w:pPr>
              <w:ind w:left="18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4D7357">
              <w:rPr>
                <w:rFonts w:asciiTheme="minorHAnsi" w:hAnsiTheme="minorHAnsi" w:cstheme="minorHAnsi"/>
                <w:szCs w:val="22"/>
              </w:rPr>
              <w:t xml:space="preserve">Możliwość sprawdzenia konfiguracji sprzętowej komputera oraz warunków gwarancji po podaniu numeru seryjnego </w:t>
            </w:r>
            <w:r w:rsidRPr="004D7357">
              <w:rPr>
                <w:rFonts w:asciiTheme="minorHAnsi" w:hAnsiTheme="minorHAnsi" w:cstheme="minorHAnsi"/>
                <w:bCs/>
                <w:szCs w:val="22"/>
              </w:rPr>
              <w:t>bezpośrednio na stronie producenta</w:t>
            </w:r>
            <w:r w:rsidRPr="004D7357"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</w:p>
        </w:tc>
      </w:tr>
    </w:tbl>
    <w:p w14:paraId="212584E1" w14:textId="77777777" w:rsidR="00450ADD" w:rsidRPr="00006FE6" w:rsidRDefault="00450ADD" w:rsidP="00897B30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sectPr w:rsidR="00450ADD" w:rsidRPr="00006FE6" w:rsidSect="00FE249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33844" w14:textId="77777777" w:rsidR="00813808" w:rsidRDefault="00813808" w:rsidP="00C22612">
      <w:r>
        <w:separator/>
      </w:r>
    </w:p>
  </w:endnote>
  <w:endnote w:type="continuationSeparator" w:id="0">
    <w:p w14:paraId="0E8F5F44" w14:textId="77777777" w:rsidR="00813808" w:rsidRDefault="00813808" w:rsidP="00C2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9926E" w14:textId="77777777" w:rsidR="00813808" w:rsidRDefault="00813808" w:rsidP="00C22612">
      <w:r>
        <w:separator/>
      </w:r>
    </w:p>
  </w:footnote>
  <w:footnote w:type="continuationSeparator" w:id="0">
    <w:p w14:paraId="7682D537" w14:textId="77777777" w:rsidR="00813808" w:rsidRDefault="00813808" w:rsidP="00C2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33F0E" w14:textId="41A7B844" w:rsidR="00E6547F" w:rsidRPr="00602F6E" w:rsidRDefault="00E6547F" w:rsidP="00602F6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351CF3" wp14:editId="059CADB8">
          <wp:simplePos x="0" y="0"/>
          <wp:positionH relativeFrom="column">
            <wp:posOffset>670560</wp:posOffset>
          </wp:positionH>
          <wp:positionV relativeFrom="paragraph">
            <wp:posOffset>-297180</wp:posOffset>
          </wp:positionV>
          <wp:extent cx="5039995" cy="701675"/>
          <wp:effectExtent l="0" t="0" r="8255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C_poziom_pl-Polska cyfr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028"/>
    <w:multiLevelType w:val="multilevel"/>
    <w:tmpl w:val="6CCE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935DC"/>
    <w:multiLevelType w:val="hybridMultilevel"/>
    <w:tmpl w:val="0E76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BD1470"/>
    <w:multiLevelType w:val="multilevel"/>
    <w:tmpl w:val="9790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12156"/>
    <w:multiLevelType w:val="hybridMultilevel"/>
    <w:tmpl w:val="1B841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B1F9A"/>
    <w:multiLevelType w:val="hybridMultilevel"/>
    <w:tmpl w:val="53DA653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781432"/>
    <w:multiLevelType w:val="hybridMultilevel"/>
    <w:tmpl w:val="E8EC6B3E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F19D4"/>
    <w:multiLevelType w:val="multilevel"/>
    <w:tmpl w:val="3E3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7E171AD6"/>
    <w:multiLevelType w:val="hybridMultilevel"/>
    <w:tmpl w:val="8AB0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7"/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3"/>
  </w:num>
  <w:num w:numId="12">
    <w:abstractNumId w:val="22"/>
  </w:num>
  <w:num w:numId="13">
    <w:abstractNumId w:val="1"/>
  </w:num>
  <w:num w:numId="14">
    <w:abstractNumId w:val="18"/>
  </w:num>
  <w:num w:numId="15">
    <w:abstractNumId w:val="23"/>
  </w:num>
  <w:num w:numId="16">
    <w:abstractNumId w:val="14"/>
  </w:num>
  <w:num w:numId="17">
    <w:abstractNumId w:val="15"/>
  </w:num>
  <w:num w:numId="18">
    <w:abstractNumId w:val="11"/>
  </w:num>
  <w:num w:numId="19">
    <w:abstractNumId w:val="9"/>
  </w:num>
  <w:num w:numId="20">
    <w:abstractNumId w:val="4"/>
  </w:num>
  <w:num w:numId="21">
    <w:abstractNumId w:val="0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0A"/>
    <w:rsid w:val="00006FE6"/>
    <w:rsid w:val="0001617B"/>
    <w:rsid w:val="00020AC1"/>
    <w:rsid w:val="000274C5"/>
    <w:rsid w:val="0003444B"/>
    <w:rsid w:val="000407AE"/>
    <w:rsid w:val="000412DC"/>
    <w:rsid w:val="000619E7"/>
    <w:rsid w:val="00061F11"/>
    <w:rsid w:val="00070544"/>
    <w:rsid w:val="00071918"/>
    <w:rsid w:val="00071E2F"/>
    <w:rsid w:val="00075133"/>
    <w:rsid w:val="00082C03"/>
    <w:rsid w:val="00087315"/>
    <w:rsid w:val="000913AC"/>
    <w:rsid w:val="000A544C"/>
    <w:rsid w:val="000B32BA"/>
    <w:rsid w:val="000B7309"/>
    <w:rsid w:val="000D0251"/>
    <w:rsid w:val="000F3AF5"/>
    <w:rsid w:val="000F5888"/>
    <w:rsid w:val="000F5B9C"/>
    <w:rsid w:val="00112580"/>
    <w:rsid w:val="001701F5"/>
    <w:rsid w:val="00171250"/>
    <w:rsid w:val="00171CF4"/>
    <w:rsid w:val="00181B49"/>
    <w:rsid w:val="00181F4A"/>
    <w:rsid w:val="0018318B"/>
    <w:rsid w:val="00187968"/>
    <w:rsid w:val="001B0269"/>
    <w:rsid w:val="001B1286"/>
    <w:rsid w:val="001E49FF"/>
    <w:rsid w:val="002001F4"/>
    <w:rsid w:val="00214001"/>
    <w:rsid w:val="00216260"/>
    <w:rsid w:val="00236B87"/>
    <w:rsid w:val="002420F3"/>
    <w:rsid w:val="00251099"/>
    <w:rsid w:val="00256181"/>
    <w:rsid w:val="002635AC"/>
    <w:rsid w:val="00273D11"/>
    <w:rsid w:val="00287B67"/>
    <w:rsid w:val="002900EC"/>
    <w:rsid w:val="0029304C"/>
    <w:rsid w:val="002954CC"/>
    <w:rsid w:val="002A53EA"/>
    <w:rsid w:val="002A5679"/>
    <w:rsid w:val="002B69C4"/>
    <w:rsid w:val="002E2324"/>
    <w:rsid w:val="002E532B"/>
    <w:rsid w:val="002E77B5"/>
    <w:rsid w:val="002F1DA2"/>
    <w:rsid w:val="003002D8"/>
    <w:rsid w:val="00303559"/>
    <w:rsid w:val="00304CC8"/>
    <w:rsid w:val="00331D6C"/>
    <w:rsid w:val="003404D1"/>
    <w:rsid w:val="00350517"/>
    <w:rsid w:val="0035126F"/>
    <w:rsid w:val="00352B7E"/>
    <w:rsid w:val="003755C1"/>
    <w:rsid w:val="00376B52"/>
    <w:rsid w:val="00387F9D"/>
    <w:rsid w:val="00392588"/>
    <w:rsid w:val="003C00F5"/>
    <w:rsid w:val="003C0ABB"/>
    <w:rsid w:val="003C372D"/>
    <w:rsid w:val="003E1D43"/>
    <w:rsid w:val="003F24FA"/>
    <w:rsid w:val="003F330E"/>
    <w:rsid w:val="003F54BA"/>
    <w:rsid w:val="00403E82"/>
    <w:rsid w:val="00404314"/>
    <w:rsid w:val="00413BD7"/>
    <w:rsid w:val="004313DE"/>
    <w:rsid w:val="00431B22"/>
    <w:rsid w:val="00434E73"/>
    <w:rsid w:val="004350ED"/>
    <w:rsid w:val="00450ADD"/>
    <w:rsid w:val="00452989"/>
    <w:rsid w:val="00463508"/>
    <w:rsid w:val="004642E1"/>
    <w:rsid w:val="00476E2C"/>
    <w:rsid w:val="00496643"/>
    <w:rsid w:val="004A2B8E"/>
    <w:rsid w:val="004A4057"/>
    <w:rsid w:val="004A528B"/>
    <w:rsid w:val="004B05FD"/>
    <w:rsid w:val="004B5619"/>
    <w:rsid w:val="004C51C1"/>
    <w:rsid w:val="004C7097"/>
    <w:rsid w:val="004D0D7F"/>
    <w:rsid w:val="004D3E74"/>
    <w:rsid w:val="004D643A"/>
    <w:rsid w:val="004D7357"/>
    <w:rsid w:val="004F072C"/>
    <w:rsid w:val="00525916"/>
    <w:rsid w:val="00526803"/>
    <w:rsid w:val="00534A39"/>
    <w:rsid w:val="00544123"/>
    <w:rsid w:val="005607C1"/>
    <w:rsid w:val="00580050"/>
    <w:rsid w:val="00583A98"/>
    <w:rsid w:val="00586ABF"/>
    <w:rsid w:val="005A240D"/>
    <w:rsid w:val="005C31D3"/>
    <w:rsid w:val="005E181D"/>
    <w:rsid w:val="005E4B91"/>
    <w:rsid w:val="005F2526"/>
    <w:rsid w:val="005F78AF"/>
    <w:rsid w:val="006003AB"/>
    <w:rsid w:val="00602F6E"/>
    <w:rsid w:val="00604FE1"/>
    <w:rsid w:val="0060516E"/>
    <w:rsid w:val="00607180"/>
    <w:rsid w:val="00622114"/>
    <w:rsid w:val="00635188"/>
    <w:rsid w:val="00636700"/>
    <w:rsid w:val="00643191"/>
    <w:rsid w:val="00654823"/>
    <w:rsid w:val="00667601"/>
    <w:rsid w:val="006755B1"/>
    <w:rsid w:val="006759C9"/>
    <w:rsid w:val="00682151"/>
    <w:rsid w:val="006A0CDE"/>
    <w:rsid w:val="006A5907"/>
    <w:rsid w:val="006B2EBC"/>
    <w:rsid w:val="006B49B2"/>
    <w:rsid w:val="006B704F"/>
    <w:rsid w:val="006C1796"/>
    <w:rsid w:val="006C20D9"/>
    <w:rsid w:val="006C2F62"/>
    <w:rsid w:val="006C418A"/>
    <w:rsid w:val="006C5CA9"/>
    <w:rsid w:val="006C5DCE"/>
    <w:rsid w:val="006E46D7"/>
    <w:rsid w:val="006E4950"/>
    <w:rsid w:val="006F55D8"/>
    <w:rsid w:val="006F790B"/>
    <w:rsid w:val="0070311B"/>
    <w:rsid w:val="00717E36"/>
    <w:rsid w:val="00722ACB"/>
    <w:rsid w:val="007313D1"/>
    <w:rsid w:val="00746EBD"/>
    <w:rsid w:val="00766611"/>
    <w:rsid w:val="00767D11"/>
    <w:rsid w:val="007741ED"/>
    <w:rsid w:val="007806FA"/>
    <w:rsid w:val="00781D24"/>
    <w:rsid w:val="007B2BF5"/>
    <w:rsid w:val="007C4D73"/>
    <w:rsid w:val="007C5BE5"/>
    <w:rsid w:val="007D5795"/>
    <w:rsid w:val="007D715E"/>
    <w:rsid w:val="007D7BE4"/>
    <w:rsid w:val="007E157A"/>
    <w:rsid w:val="008001A0"/>
    <w:rsid w:val="00813808"/>
    <w:rsid w:val="00820F34"/>
    <w:rsid w:val="008261E1"/>
    <w:rsid w:val="008348B6"/>
    <w:rsid w:val="00841994"/>
    <w:rsid w:val="00841BC3"/>
    <w:rsid w:val="008462D3"/>
    <w:rsid w:val="008466B5"/>
    <w:rsid w:val="00861192"/>
    <w:rsid w:val="00865197"/>
    <w:rsid w:val="008663A1"/>
    <w:rsid w:val="0089008F"/>
    <w:rsid w:val="00897B30"/>
    <w:rsid w:val="008B0778"/>
    <w:rsid w:val="008F24C6"/>
    <w:rsid w:val="00907334"/>
    <w:rsid w:val="009078DC"/>
    <w:rsid w:val="00911E77"/>
    <w:rsid w:val="009170DC"/>
    <w:rsid w:val="00925016"/>
    <w:rsid w:val="00933818"/>
    <w:rsid w:val="009338A5"/>
    <w:rsid w:val="0093657A"/>
    <w:rsid w:val="00944BA0"/>
    <w:rsid w:val="00962AA6"/>
    <w:rsid w:val="0097205E"/>
    <w:rsid w:val="009946AF"/>
    <w:rsid w:val="009B65DA"/>
    <w:rsid w:val="009D69E2"/>
    <w:rsid w:val="009F2944"/>
    <w:rsid w:val="009F750A"/>
    <w:rsid w:val="00A04208"/>
    <w:rsid w:val="00A1753A"/>
    <w:rsid w:val="00A4415E"/>
    <w:rsid w:val="00A62E12"/>
    <w:rsid w:val="00A715A0"/>
    <w:rsid w:val="00A74117"/>
    <w:rsid w:val="00A81889"/>
    <w:rsid w:val="00A97D45"/>
    <w:rsid w:val="00AA73CD"/>
    <w:rsid w:val="00AC0B7E"/>
    <w:rsid w:val="00AC37DA"/>
    <w:rsid w:val="00AF062C"/>
    <w:rsid w:val="00AF3597"/>
    <w:rsid w:val="00B01C41"/>
    <w:rsid w:val="00B20F7B"/>
    <w:rsid w:val="00B21B08"/>
    <w:rsid w:val="00B52A04"/>
    <w:rsid w:val="00B5605A"/>
    <w:rsid w:val="00B60244"/>
    <w:rsid w:val="00B73035"/>
    <w:rsid w:val="00B84C8B"/>
    <w:rsid w:val="00B95D51"/>
    <w:rsid w:val="00B96B64"/>
    <w:rsid w:val="00BA5E0F"/>
    <w:rsid w:val="00BB36FE"/>
    <w:rsid w:val="00BE5923"/>
    <w:rsid w:val="00BF2C32"/>
    <w:rsid w:val="00BF52B3"/>
    <w:rsid w:val="00BF5AC1"/>
    <w:rsid w:val="00BF6447"/>
    <w:rsid w:val="00C00312"/>
    <w:rsid w:val="00C01C35"/>
    <w:rsid w:val="00C061C1"/>
    <w:rsid w:val="00C072D7"/>
    <w:rsid w:val="00C13EB1"/>
    <w:rsid w:val="00C22612"/>
    <w:rsid w:val="00C25191"/>
    <w:rsid w:val="00C36227"/>
    <w:rsid w:val="00C427A0"/>
    <w:rsid w:val="00C43422"/>
    <w:rsid w:val="00C4502C"/>
    <w:rsid w:val="00C56B5F"/>
    <w:rsid w:val="00C64E43"/>
    <w:rsid w:val="00C72762"/>
    <w:rsid w:val="00C75DC3"/>
    <w:rsid w:val="00C90849"/>
    <w:rsid w:val="00C9282F"/>
    <w:rsid w:val="00C93A34"/>
    <w:rsid w:val="00CA0C4F"/>
    <w:rsid w:val="00CA55A9"/>
    <w:rsid w:val="00CA6259"/>
    <w:rsid w:val="00CB5306"/>
    <w:rsid w:val="00CC10DA"/>
    <w:rsid w:val="00CE0D9E"/>
    <w:rsid w:val="00D0284B"/>
    <w:rsid w:val="00D06057"/>
    <w:rsid w:val="00D11249"/>
    <w:rsid w:val="00D17F24"/>
    <w:rsid w:val="00D25A08"/>
    <w:rsid w:val="00D33BE6"/>
    <w:rsid w:val="00D3657D"/>
    <w:rsid w:val="00D42100"/>
    <w:rsid w:val="00D42669"/>
    <w:rsid w:val="00D4383A"/>
    <w:rsid w:val="00D44749"/>
    <w:rsid w:val="00D5610D"/>
    <w:rsid w:val="00D617C4"/>
    <w:rsid w:val="00D65B35"/>
    <w:rsid w:val="00D65CDC"/>
    <w:rsid w:val="00D72427"/>
    <w:rsid w:val="00D8616C"/>
    <w:rsid w:val="00D931FA"/>
    <w:rsid w:val="00D94F00"/>
    <w:rsid w:val="00D9702D"/>
    <w:rsid w:val="00DA605D"/>
    <w:rsid w:val="00DA6774"/>
    <w:rsid w:val="00DC487C"/>
    <w:rsid w:val="00DD3B5A"/>
    <w:rsid w:val="00DE2CBF"/>
    <w:rsid w:val="00DE6251"/>
    <w:rsid w:val="00DF75A1"/>
    <w:rsid w:val="00E067CF"/>
    <w:rsid w:val="00E15B2F"/>
    <w:rsid w:val="00E252BD"/>
    <w:rsid w:val="00E4641C"/>
    <w:rsid w:val="00E62A76"/>
    <w:rsid w:val="00E6547F"/>
    <w:rsid w:val="00E83C72"/>
    <w:rsid w:val="00E924E4"/>
    <w:rsid w:val="00EB0068"/>
    <w:rsid w:val="00EB7889"/>
    <w:rsid w:val="00EE008F"/>
    <w:rsid w:val="00EE031C"/>
    <w:rsid w:val="00EE4A74"/>
    <w:rsid w:val="00EF42E3"/>
    <w:rsid w:val="00F23C48"/>
    <w:rsid w:val="00F35549"/>
    <w:rsid w:val="00F47C83"/>
    <w:rsid w:val="00F576A9"/>
    <w:rsid w:val="00F6739A"/>
    <w:rsid w:val="00F853AF"/>
    <w:rsid w:val="00F86B77"/>
    <w:rsid w:val="00FA1A5F"/>
    <w:rsid w:val="00FB1839"/>
    <w:rsid w:val="00FC42A4"/>
    <w:rsid w:val="00FC4A01"/>
    <w:rsid w:val="00FC7261"/>
    <w:rsid w:val="00FD0F81"/>
    <w:rsid w:val="00FD2027"/>
    <w:rsid w:val="00FE2492"/>
    <w:rsid w:val="00FE24F5"/>
    <w:rsid w:val="00FE26B7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4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8001A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1A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-size-large">
    <w:name w:val="a-size-large"/>
    <w:basedOn w:val="Domylnaczcionkaakapitu"/>
    <w:rsid w:val="008001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6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612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6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0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D7F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D0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D7F"/>
    <w:rPr>
      <w:rFonts w:ascii="Arial Narrow" w:eastAsia="Times New Roman" w:hAnsi="Arial Narrow" w:cs="Times New Roman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4D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8001A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1A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-size-large">
    <w:name w:val="a-size-large"/>
    <w:basedOn w:val="Domylnaczcionkaakapitu"/>
    <w:rsid w:val="008001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6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612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6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0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D7F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D0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D7F"/>
    <w:rPr>
      <w:rFonts w:ascii="Arial Narrow" w:eastAsia="Times New Roman" w:hAnsi="Arial Narrow" w:cs="Times New Roman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4D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C9A9-E76A-453C-A283-F113EFB7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3645</Words>
  <Characters>21874</Characters>
  <Application>Microsoft Office Word</Application>
  <DocSecurity>0</DocSecurity>
  <Lines>182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Mazur</dc:creator>
  <cp:lastModifiedBy>Paulina Woźniak</cp:lastModifiedBy>
  <cp:revision>24</cp:revision>
  <dcterms:created xsi:type="dcterms:W3CDTF">2022-06-08T13:12:00Z</dcterms:created>
  <dcterms:modified xsi:type="dcterms:W3CDTF">2022-06-21T06:11:00Z</dcterms:modified>
</cp:coreProperties>
</file>