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5B6" w:rsidRDefault="00D618C0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D618C0"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:rsidR="00D618C0" w:rsidRPr="00D618C0" w:rsidRDefault="00D618C0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_________________________________________________</w:t>
      </w: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D618C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:rsidR="00EF45B6" w:rsidRPr="00D618C0" w:rsidRDefault="00EF45B6" w:rsidP="00D618C0">
      <w:pPr>
        <w:spacing w:before="240" w:after="0" w:line="36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>
        <w:rPr>
          <w:rFonts w:ascii="Calibri" w:hAnsi="Calibri" w:cs="Calibri"/>
          <w:sz w:val="24"/>
          <w:szCs w:val="24"/>
        </w:rPr>
        <w:t xml:space="preserve"> </w:t>
      </w:r>
      <w:r w:rsidR="00387A80">
        <w:rPr>
          <w:rFonts w:ascii="Calibri" w:hAnsi="Calibri" w:cs="Calibri"/>
          <w:sz w:val="24"/>
          <w:szCs w:val="24"/>
        </w:rPr>
        <w:br/>
      </w:r>
      <w:r w:rsidR="00D618C0">
        <w:rPr>
          <w:rFonts w:ascii="Calibri" w:hAnsi="Calibri" w:cs="Calibri"/>
          <w:sz w:val="24"/>
          <w:szCs w:val="24"/>
        </w:rPr>
        <w:t xml:space="preserve">nr </w:t>
      </w:r>
      <w:r w:rsidR="00D618C0" w:rsidRPr="0089422F">
        <w:rPr>
          <w:rFonts w:ascii="Calibri" w:hAnsi="Calibri" w:cs="Calibri"/>
          <w:b/>
          <w:sz w:val="24"/>
          <w:szCs w:val="24"/>
        </w:rPr>
        <w:t>DZP-291-</w:t>
      </w:r>
      <w:r w:rsidR="00C7407A" w:rsidRPr="0089422F">
        <w:rPr>
          <w:rFonts w:ascii="Calibri" w:hAnsi="Calibri" w:cs="Calibri"/>
          <w:b/>
          <w:sz w:val="24"/>
          <w:szCs w:val="24"/>
        </w:rPr>
        <w:t>3076/1/</w:t>
      </w:r>
      <w:r w:rsidR="00D618C0" w:rsidRPr="0089422F">
        <w:rPr>
          <w:rFonts w:ascii="Calibri" w:hAnsi="Calibri" w:cs="Calibri"/>
          <w:b/>
          <w:sz w:val="24"/>
          <w:szCs w:val="24"/>
        </w:rPr>
        <w:t>2022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pn.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b/>
          <w:sz w:val="24"/>
          <w:szCs w:val="24"/>
        </w:rPr>
        <w:t>„</w:t>
      </w:r>
      <w:r w:rsidR="00711862">
        <w:rPr>
          <w:rFonts w:ascii="Calibri" w:hAnsi="Calibri" w:cs="Calibri"/>
          <w:b/>
          <w:sz w:val="24"/>
          <w:szCs w:val="24"/>
        </w:rPr>
        <w:t>Zakup</w:t>
      </w:r>
      <w:r w:rsidR="00C7407A">
        <w:rPr>
          <w:rFonts w:ascii="Calibri" w:hAnsi="Calibri" w:cs="Calibri"/>
          <w:b/>
          <w:sz w:val="24"/>
          <w:szCs w:val="24"/>
        </w:rPr>
        <w:t xml:space="preserve"> i dostawa wyposażenia laboratoryjnego </w:t>
      </w:r>
      <w:r w:rsidR="00711862">
        <w:rPr>
          <w:rFonts w:ascii="Calibri" w:hAnsi="Calibri" w:cs="Calibri"/>
          <w:b/>
          <w:sz w:val="24"/>
          <w:szCs w:val="24"/>
        </w:rPr>
        <w:t xml:space="preserve">dla Centrum Innowacji oraz Badań Prozdrowotnej i </w:t>
      </w:r>
      <w:bookmarkStart w:id="0" w:name="_GoBack"/>
      <w:bookmarkEnd w:id="0"/>
      <w:r w:rsidR="00711862">
        <w:rPr>
          <w:rFonts w:ascii="Calibri" w:hAnsi="Calibri" w:cs="Calibri"/>
          <w:b/>
          <w:sz w:val="24"/>
          <w:szCs w:val="24"/>
        </w:rPr>
        <w:t xml:space="preserve">Bezpiecznej Żywności Uniwersytetu Rolniczego </w:t>
      </w:r>
      <w:r w:rsidR="00711862">
        <w:rPr>
          <w:rFonts w:ascii="Calibri" w:hAnsi="Calibri" w:cs="Calibri"/>
          <w:b/>
          <w:sz w:val="24"/>
          <w:szCs w:val="24"/>
        </w:rPr>
        <w:br/>
        <w:t>im. Hugona Kołłątaja w Krakowie</w:t>
      </w:r>
      <w:r w:rsidR="00D618C0">
        <w:rPr>
          <w:rFonts w:ascii="Calibri" w:hAnsi="Calibri" w:cs="Calibri"/>
          <w:b/>
          <w:sz w:val="24"/>
          <w:szCs w:val="24"/>
        </w:rPr>
        <w:t xml:space="preserve">” </w:t>
      </w:r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 w:rsidR="00D618C0">
        <w:rPr>
          <w:rFonts w:ascii="Calibri" w:hAnsi="Calibri" w:cs="Calibri"/>
          <w:sz w:val="24"/>
          <w:szCs w:val="24"/>
        </w:rPr>
        <w:t>Uniwersytet Rolniczy im. Hugona Kołłątaja</w:t>
      </w:r>
      <w:r w:rsidR="00711862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sz w:val="24"/>
          <w:szCs w:val="24"/>
        </w:rPr>
        <w:t>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 w:rsidR="001D3158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:rsidR="00EF45B6" w:rsidRPr="00D618C0" w:rsidRDefault="00EF45B6" w:rsidP="00D618C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OŚWIADCZENIA DOTYCZĄCE WYKONAWCY:</w:t>
      </w:r>
    </w:p>
    <w:p w:rsidR="00EF45B6" w:rsidRPr="00D618C0" w:rsidRDefault="00EF45B6" w:rsidP="00D618C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C7407A">
        <w:rPr>
          <w:rFonts w:ascii="Calibri" w:hAnsi="Calibri" w:cs="Calibri"/>
          <w:b/>
          <w:sz w:val="24"/>
          <w:szCs w:val="24"/>
          <w:u w:val="single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8C0">
        <w:rPr>
          <w:rFonts w:ascii="Calibri" w:hAnsi="Calibri" w:cs="Calibri"/>
          <w:sz w:val="24"/>
          <w:szCs w:val="24"/>
        </w:rPr>
        <w:t> </w:t>
      </w:r>
      <w:r w:rsidRPr="00D618C0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lastRenderedPageBreak/>
        <w:t xml:space="preserve">z działaniami Rosji destabilizującymi sytuację na Ukrainie (Dz. Urz. UE nr L 111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84509A" w:rsidRPr="005031B5" w:rsidRDefault="007F3CFE" w:rsidP="00D618C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C7407A">
        <w:rPr>
          <w:rFonts w:ascii="Calibri" w:hAnsi="Calibri" w:cs="Calibri"/>
          <w:b/>
          <w:u w:val="single"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 w:rsidR="00FB3A99"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8C0">
        <w:rPr>
          <w:rFonts w:ascii="Calibri" w:hAnsi="Calibri" w:cs="Calibri"/>
          <w:color w:val="222222"/>
        </w:rPr>
        <w:t>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="00FB3A99">
        <w:rPr>
          <w:rFonts w:ascii="Calibri" w:hAnsi="Calibri" w:cs="Calibri"/>
          <w:i/>
          <w:iCs/>
          <w:color w:val="222222"/>
        </w:rPr>
        <w:br/>
      </w:r>
      <w:r w:rsidRPr="00D618C0">
        <w:rPr>
          <w:rFonts w:ascii="Calibri" w:hAnsi="Calibri"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D618C0">
        <w:rPr>
          <w:rFonts w:ascii="Calibri" w:hAnsi="Calibri" w:cs="Calibri"/>
          <w:i/>
          <w:iCs/>
          <w:color w:val="222222"/>
        </w:rPr>
        <w:t xml:space="preserve"> </w:t>
      </w:r>
      <w:r w:rsidR="00520931"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="00DD39BE"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5031B5" w:rsidRDefault="005031B5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293E0C" w:rsidRDefault="00293E0C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293E0C" w:rsidRPr="00D618C0" w:rsidRDefault="00293E0C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:rsidR="00830BFB" w:rsidRPr="00244208" w:rsidRDefault="00830BFB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244208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244208">
        <w:rPr>
          <w:rFonts w:ascii="Calibri" w:hAnsi="Calibri" w:cs="Calibri"/>
          <w:i/>
          <w:color w:val="0070C0"/>
          <w:sz w:val="20"/>
          <w:szCs w:val="20"/>
        </w:rPr>
        <w:br/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konieczne.]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 xml:space="preserve">(podać pełną nazwę/firmę, adres, </w:t>
      </w:r>
      <w:r w:rsidR="00544D20">
        <w:rPr>
          <w:rFonts w:ascii="Calibri" w:hAnsi="Calibri" w:cs="Calibri"/>
          <w:i/>
          <w:sz w:val="24"/>
          <w:szCs w:val="24"/>
        </w:rPr>
        <w:br/>
      </w:r>
      <w:r w:rsidRPr="00D618C0">
        <w:rPr>
          <w:rFonts w:ascii="Calibri" w:hAnsi="Calibri" w:cs="Calibri"/>
          <w:i/>
          <w:sz w:val="24"/>
          <w:szCs w:val="24"/>
        </w:rPr>
        <w:t>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="00544D2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nie zachodzą podstawy wykluczenia z postępowania o udzielenie zamówienia przewidziane w  art.  5k rozporządzenia 833/2014 </w:t>
      </w:r>
      <w:r w:rsidR="00544D2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:rsidR="003F554E" w:rsidRPr="0018764F" w:rsidRDefault="003F554E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18764F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dostawcy, na którego przypada ponad 10% wartości zamówienia. </w:t>
      </w:r>
      <w:r w:rsidR="00BF30AA">
        <w:rPr>
          <w:rFonts w:ascii="Calibri" w:hAnsi="Calibri" w:cs="Calibri"/>
          <w:i/>
          <w:color w:val="0070C0"/>
          <w:sz w:val="20"/>
          <w:szCs w:val="20"/>
        </w:rPr>
        <w:br/>
      </w:r>
      <w:r w:rsidRPr="0018764F">
        <w:rPr>
          <w:rFonts w:ascii="Calibri" w:hAnsi="Calibri" w:cs="Calibri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konieczne.]</w:t>
      </w:r>
    </w:p>
    <w:p w:rsidR="00EF45B6" w:rsidRDefault="00EF45B6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Pr="00B735D0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PODANYCH INFORMACJI: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D618C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:rsidR="00EF45B6" w:rsidRPr="00D618C0" w:rsidRDefault="00EF45B6" w:rsidP="00D618C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F8029B" w:rsidRDefault="00F8029B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F8029B" w:rsidRPr="00F8029B" w:rsidRDefault="00F8029B" w:rsidP="00F8029B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72465F" w:rsidRPr="00D618C0" w:rsidRDefault="0072465F" w:rsidP="00DC3945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2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2"/>
    </w:p>
    <w:p w:rsidR="0072465F" w:rsidRPr="00D618C0" w:rsidRDefault="0072465F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72465F" w:rsidRPr="00D618C0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8D2" w:rsidRDefault="00BE08D2" w:rsidP="00EF45B6">
      <w:pPr>
        <w:spacing w:after="0" w:line="240" w:lineRule="auto"/>
      </w:pPr>
      <w:r>
        <w:separator/>
      </w:r>
    </w:p>
  </w:endnote>
  <w:endnote w:type="continuationSeparator" w:id="0">
    <w:p w:rsidR="00BE08D2" w:rsidRDefault="00BE08D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5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20A42" w:rsidRPr="00C625D7" w:rsidRDefault="00620A42" w:rsidP="00620A4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25D7">
              <w:rPr>
                <w:rFonts w:ascii="Calibri" w:hAnsi="Calibri" w:cs="Calibri"/>
                <w:b/>
                <w:sz w:val="20"/>
                <w:szCs w:val="20"/>
              </w:rPr>
              <w:t xml:space="preserve">Projekt nr RPMP.01.01.00-12-0080/19 pn. „Budowa Centrum Innowacji oraz Badań Prozdrowotnej </w:t>
            </w:r>
            <w:r w:rsidRPr="00C625D7">
              <w:rPr>
                <w:rFonts w:ascii="Calibri" w:hAnsi="Calibri" w:cs="Calibri"/>
                <w:b/>
                <w:sz w:val="20"/>
                <w:szCs w:val="20"/>
              </w:rPr>
              <w:br/>
              <w:t>i Bezpiecznej Żywności” współfinansowanego w ramach Regionalnego Programu Operacyjnego Województwa Małopolskiego na lata 20214-2020, Oś Priorytetowa 1 Gospodarka Wiedzy, Działanie 1.1 Infrastruktura badawcza sektora nauki, z Europejskiego Funduszu Rozwoju Regionalnego</w:t>
            </w:r>
          </w:p>
          <w:p w:rsidR="00DC3945" w:rsidRPr="00DC3945" w:rsidRDefault="00DC3945">
            <w:pPr>
              <w:pStyle w:val="Stopka"/>
              <w:jc w:val="center"/>
              <w:rPr>
                <w:sz w:val="20"/>
                <w:szCs w:val="20"/>
              </w:rPr>
            </w:pPr>
            <w:r w:rsidRPr="00DC3945">
              <w:rPr>
                <w:sz w:val="20"/>
                <w:szCs w:val="20"/>
              </w:rPr>
              <w:t xml:space="preserve">Strona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PAGE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  <w:r w:rsidRPr="00DC3945">
              <w:rPr>
                <w:sz w:val="20"/>
                <w:szCs w:val="20"/>
              </w:rPr>
              <w:t xml:space="preserve"> z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NUMPAGES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8D2" w:rsidRDefault="00BE08D2" w:rsidP="00EF45B6">
      <w:pPr>
        <w:spacing w:after="0" w:line="240" w:lineRule="auto"/>
      </w:pPr>
      <w:r>
        <w:separator/>
      </w:r>
    </w:p>
  </w:footnote>
  <w:footnote w:type="continuationSeparator" w:id="0">
    <w:p w:rsidR="00BE08D2" w:rsidRDefault="00BE08D2" w:rsidP="00EF45B6">
      <w:pPr>
        <w:spacing w:after="0" w:line="240" w:lineRule="auto"/>
      </w:pPr>
      <w:r>
        <w:continuationSeparator/>
      </w:r>
    </w:p>
  </w:footnote>
  <w:footnote w:id="1">
    <w:p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1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C0" w:rsidRDefault="00620A4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-41031</wp:posOffset>
          </wp:positionH>
          <wp:positionV relativeFrom="paragraph">
            <wp:posOffset>332349</wp:posOffset>
          </wp:positionV>
          <wp:extent cx="1854255" cy="527539"/>
          <wp:effectExtent l="0" t="0" r="0" b="635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55" cy="5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topMargin">
            <wp:posOffset>204080</wp:posOffset>
          </wp:positionV>
          <wp:extent cx="5899150" cy="542290"/>
          <wp:effectExtent l="0" t="0" r="635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18C0" w:rsidRDefault="00D618C0">
    <w:pPr>
      <w:pStyle w:val="Nagwek"/>
    </w:pPr>
  </w:p>
  <w:p w:rsidR="00D618C0" w:rsidRPr="00F76F4E" w:rsidRDefault="00D618C0" w:rsidP="00620A42">
    <w:pPr>
      <w:shd w:val="clear" w:color="auto" w:fill="FFFFFF"/>
      <w:spacing w:after="0"/>
      <w:ind w:left="4956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 w:rsidR="00711862">
      <w:rPr>
        <w:rFonts w:ascii="Calibri" w:hAnsi="Calibri" w:cs="Calibri"/>
        <w:b/>
        <w:i/>
        <w:sz w:val="20"/>
        <w:szCs w:val="20"/>
      </w:rPr>
      <w:t>4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:rsidR="00D618C0" w:rsidRPr="003833B4" w:rsidRDefault="00D618C0" w:rsidP="00620A42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 w:rsidR="00C7407A">
      <w:rPr>
        <w:rFonts w:ascii="Calibri" w:hAnsi="Calibri" w:cs="Calibri"/>
        <w:b/>
        <w:i/>
        <w:sz w:val="20"/>
        <w:szCs w:val="20"/>
      </w:rPr>
      <w:t>3076/1/</w:t>
    </w:r>
    <w:r>
      <w:rPr>
        <w:rFonts w:ascii="Calibri" w:hAnsi="Calibri" w:cs="Calibri"/>
        <w:b/>
        <w:i/>
        <w:sz w:val="20"/>
        <w:szCs w:val="20"/>
      </w:rPr>
      <w:t>2022</w:t>
    </w:r>
  </w:p>
  <w:p w:rsidR="00D618C0" w:rsidRDefault="00D6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64F"/>
    <w:rsid w:val="001878D7"/>
    <w:rsid w:val="001A0D70"/>
    <w:rsid w:val="001C7622"/>
    <w:rsid w:val="001D3158"/>
    <w:rsid w:val="001D4BE2"/>
    <w:rsid w:val="00205F16"/>
    <w:rsid w:val="0021086B"/>
    <w:rsid w:val="00244208"/>
    <w:rsid w:val="00244D67"/>
    <w:rsid w:val="00252230"/>
    <w:rsid w:val="00274196"/>
    <w:rsid w:val="00275181"/>
    <w:rsid w:val="00293E0C"/>
    <w:rsid w:val="002B39C8"/>
    <w:rsid w:val="002C4F89"/>
    <w:rsid w:val="002E308D"/>
    <w:rsid w:val="0031511B"/>
    <w:rsid w:val="00325FD5"/>
    <w:rsid w:val="00326360"/>
    <w:rsid w:val="00353215"/>
    <w:rsid w:val="00363404"/>
    <w:rsid w:val="00387A80"/>
    <w:rsid w:val="003964F0"/>
    <w:rsid w:val="003A0825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E30CE"/>
    <w:rsid w:val="004E4476"/>
    <w:rsid w:val="005031B5"/>
    <w:rsid w:val="00515797"/>
    <w:rsid w:val="00520931"/>
    <w:rsid w:val="00530FAE"/>
    <w:rsid w:val="0053177A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0A42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64A2"/>
    <w:rsid w:val="00760BF1"/>
    <w:rsid w:val="00760CC0"/>
    <w:rsid w:val="007648CC"/>
    <w:rsid w:val="007A3CD9"/>
    <w:rsid w:val="007B46A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422F"/>
    <w:rsid w:val="008A3178"/>
    <w:rsid w:val="008D0E7E"/>
    <w:rsid w:val="008F60AE"/>
    <w:rsid w:val="009067DC"/>
    <w:rsid w:val="0091611E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5D0"/>
    <w:rsid w:val="00B81D52"/>
    <w:rsid w:val="00BA798A"/>
    <w:rsid w:val="00BE08D2"/>
    <w:rsid w:val="00BF30AA"/>
    <w:rsid w:val="00C36402"/>
    <w:rsid w:val="00C449A1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18C0"/>
    <w:rsid w:val="00D6317D"/>
    <w:rsid w:val="00D91691"/>
    <w:rsid w:val="00D92243"/>
    <w:rsid w:val="00D9619E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8029B"/>
    <w:rsid w:val="00F90528"/>
    <w:rsid w:val="00FA22ED"/>
    <w:rsid w:val="00FB3729"/>
    <w:rsid w:val="00FB3A99"/>
    <w:rsid w:val="00FC2303"/>
    <w:rsid w:val="00FC5401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BFEBD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CBE6-8BD7-4907-BD0D-B3148257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mgr Maciej Młynarczyk</cp:lastModifiedBy>
  <cp:revision>34</cp:revision>
  <dcterms:created xsi:type="dcterms:W3CDTF">2022-05-06T13:13:00Z</dcterms:created>
  <dcterms:modified xsi:type="dcterms:W3CDTF">2022-07-31T15:16:00Z</dcterms:modified>
</cp:coreProperties>
</file>