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ascii="Times New Roman" w:hAnsi="Times New Roman"/>
          <w:sz w:val="24"/>
          <w:szCs w:val="24"/>
          <w:lang w:eastAsia="en-US"/>
        </w:rPr>
        <w:t>Rewitalizacja Parku historycznego przy kościele Św. Trójcy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lang w:val="pl-PL" w:eastAsia="ar-SA" w:bidi="ar-SA"/>
      </w:rPr>
      <w:t>34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>
        <w:rFonts w:ascii="Times New Roman" w:hAnsi="Times New Roman" w:eastAsia="Times New Roman" w:cs="Times New Roman"/>
        <w:lang w:val="pl-PL" w:eastAsia="ar-SA" w:bidi="ar-SA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lang w:val="pl-PL" w:eastAsia="ar-SA" w:bidi="ar-SA"/>
      </w:rPr>
      <w:t>34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 kopia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 kopia 1 k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 kopia 1 k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 kopia 1 kopia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LibreOffice/7.6.2.1$Windows_X86_64 LibreOffice_project/56f7684011345957bbf33a7ee678afaf4d2ba333</Application>
  <AppVersion>15.0000</AppVersion>
  <Pages>2</Pages>
  <Words>232</Words>
  <Characters>1848</Characters>
  <CharactersWithSpaces>2865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2023-11-13T19:40:44Z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