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DC" w:rsidRPr="005217C8" w:rsidRDefault="00782080" w:rsidP="007159A6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ZP.26.1.11.</w:t>
      </w:r>
      <w:r w:rsidR="005217C8" w:rsidRPr="005217C8">
        <w:rPr>
          <w:rFonts w:cstheme="minorHAnsi"/>
          <w:color w:val="000000" w:themeColor="text1"/>
        </w:rPr>
        <w:t>2020</w:t>
      </w:r>
    </w:p>
    <w:p w:rsidR="005217C8" w:rsidRPr="005217C8" w:rsidRDefault="005217C8" w:rsidP="007159A6">
      <w:pPr>
        <w:spacing w:line="276" w:lineRule="auto"/>
        <w:jc w:val="right"/>
        <w:rPr>
          <w:rFonts w:cstheme="minorHAnsi"/>
          <w:color w:val="000000" w:themeColor="text1"/>
        </w:rPr>
      </w:pPr>
      <w:r w:rsidRPr="005217C8">
        <w:rPr>
          <w:rFonts w:cstheme="minorHAnsi"/>
          <w:color w:val="000000" w:themeColor="text1"/>
        </w:rPr>
        <w:t xml:space="preserve">Częstochowa, </w:t>
      </w:r>
      <w:r w:rsidR="00782080">
        <w:rPr>
          <w:rFonts w:cstheme="minorHAnsi"/>
          <w:color w:val="000000" w:themeColor="text1"/>
        </w:rPr>
        <w:t>09</w:t>
      </w:r>
      <w:r w:rsidR="00BC7739">
        <w:rPr>
          <w:rFonts w:cstheme="minorHAnsi"/>
          <w:color w:val="000000" w:themeColor="text1"/>
        </w:rPr>
        <w:t>.03</w:t>
      </w:r>
      <w:r w:rsidRPr="005217C8">
        <w:rPr>
          <w:rFonts w:cstheme="minorHAnsi"/>
          <w:color w:val="000000" w:themeColor="text1"/>
        </w:rPr>
        <w:t>.2020</w:t>
      </w:r>
    </w:p>
    <w:p w:rsidR="005217C8" w:rsidRPr="005217C8" w:rsidRDefault="005217C8" w:rsidP="007159A6">
      <w:pPr>
        <w:spacing w:line="276" w:lineRule="auto"/>
        <w:rPr>
          <w:rFonts w:cstheme="minorHAnsi"/>
          <w:b/>
          <w:color w:val="000000" w:themeColor="text1"/>
        </w:rPr>
      </w:pPr>
    </w:p>
    <w:p w:rsidR="005217C8" w:rsidRPr="005217C8" w:rsidRDefault="005217C8" w:rsidP="007159A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5217C8">
        <w:rPr>
          <w:rFonts w:cstheme="minorHAnsi"/>
          <w:b/>
          <w:color w:val="000000" w:themeColor="text1"/>
        </w:rPr>
        <w:t xml:space="preserve">ODPOWIEDZI NA PYTANIA DO SIWZ                                                                                                                        </w:t>
      </w:r>
    </w:p>
    <w:p w:rsidR="005217C8" w:rsidRPr="005217C8" w:rsidRDefault="005217C8" w:rsidP="007159A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5217C8">
        <w:rPr>
          <w:rFonts w:cstheme="minorHAnsi"/>
          <w:b/>
          <w:color w:val="000000" w:themeColor="text1"/>
        </w:rPr>
        <w:t xml:space="preserve">W POSTĘPOWANIU PRZETARGOWYM PROWADZONYM PN. </w:t>
      </w:r>
    </w:p>
    <w:p w:rsidR="005217C8" w:rsidRPr="005217C8" w:rsidRDefault="005217C8" w:rsidP="007159A6">
      <w:pPr>
        <w:pStyle w:val="Tekstpodstawowy"/>
        <w:spacing w:line="276" w:lineRule="auto"/>
        <w:jc w:val="center"/>
        <w:rPr>
          <w:rFonts w:cstheme="minorHAnsi"/>
          <w:b/>
          <w:color w:val="000000" w:themeColor="text1"/>
        </w:rPr>
      </w:pPr>
      <w:r w:rsidRPr="005217C8">
        <w:rPr>
          <w:rFonts w:cstheme="minorHAnsi"/>
          <w:b/>
          <w:color w:val="000000" w:themeColor="text1"/>
        </w:rPr>
        <w:t xml:space="preserve">DOSTAWA </w:t>
      </w:r>
      <w:r w:rsidR="00782080">
        <w:rPr>
          <w:rFonts w:cstheme="minorHAnsi"/>
          <w:b/>
          <w:color w:val="000000" w:themeColor="text1"/>
        </w:rPr>
        <w:t>KOLUMNY CHROMATOGRAFICZNEJ</w:t>
      </w:r>
      <w:r w:rsidR="00B740FA">
        <w:rPr>
          <w:rFonts w:cstheme="minorHAnsi"/>
          <w:b/>
          <w:color w:val="000000" w:themeColor="text1"/>
        </w:rPr>
        <w:t xml:space="preserve"> DLA UNIWERSYTETU HUMANISTYCZNO-PRZYRODNICZEGO IM. JANA DŁUGOSZA W CZĘSTOCHOWIE</w:t>
      </w:r>
    </w:p>
    <w:p w:rsidR="005217C8" w:rsidRPr="005217C8" w:rsidRDefault="005217C8" w:rsidP="007159A6">
      <w:pPr>
        <w:pStyle w:val="Bezodstpw"/>
        <w:spacing w:line="276" w:lineRule="auto"/>
        <w:rPr>
          <w:rFonts w:cstheme="minorHAnsi"/>
          <w:color w:val="000000" w:themeColor="text1"/>
        </w:rPr>
      </w:pPr>
    </w:p>
    <w:p w:rsidR="005217C8" w:rsidRDefault="005217C8" w:rsidP="007159A6">
      <w:pPr>
        <w:pStyle w:val="Bezodstpw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217C8">
        <w:rPr>
          <w:rFonts w:cstheme="minorHAnsi"/>
          <w:color w:val="000000" w:themeColor="text1"/>
        </w:rPr>
        <w:t>Zamawiający – Uniwersytet Humanistyczno-Przyrodniczy im. Jana Długosza w Częstochowie informuje, że wpłynęły następujące pytania Wykonawcy dotyczące treści Specyfikacji Istotnych Warunków Zamówienia (SIWZ):</w:t>
      </w:r>
    </w:p>
    <w:p w:rsidR="00B740FA" w:rsidRDefault="00B740FA" w:rsidP="00B740FA">
      <w:pPr>
        <w:pStyle w:val="Bezodstpw"/>
        <w:spacing w:line="276" w:lineRule="auto"/>
      </w:pPr>
    </w:p>
    <w:p w:rsidR="00782080" w:rsidRDefault="00B740FA" w:rsidP="00782080">
      <w:pPr>
        <w:pStyle w:val="Bezodstpw"/>
        <w:spacing w:line="276" w:lineRule="auto"/>
        <w:rPr>
          <w:rFonts w:cstheme="minorHAnsi"/>
        </w:rPr>
      </w:pPr>
      <w:r w:rsidRPr="00F06B9C">
        <w:rPr>
          <w:rFonts w:cstheme="minorHAnsi"/>
          <w:b/>
        </w:rPr>
        <w:t>Pytanie 1</w:t>
      </w:r>
      <w:r w:rsidR="00F06B9C">
        <w:rPr>
          <w:rFonts w:cstheme="minorHAnsi"/>
        </w:rPr>
        <w:t>:</w:t>
      </w:r>
      <w:r w:rsidRPr="006D378D">
        <w:rPr>
          <w:rFonts w:cstheme="minorHAnsi"/>
        </w:rPr>
        <w:t xml:space="preserve"> </w:t>
      </w:r>
    </w:p>
    <w:p w:rsidR="00782080" w:rsidRPr="00782080" w:rsidRDefault="00782080" w:rsidP="0078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782080">
        <w:rPr>
          <w:rFonts w:eastAsia="Times New Roman" w:cstheme="minorHAnsi"/>
          <w:lang w:eastAsia="pl-PL"/>
        </w:rPr>
        <w:t>Czy Zamawiający wyrazi zgodę na zaoferowanie kolumny chromatograficznej</w:t>
      </w:r>
      <w:r>
        <w:rPr>
          <w:rFonts w:eastAsia="Times New Roman" w:cstheme="minorHAnsi"/>
          <w:lang w:eastAsia="pl-PL"/>
        </w:rPr>
        <w:t xml:space="preserve"> </w:t>
      </w:r>
      <w:r w:rsidRPr="00782080">
        <w:rPr>
          <w:rFonts w:eastAsia="Times New Roman" w:cstheme="minorHAnsi"/>
          <w:lang w:eastAsia="pl-PL"/>
        </w:rPr>
        <w:t>o powierzchni rozwinięcia 320 m2/g przy spełnieniu wszystkich pozostałych parametrów wg wymagań w specyfikacji technicznej?</w:t>
      </w:r>
    </w:p>
    <w:p w:rsidR="00F06B9C" w:rsidRDefault="00F06B9C" w:rsidP="00B740FA">
      <w:pPr>
        <w:pStyle w:val="Bezodstpw"/>
        <w:spacing w:line="276" w:lineRule="auto"/>
        <w:rPr>
          <w:rFonts w:cstheme="minorHAnsi"/>
        </w:rPr>
      </w:pPr>
    </w:p>
    <w:p w:rsidR="005217C8" w:rsidRPr="006D378D" w:rsidRDefault="00796697" w:rsidP="00B740FA">
      <w:pPr>
        <w:pStyle w:val="Bezodstpw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b/>
        </w:rPr>
        <w:t>Odpowiedź 1</w:t>
      </w:r>
      <w:bookmarkStart w:id="0" w:name="_GoBack"/>
      <w:bookmarkEnd w:id="0"/>
      <w:r w:rsidR="00F06B9C" w:rsidRPr="00E22A26">
        <w:rPr>
          <w:rFonts w:cstheme="minorHAnsi"/>
          <w:b/>
        </w:rPr>
        <w:t>:</w:t>
      </w:r>
      <w:r w:rsidR="00F06B9C">
        <w:rPr>
          <w:rFonts w:cstheme="minorHAnsi"/>
        </w:rPr>
        <w:t xml:space="preserve"> </w:t>
      </w:r>
      <w:r w:rsidR="00782080">
        <w:rPr>
          <w:rFonts w:cstheme="minorHAnsi"/>
        </w:rPr>
        <w:t xml:space="preserve">Zamawiający nie wyraża zgody </w:t>
      </w:r>
      <w:r w:rsidR="00782080" w:rsidRPr="00782080">
        <w:rPr>
          <w:rFonts w:eastAsia="Times New Roman" w:cstheme="minorHAnsi"/>
          <w:lang w:eastAsia="pl-PL"/>
        </w:rPr>
        <w:t>na zaoferowanie kolumny chromatograficznej</w:t>
      </w:r>
      <w:r w:rsidR="00782080">
        <w:rPr>
          <w:rFonts w:eastAsia="Times New Roman" w:cstheme="minorHAnsi"/>
          <w:lang w:eastAsia="pl-PL"/>
        </w:rPr>
        <w:t xml:space="preserve"> </w:t>
      </w:r>
      <w:r w:rsidR="00782080" w:rsidRPr="00782080">
        <w:rPr>
          <w:rFonts w:eastAsia="Times New Roman" w:cstheme="minorHAnsi"/>
          <w:lang w:eastAsia="pl-PL"/>
        </w:rPr>
        <w:t>o powierzchni rozwinięcia 320 m2/g</w:t>
      </w:r>
      <w:r w:rsidR="00782080">
        <w:rPr>
          <w:rFonts w:cstheme="minorHAnsi"/>
        </w:rPr>
        <w:t>.</w:t>
      </w:r>
      <w:r w:rsidR="000F7F55">
        <w:rPr>
          <w:rFonts w:cstheme="minorHAnsi"/>
        </w:rPr>
        <w:t xml:space="preserve"> Zamawiający wymaga zaoferowania kolumny chromatograficznej o powierzchni rozwinięcia minimum 450m2/g.</w:t>
      </w:r>
      <w:r w:rsidR="00782080">
        <w:rPr>
          <w:rFonts w:cstheme="minorHAnsi"/>
        </w:rPr>
        <w:t xml:space="preserve"> Specyfikacja techniczna stanowiąca załącznik nr 3 do SIWZ pozostaje bez zmian.</w:t>
      </w:r>
      <w:r w:rsidR="00B740FA" w:rsidRPr="006D378D">
        <w:rPr>
          <w:rFonts w:cstheme="minorHAnsi"/>
        </w:rPr>
        <w:br/>
      </w:r>
    </w:p>
    <w:p w:rsidR="007159A6" w:rsidRPr="006D378D" w:rsidRDefault="007159A6" w:rsidP="007159A6">
      <w:pPr>
        <w:spacing w:line="276" w:lineRule="auto"/>
        <w:jc w:val="both"/>
        <w:rPr>
          <w:rFonts w:cstheme="minorHAnsi"/>
        </w:rPr>
      </w:pPr>
      <w:r w:rsidRPr="006D378D">
        <w:rPr>
          <w:rFonts w:cstheme="minorHAnsi"/>
          <w:b/>
        </w:rPr>
        <w:t>Termin składania ofert</w:t>
      </w:r>
      <w:r w:rsidRPr="006D378D">
        <w:rPr>
          <w:rFonts w:cstheme="minorHAnsi"/>
        </w:rPr>
        <w:t xml:space="preserve"> w przedmiotowym postępowaniu </w:t>
      </w:r>
      <w:r w:rsidR="00782080">
        <w:rPr>
          <w:rFonts w:cstheme="minorHAnsi"/>
        </w:rPr>
        <w:t>pozostaje bez zmian i</w:t>
      </w:r>
      <w:r w:rsidRPr="006D378D">
        <w:rPr>
          <w:rFonts w:cstheme="minorHAnsi"/>
        </w:rPr>
        <w:t xml:space="preserve"> upływa w dniu</w:t>
      </w:r>
      <w:r w:rsidRPr="006D378D">
        <w:rPr>
          <w:rFonts w:cstheme="minorHAnsi"/>
          <w:b/>
        </w:rPr>
        <w:t xml:space="preserve"> </w:t>
      </w:r>
      <w:r w:rsidR="00782080">
        <w:rPr>
          <w:rFonts w:cstheme="minorHAnsi"/>
          <w:b/>
        </w:rPr>
        <w:t>12</w:t>
      </w:r>
      <w:r w:rsidR="00E22A26">
        <w:rPr>
          <w:rFonts w:cstheme="minorHAnsi"/>
          <w:b/>
        </w:rPr>
        <w:t>.03.2020</w:t>
      </w:r>
      <w:r w:rsidRPr="006D378D">
        <w:rPr>
          <w:rFonts w:cstheme="minorHAnsi"/>
          <w:b/>
        </w:rPr>
        <w:t xml:space="preserve"> r. godzina 9:00. </w:t>
      </w:r>
      <w:r w:rsidRPr="006D378D">
        <w:rPr>
          <w:rFonts w:cstheme="minorHAnsi"/>
        </w:rPr>
        <w:t>Otwarcie ofert nastąpi w tym samym dniu o godzinie 9:30.</w:t>
      </w:r>
    </w:p>
    <w:p w:rsidR="007159A6" w:rsidRPr="006D378D" w:rsidRDefault="007159A6" w:rsidP="007159A6">
      <w:pPr>
        <w:spacing w:line="276" w:lineRule="auto"/>
        <w:ind w:left="6372"/>
        <w:jc w:val="both"/>
        <w:rPr>
          <w:rFonts w:cstheme="minorHAnsi"/>
        </w:rPr>
      </w:pPr>
      <w:r w:rsidRPr="006D378D">
        <w:rPr>
          <w:rFonts w:cstheme="minorHAnsi"/>
        </w:rPr>
        <w:t xml:space="preserve">        </w:t>
      </w:r>
    </w:p>
    <w:p w:rsidR="007159A6" w:rsidRPr="006D378D" w:rsidRDefault="007159A6" w:rsidP="007159A6">
      <w:pPr>
        <w:spacing w:line="276" w:lineRule="auto"/>
        <w:ind w:left="6372"/>
        <w:jc w:val="both"/>
        <w:rPr>
          <w:rFonts w:cstheme="minorHAnsi"/>
        </w:rPr>
      </w:pPr>
      <w:r w:rsidRPr="006D378D">
        <w:rPr>
          <w:rFonts w:cstheme="minorHAnsi"/>
        </w:rPr>
        <w:t xml:space="preserve">        Kanclerz</w:t>
      </w:r>
    </w:p>
    <w:p w:rsidR="007159A6" w:rsidRPr="006D378D" w:rsidRDefault="007159A6" w:rsidP="007159A6">
      <w:pPr>
        <w:spacing w:line="276" w:lineRule="auto"/>
        <w:ind w:left="6372"/>
        <w:jc w:val="both"/>
        <w:rPr>
          <w:rFonts w:cstheme="minorHAnsi"/>
        </w:rPr>
      </w:pPr>
      <w:r w:rsidRPr="006D378D">
        <w:rPr>
          <w:rFonts w:cstheme="minorHAnsi"/>
        </w:rPr>
        <w:t>mgr inż. Maria Róg</w:t>
      </w:r>
    </w:p>
    <w:p w:rsidR="005217C8" w:rsidRPr="006D378D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5217C8" w:rsidRPr="006D378D" w:rsidRDefault="005217C8" w:rsidP="007159A6">
      <w:pPr>
        <w:pStyle w:val="Bezodstpw"/>
        <w:spacing w:line="276" w:lineRule="auto"/>
        <w:jc w:val="both"/>
        <w:rPr>
          <w:rFonts w:cstheme="minorHAnsi"/>
          <w:color w:val="000000" w:themeColor="text1"/>
        </w:rPr>
      </w:pPr>
    </w:p>
    <w:p w:rsidR="005217C8" w:rsidRPr="006D378D" w:rsidRDefault="005217C8" w:rsidP="007159A6">
      <w:pPr>
        <w:spacing w:line="276" w:lineRule="auto"/>
        <w:rPr>
          <w:rFonts w:cstheme="minorHAnsi"/>
          <w:color w:val="000000" w:themeColor="text1"/>
        </w:rPr>
      </w:pPr>
    </w:p>
    <w:p w:rsidR="005217C8" w:rsidRPr="006D378D" w:rsidRDefault="005217C8" w:rsidP="007159A6">
      <w:pPr>
        <w:spacing w:line="276" w:lineRule="auto"/>
        <w:rPr>
          <w:rFonts w:cstheme="minorHAnsi"/>
          <w:color w:val="000000" w:themeColor="text1"/>
        </w:rPr>
      </w:pPr>
    </w:p>
    <w:sectPr w:rsidR="005217C8" w:rsidRPr="006D37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D5" w:rsidRDefault="00CE3CD5" w:rsidP="007159A6">
      <w:pPr>
        <w:spacing w:after="0" w:line="240" w:lineRule="auto"/>
      </w:pPr>
      <w:r>
        <w:separator/>
      </w:r>
    </w:p>
  </w:endnote>
  <w:endnote w:type="continuationSeparator" w:id="0">
    <w:p w:rsidR="00CE3CD5" w:rsidRDefault="00CE3CD5" w:rsidP="0071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007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9A6" w:rsidRDefault="007159A6">
            <w:pPr>
              <w:pStyle w:val="Stopka"/>
              <w:jc w:val="center"/>
            </w:pPr>
            <w:r w:rsidRPr="007159A6">
              <w:rPr>
                <w:b/>
                <w:bCs/>
                <w:sz w:val="18"/>
                <w:szCs w:val="18"/>
              </w:rPr>
              <w:fldChar w:fldCharType="begin"/>
            </w:r>
            <w:r w:rsidRPr="007159A6">
              <w:rPr>
                <w:b/>
                <w:bCs/>
                <w:sz w:val="18"/>
                <w:szCs w:val="18"/>
              </w:rPr>
              <w:instrText>PAGE</w:instrText>
            </w:r>
            <w:r w:rsidRPr="007159A6">
              <w:rPr>
                <w:b/>
                <w:bCs/>
                <w:sz w:val="18"/>
                <w:szCs w:val="18"/>
              </w:rPr>
              <w:fldChar w:fldCharType="separate"/>
            </w:r>
            <w:r w:rsidR="00796697">
              <w:rPr>
                <w:b/>
                <w:bCs/>
                <w:noProof/>
                <w:sz w:val="18"/>
                <w:szCs w:val="18"/>
              </w:rPr>
              <w:t>1</w:t>
            </w:r>
            <w:r w:rsidRPr="007159A6">
              <w:rPr>
                <w:b/>
                <w:bCs/>
                <w:sz w:val="18"/>
                <w:szCs w:val="18"/>
              </w:rPr>
              <w:fldChar w:fldCharType="end"/>
            </w:r>
            <w:r w:rsidRPr="007159A6">
              <w:rPr>
                <w:sz w:val="18"/>
                <w:szCs w:val="18"/>
              </w:rPr>
              <w:t xml:space="preserve"> z </w:t>
            </w:r>
            <w:r w:rsidRPr="007159A6">
              <w:rPr>
                <w:b/>
                <w:bCs/>
                <w:sz w:val="18"/>
                <w:szCs w:val="18"/>
              </w:rPr>
              <w:fldChar w:fldCharType="begin"/>
            </w:r>
            <w:r w:rsidRPr="007159A6">
              <w:rPr>
                <w:b/>
                <w:bCs/>
                <w:sz w:val="18"/>
                <w:szCs w:val="18"/>
              </w:rPr>
              <w:instrText>NUMPAGES</w:instrText>
            </w:r>
            <w:r w:rsidRPr="007159A6">
              <w:rPr>
                <w:b/>
                <w:bCs/>
                <w:sz w:val="18"/>
                <w:szCs w:val="18"/>
              </w:rPr>
              <w:fldChar w:fldCharType="separate"/>
            </w:r>
            <w:r w:rsidR="00796697">
              <w:rPr>
                <w:b/>
                <w:bCs/>
                <w:noProof/>
                <w:sz w:val="18"/>
                <w:szCs w:val="18"/>
              </w:rPr>
              <w:t>1</w:t>
            </w:r>
            <w:r w:rsidRPr="007159A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159A6" w:rsidRDefault="0071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D5" w:rsidRDefault="00CE3CD5" w:rsidP="007159A6">
      <w:pPr>
        <w:spacing w:after="0" w:line="240" w:lineRule="auto"/>
      </w:pPr>
      <w:r>
        <w:separator/>
      </w:r>
    </w:p>
  </w:footnote>
  <w:footnote w:type="continuationSeparator" w:id="0">
    <w:p w:rsidR="00CE3CD5" w:rsidRDefault="00CE3CD5" w:rsidP="0071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FA" w:rsidRDefault="00B740FA" w:rsidP="00B740FA">
    <w:pPr>
      <w:jc w:val="both"/>
      <w:rPr>
        <w:b/>
        <w:bCs/>
      </w:rPr>
    </w:pPr>
  </w:p>
  <w:p w:rsidR="00B740FA" w:rsidRDefault="00B740FA" w:rsidP="00B740FA">
    <w:pPr>
      <w:pBdr>
        <w:bottom w:val="single" w:sz="4" w:space="1" w:color="auto"/>
      </w:pBdr>
      <w:jc w:val="both"/>
      <w:rPr>
        <w:b/>
        <w:bCs/>
      </w:rPr>
    </w:pPr>
    <w:r w:rsidRPr="00007B8E">
      <w:rPr>
        <w:noProof/>
        <w:lang w:eastAsia="pl-PL"/>
      </w:rPr>
      <w:drawing>
        <wp:inline distT="0" distB="0" distL="0" distR="0">
          <wp:extent cx="5762625" cy="762000"/>
          <wp:effectExtent l="0" t="0" r="9525" b="0"/>
          <wp:docPr id="1" name="Obraz 1" descr="C:\Users\MEA13~1.MAJ\AppData\Local\Temp\loga_Inkubat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EA13~1.MAJ\AppData\Local\Temp\loga_Inkubator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0FA" w:rsidRDefault="00B740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D79"/>
    <w:multiLevelType w:val="multilevel"/>
    <w:tmpl w:val="BD4A7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D34F6"/>
    <w:multiLevelType w:val="hybridMultilevel"/>
    <w:tmpl w:val="636477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4A64"/>
    <w:multiLevelType w:val="hybridMultilevel"/>
    <w:tmpl w:val="63AE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2282D"/>
    <w:multiLevelType w:val="multilevel"/>
    <w:tmpl w:val="1BF2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634F9"/>
    <w:multiLevelType w:val="multilevel"/>
    <w:tmpl w:val="F70E7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65D9B"/>
    <w:multiLevelType w:val="multilevel"/>
    <w:tmpl w:val="ABF45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E7E5B"/>
    <w:multiLevelType w:val="multilevel"/>
    <w:tmpl w:val="8684D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D2EEB"/>
    <w:multiLevelType w:val="multilevel"/>
    <w:tmpl w:val="5F908C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334A6"/>
    <w:multiLevelType w:val="hybridMultilevel"/>
    <w:tmpl w:val="18282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C8"/>
    <w:rsid w:val="000F7F55"/>
    <w:rsid w:val="002166A8"/>
    <w:rsid w:val="00250156"/>
    <w:rsid w:val="003443F2"/>
    <w:rsid w:val="003A7848"/>
    <w:rsid w:val="005103E3"/>
    <w:rsid w:val="005217C8"/>
    <w:rsid w:val="006D378D"/>
    <w:rsid w:val="007159A6"/>
    <w:rsid w:val="00782080"/>
    <w:rsid w:val="00796697"/>
    <w:rsid w:val="007C633E"/>
    <w:rsid w:val="00805AD8"/>
    <w:rsid w:val="008B779A"/>
    <w:rsid w:val="00A5553E"/>
    <w:rsid w:val="00B740FA"/>
    <w:rsid w:val="00BC7739"/>
    <w:rsid w:val="00CE3CD5"/>
    <w:rsid w:val="00D34BDC"/>
    <w:rsid w:val="00E22A26"/>
    <w:rsid w:val="00F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C211"/>
  <w15:chartTrackingRefBased/>
  <w15:docId w15:val="{CD9985C7-E1CC-421C-A154-D54D72D9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17C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17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17C8"/>
  </w:style>
  <w:style w:type="character" w:styleId="Hipercze">
    <w:name w:val="Hyperlink"/>
    <w:basedOn w:val="Domylnaczcionkaakapitu"/>
    <w:uiPriority w:val="99"/>
    <w:semiHidden/>
    <w:unhideWhenUsed/>
    <w:rsid w:val="005217C8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66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66A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159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9A6"/>
  </w:style>
  <w:style w:type="paragraph" w:styleId="Stopka">
    <w:name w:val="footer"/>
    <w:basedOn w:val="Normalny"/>
    <w:link w:val="StopkaZnak"/>
    <w:uiPriority w:val="99"/>
    <w:unhideWhenUsed/>
    <w:rsid w:val="007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A6"/>
  </w:style>
  <w:style w:type="paragraph" w:styleId="NormalnyWeb">
    <w:name w:val="Normal (Web)"/>
    <w:basedOn w:val="Normalny"/>
    <w:uiPriority w:val="99"/>
    <w:semiHidden/>
    <w:unhideWhenUsed/>
    <w:rsid w:val="00B7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C7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C77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6</cp:revision>
  <cp:lastPrinted>2020-03-09T13:53:00Z</cp:lastPrinted>
  <dcterms:created xsi:type="dcterms:W3CDTF">2020-03-09T13:46:00Z</dcterms:created>
  <dcterms:modified xsi:type="dcterms:W3CDTF">2020-03-09T13:54:00Z</dcterms:modified>
</cp:coreProperties>
</file>