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C1B18"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20-093 Lublin, ul. Dra Witolda Chodźki 6, tel:+48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5845EC4F" w:rsidR="00490794" w:rsidRPr="00F843F2" w:rsidRDefault="00490794" w:rsidP="00490794">
      <w:pPr>
        <w:ind w:left="5664"/>
        <w:jc w:val="center"/>
        <w:rPr>
          <w:rFonts w:cs="Arial"/>
          <w:b/>
          <w:bCs/>
          <w:i/>
          <w:iCs/>
        </w:rPr>
      </w:pPr>
      <w:r w:rsidRPr="00F843F2">
        <w:rPr>
          <w:rFonts w:cs="Arial"/>
          <w:b/>
          <w:bCs/>
          <w:i/>
          <w:iCs/>
        </w:rPr>
        <w:t>Numer sprawy: UCS/ZP/0</w:t>
      </w:r>
      <w:r w:rsidR="002D0A85">
        <w:rPr>
          <w:rFonts w:cs="Arial"/>
          <w:b/>
          <w:bCs/>
          <w:i/>
          <w:iCs/>
        </w:rPr>
        <w:t>4</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F843F2" w:rsidRDefault="00490794" w:rsidP="00490794">
      <w:pPr>
        <w:jc w:val="center"/>
        <w:rPr>
          <w:rFonts w:cs="Arial"/>
          <w:b/>
          <w:bCs/>
          <w:sz w:val="24"/>
          <w:szCs w:val="24"/>
        </w:rPr>
      </w:pPr>
      <w:r w:rsidRPr="00F843F2">
        <w:rPr>
          <w:rFonts w:cs="Arial"/>
          <w:b/>
          <w:bCs/>
          <w:sz w:val="24"/>
          <w:szCs w:val="24"/>
        </w:rPr>
        <w:t>w postępowaniu o udzielenie zamówienia publicznego na:</w:t>
      </w:r>
    </w:p>
    <w:p w14:paraId="5838A473" w14:textId="0FADFAFF" w:rsidR="00490794" w:rsidRPr="00F843F2" w:rsidRDefault="002D0A85" w:rsidP="00490794">
      <w:pPr>
        <w:jc w:val="center"/>
        <w:rPr>
          <w:rFonts w:cs="Arial"/>
          <w:b/>
          <w:bCs/>
          <w:sz w:val="24"/>
          <w:szCs w:val="24"/>
        </w:rPr>
      </w:pPr>
      <w:r>
        <w:rPr>
          <w:rFonts w:cs="Arial"/>
          <w:b/>
          <w:bCs/>
          <w:sz w:val="24"/>
          <w:szCs w:val="24"/>
        </w:rPr>
        <w:t>Dostawę sprzętu medycznego jednorazowego użytku</w:t>
      </w:r>
    </w:p>
    <w:p w14:paraId="1009A37A" w14:textId="77777777" w:rsidR="00490794" w:rsidRPr="00F843F2"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77777777"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4EB15E6F" w14:textId="18DEC7BE" w:rsidR="00490794" w:rsidRPr="00F843F2" w:rsidRDefault="00490794" w:rsidP="00490794">
      <w:pPr>
        <w:tabs>
          <w:tab w:val="left" w:pos="5923"/>
        </w:tabs>
        <w:jc w:val="both"/>
        <w:rPr>
          <w:rFonts w:cs="Arial"/>
        </w:rPr>
        <w:sectPr w:rsidR="00490794" w:rsidRPr="00F843F2" w:rsidSect="00390A5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Do czynności podejmowanych w trakcie niniejszego postępowania o udzielenie zamówienia publicznego stosuje się przepisy ustawy z dnia 11 września  2019 r. – Prawo zamówień publicznych (j.t. Dz. U. z 2021 r. poz. 1129 ze zm.) zwanej dalej „ustawą Pzp” lub „Pzp” oraz w sprawach nieuregulowanych ustawą Pzp,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r w:rsidRPr="00F843F2">
        <w:rPr>
          <w:rFonts w:cs="Arial"/>
          <w:lang w:val="en-US"/>
        </w:rPr>
        <w:t xml:space="preserve">adres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stały dostęp do sieci Internet o gwarantowanej przepustowości nie mniejszej niż 512 kb/s,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zainstalowany program Adobe Acrobat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(hh:mm:ss)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F843F2">
        <w:rPr>
          <w:rFonts w:cstheme="minorHAnsi"/>
        </w:rPr>
        <w:t xml:space="preserve">Niniejsze postępowanie prowadzone jest w trybie podstawowym, o którym mowa w art. 275 pkt 1 ustawy Pzp,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r w:rsidRPr="00F843F2">
        <w:rPr>
          <w:rStyle w:val="Wyrnienie"/>
          <w:rFonts w:cstheme="minorHAnsi"/>
        </w:rPr>
        <w:t>Pzp</w:t>
      </w:r>
      <w:bookmarkEnd w:id="0"/>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zastosowanie mają przepisy ustawy Pzp.</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34226FF4" w14:textId="55D0DE12" w:rsidR="00675DEB" w:rsidRPr="005A48E0" w:rsidRDefault="00490794" w:rsidP="002D0A85">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p>
    <w:p w14:paraId="7B961585" w14:textId="3EE59B2B" w:rsidR="0077667F" w:rsidRPr="005A48E0" w:rsidRDefault="0077667F" w:rsidP="0077667F">
      <w:pPr>
        <w:jc w:val="both"/>
        <w:rPr>
          <w:rFonts w:cstheme="minorHAnsi"/>
          <w:bCs/>
          <w:iCs/>
        </w:rPr>
      </w:pPr>
      <w:r w:rsidRPr="005A48E0">
        <w:rPr>
          <w:rFonts w:cstheme="minorHAnsi"/>
          <w:bCs/>
          <w:iCs/>
        </w:rPr>
        <w:t xml:space="preserve">Dostawa sprzętu medycznego jednorazowego użytku – </w:t>
      </w:r>
      <w:r w:rsidR="00ED186D">
        <w:rPr>
          <w:rFonts w:cstheme="minorHAnsi"/>
          <w:bCs/>
          <w:iCs/>
        </w:rPr>
        <w:t>4</w:t>
      </w:r>
      <w:r w:rsidRPr="005A48E0">
        <w:rPr>
          <w:rFonts w:cstheme="minorHAnsi"/>
          <w:bCs/>
          <w:iCs/>
        </w:rPr>
        <w:t xml:space="preserve"> zadania:</w:t>
      </w:r>
    </w:p>
    <w:p w14:paraId="47C49C55" w14:textId="1A99DD1B" w:rsidR="0077667F" w:rsidRPr="005A48E0" w:rsidRDefault="0077667F" w:rsidP="0077667F">
      <w:pPr>
        <w:pStyle w:val="Akapitzlist1"/>
        <w:spacing w:after="0" w:line="240" w:lineRule="auto"/>
        <w:jc w:val="both"/>
        <w:rPr>
          <w:rFonts w:asciiTheme="minorHAnsi" w:eastAsia="Cambria" w:hAnsiTheme="minorHAnsi" w:cstheme="minorHAnsi"/>
          <w:iCs/>
          <w:color w:val="auto"/>
        </w:rPr>
      </w:pPr>
      <w:r w:rsidRPr="005A48E0">
        <w:rPr>
          <w:rFonts w:asciiTheme="minorHAnsi" w:eastAsia="Cambria" w:hAnsiTheme="minorHAnsi" w:cstheme="minorHAnsi"/>
          <w:iCs/>
          <w:color w:val="auto"/>
        </w:rPr>
        <w:t>Zadanie nr 1 – Sprzęt jednorazowego użytku –</w:t>
      </w:r>
      <w:r w:rsidR="00977769" w:rsidRPr="005A48E0">
        <w:rPr>
          <w:rFonts w:asciiTheme="minorHAnsi" w:eastAsia="Cambria" w:hAnsiTheme="minorHAnsi" w:cstheme="minorHAnsi"/>
          <w:iCs/>
          <w:color w:val="auto"/>
        </w:rPr>
        <w:t xml:space="preserve"> strzykawki i igły</w:t>
      </w:r>
      <w:r w:rsidRPr="005A48E0">
        <w:rPr>
          <w:rFonts w:asciiTheme="minorHAnsi" w:eastAsia="Cambria" w:hAnsiTheme="minorHAnsi" w:cstheme="minorHAnsi"/>
          <w:iCs/>
          <w:color w:val="auto"/>
        </w:rPr>
        <w:t>;</w:t>
      </w:r>
    </w:p>
    <w:p w14:paraId="5CAE3D06" w14:textId="5A25BE6E" w:rsidR="0077667F" w:rsidRPr="005A48E0" w:rsidRDefault="0077667F" w:rsidP="0077667F">
      <w:pPr>
        <w:pStyle w:val="Akapitzlist1"/>
        <w:spacing w:after="0" w:line="240" w:lineRule="auto"/>
        <w:jc w:val="both"/>
        <w:rPr>
          <w:rFonts w:asciiTheme="minorHAnsi" w:eastAsia="Cambria" w:hAnsiTheme="minorHAnsi" w:cstheme="minorHAnsi"/>
          <w:iCs/>
          <w:color w:val="auto"/>
        </w:rPr>
      </w:pPr>
      <w:r w:rsidRPr="005A48E0">
        <w:rPr>
          <w:rFonts w:asciiTheme="minorHAnsi" w:eastAsia="Cambria" w:hAnsiTheme="minorHAnsi" w:cstheme="minorHAnsi"/>
          <w:iCs/>
          <w:color w:val="auto"/>
        </w:rPr>
        <w:t xml:space="preserve">Zadanie nr 2 – Sprzęt jednorazowego użytku – </w:t>
      </w:r>
      <w:r w:rsidR="00977769" w:rsidRPr="005A48E0">
        <w:rPr>
          <w:rFonts w:asciiTheme="minorHAnsi" w:eastAsia="Cambria" w:hAnsiTheme="minorHAnsi" w:cstheme="minorHAnsi"/>
          <w:iCs/>
          <w:color w:val="auto"/>
        </w:rPr>
        <w:t>różny</w:t>
      </w:r>
      <w:r w:rsidRPr="005A48E0">
        <w:rPr>
          <w:rFonts w:asciiTheme="minorHAnsi" w:eastAsia="Cambria" w:hAnsiTheme="minorHAnsi" w:cstheme="minorHAnsi"/>
          <w:iCs/>
          <w:color w:val="auto"/>
        </w:rPr>
        <w:t>;</w:t>
      </w:r>
    </w:p>
    <w:p w14:paraId="2367E859" w14:textId="586E78BF" w:rsidR="0077667F" w:rsidRDefault="0077667F" w:rsidP="0077667F">
      <w:pPr>
        <w:pStyle w:val="Akapitzlist1"/>
        <w:spacing w:after="0" w:line="240" w:lineRule="auto"/>
        <w:jc w:val="both"/>
        <w:rPr>
          <w:rFonts w:asciiTheme="minorHAnsi" w:eastAsia="Cambria" w:hAnsiTheme="minorHAnsi" w:cstheme="minorHAnsi"/>
          <w:iCs/>
          <w:color w:val="auto"/>
        </w:rPr>
      </w:pPr>
      <w:r w:rsidRPr="005A48E0">
        <w:rPr>
          <w:rFonts w:asciiTheme="minorHAnsi" w:eastAsia="Cambria" w:hAnsiTheme="minorHAnsi" w:cstheme="minorHAnsi"/>
          <w:iCs/>
          <w:color w:val="auto"/>
        </w:rPr>
        <w:t xml:space="preserve">Zadanie nr 3 – Sprzęt jednorazowego użytku – </w:t>
      </w:r>
      <w:r w:rsidR="00977769" w:rsidRPr="005A48E0">
        <w:rPr>
          <w:rFonts w:asciiTheme="minorHAnsi" w:eastAsia="Cambria" w:hAnsiTheme="minorHAnsi" w:cstheme="minorHAnsi"/>
          <w:iCs/>
          <w:color w:val="auto"/>
        </w:rPr>
        <w:t>śliniak</w:t>
      </w:r>
      <w:r w:rsidR="005A48E0" w:rsidRPr="005A48E0">
        <w:rPr>
          <w:rFonts w:asciiTheme="minorHAnsi" w:eastAsia="Cambria" w:hAnsiTheme="minorHAnsi" w:cstheme="minorHAnsi"/>
          <w:iCs/>
          <w:color w:val="auto"/>
        </w:rPr>
        <w:t>i</w:t>
      </w:r>
    </w:p>
    <w:p w14:paraId="211B16C6" w14:textId="082489CC" w:rsidR="00ED186D" w:rsidRPr="005A48E0" w:rsidRDefault="00ED186D" w:rsidP="0077667F">
      <w:pPr>
        <w:pStyle w:val="Akapitzlist1"/>
        <w:spacing w:after="0" w:line="240" w:lineRule="auto"/>
        <w:jc w:val="both"/>
        <w:rPr>
          <w:rFonts w:asciiTheme="minorHAnsi" w:eastAsia="Cambria" w:hAnsiTheme="minorHAnsi" w:cstheme="minorHAnsi"/>
          <w:iCs/>
          <w:color w:val="auto"/>
        </w:rPr>
      </w:pPr>
      <w:r>
        <w:rPr>
          <w:rFonts w:asciiTheme="minorHAnsi" w:eastAsia="Cambria" w:hAnsiTheme="minorHAnsi" w:cstheme="minorHAnsi"/>
          <w:iCs/>
          <w:color w:val="auto"/>
        </w:rPr>
        <w:t xml:space="preserve">Zadanie nr 4 - </w:t>
      </w:r>
      <w:r w:rsidRPr="005A48E0">
        <w:rPr>
          <w:rFonts w:asciiTheme="minorHAnsi" w:eastAsia="Cambria" w:hAnsiTheme="minorHAnsi" w:cstheme="minorHAnsi"/>
          <w:iCs/>
          <w:color w:val="auto"/>
        </w:rPr>
        <w:t>Sprzęt jednorazowego użytku</w:t>
      </w:r>
      <w:r>
        <w:rPr>
          <w:rFonts w:asciiTheme="minorHAnsi" w:eastAsia="Cambria" w:hAnsiTheme="minorHAnsi" w:cstheme="minorHAnsi"/>
          <w:iCs/>
          <w:color w:val="auto"/>
        </w:rPr>
        <w:t xml:space="preserve"> – anestezjologia.</w:t>
      </w:r>
    </w:p>
    <w:p w14:paraId="644957A6" w14:textId="4ACE0B51" w:rsidR="0077667F" w:rsidRPr="005A48E0" w:rsidRDefault="0077667F" w:rsidP="005A48E0">
      <w:pPr>
        <w:pStyle w:val="Akapitzlist1"/>
        <w:spacing w:after="0" w:line="240" w:lineRule="auto"/>
        <w:ind w:left="0"/>
        <w:jc w:val="both"/>
        <w:rPr>
          <w:rFonts w:asciiTheme="minorHAnsi" w:eastAsia="Cambria" w:hAnsiTheme="minorHAnsi" w:cstheme="minorHAnsi"/>
          <w:iCs/>
          <w:color w:val="auto"/>
        </w:rPr>
      </w:pPr>
    </w:p>
    <w:p w14:paraId="769DBD2D" w14:textId="1C6F66BA" w:rsidR="005A48E0" w:rsidRDefault="0077667F" w:rsidP="005A48E0">
      <w:pPr>
        <w:pStyle w:val="Akapitzlist"/>
        <w:numPr>
          <w:ilvl w:val="3"/>
          <w:numId w:val="4"/>
        </w:numPr>
        <w:rPr>
          <w:rFonts w:cstheme="minorHAnsi"/>
        </w:rPr>
      </w:pPr>
      <w:r w:rsidRPr="005A48E0">
        <w:rPr>
          <w:rFonts w:cstheme="minorHAnsi"/>
        </w:rPr>
        <w:t>Wspólny Słownik Zamówień:</w:t>
      </w:r>
    </w:p>
    <w:p w14:paraId="2EEC66C9" w14:textId="77777777" w:rsidR="005A48E0" w:rsidRDefault="005A48E0" w:rsidP="005A48E0">
      <w:pPr>
        <w:pStyle w:val="Akapitzlist"/>
        <w:spacing w:line="240" w:lineRule="auto"/>
        <w:rPr>
          <w:rFonts w:cstheme="minorHAnsi"/>
        </w:rPr>
      </w:pPr>
      <w:bookmarkStart w:id="1" w:name="_Hlk97706624"/>
      <w:r w:rsidRPr="005A48E0">
        <w:rPr>
          <w:rFonts w:cstheme="minorHAnsi"/>
        </w:rPr>
        <w:t>33140000-3 - materiały medyczne</w:t>
      </w:r>
    </w:p>
    <w:bookmarkEnd w:id="1"/>
    <w:p w14:paraId="78C4BF50" w14:textId="77777777" w:rsidR="005A48E0" w:rsidRDefault="005A48E0" w:rsidP="005A48E0">
      <w:pPr>
        <w:pStyle w:val="Akapitzlist"/>
        <w:ind w:left="705"/>
        <w:rPr>
          <w:rFonts w:cstheme="minorHAnsi"/>
        </w:rPr>
      </w:pPr>
    </w:p>
    <w:p w14:paraId="0E7EE059" w14:textId="3070E8BF" w:rsidR="0077667F" w:rsidRPr="005A48E0" w:rsidRDefault="0077667F" w:rsidP="005A48E0">
      <w:pPr>
        <w:pStyle w:val="Akapitzlist"/>
        <w:numPr>
          <w:ilvl w:val="3"/>
          <w:numId w:val="4"/>
        </w:numPr>
        <w:rPr>
          <w:rFonts w:cstheme="minorHAnsi"/>
        </w:rPr>
      </w:pPr>
      <w:r w:rsidRPr="005A48E0">
        <w:rPr>
          <w:rFonts w:cstheme="minorHAnsi"/>
        </w:rPr>
        <w:t>Szczegółowy opis przedmiotu zamówienia, opis wymagań zamawiającego w zakresie realizacji i odbioru określają:</w:t>
      </w:r>
    </w:p>
    <w:p w14:paraId="3471823C" w14:textId="77777777" w:rsidR="0077667F" w:rsidRPr="005A48E0" w:rsidRDefault="0077667F" w:rsidP="0077667F">
      <w:pPr>
        <w:spacing w:after="0"/>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019E11B7" w14:textId="77777777" w:rsidR="0077667F" w:rsidRPr="005A48E0" w:rsidRDefault="0077667F" w:rsidP="0077667F">
      <w:pPr>
        <w:spacing w:after="0"/>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Default="005A48E0" w:rsidP="00490794">
      <w:pPr>
        <w:spacing w:after="0" w:line="240" w:lineRule="auto"/>
        <w:jc w:val="both"/>
        <w:rPr>
          <w:rFonts w:cstheme="minorHAnsi"/>
          <w:b/>
        </w:rPr>
      </w:pPr>
    </w:p>
    <w:p w14:paraId="510BC2F9" w14:textId="3E2FF746" w:rsidR="00490794" w:rsidRPr="002D0A85" w:rsidRDefault="00490794" w:rsidP="00490794">
      <w:pPr>
        <w:spacing w:after="0" w:line="240" w:lineRule="auto"/>
        <w:jc w:val="both"/>
        <w:rPr>
          <w:rFonts w:cstheme="minorHAnsi"/>
          <w:b/>
        </w:rPr>
      </w:pPr>
      <w:r w:rsidRPr="002D0A85">
        <w:rPr>
          <w:rFonts w:cstheme="minorHAnsi"/>
          <w:b/>
        </w:rPr>
        <w:t>VI. INFORMACJE DODATKOWE</w:t>
      </w:r>
    </w:p>
    <w:p w14:paraId="74EAAFB0"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aukcji elektronicznej.</w:t>
      </w:r>
    </w:p>
    <w:p w14:paraId="6A62F4A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złożenia oferty w postaci katalogów elektronicznych.</w:t>
      </w:r>
    </w:p>
    <w:p w14:paraId="714FFB3C"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prowadzi</w:t>
      </w:r>
      <w:r w:rsidRPr="002D0A85">
        <w:rPr>
          <w:rFonts w:cstheme="minorHAnsi"/>
        </w:rPr>
        <w:t xml:space="preserve"> postępowania w celu zawarcia umowy ramowej.</w:t>
      </w:r>
    </w:p>
    <w:p w14:paraId="24662DD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rozliczenia w walutach obcych.</w:t>
      </w:r>
    </w:p>
    <w:p w14:paraId="7EF8C96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zastrzega</w:t>
      </w:r>
      <w:r w:rsidRPr="002D0A85">
        <w:rPr>
          <w:rFonts w:cstheme="minorHAnsi"/>
        </w:rPr>
        <w:t xml:space="preserve"> możliwości ubiegania się o udzielenie zamówienia wyłącznie przez Wykonawców, o których mowa w art. 94 PZP .</w:t>
      </w:r>
    </w:p>
    <w:p w14:paraId="29532E6A"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dopuszcza</w:t>
      </w:r>
      <w:r w:rsidRPr="002D0A85">
        <w:rPr>
          <w:rFonts w:cstheme="minorHAnsi"/>
        </w:rPr>
        <w:t xml:space="preserve"> składanie ofert częściowych. Wykonawca może złożyć ofertę/oferty w odniesieniu do wszystkich części lub na dowolnie wybraną cześć/części.</w:t>
      </w:r>
    </w:p>
    <w:p w14:paraId="772862C2" w14:textId="25A4E920"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dokonuje</w:t>
      </w:r>
      <w:r w:rsidRPr="002D0A85">
        <w:rPr>
          <w:rFonts w:cstheme="minorHAnsi"/>
        </w:rPr>
        <w:t xml:space="preserve"> podziału zamówienia na części</w:t>
      </w:r>
      <w:r w:rsidR="00060F07">
        <w:rPr>
          <w:rFonts w:cstheme="minorHAnsi"/>
        </w:rPr>
        <w:t>.</w:t>
      </w:r>
    </w:p>
    <w:p w14:paraId="6361ACE7"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zastrzega</w:t>
      </w:r>
      <w:r w:rsidRPr="002D0A85">
        <w:rPr>
          <w:rFonts w:cstheme="minorHAnsi"/>
        </w:rPr>
        <w:t xml:space="preserve"> obowiązku osobistego wykonania przez Wykonawcę kluczowych części zamówienia.</w:t>
      </w:r>
    </w:p>
    <w:p w14:paraId="353300A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wymaga</w:t>
      </w:r>
      <w:r w:rsidRPr="002D0A85">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Zamawiający nie dopuszcza możliwości, złożenia oferty wariantowej, o której mowa w art. 92 ustawy Pzp tzn. oferty przewidującej odmienny sposób wykonania zamówienia niż określony w niniejszej SWZ.</w:t>
      </w:r>
    </w:p>
    <w:p w14:paraId="77D94F6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udzielania zamówień, o których mowa w art. 214 ust. 1 pkt 8.</w:t>
      </w:r>
    </w:p>
    <w:p w14:paraId="66C77144" w14:textId="77777777"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 xml:space="preserve">Zamawiający </w:t>
      </w:r>
      <w:r w:rsidRPr="00695C0E">
        <w:rPr>
          <w:rFonts w:cstheme="minorHAnsi"/>
          <w:b/>
          <w:bCs/>
        </w:rPr>
        <w:t>dopuszcza składanie ofert równoważnych</w:t>
      </w:r>
      <w:r w:rsidRPr="00695C0E">
        <w:rPr>
          <w:rFonts w:cstheme="minorHAnsi"/>
        </w:rPr>
        <w:t xml:space="preserve"> na podstawie art. 99 ust. 5 Pzp, traktując postawione wymagania  oraz parametry techniczne określające przedmiot zamówienia jako warunki minimalne.</w:t>
      </w:r>
    </w:p>
    <w:p w14:paraId="0C511D17" w14:textId="77777777"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SWZ.</w:t>
      </w:r>
    </w:p>
    <w:p w14:paraId="23CE568A" w14:textId="563F719C"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Pod użytym pojęciem „równoważne” rozumie się:</w:t>
      </w:r>
      <w:r w:rsidRPr="00695C0E">
        <w:rPr>
          <w:rFonts w:cstheme="minorHAnsi"/>
        </w:rPr>
        <w:br/>
        <w:t>a) produkty o składzie chemicznym i cechach użytkowych oraz jakościowych identycznych lub nie gorszych jak te wskazane w Załączniku nr 5 do SWZ.</w:t>
      </w:r>
      <w:r w:rsidRPr="00695C0E">
        <w:rPr>
          <w:rFonts w:cstheme="minorHAnsi"/>
        </w:rPr>
        <w:br/>
        <w:t xml:space="preserve">b) w przypadku sprzętu: produkty o parametrach technicznych (np.: skalowanie, pojemności, wymiary i </w:t>
      </w:r>
      <w:r w:rsidRPr="00695C0E">
        <w:rPr>
          <w:rFonts w:cstheme="minorHAnsi"/>
        </w:rPr>
        <w:lastRenderedPageBreak/>
        <w:t>zakresy itp.) użytkowych, jakościowych wykonane z materiałów identycznych lub nie gorszych jak wskazane w Załączniku nr 5 do SWZ.</w:t>
      </w:r>
    </w:p>
    <w:p w14:paraId="471C5E72" w14:textId="299DBFA8" w:rsidR="00490794" w:rsidRPr="002D0A85" w:rsidRDefault="00490794" w:rsidP="008D427E">
      <w:pPr>
        <w:pStyle w:val="Akapitzlist"/>
        <w:numPr>
          <w:ilvl w:val="1"/>
          <w:numId w:val="2"/>
        </w:numPr>
        <w:spacing w:after="62" w:line="276" w:lineRule="auto"/>
        <w:jc w:val="both"/>
        <w:rPr>
          <w:rFonts w:cstheme="minorHAnsi"/>
          <w:bCs/>
        </w:rPr>
      </w:pPr>
      <w:r w:rsidRPr="002D0A85">
        <w:rPr>
          <w:rFonts w:cstheme="minorHAnsi"/>
          <w:b/>
          <w:bCs/>
        </w:rPr>
        <w:t xml:space="preserve">Wykonawca może zwrócić się do Zamawiającego z wnioskiem o wyjaśnienie treści SWZ. </w:t>
      </w:r>
    </w:p>
    <w:p w14:paraId="26600645"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wniosek o wyjaśnienie treści SWZ wpłynie do Zamawiającego nie później na </w:t>
      </w:r>
      <w:r w:rsidRPr="002D0A85">
        <w:rPr>
          <w:rFonts w:cstheme="minorHAnsi"/>
          <w:b/>
          <w:color w:val="000000" w:themeColor="text1"/>
        </w:rPr>
        <w:t>4 dni</w:t>
      </w:r>
      <w:r w:rsidRPr="002D0A85">
        <w:rPr>
          <w:rFonts w:cstheme="minorHAnsi"/>
          <w:color w:val="000000" w:themeColor="text1"/>
        </w:rPr>
        <w:t xml:space="preserve"> przed upływem terminu składania ofert, Zamawiający udzieli wyjaśnień niezwłocznie, jednak nie później niż </w:t>
      </w:r>
      <w:r w:rsidRPr="002D0A85">
        <w:rPr>
          <w:rFonts w:cstheme="minorHAnsi"/>
          <w:b/>
          <w:bCs/>
          <w:color w:val="000000" w:themeColor="text1"/>
        </w:rPr>
        <w:t>na 2 dni</w:t>
      </w:r>
      <w:r w:rsidRPr="002D0A85">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D0A85">
        <w:rPr>
          <w:rFonts w:cstheme="minorHAnsi"/>
          <w:color w:val="000000" w:themeColor="text1"/>
        </w:rPr>
        <w:br/>
        <w:t xml:space="preserve">z wyjaśnieniami niezbędnymi do należytego przygotowania i złożenia ofert. </w:t>
      </w:r>
    </w:p>
    <w:p w14:paraId="60727FC6"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rPr>
        <w:t xml:space="preserve">Przedłużenie terminu składania ofert nie wpływa na bieg terminu składania wniosku </w:t>
      </w:r>
      <w:r w:rsidRPr="002D0A85">
        <w:rPr>
          <w:rFonts w:cstheme="minorHAnsi"/>
        </w:rPr>
        <w:br/>
        <w:t>o wyjaśnienie treści SWZ.</w:t>
      </w:r>
    </w:p>
    <w:p w14:paraId="239CC552"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Wykonawca może powierzyć wykonanie części zamówienia podwykonawcy lub podwykonawcom na zasadach i w granicach określonych w ustawie Pzp.</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rsidP="00837F5D">
      <w:pPr>
        <w:pStyle w:val="Akapitzlist"/>
        <w:numPr>
          <w:ilvl w:val="1"/>
          <w:numId w:val="43"/>
        </w:numPr>
        <w:spacing w:line="276" w:lineRule="auto"/>
        <w:ind w:left="426"/>
        <w:jc w:val="both"/>
        <w:rPr>
          <w:rFonts w:cstheme="minorHAnsi"/>
        </w:rPr>
      </w:pPr>
      <w:r w:rsidRPr="00F843F2">
        <w:rPr>
          <w:rFonts w:cstheme="minorHAnsi"/>
        </w:rPr>
        <w:t>Realizacja przedmiotu zamówienia w ciągu 12 miesięcy od dnia zawarcia umowy,</w:t>
      </w:r>
    </w:p>
    <w:p w14:paraId="04E02863" w14:textId="77777777" w:rsidR="00FF6F32" w:rsidRPr="00FF6F32" w:rsidRDefault="00FF6F32" w:rsidP="00FF6F32">
      <w:pPr>
        <w:pStyle w:val="Akapitzlist"/>
        <w:numPr>
          <w:ilvl w:val="1"/>
          <w:numId w:val="43"/>
        </w:numPr>
        <w:spacing w:line="276" w:lineRule="auto"/>
        <w:ind w:left="426"/>
        <w:jc w:val="both"/>
        <w:rPr>
          <w:rFonts w:cstheme="minorHAnsi"/>
        </w:rPr>
      </w:pPr>
      <w:r w:rsidRPr="00FF6F32">
        <w:rPr>
          <w:rFonts w:cstheme="minorHAnsi"/>
        </w:rPr>
        <w:t>Realizacja zamówień cząstkowych nie później niż 10 dni roboczych od otrzymania pisemnego zamówienia.</w:t>
      </w:r>
    </w:p>
    <w:p w14:paraId="267A0AD9" w14:textId="77777777" w:rsidR="00FF6F32" w:rsidRPr="00FF6F32" w:rsidRDefault="00FF6F32" w:rsidP="00FF6F32">
      <w:pPr>
        <w:pStyle w:val="Akapitzlist"/>
        <w:numPr>
          <w:ilvl w:val="1"/>
          <w:numId w:val="43"/>
        </w:numPr>
        <w:spacing w:line="276" w:lineRule="auto"/>
        <w:ind w:left="426"/>
        <w:jc w:val="both"/>
        <w:rPr>
          <w:rFonts w:cstheme="minorHAnsi"/>
        </w:rPr>
      </w:pPr>
      <w:r w:rsidRPr="00FF6F32">
        <w:rPr>
          <w:rFonts w:cstheme="minorHAnsi"/>
        </w:rPr>
        <w:t xml:space="preserve">Za dni robocze uznaje się dni od poniedziałku do piątku, z wyłączeniem dni ustawowo wolnych od pracy, a dostawy są przyjmowane w godz. 8:00 – 14:00. </w:t>
      </w:r>
    </w:p>
    <w:p w14:paraId="441192F6" w14:textId="77777777" w:rsidR="00490794" w:rsidRPr="00F843F2" w:rsidRDefault="00490794" w:rsidP="00490794">
      <w:pPr>
        <w:jc w:val="both"/>
        <w:rPr>
          <w:rFonts w:cs="Arial"/>
          <w:b/>
        </w:rPr>
      </w:pPr>
      <w:r w:rsidRPr="00F843F2">
        <w:rPr>
          <w:rFonts w:cs="Arial"/>
          <w:b/>
        </w:rPr>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169AAA17" w14:textId="6B30BCEE" w:rsidR="00975492" w:rsidRPr="00FF6F32" w:rsidRDefault="00490794" w:rsidP="00FF6F32">
      <w:pPr>
        <w:pStyle w:val="Akapitzlist"/>
        <w:numPr>
          <w:ilvl w:val="0"/>
          <w:numId w:val="20"/>
        </w:numPr>
        <w:ind w:left="1276"/>
        <w:jc w:val="both"/>
        <w:rPr>
          <w:rFonts w:cs="Arial"/>
        </w:rPr>
      </w:pPr>
      <w:r w:rsidRPr="00F843F2">
        <w:rPr>
          <w:rFonts w:cs="Arial"/>
          <w:b/>
          <w:bCs/>
        </w:rPr>
        <w:lastRenderedPageBreak/>
        <w:t>uprawnień do prowadzenia określonej działalności gospodarczej lub zawodowej</w:t>
      </w:r>
      <w:r w:rsidRPr="00F843F2">
        <w:rPr>
          <w:rFonts w:cs="Arial"/>
        </w:rPr>
        <w:t xml:space="preserve">, o ile  wynika   to z odrębnych przepisów: </w:t>
      </w:r>
      <w:r w:rsidR="00FF6F32" w:rsidRPr="00F843F2">
        <w:rPr>
          <w:rFonts w:cs="Arial"/>
        </w:rPr>
        <w:t>Zamawiający nie stawia warunku w powyższym zakresie.</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F1744E2" w14:textId="57EE6C2C" w:rsidR="00490794" w:rsidRPr="00F843F2" w:rsidRDefault="00490794" w:rsidP="00490794">
      <w:pPr>
        <w:pStyle w:val="Akapitzlist"/>
        <w:numPr>
          <w:ilvl w:val="0"/>
          <w:numId w:val="3"/>
        </w:numPr>
        <w:spacing w:after="0" w:line="240" w:lineRule="auto"/>
        <w:jc w:val="both"/>
        <w:rPr>
          <w:rFonts w:cstheme="minorHAnsi"/>
        </w:rPr>
      </w:pPr>
      <w:r w:rsidRPr="00F843F2">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E69D299" w14:textId="349BA22C" w:rsidR="00490794" w:rsidRDefault="00490794" w:rsidP="00FC3B93">
      <w:pPr>
        <w:pStyle w:val="Akapitzlist"/>
        <w:numPr>
          <w:ilvl w:val="0"/>
          <w:numId w:val="3"/>
        </w:numPr>
        <w:suppressAutoHyphens/>
        <w:spacing w:after="0" w:line="240" w:lineRule="auto"/>
        <w:jc w:val="both"/>
        <w:rPr>
          <w:rFonts w:cstheme="minorHAnsi"/>
        </w:rPr>
      </w:pPr>
      <w:r w:rsidRPr="00F843F2">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65D1BAB4" w14:textId="77777777" w:rsidR="00FC3B93" w:rsidRPr="002D7262" w:rsidRDefault="00FC3B93" w:rsidP="00FC3B93">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39F4762A" w14:textId="77777777" w:rsidR="00FC3B93" w:rsidRPr="002D7262" w:rsidRDefault="00FC3B93" w:rsidP="00FC3B93">
      <w:pPr>
        <w:pStyle w:val="Akapitzlist"/>
        <w:numPr>
          <w:ilvl w:val="0"/>
          <w:numId w:val="53"/>
        </w:numPr>
        <w:autoSpaceDE w:val="0"/>
        <w:autoSpaceDN w:val="0"/>
        <w:adjustRightInd w:val="0"/>
        <w:spacing w:after="0"/>
        <w:jc w:val="both"/>
        <w:rPr>
          <w:rFonts w:cs="Arial"/>
          <w:iCs/>
        </w:rPr>
      </w:pPr>
      <w:r w:rsidRPr="002D7262">
        <w:rPr>
          <w:rFonts w:cs="Arial"/>
          <w:iCs/>
        </w:rPr>
        <w:t xml:space="preserve">oferowany przedmiot zamówienia spełnia wymagania określone przez Zamawiającego </w:t>
      </w:r>
      <w:r w:rsidRPr="002D7262">
        <w:rPr>
          <w:rFonts w:cs="Arial"/>
          <w:iCs/>
        </w:rPr>
        <w:br/>
        <w:t xml:space="preserve">       w załączniku nr 5;</w:t>
      </w:r>
    </w:p>
    <w:p w14:paraId="51A9453B" w14:textId="27F50E78" w:rsidR="00FC3B93" w:rsidRPr="00FC3B93" w:rsidRDefault="00FC3B93" w:rsidP="00FC3B93">
      <w:pPr>
        <w:pStyle w:val="Akapitzlist"/>
        <w:numPr>
          <w:ilvl w:val="0"/>
          <w:numId w:val="53"/>
        </w:numPr>
        <w:autoSpaceDE w:val="0"/>
        <w:autoSpaceDN w:val="0"/>
        <w:adjustRightInd w:val="0"/>
        <w:spacing w:after="0"/>
        <w:jc w:val="both"/>
        <w:rPr>
          <w:rFonts w:cs="Arial"/>
          <w:iCs/>
        </w:rPr>
      </w:pPr>
      <w:r w:rsidRPr="002D7262">
        <w:rPr>
          <w:rFonts w:eastAsia="CIDFont+F3" w:cs="Arial"/>
        </w:rPr>
        <w:t xml:space="preserve">przedmiot zamówienia </w:t>
      </w:r>
      <w:r w:rsidRPr="00A30623">
        <w:rPr>
          <w:rFonts w:eastAsia="CIDFont+F3" w:cs="Arial"/>
        </w:rPr>
        <w:t>posiada</w:t>
      </w:r>
      <w:r w:rsidRPr="002D7262">
        <w:rPr>
          <w:rFonts w:eastAsia="CIDFont+F3" w:cs="Arial"/>
        </w:rPr>
        <w:t xml:space="preserve"> aktualne dokumenty dopuszczające do obrotu oraz </w:t>
      </w:r>
      <w:r w:rsidRPr="002D7262">
        <w:rPr>
          <w:rFonts w:eastAsia="CIDFont+F3" w:cs="Arial"/>
        </w:rPr>
        <w:br/>
      </w:r>
      <w:r w:rsidRPr="00A30623">
        <w:rPr>
          <w:rFonts w:eastAsia="CIDFont+F3" w:cs="Arial"/>
        </w:rPr>
        <w:t>posiada</w:t>
      </w:r>
      <w:r w:rsidRPr="002D7262">
        <w:rPr>
          <w:rFonts w:eastAsia="CIDFont+F3" w:cs="Arial"/>
        </w:rPr>
        <w:t xml:space="preserve"> oznakowanie CE </w:t>
      </w:r>
      <w:r w:rsidRPr="002D7262">
        <w:rPr>
          <w:rFonts w:cs="Arial"/>
        </w:rPr>
        <w:t xml:space="preserve">i dokumenty </w:t>
      </w:r>
      <w:r w:rsidRPr="00C34259">
        <w:rPr>
          <w:rFonts w:cs="Arial"/>
          <w:bCs/>
        </w:rPr>
        <w:t xml:space="preserve">potwierdzające ich zgodność z odpowiednią dyrektywą </w:t>
      </w:r>
      <w:r w:rsidRPr="00C34259">
        <w:rPr>
          <w:rFonts w:cs="Arial"/>
        </w:rPr>
        <w:t>dla tych produktów.</w:t>
      </w:r>
    </w:p>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Jeżeli zdolności techniczne lub zawodowe, sytuacja ekonomiczna lub finansowa podmiotu udostępniającego zasoby nie potwierdzają spełniania przez Wykonawcę warunków udziału </w:t>
      </w:r>
      <w:r w:rsidRPr="00F843F2">
        <w:rPr>
          <w:rFonts w:cstheme="minorHAnsi"/>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w:t>
      </w:r>
      <w:r w:rsidRPr="00F843F2">
        <w:rPr>
          <w:rFonts w:cstheme="minorHAnsi"/>
        </w:rPr>
        <w:lastRenderedPageBreak/>
        <w:t>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AE1B991" w14:textId="77777777" w:rsidR="003128D8" w:rsidRDefault="003128D8" w:rsidP="00490794">
      <w:pPr>
        <w:jc w:val="both"/>
        <w:rPr>
          <w:rFonts w:cs="Arial"/>
          <w:b/>
        </w:rPr>
      </w:pPr>
    </w:p>
    <w:p w14:paraId="1AA816C5" w14:textId="68302AAA" w:rsidR="00490794" w:rsidRPr="00F843F2" w:rsidRDefault="00490794" w:rsidP="00490794">
      <w:pPr>
        <w:jc w:val="both"/>
        <w:rPr>
          <w:rFonts w:cs="Arial"/>
          <w:b/>
        </w:rPr>
      </w:pPr>
      <w:r w:rsidRPr="00F843F2">
        <w:rPr>
          <w:rFonts w:cs="Arial"/>
          <w:b/>
        </w:rPr>
        <w:t>X. PODSTAWY WYKLUCZENIA Z POSTĘPOWANIA</w:t>
      </w:r>
    </w:p>
    <w:p w14:paraId="3D7E35C5" w14:textId="77777777" w:rsidR="00490794" w:rsidRPr="00F843F2" w:rsidRDefault="00490794" w:rsidP="00A20079">
      <w:pPr>
        <w:pStyle w:val="Akapitzlist"/>
        <w:numPr>
          <w:ilvl w:val="1"/>
          <w:numId w:val="26"/>
        </w:numPr>
        <w:suppressAutoHyphens/>
        <w:spacing w:after="0" w:line="276" w:lineRule="auto"/>
        <w:ind w:left="709"/>
        <w:jc w:val="both"/>
        <w:rPr>
          <w:rFonts w:cs="Arial"/>
          <w:b/>
          <w:bCs/>
        </w:rPr>
      </w:pPr>
      <w:r w:rsidRPr="00F843F2">
        <w:rPr>
          <w:rFonts w:cs="Arial"/>
        </w:rPr>
        <w:t xml:space="preserve">Zamawiający wykluczy wykonawcę z postępowania o udzielenie zamówienia w przypadku zaistnienia którejkolwiek z przesłanek o których mowa </w:t>
      </w:r>
      <w:r w:rsidRPr="00F843F2">
        <w:rPr>
          <w:rFonts w:cs="Arial"/>
          <w:b/>
          <w:bCs/>
        </w:rPr>
        <w:t xml:space="preserve">w art. 108 ust. 1 ustawy Pzp </w:t>
      </w:r>
      <w:r w:rsidRPr="00F843F2">
        <w:rPr>
          <w:rFonts w:cs="Arial"/>
          <w:b/>
          <w:bCs/>
        </w:rPr>
        <w:br/>
        <w:t>oraz w art. 109 ust. 1 pkt. 4 ustawy Pzp.</w:t>
      </w:r>
    </w:p>
    <w:p w14:paraId="2DE194DE" w14:textId="77777777" w:rsidR="00490794" w:rsidRPr="00F843F2" w:rsidRDefault="00490794" w:rsidP="00A20079">
      <w:pPr>
        <w:pStyle w:val="Akapitzlist"/>
        <w:numPr>
          <w:ilvl w:val="1"/>
          <w:numId w:val="26"/>
        </w:numPr>
        <w:tabs>
          <w:tab w:val="left" w:pos="709"/>
        </w:tabs>
        <w:spacing w:after="0" w:line="276" w:lineRule="auto"/>
        <w:jc w:val="both"/>
        <w:rPr>
          <w:rFonts w:cstheme="minorHAnsi"/>
        </w:rPr>
      </w:pPr>
      <w:r w:rsidRPr="00F843F2">
        <w:rPr>
          <w:rFonts w:cstheme="minorHAnsi"/>
        </w:rPr>
        <w:lastRenderedPageBreak/>
        <w:t xml:space="preserve">Wykonawca może zostać wykluczony przez Zamawiającego na każdym etapie postępowania </w:t>
      </w:r>
      <w:r w:rsidRPr="00F843F2">
        <w:rPr>
          <w:rFonts w:cstheme="minorHAnsi"/>
        </w:rPr>
        <w:br/>
        <w:t xml:space="preserve">o udzielenie zamówienia </w:t>
      </w:r>
    </w:p>
    <w:p w14:paraId="4218DB5F" w14:textId="7134899F" w:rsidR="00490794" w:rsidRPr="00F843F2" w:rsidRDefault="00490794" w:rsidP="00A20079">
      <w:pPr>
        <w:pStyle w:val="Akapitzlist"/>
        <w:numPr>
          <w:ilvl w:val="1"/>
          <w:numId w:val="26"/>
        </w:numPr>
        <w:tabs>
          <w:tab w:val="left" w:pos="709"/>
        </w:tabs>
        <w:spacing w:after="120" w:line="276" w:lineRule="auto"/>
        <w:jc w:val="both"/>
        <w:rPr>
          <w:rFonts w:cstheme="minorHAnsi"/>
        </w:rPr>
      </w:pPr>
      <w:r w:rsidRPr="00F843F2">
        <w:rPr>
          <w:rFonts w:cstheme="minorHAnsi"/>
        </w:rPr>
        <w:t>Wykluczenie Wykonawcy następuje w przypadkach, określonych w  art. 111 ustawy Pzp</w:t>
      </w:r>
      <w:r w:rsidRPr="00F843F2">
        <w:rPr>
          <w:rFonts w:cstheme="minorHAnsi"/>
          <w:lang w:eastAsia="pl-PL"/>
        </w:rPr>
        <w:t>.</w:t>
      </w: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37D26B5B"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2BE2F9C"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E068E5">
        <w:rPr>
          <w:rFonts w:eastAsia="Times New Roman" w:cs="Arial"/>
          <w:bCs/>
        </w:rPr>
        <w:t>5</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b/>
        </w:rPr>
        <w:t xml:space="preserve">kosztorys ofertowy </w:t>
      </w:r>
      <w:r w:rsidRPr="00F843F2">
        <w:rPr>
          <w:rFonts w:eastAsia="Times New Roman" w:cs="Arial"/>
        </w:rPr>
        <w:t>(</w:t>
      </w:r>
      <w:r w:rsidRPr="00F843F2">
        <w:rPr>
          <w:rFonts w:eastAsia="Times New Roman" w:cs="Arial"/>
          <w:b/>
          <w:bCs/>
        </w:rPr>
        <w:t>załącznik nr 5</w:t>
      </w:r>
      <w:r w:rsidRPr="00F843F2">
        <w:rPr>
          <w:rFonts w:eastAsia="Times New Roman" w:cs="Arial"/>
        </w:rPr>
        <w:t>);</w:t>
      </w:r>
    </w:p>
    <w:p w14:paraId="03BE81DB" w14:textId="6F911FC6" w:rsidR="00490794" w:rsidRPr="005E0C45"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 xml:space="preserve">a w przypadku  podmiotów wspólnie ubiegających się o udzielenie zamówienia – pełnomocnictwo, o którym mowa w Rozdz. IX pkt. </w:t>
      </w:r>
      <w:r w:rsidR="00E068E5">
        <w:rPr>
          <w:rFonts w:eastAsia="Times New Roman" w:cs="Arial"/>
          <w:b/>
        </w:rPr>
        <w:t>6</w:t>
      </w:r>
      <w:r w:rsidRPr="00F843F2">
        <w:rPr>
          <w:rFonts w:eastAsia="Times New Roman" w:cs="Arial"/>
          <w:b/>
        </w:rPr>
        <w:t>.</w:t>
      </w:r>
    </w:p>
    <w:p w14:paraId="1CA04BDA" w14:textId="77777777" w:rsidR="005E0C45" w:rsidRPr="00C34259" w:rsidRDefault="005E0C45" w:rsidP="005E0C45">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6D2EA578" w14:textId="7F548423" w:rsidR="00FC3B93" w:rsidRPr="00FC3B93" w:rsidRDefault="00FC3B93" w:rsidP="00FC3B93">
      <w:pPr>
        <w:tabs>
          <w:tab w:val="left" w:pos="1276"/>
        </w:tabs>
        <w:spacing w:after="200" w:line="276" w:lineRule="auto"/>
        <w:ind w:left="709"/>
        <w:jc w:val="both"/>
        <w:rPr>
          <w:rFonts w:cstheme="minorHAnsi"/>
        </w:rPr>
      </w:pPr>
      <w:r w:rsidRPr="00FC3B93">
        <w:rPr>
          <w:rFonts w:cstheme="minorHAnsi"/>
        </w:rPr>
        <w:lastRenderedPageBreak/>
        <w:t xml:space="preserve">W celu potwierdzenia zgodności oferowanych dostaw z wymaganymi cechami opisanymi w SWZ  </w:t>
      </w:r>
      <w:r>
        <w:rPr>
          <w:rFonts w:cstheme="minorHAnsi"/>
        </w:rPr>
        <w:br/>
      </w:r>
      <w:r w:rsidRPr="00FC3B93">
        <w:rPr>
          <w:rFonts w:cstheme="minorHAnsi"/>
        </w:rPr>
        <w:t xml:space="preserve"> i załącznikach do SWZ Zamawiający wymaga złożenia wraz z ofertą, dokumentów:</w:t>
      </w:r>
    </w:p>
    <w:p w14:paraId="318ED725" w14:textId="77777777" w:rsidR="00FC3B93" w:rsidRPr="00FC3B93" w:rsidRDefault="00FC3B93" w:rsidP="00FC3B93">
      <w:pPr>
        <w:suppressAutoHyphens/>
        <w:spacing w:line="240" w:lineRule="auto"/>
        <w:ind w:left="709"/>
        <w:contextualSpacing/>
        <w:jc w:val="both"/>
        <w:rPr>
          <w:rFonts w:cstheme="minorHAnsi"/>
        </w:rPr>
      </w:pPr>
      <w:r w:rsidRPr="00FC3B93">
        <w:rPr>
          <w:rFonts w:cstheme="minorHAnsi"/>
        </w:rPr>
        <w:t xml:space="preserve">a) Oświadczenie, że przedmiot zamówienia jest dopuszczony do obrotu, a produkty kwalifikowane jako wyrób medyczny posiadają oznakowanie znakiem CE, zgodnie z wzorem, który stanowi </w:t>
      </w:r>
      <w:r w:rsidRPr="00FC3B93">
        <w:rPr>
          <w:rFonts w:cstheme="minorHAnsi"/>
          <w:b/>
        </w:rPr>
        <w:t>załącznik nr 6 do SWZ</w:t>
      </w:r>
      <w:r w:rsidRPr="00FC3B93">
        <w:rPr>
          <w:rFonts w:cstheme="minorHAnsi"/>
        </w:rPr>
        <w:t>.</w:t>
      </w:r>
    </w:p>
    <w:p w14:paraId="4FE0654E" w14:textId="77777777" w:rsidR="00FC3B93" w:rsidRPr="00FC3B93" w:rsidRDefault="00FC3B93" w:rsidP="00FC3B93">
      <w:pPr>
        <w:pStyle w:val="Akapitzlist"/>
        <w:tabs>
          <w:tab w:val="left" w:pos="284"/>
        </w:tabs>
        <w:spacing w:after="200" w:line="276" w:lineRule="auto"/>
        <w:jc w:val="both"/>
        <w:rPr>
          <w:rFonts w:eastAsia="Times New Roman" w:cstheme="minorHAnsi"/>
        </w:rPr>
      </w:pPr>
      <w:r w:rsidRPr="00FC3B93">
        <w:rPr>
          <w:rFonts w:cstheme="minorHAnsi"/>
        </w:rPr>
        <w:t xml:space="preserve">b) </w:t>
      </w:r>
      <w:r w:rsidRPr="00FC3B93">
        <w:rPr>
          <w:rFonts w:eastAsia="Times New Roman" w:cstheme="minorHAnsi"/>
          <w:b/>
        </w:rPr>
        <w:t>charakterystyka techniczna</w:t>
      </w:r>
      <w:r w:rsidRPr="00FC3B93">
        <w:rPr>
          <w:rFonts w:eastAsia="Times New Roman" w:cstheme="minorHAnsi"/>
        </w:rPr>
        <w:t xml:space="preserve"> i użytkowa, parametry techniczne asortymentu objętego dostawą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zawierające informacji sprzecznych niż podane w SWZ.</w:t>
      </w:r>
    </w:p>
    <w:p w14:paraId="6E9B4A62" w14:textId="4452A956" w:rsidR="00FC3B93" w:rsidRPr="00FC3B93" w:rsidRDefault="00FC3B93" w:rsidP="00FC3B93">
      <w:pPr>
        <w:tabs>
          <w:tab w:val="left" w:pos="993"/>
          <w:tab w:val="left" w:pos="1276"/>
        </w:tabs>
        <w:spacing w:after="0" w:line="240" w:lineRule="auto"/>
        <w:ind w:left="709" w:hanging="348"/>
        <w:jc w:val="both"/>
        <w:rPr>
          <w:rFonts w:cstheme="minorHAnsi"/>
        </w:rPr>
      </w:pPr>
      <w:r w:rsidRPr="00FC3B93">
        <w:rPr>
          <w:rFonts w:eastAsia="Times New Roman" w:cstheme="minorHAnsi"/>
        </w:rPr>
        <w:t xml:space="preserve">       </w:t>
      </w:r>
      <w:r w:rsidRPr="00FC3B93">
        <w:rPr>
          <w:rFonts w:cstheme="minorHAnsi"/>
        </w:rPr>
        <w:t>*</w:t>
      </w:r>
      <w:r w:rsidRPr="00FC3B93">
        <w:rPr>
          <w:rFonts w:cstheme="minorHAnsi"/>
          <w:vertAlign w:val="superscript"/>
        </w:rPr>
        <w:t>)</w:t>
      </w:r>
      <w:r w:rsidRPr="00FC3B93">
        <w:rPr>
          <w:rFonts w:cstheme="minorHAnsi"/>
          <w:b/>
          <w:vertAlign w:val="superscript"/>
        </w:rPr>
        <w:t xml:space="preserve"> </w:t>
      </w:r>
      <w:r w:rsidRPr="00FC3B93">
        <w:rPr>
          <w:rFonts w:cstheme="minorHAnsi"/>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9332F36" w14:textId="77777777" w:rsidR="00490794" w:rsidRPr="00F843F2"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4727A885" w14:textId="65463446" w:rsidR="005A6FD7" w:rsidRPr="00F843F2" w:rsidRDefault="00490794" w:rsidP="007F7DED">
      <w:pPr>
        <w:tabs>
          <w:tab w:val="left" w:pos="284"/>
        </w:tabs>
        <w:spacing w:after="200" w:line="276" w:lineRule="auto"/>
        <w:jc w:val="both"/>
        <w:rPr>
          <w:rFonts w:cstheme="minorHAnsi"/>
          <w:b/>
          <w:bCs/>
          <w:sz w:val="16"/>
          <w:szCs w:val="16"/>
        </w:rPr>
      </w:pPr>
      <w:r w:rsidRPr="00F843F2">
        <w:rPr>
          <w:rFonts w:cs="Arial"/>
        </w:rPr>
        <w:t xml:space="preserve">1. Zamawiający przed udzieleniem zamówienia wezwie Wykonawcę, którego oferta została najwyżej oceniona do złożenia w wyznaczonym terminie, nie krótszym niż 5 dni od dnia wezwania, podmiotowych </w:t>
      </w:r>
      <w:r w:rsidR="003B26EC">
        <w:rPr>
          <w:rFonts w:cs="Arial"/>
        </w:rPr>
        <w:t>środków dowodowych:</w:t>
      </w:r>
    </w:p>
    <w:p w14:paraId="1AAC184F" w14:textId="239481B7" w:rsidR="00490794" w:rsidRPr="00F843F2" w:rsidRDefault="00490794" w:rsidP="00490794">
      <w:pPr>
        <w:spacing w:after="0" w:line="240" w:lineRule="auto"/>
        <w:ind w:left="360"/>
        <w:jc w:val="both"/>
        <w:rPr>
          <w:rFonts w:cs="Arial"/>
        </w:rPr>
      </w:pPr>
      <w:r w:rsidRPr="00F843F2">
        <w:rPr>
          <w:rFonts w:cstheme="minorHAnsi"/>
        </w:rPr>
        <w:t>1.</w:t>
      </w:r>
      <w:r w:rsidR="007F7DED">
        <w:rPr>
          <w:rFonts w:cstheme="minorHAnsi"/>
        </w:rPr>
        <w:t>1</w:t>
      </w:r>
      <w:r w:rsidRPr="00F843F2">
        <w:rPr>
          <w:rFonts w:cstheme="minorHAnsi"/>
        </w:rPr>
        <w:t xml:space="preserve">  W celu potwierdzenia braku podstaw do wykluczenia z udziału w postępowaniu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Odpisu lub informacji z Krajowego Rejestru Sądowego lub z Centralnej Ewidencji </w:t>
      </w:r>
      <w:r w:rsidRPr="00F843F2">
        <w:rPr>
          <w:rFonts w:cs="Arial"/>
        </w:rPr>
        <w:br/>
        <w:t xml:space="preserve">i Informacji o Działalności Gospodarczej, w zakresie art. 109 ust. 1 pkt. 4 Pzp,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7296D4AC"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Zamawiający nie będzie żądał dokumentu wskazanego w ust. 1 pkt. 1.</w:t>
      </w:r>
      <w:r w:rsidR="00E84891">
        <w:rPr>
          <w:rFonts w:cs="Arial"/>
        </w:rPr>
        <w:t>1</w:t>
      </w:r>
      <w:r w:rsidRPr="00F843F2">
        <w:rPr>
          <w:rFonts w:cs="Arial"/>
        </w:rPr>
        <w:t xml:space="preserve"> lit. a) jeżeli </w:t>
      </w:r>
      <w:r w:rsidRPr="00F843F2">
        <w:rPr>
          <w:rFonts w:cs="Arial"/>
        </w:rPr>
        <w:br/>
      </w:r>
      <w:r w:rsidRPr="00F843F2">
        <w:rPr>
          <w:rFonts w:cstheme="minorHAns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F843F2">
        <w:lastRenderedPageBreak/>
        <w:t xml:space="preserve">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lastRenderedPageBreak/>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54598112" w:rsidR="00490794" w:rsidRPr="00F843F2" w:rsidRDefault="00490794" w:rsidP="00490794">
      <w:pPr>
        <w:jc w:val="both"/>
        <w:rPr>
          <w:rFonts w:cs="Arial"/>
        </w:rPr>
      </w:pPr>
      <w:r w:rsidRPr="00F843F2">
        <w:rPr>
          <w:rFonts w:cs="Arial"/>
        </w:rPr>
        <w:t xml:space="preserve">Zamawiający </w:t>
      </w:r>
      <w:r w:rsidRPr="00F843F2">
        <w:rPr>
          <w:rFonts w:cs="Arial"/>
          <w:b/>
        </w:rPr>
        <w:t xml:space="preserve">nie </w:t>
      </w:r>
      <w:r w:rsidR="00E84891">
        <w:rPr>
          <w:rFonts w:cs="Arial"/>
          <w:b/>
        </w:rPr>
        <w:t>żąda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7E81CBB8"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Pr="00F843F2">
        <w:rPr>
          <w:rFonts w:cs="Arial"/>
          <w:color w:val="2F5496" w:themeColor="accent1" w:themeShade="BF"/>
        </w:rPr>
        <w:t xml:space="preserve"> </w:t>
      </w:r>
      <w:r w:rsidR="0057596D">
        <w:rPr>
          <w:rFonts w:cs="Arial"/>
          <w:b/>
          <w:bCs/>
          <w:color w:val="2F5496" w:themeColor="accent1" w:themeShade="BF"/>
        </w:rPr>
        <w:t>16.04.</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572BFD82"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W przypadku wykorzystania formatu podpisu XAdES zewnętrzny. Zamawiający wymaga dołączenia odpowiedniej ilości plików tj. podpisywanych plików z danymi oraz plików XAdES.</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w:t>
      </w:r>
      <w:r w:rsidRPr="00F843F2">
        <w:rPr>
          <w:rFonts w:cs="Arial"/>
        </w:rPr>
        <w:lastRenderedPageBreak/>
        <w:t>rekomenduje wykorzystanie formatów: .pdf .doc .docx .xls .xlsx .jpg (.jpeg)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025479B" w14:textId="77777777" w:rsidR="00490794" w:rsidRPr="00F843F2" w:rsidRDefault="00490794" w:rsidP="00490794">
      <w:pPr>
        <w:pStyle w:val="Akapitzlist"/>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F843F2"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F843F2">
          <w:rPr>
            <w:rStyle w:val="Hipercze"/>
          </w:rPr>
          <w:t>https://platformazakupowa.pl/pn/sck_lublin</w:t>
        </w:r>
      </w:hyperlink>
      <w:r w:rsidRPr="00F843F2">
        <w:t xml:space="preserve"> </w:t>
      </w:r>
    </w:p>
    <w:p w14:paraId="59A15C66" w14:textId="32A7D41A" w:rsidR="00490794" w:rsidRPr="00F843F2" w:rsidRDefault="00490794" w:rsidP="00490794">
      <w:pPr>
        <w:pStyle w:val="Akapitzlist"/>
        <w:ind w:left="567"/>
        <w:jc w:val="center"/>
        <w:rPr>
          <w:rFonts w:cs="Arial"/>
          <w:b/>
          <w:bCs/>
          <w:color w:val="4472C4" w:themeColor="accent1"/>
        </w:rPr>
      </w:pPr>
      <w:r w:rsidRPr="00F843F2">
        <w:rPr>
          <w:rFonts w:cs="Arial"/>
          <w:b/>
          <w:bCs/>
          <w:color w:val="2F5496" w:themeColor="accent1" w:themeShade="BF"/>
        </w:rPr>
        <w:t xml:space="preserve">do dnia  </w:t>
      </w:r>
      <w:r w:rsidR="0057596D">
        <w:rPr>
          <w:rFonts w:cs="Arial"/>
          <w:b/>
          <w:bCs/>
          <w:color w:val="2F5496" w:themeColor="accent1" w:themeShade="BF"/>
        </w:rPr>
        <w:t>18.03</w:t>
      </w:r>
      <w:r w:rsidR="005E7C80">
        <w:rPr>
          <w:rFonts w:cs="Arial"/>
          <w:b/>
          <w:bCs/>
          <w:color w:val="2F5496" w:themeColor="accent1" w:themeShade="BF"/>
        </w:rPr>
        <w:t>.</w:t>
      </w:r>
      <w:r w:rsidRPr="00F843F2">
        <w:rPr>
          <w:rFonts w:cs="Arial"/>
          <w:b/>
          <w:bCs/>
          <w:color w:val="2F5496" w:themeColor="accent1" w:themeShade="BF"/>
        </w:rPr>
        <w:t xml:space="preserve">2022 r. do godziny </w:t>
      </w:r>
      <w:r w:rsidR="00E84891">
        <w:rPr>
          <w:rFonts w:cs="Arial"/>
          <w:b/>
          <w:bCs/>
          <w:color w:val="2F5496" w:themeColor="accent1" w:themeShade="BF"/>
        </w:rPr>
        <w:t>9</w:t>
      </w:r>
      <w:r w:rsidR="001F1484" w:rsidRPr="00F843F2">
        <w:rPr>
          <w:rFonts w:cs="Arial"/>
          <w:b/>
          <w:bCs/>
          <w:color w:val="2F5496" w:themeColor="accent1" w:themeShade="BF"/>
        </w:rPr>
        <w:t>:</w:t>
      </w:r>
      <w:r w:rsidRPr="00F843F2">
        <w:rPr>
          <w:rFonts w:cs="Arial"/>
          <w:b/>
          <w:bCs/>
          <w:color w:val="2F5496" w:themeColor="accent1" w:themeShade="BF"/>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7509495D"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57596D">
        <w:rPr>
          <w:rFonts w:cs="Arial"/>
          <w:b/>
          <w:bCs/>
          <w:color w:val="2F5496" w:themeColor="accent1" w:themeShade="BF"/>
        </w:rPr>
        <w:t>18.03.</w:t>
      </w:r>
      <w:r w:rsidRPr="00F843F2">
        <w:rPr>
          <w:rFonts w:cs="Arial"/>
          <w:b/>
          <w:bCs/>
          <w:color w:val="2F5496" w:themeColor="accent1" w:themeShade="BF"/>
        </w:rPr>
        <w:t xml:space="preserve">2022 roku o godz. </w:t>
      </w:r>
      <w:r w:rsidR="00E84891">
        <w:rPr>
          <w:rFonts w:cs="Arial"/>
          <w:b/>
          <w:bCs/>
          <w:color w:val="2F5496" w:themeColor="accent1" w:themeShade="BF"/>
        </w:rPr>
        <w:t>9</w:t>
      </w:r>
      <w:r w:rsidR="005E7C80">
        <w:rPr>
          <w:rFonts w:cs="Arial"/>
          <w:b/>
          <w:bCs/>
          <w:color w:val="2F5496" w:themeColor="accent1" w:themeShade="BF"/>
        </w:rPr>
        <w:t>:30</w:t>
      </w:r>
      <w:r w:rsidRPr="00F843F2">
        <w:rPr>
          <w:rFonts w:cs="Arial"/>
          <w:color w:val="2F5496" w:themeColor="accent1" w:themeShade="BF"/>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lastRenderedPageBreak/>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0CC0F60C" w14:textId="77777777"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1 do SWZ. </w:t>
      </w:r>
    </w:p>
    <w:p w14:paraId="61ABDCB6" w14:textId="784A8DB5"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 niniejszej SWZ. </w:t>
      </w:r>
    </w:p>
    <w:p w14:paraId="193F0E5B" w14:textId="77777777" w:rsidR="00AC384C" w:rsidRPr="00AC384C" w:rsidRDefault="00AC384C" w:rsidP="00AC384C">
      <w:pPr>
        <w:pStyle w:val="Akapitzlist"/>
        <w:numPr>
          <w:ilvl w:val="0"/>
          <w:numId w:val="21"/>
        </w:numPr>
        <w:ind w:left="426"/>
        <w:jc w:val="both"/>
        <w:rPr>
          <w:rFonts w:cstheme="minorHAnsi"/>
        </w:rPr>
      </w:pPr>
      <w:r w:rsidRPr="00AC384C">
        <w:rPr>
          <w:rFonts w:cstheme="minorHAnsi"/>
        </w:rPr>
        <w:t>3. Cena podana na Formularzu Ofertowym jest ceną ostateczną, niepodlegającą negocjacji i wyczerpującą wszelkie należności Wykonawcy wobec Zamawiającego związane z realizacją przedmiotu zamówienia.</w:t>
      </w:r>
    </w:p>
    <w:p w14:paraId="2316838A" w14:textId="15CBDDF5" w:rsidR="00AC384C" w:rsidRPr="00AC384C" w:rsidRDefault="00AC384C" w:rsidP="00AC384C">
      <w:pPr>
        <w:pStyle w:val="Akapitzlist"/>
        <w:numPr>
          <w:ilvl w:val="0"/>
          <w:numId w:val="21"/>
        </w:numPr>
        <w:ind w:left="426"/>
        <w:jc w:val="both"/>
        <w:rPr>
          <w:rFonts w:cstheme="minorHAnsi"/>
        </w:rPr>
      </w:pPr>
      <w:r w:rsidRPr="00AC384C">
        <w:rPr>
          <w:rFonts w:cstheme="minorHAnsi"/>
        </w:rPr>
        <w:t>Cena oferty powinna być wyrażona w złotych polskich (PLN) z dokładnością do dwóch miejsc po przecinku.</w:t>
      </w:r>
    </w:p>
    <w:p w14:paraId="31C10DBD" w14:textId="55336241" w:rsidR="00AC384C" w:rsidRPr="00AC384C" w:rsidRDefault="00AC384C" w:rsidP="00AC384C">
      <w:pPr>
        <w:pStyle w:val="Akapitzlist"/>
        <w:numPr>
          <w:ilvl w:val="0"/>
          <w:numId w:val="21"/>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AC384C">
        <w:rPr>
          <w:rFonts w:cstheme="minorHAnsi"/>
          <w:b/>
          <w:bCs/>
        </w:rPr>
        <w:t>Zamawiający dopuszcza inne ilości sztuk</w:t>
      </w:r>
      <w:r w:rsidRPr="00AC384C">
        <w:rPr>
          <w:rFonts w:cstheme="minorHAnsi"/>
        </w:rPr>
        <w:t xml:space="preserve"> w opakowaniu przedmiotu zamówienia, </w:t>
      </w:r>
      <w:r w:rsidRPr="00AC384C">
        <w:rPr>
          <w:rFonts w:cstheme="minorHAnsi"/>
          <w:b/>
          <w:bCs/>
        </w:rPr>
        <w:t>niż wskazane w załączniku nr 5 do SWZ</w:t>
      </w:r>
      <w:r w:rsidRPr="00AC384C">
        <w:rPr>
          <w:rFonts w:cstheme="minorHAnsi"/>
        </w:rPr>
        <w:t xml:space="preserve">, ale tylko </w:t>
      </w:r>
      <w:r w:rsidRPr="00AC384C">
        <w:rPr>
          <w:rFonts w:cstheme="minorHAnsi"/>
          <w:b/>
          <w:bCs/>
        </w:rPr>
        <w:t xml:space="preserve">po ich odpowiednim przeliczeniu </w:t>
      </w:r>
      <w:r w:rsidRPr="00AC384C">
        <w:rPr>
          <w:rFonts w:cstheme="minorHAnsi"/>
        </w:rPr>
        <w:t>w stosunku do zapotrzebowania Zamawiającego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5638E5DF" w14:textId="5C6337BF" w:rsidR="00AC384C" w:rsidRPr="00AC384C" w:rsidRDefault="00AC384C" w:rsidP="00AC384C">
      <w:pPr>
        <w:pStyle w:val="Akapitzlist"/>
        <w:numPr>
          <w:ilvl w:val="0"/>
          <w:numId w:val="21"/>
        </w:numPr>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5CD25984" w14:textId="2B3A78D3" w:rsidR="00AC384C" w:rsidRPr="00AC384C" w:rsidRDefault="00AC384C" w:rsidP="00AC384C">
      <w:pPr>
        <w:pStyle w:val="Akapitzlist"/>
        <w:numPr>
          <w:ilvl w:val="0"/>
          <w:numId w:val="21"/>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5880B5F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lastRenderedPageBreak/>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57596D">
            <w:pPr>
              <w:jc w:val="center"/>
              <w:rPr>
                <w:rFonts w:cs="Arial"/>
                <w:b/>
                <w:bCs/>
                <w:i/>
                <w:iCs/>
              </w:rPr>
            </w:pPr>
            <w:bookmarkStart w:id="2" w:name="_Hlk97709028"/>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3"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547CC08F" w:rsidR="00490794" w:rsidRPr="00F843F2" w:rsidRDefault="006217C7" w:rsidP="007737DF">
            <w:pPr>
              <w:jc w:val="both"/>
              <w:rPr>
                <w:rFonts w:cs="Arial"/>
                <w:b/>
                <w:bCs/>
                <w:i/>
                <w:iCs/>
              </w:rPr>
            </w:pPr>
            <w:r>
              <w:rPr>
                <w:b/>
                <w:bCs/>
                <w:i/>
                <w:iCs/>
              </w:rPr>
              <w:t>Czas</w:t>
            </w:r>
            <w:r w:rsidR="00962EF8" w:rsidRPr="00F843F2">
              <w:rPr>
                <w:b/>
                <w:bCs/>
                <w:i/>
                <w:iCs/>
              </w:rPr>
              <w:t xml:space="preserve"> realizacji </w:t>
            </w:r>
            <w:r w:rsidR="00AC384C">
              <w:rPr>
                <w:b/>
                <w:bCs/>
                <w:i/>
                <w:iCs/>
              </w:rPr>
              <w:t>dostaw cząstkowych</w:t>
            </w:r>
            <w:r w:rsidR="00962EF8" w:rsidRPr="00F843F2">
              <w:rPr>
                <w:b/>
                <w:bCs/>
                <w:i/>
                <w:iCs/>
              </w:rPr>
              <w:t xml:space="preserve"> (</w:t>
            </w:r>
            <w:r w:rsidR="00693B1D">
              <w:rPr>
                <w:b/>
                <w:bCs/>
                <w:i/>
                <w:iCs/>
              </w:rPr>
              <w:t>R</w:t>
            </w:r>
            <w:r w:rsidR="00962EF8" w:rsidRPr="00F843F2">
              <w:rPr>
                <w:b/>
                <w:bCs/>
                <w:i/>
                <w:iCs/>
              </w:rPr>
              <w:t>)</w:t>
            </w:r>
          </w:p>
        </w:tc>
        <w:tc>
          <w:tcPr>
            <w:tcW w:w="3210" w:type="dxa"/>
          </w:tcPr>
          <w:p w14:paraId="75FDA5C7" w14:textId="45BFC954" w:rsidR="00490794" w:rsidRPr="00F843F2" w:rsidRDefault="00AC384C" w:rsidP="007737DF">
            <w:pPr>
              <w:jc w:val="both"/>
              <w:rPr>
                <w:rFonts w:cs="Arial"/>
                <w:b/>
                <w:bCs/>
                <w:i/>
                <w:iCs/>
              </w:rPr>
            </w:pPr>
            <w:r>
              <w:rPr>
                <w:rFonts w:cs="Arial"/>
                <w:b/>
                <w:bCs/>
                <w:i/>
                <w:iCs/>
              </w:rPr>
              <w:t>4</w:t>
            </w:r>
            <w:r w:rsidR="00490794" w:rsidRPr="00F843F2">
              <w:rPr>
                <w:rFonts w:cs="Arial"/>
                <w:b/>
                <w:bCs/>
                <w:i/>
                <w:iCs/>
              </w:rPr>
              <w:t>0%</w:t>
            </w:r>
          </w:p>
        </w:tc>
      </w:tr>
      <w:bookmarkEnd w:id="2"/>
      <w:bookmarkEnd w:id="3"/>
    </w:tbl>
    <w:p w14:paraId="03692470" w14:textId="77777777" w:rsidR="00490794" w:rsidRPr="00F843F2" w:rsidRDefault="00490794" w:rsidP="00490794">
      <w:pPr>
        <w:spacing w:after="0"/>
        <w:jc w:val="both"/>
        <w:rPr>
          <w:rFonts w:cs="Arial"/>
          <w:b/>
          <w:bCs/>
          <w:i/>
          <w:iCs/>
        </w:rPr>
      </w:pPr>
    </w:p>
    <w:p w14:paraId="4439DEF4" w14:textId="77777777" w:rsidR="006217C7" w:rsidRPr="006217C7" w:rsidRDefault="006217C7" w:rsidP="006217C7">
      <w:pPr>
        <w:pStyle w:val="Akapitzlist"/>
        <w:widowControl w:val="0"/>
        <w:numPr>
          <w:ilvl w:val="0"/>
          <w:numId w:val="38"/>
        </w:numPr>
        <w:autoSpaceDE w:val="0"/>
        <w:autoSpaceDN w:val="0"/>
        <w:adjustRightInd w:val="0"/>
        <w:spacing w:after="0" w:line="240" w:lineRule="auto"/>
        <w:jc w:val="both"/>
        <w:rPr>
          <w:rFonts w:cstheme="minorHAnsi"/>
        </w:rPr>
      </w:pPr>
      <w:r w:rsidRPr="006217C7">
        <w:rPr>
          <w:rFonts w:cstheme="minorHAnsi"/>
          <w:b/>
          <w:u w:val="single"/>
        </w:rPr>
        <w:t>Punkty za cenę</w:t>
      </w:r>
      <w:r w:rsidRPr="006217C7">
        <w:rPr>
          <w:rFonts w:cstheme="minorHAnsi"/>
          <w:u w:val="single"/>
        </w:rPr>
        <w:t xml:space="preserve"> </w:t>
      </w:r>
      <w:r w:rsidRPr="006217C7">
        <w:rPr>
          <w:rFonts w:cstheme="minorHAnsi"/>
          <w:b/>
          <w:bCs/>
          <w:u w:val="single"/>
        </w:rPr>
        <w:t>(C)</w:t>
      </w:r>
      <w:r w:rsidRPr="006217C7">
        <w:rPr>
          <w:rFonts w:cstheme="minorHAnsi"/>
          <w:u w:val="single"/>
        </w:rPr>
        <w:t xml:space="preserve"> </w:t>
      </w:r>
      <w:r w:rsidRPr="006217C7">
        <w:rPr>
          <w:rFonts w:cstheme="minorHAnsi"/>
        </w:rPr>
        <w:t>– wartość kontraktu OGÓŁEM, wynikającą z zakresu zamówienia zostaną wyliczone zgodnie z następującymi zasadami:</w:t>
      </w:r>
    </w:p>
    <w:p w14:paraId="7B2B0B4E" w14:textId="77777777" w:rsidR="006217C7" w:rsidRPr="006217C7" w:rsidRDefault="006217C7" w:rsidP="006217C7">
      <w:pPr>
        <w:spacing w:after="0" w:line="240" w:lineRule="auto"/>
        <w:ind w:left="567"/>
        <w:contextualSpacing/>
        <w:jc w:val="center"/>
        <w:rPr>
          <w:rFonts w:cstheme="minorHAnsi"/>
          <w:b/>
        </w:rPr>
      </w:pPr>
      <w:r w:rsidRPr="006217C7">
        <w:rPr>
          <w:rFonts w:cstheme="minorHAnsi"/>
          <w:b/>
        </w:rPr>
        <w:t>C</w:t>
      </w:r>
      <w:r w:rsidRPr="006217C7">
        <w:rPr>
          <w:rFonts w:cstheme="minorHAnsi"/>
          <w:b/>
          <w:vertAlign w:val="subscript"/>
        </w:rPr>
        <w:t>n</w:t>
      </w:r>
      <w:r w:rsidRPr="006217C7">
        <w:rPr>
          <w:rFonts w:cstheme="minorHAnsi"/>
          <w:b/>
        </w:rPr>
        <w:t>/C</w:t>
      </w:r>
      <w:r w:rsidRPr="006217C7">
        <w:rPr>
          <w:rFonts w:cstheme="minorHAnsi"/>
          <w:b/>
          <w:vertAlign w:val="subscript"/>
        </w:rPr>
        <w:t xml:space="preserve">d </w:t>
      </w:r>
      <w:r w:rsidRPr="006217C7">
        <w:rPr>
          <w:rFonts w:cstheme="minorHAnsi"/>
          <w:b/>
        </w:rPr>
        <w:t>x 10 = C</w:t>
      </w:r>
    </w:p>
    <w:p w14:paraId="3D5DB948" w14:textId="77777777" w:rsidR="006217C7" w:rsidRPr="006217C7" w:rsidRDefault="006217C7" w:rsidP="006217C7">
      <w:pPr>
        <w:spacing w:after="0" w:line="240" w:lineRule="auto"/>
        <w:ind w:left="567"/>
        <w:contextualSpacing/>
        <w:rPr>
          <w:rFonts w:cstheme="minorHAnsi"/>
        </w:rPr>
      </w:pPr>
      <w:r w:rsidRPr="006217C7">
        <w:rPr>
          <w:rFonts w:cstheme="minorHAnsi"/>
        </w:rPr>
        <w:t>gdzie  C</w:t>
      </w:r>
      <w:r w:rsidRPr="006217C7">
        <w:rPr>
          <w:rFonts w:cstheme="minorHAnsi"/>
          <w:vertAlign w:val="subscript"/>
        </w:rPr>
        <w:t xml:space="preserve">n  </w:t>
      </w:r>
      <w:r w:rsidRPr="006217C7">
        <w:rPr>
          <w:rFonts w:cstheme="minorHAnsi"/>
        </w:rPr>
        <w:t>- cena brutto najniższa</w:t>
      </w:r>
    </w:p>
    <w:p w14:paraId="4F99C211" w14:textId="77777777" w:rsidR="006217C7" w:rsidRPr="006217C7" w:rsidRDefault="006217C7" w:rsidP="006217C7">
      <w:pPr>
        <w:spacing w:after="0" w:line="240" w:lineRule="auto"/>
        <w:ind w:left="567"/>
        <w:contextualSpacing/>
        <w:rPr>
          <w:rFonts w:cstheme="minorHAnsi"/>
        </w:rPr>
      </w:pPr>
      <w:r w:rsidRPr="006217C7">
        <w:rPr>
          <w:rFonts w:cstheme="minorHAnsi"/>
          <w:vertAlign w:val="subscript"/>
        </w:rPr>
        <w:t xml:space="preserve">                 </w:t>
      </w:r>
      <w:r w:rsidRPr="006217C7">
        <w:rPr>
          <w:rFonts w:cstheme="minorHAnsi"/>
        </w:rPr>
        <w:t>C</w:t>
      </w:r>
      <w:r w:rsidRPr="006217C7">
        <w:rPr>
          <w:rFonts w:cstheme="minorHAnsi"/>
          <w:vertAlign w:val="subscript"/>
        </w:rPr>
        <w:t xml:space="preserve">d </w:t>
      </w:r>
      <w:r w:rsidRPr="006217C7">
        <w:rPr>
          <w:rFonts w:cstheme="minorHAnsi"/>
        </w:rPr>
        <w:t>– cena brutto danej oferty</w:t>
      </w:r>
    </w:p>
    <w:p w14:paraId="58B6E7E2"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           C – punkty przyznane za cenę</w:t>
      </w:r>
    </w:p>
    <w:p w14:paraId="542BA44D" w14:textId="77777777" w:rsidR="006217C7" w:rsidRPr="006217C7" w:rsidRDefault="006217C7" w:rsidP="006217C7">
      <w:pPr>
        <w:pStyle w:val="Akapitzlist"/>
        <w:ind w:left="360"/>
        <w:jc w:val="both"/>
        <w:rPr>
          <w:rFonts w:cstheme="minorHAnsi"/>
        </w:rPr>
      </w:pPr>
    </w:p>
    <w:p w14:paraId="294AEDC6" w14:textId="51A36528" w:rsidR="006217C7" w:rsidRPr="006217C7" w:rsidRDefault="006217C7" w:rsidP="006217C7">
      <w:pPr>
        <w:pStyle w:val="Akapitzlist"/>
        <w:numPr>
          <w:ilvl w:val="0"/>
          <w:numId w:val="38"/>
        </w:numPr>
        <w:jc w:val="both"/>
        <w:rPr>
          <w:rFonts w:cstheme="minorHAnsi"/>
        </w:rPr>
      </w:pPr>
      <w:r w:rsidRPr="006217C7">
        <w:rPr>
          <w:rFonts w:cstheme="minorHAnsi"/>
          <w:b/>
          <w:bCs/>
          <w:u w:val="single"/>
        </w:rPr>
        <w:t>Punkty za czas realizacji dostaw cząstkowych (</w:t>
      </w:r>
      <w:r w:rsidR="00693B1D">
        <w:rPr>
          <w:rFonts w:cstheme="minorHAnsi"/>
          <w:b/>
          <w:bCs/>
          <w:u w:val="single"/>
        </w:rPr>
        <w:t>R</w:t>
      </w:r>
      <w:r w:rsidRPr="006217C7">
        <w:rPr>
          <w:rFonts w:cstheme="minorHAnsi"/>
          <w:b/>
          <w:bCs/>
        </w:rPr>
        <w:t>)</w:t>
      </w:r>
      <w:r w:rsidRPr="006217C7">
        <w:rPr>
          <w:rFonts w:cstheme="minorHAnsi"/>
        </w:rPr>
        <w:t xml:space="preserve">  - zostaną wyliczone zgodnie z następującymi zasadami: </w:t>
      </w:r>
    </w:p>
    <w:p w14:paraId="3A908991" w14:textId="3DFEF54A" w:rsidR="006217C7" w:rsidRPr="006217C7" w:rsidRDefault="006217C7" w:rsidP="006217C7">
      <w:pPr>
        <w:pStyle w:val="Akapitzlist"/>
        <w:ind w:left="360"/>
        <w:jc w:val="both"/>
        <w:rPr>
          <w:rFonts w:cstheme="minorHAnsi"/>
        </w:rPr>
      </w:pPr>
      <w:r w:rsidRPr="006217C7">
        <w:rPr>
          <w:rFonts w:cstheme="minorHAnsi"/>
        </w:rPr>
        <w:t xml:space="preserve">1) </w:t>
      </w:r>
      <w:bookmarkStart w:id="4" w:name="_Hlk97618287"/>
      <w:r w:rsidR="00787B70" w:rsidRPr="00787B70">
        <w:rPr>
          <w:rFonts w:cstheme="minorHAnsi"/>
        </w:rPr>
        <w:t>Czas realizacji dostaw cząstkowych</w:t>
      </w:r>
      <w:r w:rsidR="00787B70" w:rsidRPr="00787B70">
        <w:rPr>
          <w:rFonts w:cstheme="minorHAnsi"/>
          <w:b/>
          <w:bCs/>
        </w:rPr>
        <w:t xml:space="preserve"> </w:t>
      </w:r>
      <w:r w:rsidRPr="00787B70">
        <w:rPr>
          <w:rFonts w:cstheme="minorHAnsi"/>
        </w:rPr>
        <w:t>10</w:t>
      </w:r>
      <w:r w:rsidRPr="006217C7">
        <w:rPr>
          <w:rFonts w:cstheme="minorHAnsi"/>
        </w:rPr>
        <w:t xml:space="preserve"> dni roboczych - 0 pkt. </w:t>
      </w:r>
    </w:p>
    <w:p w14:paraId="55FA41D6" w14:textId="5811C121" w:rsidR="006217C7" w:rsidRPr="006217C7" w:rsidRDefault="006217C7" w:rsidP="006217C7">
      <w:pPr>
        <w:pStyle w:val="Akapitzlist"/>
        <w:ind w:left="360"/>
        <w:jc w:val="both"/>
        <w:rPr>
          <w:rFonts w:cstheme="minorHAnsi"/>
        </w:rPr>
      </w:pPr>
      <w:r w:rsidRPr="006217C7">
        <w:rPr>
          <w:rFonts w:cstheme="minorHAnsi"/>
        </w:rPr>
        <w:t xml:space="preserve">2) </w:t>
      </w:r>
      <w:r w:rsidR="00787B70" w:rsidRPr="00787B70">
        <w:rPr>
          <w:rFonts w:cstheme="minorHAnsi"/>
        </w:rPr>
        <w:t>Czas realizacji dostaw cząstkowych</w:t>
      </w:r>
      <w:r w:rsidRPr="006217C7">
        <w:rPr>
          <w:rFonts w:cstheme="minorHAnsi"/>
        </w:rPr>
        <w:t xml:space="preserve"> 7 dni robocze - 5 pkt. </w:t>
      </w:r>
    </w:p>
    <w:p w14:paraId="7CBC977D" w14:textId="56D3ABEF" w:rsidR="006217C7" w:rsidRPr="006217C7" w:rsidRDefault="006217C7" w:rsidP="006217C7">
      <w:pPr>
        <w:pStyle w:val="Akapitzlist"/>
        <w:ind w:left="360"/>
        <w:jc w:val="both"/>
        <w:rPr>
          <w:rFonts w:cstheme="minorHAnsi"/>
        </w:rPr>
      </w:pPr>
      <w:r w:rsidRPr="006217C7">
        <w:rPr>
          <w:rFonts w:cstheme="minorHAnsi"/>
        </w:rPr>
        <w:t xml:space="preserve">3) </w:t>
      </w:r>
      <w:r w:rsidR="00787B70" w:rsidRPr="00787B70">
        <w:rPr>
          <w:rFonts w:cstheme="minorHAnsi"/>
        </w:rPr>
        <w:t>Czas realizacji dostaw cząstkowych</w:t>
      </w:r>
      <w:r w:rsidR="00787B70" w:rsidRPr="00787B70">
        <w:rPr>
          <w:rFonts w:cstheme="minorHAnsi"/>
          <w:b/>
          <w:bCs/>
        </w:rPr>
        <w:t xml:space="preserve"> </w:t>
      </w:r>
      <w:r w:rsidR="00A9305B">
        <w:rPr>
          <w:rFonts w:cstheme="minorHAnsi"/>
        </w:rPr>
        <w:t>4</w:t>
      </w:r>
      <w:r w:rsidRPr="006217C7">
        <w:rPr>
          <w:rFonts w:cstheme="minorHAnsi"/>
        </w:rPr>
        <w:t xml:space="preserve"> dni robocze - 10 pkt. </w:t>
      </w:r>
    </w:p>
    <w:bookmarkEnd w:id="4"/>
    <w:p w14:paraId="785C1B4B" w14:textId="503C82D9" w:rsidR="00490794" w:rsidRPr="00F843F2" w:rsidRDefault="00490794" w:rsidP="006217C7">
      <w:pPr>
        <w:pStyle w:val="Akapitzlist"/>
        <w:ind w:left="360"/>
        <w:jc w:val="both"/>
        <w:rPr>
          <w:rFonts w:cs="Arial"/>
        </w:rPr>
      </w:pPr>
    </w:p>
    <w:p w14:paraId="430D47EF" w14:textId="1C50D853" w:rsidR="00490794" w:rsidRPr="00F843F2" w:rsidRDefault="00490794" w:rsidP="00837F5D">
      <w:pPr>
        <w:pStyle w:val="Akapitzlist"/>
        <w:numPr>
          <w:ilvl w:val="0"/>
          <w:numId w:val="38"/>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1FBCD32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693B1D">
        <w:rPr>
          <w:rFonts w:cs="Arial"/>
          <w:b/>
          <w:bCs/>
        </w:rPr>
        <w:t>R</w:t>
      </w:r>
      <w:r w:rsidRPr="00F843F2">
        <w:rPr>
          <w:rFonts w:cs="Arial"/>
          <w:b/>
          <w:bCs/>
        </w:rPr>
        <w:t xml:space="preserve"> x </w:t>
      </w:r>
      <w:r w:rsidR="006217C7">
        <w:rPr>
          <w:rFonts w:cs="Arial"/>
          <w:b/>
          <w:bCs/>
        </w:rPr>
        <w:t>40</w:t>
      </w:r>
      <w:r w:rsidRPr="00F843F2">
        <w:rPr>
          <w:rFonts w:cs="Arial"/>
          <w:b/>
          <w:bCs/>
        </w:rPr>
        <w:t xml:space="preserve">% </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51A7D619" w14:textId="1FC3F311" w:rsidR="006645C5" w:rsidRPr="00F843F2" w:rsidRDefault="00490794" w:rsidP="006217C7">
      <w:pPr>
        <w:spacing w:after="0" w:line="240" w:lineRule="auto"/>
        <w:ind w:left="567"/>
        <w:contextualSpacing/>
      </w:pPr>
      <w:r w:rsidRPr="00F843F2">
        <w:rPr>
          <w:rFonts w:cs="Arial"/>
        </w:rPr>
        <w:t xml:space="preserve">       </w:t>
      </w:r>
      <w:r w:rsidR="00693B1D">
        <w:rPr>
          <w:rFonts w:cs="Arial"/>
        </w:rPr>
        <w:t>R</w:t>
      </w:r>
      <w:r w:rsidRPr="00F843F2">
        <w:rPr>
          <w:rFonts w:cs="Arial"/>
        </w:rPr>
        <w:t xml:space="preserve"> – punkty za </w:t>
      </w:r>
      <w:r w:rsidR="00F84165" w:rsidRPr="00F843F2">
        <w:t>czas realizacji odbioru odpadów</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rsidP="00837F5D">
      <w:pPr>
        <w:pStyle w:val="Akapitzlist"/>
        <w:numPr>
          <w:ilvl w:val="0"/>
          <w:numId w:val="38"/>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rsidP="00837F5D">
      <w:pPr>
        <w:pStyle w:val="Akapitzlist"/>
        <w:numPr>
          <w:ilvl w:val="0"/>
          <w:numId w:val="38"/>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lastRenderedPageBreak/>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77777777"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Default="00490794" w:rsidP="00837F5D">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3FD83FA8" w14:textId="77777777" w:rsidR="00693B1D" w:rsidRPr="00F843F2" w:rsidRDefault="00693B1D" w:rsidP="00693B1D">
      <w:pPr>
        <w:pStyle w:val="Akapitzlist"/>
        <w:spacing w:after="62" w:line="247" w:lineRule="auto"/>
        <w:jc w:val="both"/>
        <w:rPr>
          <w:rFonts w:cstheme="minorHAnsi"/>
        </w:rPr>
      </w:pP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bookmarkStart w:id="5" w:name="_Toc410119248"/>
      <w:bookmarkEnd w:id="5"/>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27117ED8"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Zamawiający przewiduje możliwość wprowadzenia zmian do zawartej umowy, na podstawie art. 454-455 ustawy Pzp oraz postanowień Projektu Umowy.</w:t>
      </w:r>
    </w:p>
    <w:p w14:paraId="46E32D8A" w14:textId="4A7388F8"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57AB361D" w:rsidR="00490794" w:rsidRDefault="00490794" w:rsidP="00490794">
      <w:pPr>
        <w:pStyle w:val="Akapitzlist"/>
        <w:widowControl w:val="0"/>
        <w:tabs>
          <w:tab w:val="left" w:pos="426"/>
        </w:tabs>
        <w:spacing w:after="0" w:line="240" w:lineRule="auto"/>
        <w:jc w:val="both"/>
        <w:rPr>
          <w:rFonts w:cs="Arial"/>
        </w:rPr>
      </w:pPr>
    </w:p>
    <w:p w14:paraId="5E47E042" w14:textId="77777777" w:rsidR="00703B77" w:rsidRPr="00F843F2" w:rsidRDefault="00703B77"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lastRenderedPageBreak/>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t>Posiada Wykonawca:</w:t>
      </w:r>
    </w:p>
    <w:p w14:paraId="3029C5B5" w14:textId="77777777" w:rsidR="00490794" w:rsidRPr="00F843F2" w:rsidRDefault="00490794" w:rsidP="00837F5D">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wyniku postępowania o udzielenie zamówienia publicznego ani zmianą postanowień umowy w zakresie niezgodnym z ustawą Pzp oraz nie może naruszać integralności protokołu oraz jego załączników)</w:t>
      </w:r>
      <w:r w:rsidRPr="00F843F2">
        <w:rPr>
          <w:rFonts w:cstheme="minorHAnsi"/>
          <w:lang w:eastAsia="pl-PL"/>
        </w:rPr>
        <w:t>;</w:t>
      </w:r>
    </w:p>
    <w:p w14:paraId="0AC4906B"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rsidP="00837F5D">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t>Nie przysługuje Wykonawcy:</w:t>
      </w:r>
    </w:p>
    <w:p w14:paraId="629EC1AE" w14:textId="77777777" w:rsidR="00490794" w:rsidRPr="00F843F2" w:rsidRDefault="00490794" w:rsidP="00837F5D">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rsidP="00837F5D">
      <w:pPr>
        <w:pStyle w:val="Akapitzlist"/>
        <w:numPr>
          <w:ilvl w:val="0"/>
          <w:numId w:val="36"/>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rsidP="00837F5D">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w:t>
      </w:r>
      <w:r w:rsidRPr="00F843F2">
        <w:rPr>
          <w:rFonts w:cstheme="minorHAnsi"/>
          <w:bCs/>
          <w:iCs/>
          <w:lang w:eastAsia="pl-PL"/>
        </w:rPr>
        <w:lastRenderedPageBreak/>
        <w:t>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496C730" w14:textId="77777777" w:rsidR="00490794" w:rsidRPr="00F843F2" w:rsidRDefault="00490794" w:rsidP="00490794">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27643516" w14:textId="319C1F36" w:rsidR="00490794" w:rsidRPr="00F843F2" w:rsidRDefault="00490794" w:rsidP="00490794">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t>XXII. POUCZENIE O ŚRODKACH OCHRONY PRAWNEJ PRZYSŁUGUJĄCYCH WYKONAWCY</w:t>
      </w:r>
    </w:p>
    <w:p w14:paraId="456E780E" w14:textId="77777777" w:rsidR="00490794" w:rsidRPr="00F843F2" w:rsidRDefault="00490794" w:rsidP="00837F5D">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rsidP="00837F5D">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rsidP="00837F5D">
      <w:pPr>
        <w:pStyle w:val="Akapitzlist"/>
        <w:numPr>
          <w:ilvl w:val="0"/>
          <w:numId w:val="39"/>
        </w:numPr>
        <w:spacing w:after="0"/>
        <w:jc w:val="both"/>
        <w:rPr>
          <w:rFonts w:cs="Arial"/>
        </w:rPr>
      </w:pPr>
      <w:r w:rsidRPr="00F843F2">
        <w:rPr>
          <w:rFonts w:cs="Arial"/>
        </w:rPr>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2A2AED4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rsidP="00837F5D">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rsidP="00837F5D">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rsidP="00837F5D">
      <w:pPr>
        <w:pStyle w:val="Akapitzlist"/>
        <w:numPr>
          <w:ilvl w:val="0"/>
          <w:numId w:val="39"/>
        </w:numPr>
        <w:spacing w:after="0"/>
        <w:jc w:val="both"/>
        <w:rPr>
          <w:rFonts w:cs="Arial"/>
        </w:rPr>
      </w:pPr>
      <w:r w:rsidRPr="00F843F2">
        <w:rPr>
          <w:rFonts w:cs="Arial"/>
        </w:rPr>
        <w:lastRenderedPageBreak/>
        <w:t>Skargę wnosi się do Sądu Okręgowego w Warszawie - sądu zamówień publicznych, zwanego dalej "sądem zamówień publicznych".</w:t>
      </w:r>
    </w:p>
    <w:p w14:paraId="3FE2F968"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rsidP="00837F5D">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77777777" w:rsidR="00490794" w:rsidRPr="00F843F2" w:rsidRDefault="00490794"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4A41AF2E" w14:textId="77777777" w:rsidR="00400983" w:rsidRDefault="00490794" w:rsidP="00400983">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5DFC4CA1" w:rsidR="00490794" w:rsidRPr="00400983" w:rsidRDefault="00400983" w:rsidP="00400983">
      <w:pPr>
        <w:pStyle w:val="Akapitzlist"/>
        <w:numPr>
          <w:ilvl w:val="0"/>
          <w:numId w:val="18"/>
        </w:numPr>
        <w:spacing w:after="0"/>
        <w:jc w:val="both"/>
        <w:rPr>
          <w:rFonts w:cs="Arial"/>
          <w:bCs/>
        </w:rPr>
      </w:pPr>
      <w:r w:rsidRPr="00400983">
        <w:rPr>
          <w:rFonts w:ascii="Calibri" w:hAnsi="Calibri" w:cs="Arial"/>
          <w:bCs/>
        </w:rPr>
        <w:t>Oświadczenie wykonawców wspólnie ubiegających się o udzielenie zamówienia</w:t>
      </w:r>
      <w:r>
        <w:rPr>
          <w:rFonts w:ascii="Calibri" w:hAnsi="Calibri" w:cs="Arial"/>
          <w:bCs/>
        </w:rPr>
        <w:t xml:space="preserve"> </w:t>
      </w:r>
      <w:r w:rsidR="00490794" w:rsidRPr="00400983">
        <w:rPr>
          <w:rFonts w:cs="Arial"/>
        </w:rPr>
        <w:t>(Załącznik nr 3 do SWZ)</w:t>
      </w:r>
      <w:r>
        <w:rPr>
          <w:rFonts w:cs="Arial"/>
        </w:rPr>
        <w:t>.</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660ED364" w:rsidR="00490794"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61D0887B" w14:textId="553A45C4" w:rsidR="00693B1D" w:rsidRPr="00693B1D" w:rsidRDefault="00693B1D" w:rsidP="00693B1D">
      <w:pPr>
        <w:pStyle w:val="Akapitzlist"/>
        <w:numPr>
          <w:ilvl w:val="0"/>
          <w:numId w:val="18"/>
        </w:numPr>
        <w:spacing w:after="0"/>
        <w:jc w:val="both"/>
        <w:rPr>
          <w:rFonts w:cs="Arial"/>
        </w:rPr>
      </w:pPr>
      <w:r w:rsidRPr="00C34259">
        <w:rPr>
          <w:rFonts w:cs="Arial"/>
        </w:rPr>
        <w:t>Oświadczenie dotyczące przedmiotu zamówienia (Załącznik nr 6)</w:t>
      </w:r>
    </w:p>
    <w:p w14:paraId="092728D3" w14:textId="77777777" w:rsidR="00490794" w:rsidRPr="00C577A2" w:rsidRDefault="00490794" w:rsidP="00490794">
      <w:pPr>
        <w:pStyle w:val="Akapitzlist"/>
        <w:spacing w:after="0"/>
        <w:jc w:val="both"/>
        <w:rPr>
          <w:rFonts w:cs="Arial"/>
        </w:rPr>
      </w:pPr>
    </w:p>
    <w:p w14:paraId="5CADD6CD" w14:textId="77777777" w:rsidR="00BE2457" w:rsidRDefault="00BE2457"/>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CC66" w14:textId="77777777" w:rsidR="000C1351" w:rsidRDefault="000C1351">
      <w:pPr>
        <w:spacing w:after="0" w:line="240" w:lineRule="auto"/>
      </w:pPr>
      <w:r>
        <w:separator/>
      </w:r>
    </w:p>
  </w:endnote>
  <w:endnote w:type="continuationSeparator" w:id="0">
    <w:p w14:paraId="6E544FD9" w14:textId="77777777" w:rsidR="000C1351" w:rsidRDefault="000C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C13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C13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A6DD" w14:textId="77777777" w:rsidR="000C1351" w:rsidRDefault="000C1351">
      <w:pPr>
        <w:spacing w:after="0" w:line="240" w:lineRule="auto"/>
      </w:pPr>
      <w:r>
        <w:separator/>
      </w:r>
    </w:p>
  </w:footnote>
  <w:footnote w:type="continuationSeparator" w:id="0">
    <w:p w14:paraId="23946887" w14:textId="77777777" w:rsidR="000C1351" w:rsidRDefault="000C1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3080" w14:textId="1CF4BE90" w:rsidR="00606E48" w:rsidRPr="00B069C9" w:rsidRDefault="00A20079" w:rsidP="00B85B39">
    <w:pPr>
      <w:pStyle w:val="Nagwek"/>
      <w:jc w:val="right"/>
      <w:rPr>
        <w:i/>
        <w:sz w:val="20"/>
        <w:szCs w:val="20"/>
      </w:rPr>
    </w:pPr>
    <w:r w:rsidRPr="00B069C9">
      <w:rPr>
        <w:i/>
        <w:sz w:val="20"/>
        <w:szCs w:val="20"/>
      </w:rPr>
      <w:t>Nr postępowania UCS/ZP/0</w:t>
    </w:r>
    <w:r w:rsidR="00BE5D30">
      <w:rPr>
        <w:i/>
        <w:sz w:val="20"/>
        <w:szCs w:val="20"/>
      </w:rPr>
      <w:t>4</w:t>
    </w:r>
    <w:r w:rsidRPr="00B069C9">
      <w:rPr>
        <w:i/>
        <w:sz w:val="20"/>
        <w:szCs w:val="20"/>
      </w:rPr>
      <w:t>/22</w:t>
    </w:r>
  </w:p>
  <w:p w14:paraId="7F814E73" w14:textId="77777777" w:rsidR="00606E48" w:rsidRDefault="000C13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8683D"/>
    <w:multiLevelType w:val="hybridMultilevel"/>
    <w:tmpl w:val="0074AD3C"/>
    <w:lvl w:ilvl="0" w:tplc="558AE0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4"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5"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010D1"/>
    <w:multiLevelType w:val="multilevel"/>
    <w:tmpl w:val="B6C06F3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1"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1"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5"/>
  </w:num>
  <w:num w:numId="3">
    <w:abstractNumId w:val="12"/>
  </w:num>
  <w:num w:numId="4">
    <w:abstractNumId w:val="38"/>
  </w:num>
  <w:num w:numId="5">
    <w:abstractNumId w:val="42"/>
  </w:num>
  <w:num w:numId="6">
    <w:abstractNumId w:val="13"/>
  </w:num>
  <w:num w:numId="7">
    <w:abstractNumId w:val="47"/>
  </w:num>
  <w:num w:numId="8">
    <w:abstractNumId w:val="11"/>
  </w:num>
  <w:num w:numId="9">
    <w:abstractNumId w:val="10"/>
  </w:num>
  <w:num w:numId="10">
    <w:abstractNumId w:val="49"/>
  </w:num>
  <w:num w:numId="11">
    <w:abstractNumId w:val="31"/>
  </w:num>
  <w:num w:numId="12">
    <w:abstractNumId w:val="43"/>
  </w:num>
  <w:num w:numId="13">
    <w:abstractNumId w:val="21"/>
  </w:num>
  <w:num w:numId="14">
    <w:abstractNumId w:val="22"/>
  </w:num>
  <w:num w:numId="15">
    <w:abstractNumId w:val="33"/>
  </w:num>
  <w:num w:numId="16">
    <w:abstractNumId w:val="50"/>
  </w:num>
  <w:num w:numId="17">
    <w:abstractNumId w:val="5"/>
  </w:num>
  <w:num w:numId="18">
    <w:abstractNumId w:val="16"/>
  </w:num>
  <w:num w:numId="19">
    <w:abstractNumId w:val="34"/>
  </w:num>
  <w:num w:numId="20">
    <w:abstractNumId w:val="19"/>
  </w:num>
  <w:num w:numId="21">
    <w:abstractNumId w:val="4"/>
  </w:num>
  <w:num w:numId="22">
    <w:abstractNumId w:val="6"/>
  </w:num>
  <w:num w:numId="23">
    <w:abstractNumId w:val="14"/>
  </w:num>
  <w:num w:numId="24">
    <w:abstractNumId w:val="46"/>
  </w:num>
  <w:num w:numId="25">
    <w:abstractNumId w:val="15"/>
  </w:num>
  <w:num w:numId="26">
    <w:abstractNumId w:val="52"/>
  </w:num>
  <w:num w:numId="27">
    <w:abstractNumId w:val="3"/>
  </w:num>
  <w:num w:numId="28">
    <w:abstractNumId w:val="35"/>
  </w:num>
  <w:num w:numId="29">
    <w:abstractNumId w:val="30"/>
  </w:num>
  <w:num w:numId="30">
    <w:abstractNumId w:val="45"/>
  </w:num>
  <w:num w:numId="31">
    <w:abstractNumId w:val="7"/>
  </w:num>
  <w:num w:numId="32">
    <w:abstractNumId w:val="8"/>
  </w:num>
  <w:num w:numId="33">
    <w:abstractNumId w:val="9"/>
  </w:num>
  <w:num w:numId="34">
    <w:abstractNumId w:val="41"/>
  </w:num>
  <w:num w:numId="35">
    <w:abstractNumId w:val="18"/>
  </w:num>
  <w:num w:numId="36">
    <w:abstractNumId w:val="32"/>
  </w:num>
  <w:num w:numId="37">
    <w:abstractNumId w:val="39"/>
  </w:num>
  <w:num w:numId="38">
    <w:abstractNumId w:val="40"/>
  </w:num>
  <w:num w:numId="39">
    <w:abstractNumId w:val="27"/>
  </w:num>
  <w:num w:numId="40">
    <w:abstractNumId w:val="29"/>
  </w:num>
  <w:num w:numId="41">
    <w:abstractNumId w:val="23"/>
  </w:num>
  <w:num w:numId="42">
    <w:abstractNumId w:val="24"/>
  </w:num>
  <w:num w:numId="43">
    <w:abstractNumId w:val="2"/>
  </w:num>
  <w:num w:numId="44">
    <w:abstractNumId w:val="36"/>
  </w:num>
  <w:num w:numId="45">
    <w:abstractNumId w:val="44"/>
  </w:num>
  <w:num w:numId="46">
    <w:abstractNumId w:val="28"/>
  </w:num>
  <w:num w:numId="47">
    <w:abstractNumId w:val="0"/>
  </w:num>
  <w:num w:numId="48">
    <w:abstractNumId w:val="1"/>
  </w:num>
  <w:num w:numId="49">
    <w:abstractNumId w:val="20"/>
  </w:num>
  <w:num w:numId="50">
    <w:abstractNumId w:val="51"/>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60F07"/>
    <w:rsid w:val="00061EBC"/>
    <w:rsid w:val="000634D9"/>
    <w:rsid w:val="000B5C9C"/>
    <w:rsid w:val="000C10C9"/>
    <w:rsid w:val="000C1351"/>
    <w:rsid w:val="000C3926"/>
    <w:rsid w:val="000D7621"/>
    <w:rsid w:val="0014692E"/>
    <w:rsid w:val="00182382"/>
    <w:rsid w:val="001922FD"/>
    <w:rsid w:val="001F0813"/>
    <w:rsid w:val="001F1484"/>
    <w:rsid w:val="0023651C"/>
    <w:rsid w:val="002A7801"/>
    <w:rsid w:val="002B7241"/>
    <w:rsid w:val="002D0A85"/>
    <w:rsid w:val="002D0B82"/>
    <w:rsid w:val="002F0EDF"/>
    <w:rsid w:val="003128D8"/>
    <w:rsid w:val="0035344A"/>
    <w:rsid w:val="00363CDF"/>
    <w:rsid w:val="00376794"/>
    <w:rsid w:val="00382DAB"/>
    <w:rsid w:val="003A506E"/>
    <w:rsid w:val="003B26EC"/>
    <w:rsid w:val="003D38F1"/>
    <w:rsid w:val="00400983"/>
    <w:rsid w:val="004742CB"/>
    <w:rsid w:val="00490794"/>
    <w:rsid w:val="004B384E"/>
    <w:rsid w:val="005215D6"/>
    <w:rsid w:val="00550894"/>
    <w:rsid w:val="0057596D"/>
    <w:rsid w:val="005A48E0"/>
    <w:rsid w:val="005A6FD7"/>
    <w:rsid w:val="005B03E2"/>
    <w:rsid w:val="005D7B4B"/>
    <w:rsid w:val="005E0C45"/>
    <w:rsid w:val="005E7C80"/>
    <w:rsid w:val="00604CC1"/>
    <w:rsid w:val="006217C7"/>
    <w:rsid w:val="00637861"/>
    <w:rsid w:val="006508B0"/>
    <w:rsid w:val="006645C5"/>
    <w:rsid w:val="00675DEB"/>
    <w:rsid w:val="00693B1D"/>
    <w:rsid w:val="00695C0E"/>
    <w:rsid w:val="006A30E0"/>
    <w:rsid w:val="006B22FF"/>
    <w:rsid w:val="006B782E"/>
    <w:rsid w:val="006C0178"/>
    <w:rsid w:val="006C19A9"/>
    <w:rsid w:val="006C29AE"/>
    <w:rsid w:val="006D6BBF"/>
    <w:rsid w:val="006E215A"/>
    <w:rsid w:val="006F279E"/>
    <w:rsid w:val="00703B77"/>
    <w:rsid w:val="00704CAF"/>
    <w:rsid w:val="00734083"/>
    <w:rsid w:val="00754438"/>
    <w:rsid w:val="0077667F"/>
    <w:rsid w:val="00787B70"/>
    <w:rsid w:val="007938C5"/>
    <w:rsid w:val="007B0DAB"/>
    <w:rsid w:val="007C2910"/>
    <w:rsid w:val="007C414D"/>
    <w:rsid w:val="007F7DED"/>
    <w:rsid w:val="008062F8"/>
    <w:rsid w:val="00837F5D"/>
    <w:rsid w:val="00847878"/>
    <w:rsid w:val="008765E7"/>
    <w:rsid w:val="00897B58"/>
    <w:rsid w:val="008A30F2"/>
    <w:rsid w:val="008A3EF2"/>
    <w:rsid w:val="008C2C68"/>
    <w:rsid w:val="008D0DF4"/>
    <w:rsid w:val="008D427E"/>
    <w:rsid w:val="008E1FE3"/>
    <w:rsid w:val="0090353C"/>
    <w:rsid w:val="0090532E"/>
    <w:rsid w:val="00925054"/>
    <w:rsid w:val="009557E2"/>
    <w:rsid w:val="00962EF8"/>
    <w:rsid w:val="00975492"/>
    <w:rsid w:val="00977769"/>
    <w:rsid w:val="009C2EEB"/>
    <w:rsid w:val="009E312E"/>
    <w:rsid w:val="00A20079"/>
    <w:rsid w:val="00A75CB1"/>
    <w:rsid w:val="00A821DC"/>
    <w:rsid w:val="00A9305B"/>
    <w:rsid w:val="00AC384C"/>
    <w:rsid w:val="00AC6B03"/>
    <w:rsid w:val="00AC7C4D"/>
    <w:rsid w:val="00AD291F"/>
    <w:rsid w:val="00B50D00"/>
    <w:rsid w:val="00B616FB"/>
    <w:rsid w:val="00BC1C76"/>
    <w:rsid w:val="00BD7D3E"/>
    <w:rsid w:val="00BE2457"/>
    <w:rsid w:val="00BE5D30"/>
    <w:rsid w:val="00BF1F28"/>
    <w:rsid w:val="00C16991"/>
    <w:rsid w:val="00C21C2D"/>
    <w:rsid w:val="00CA2DAB"/>
    <w:rsid w:val="00CA7558"/>
    <w:rsid w:val="00CB2DB1"/>
    <w:rsid w:val="00CD2000"/>
    <w:rsid w:val="00D07615"/>
    <w:rsid w:val="00D50257"/>
    <w:rsid w:val="00D61231"/>
    <w:rsid w:val="00D67F7E"/>
    <w:rsid w:val="00D72CAB"/>
    <w:rsid w:val="00D961B9"/>
    <w:rsid w:val="00D9644B"/>
    <w:rsid w:val="00DB673B"/>
    <w:rsid w:val="00E068E5"/>
    <w:rsid w:val="00E84891"/>
    <w:rsid w:val="00EC6364"/>
    <w:rsid w:val="00ED186D"/>
    <w:rsid w:val="00F15243"/>
    <w:rsid w:val="00F15E20"/>
    <w:rsid w:val="00F5504E"/>
    <w:rsid w:val="00F77937"/>
    <w:rsid w:val="00F8201B"/>
    <w:rsid w:val="00F84165"/>
    <w:rsid w:val="00F843F2"/>
    <w:rsid w:val="00FC3B93"/>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19</Pages>
  <Words>8164</Words>
  <Characters>48989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58</cp:revision>
  <cp:lastPrinted>2022-03-09T08:11:00Z</cp:lastPrinted>
  <dcterms:created xsi:type="dcterms:W3CDTF">2022-02-15T12:01:00Z</dcterms:created>
  <dcterms:modified xsi:type="dcterms:W3CDTF">2022-03-10T11:25:00Z</dcterms:modified>
</cp:coreProperties>
</file>