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C520E" w14:textId="77777777" w:rsidR="00213C83" w:rsidRPr="00213C83" w:rsidRDefault="00213C83" w:rsidP="00213C83">
      <w:pPr>
        <w:pStyle w:val="Nagwek1"/>
        <w:numPr>
          <w:ilvl w:val="0"/>
          <w:numId w:val="2"/>
        </w:numPr>
        <w:tabs>
          <w:tab w:val="left" w:pos="708"/>
        </w:tabs>
        <w:spacing w:before="0"/>
        <w:ind w:left="340" w:hanging="3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3C83">
        <w:rPr>
          <w:rFonts w:ascii="Times New Roman" w:hAnsi="Times New Roman" w:cs="Times New Roman"/>
          <w:color w:val="000000"/>
          <w:sz w:val="24"/>
          <w:szCs w:val="24"/>
        </w:rPr>
        <w:t>PODWYKONAWSTWO*</w:t>
      </w:r>
    </w:p>
    <w:p w14:paraId="77A4D4D3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21E72AB" w14:textId="77777777" w:rsidR="00213C83" w:rsidRPr="00213C83" w:rsidRDefault="00213C83" w:rsidP="00213C8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3C83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2521E263" w14:textId="77777777" w:rsidR="00213C83" w:rsidRPr="00213C83" w:rsidRDefault="00213C83" w:rsidP="00213C8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3C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FF6C8C2" w14:textId="77777777" w:rsidR="00213C83" w:rsidRPr="00213C83" w:rsidRDefault="00213C83" w:rsidP="00213C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3C83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213C8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13C83">
        <w:rPr>
          <w:rFonts w:ascii="Times New Roman" w:hAnsi="Times New Roman" w:cs="Times New Roman"/>
          <w:i/>
          <w:sz w:val="16"/>
          <w:szCs w:val="16"/>
        </w:rPr>
        <w:t>)</w:t>
      </w:r>
    </w:p>
    <w:p w14:paraId="59807751" w14:textId="77777777" w:rsidR="00213C83" w:rsidRPr="00213C83" w:rsidRDefault="00213C83" w:rsidP="00213C83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213C83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306E4B26" w14:textId="77777777" w:rsidR="00213C83" w:rsidRPr="00213C83" w:rsidRDefault="00213C83" w:rsidP="00213C83">
      <w:pPr>
        <w:spacing w:after="0"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3C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245B9CA" w14:textId="77777777" w:rsidR="00213C83" w:rsidRPr="00213C83" w:rsidRDefault="00213C83" w:rsidP="00213C83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3C83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19415032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9AE4682" w14:textId="77777777" w:rsidR="00213C83" w:rsidRPr="007A6699" w:rsidRDefault="00213C83" w:rsidP="00213C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b/>
          <w:i/>
          <w:sz w:val="20"/>
          <w:szCs w:val="20"/>
        </w:rPr>
        <w:t>ZAKRES RZECZOWY ORAZ WARTOŚĆ ROBÓT BUDOWLANYCH, USŁUG</w:t>
      </w:r>
      <w:r w:rsidRPr="007A6699">
        <w:rPr>
          <w:rFonts w:ascii="Times New Roman" w:hAnsi="Times New Roman" w:cs="Times New Roman"/>
          <w:b/>
          <w:i/>
          <w:sz w:val="20"/>
          <w:szCs w:val="20"/>
        </w:rPr>
        <w:br/>
        <w:t xml:space="preserve"> LUB DOSTAW OBJĘTYCH PRZEDMIOTEM ZAMÓWIENIA PUBLICZNEGO, KTÓRE ZOSTANĄ POWIERZONE DO REALIZACJI PODWYKONAWCOM </w:t>
      </w:r>
    </w:p>
    <w:p w14:paraId="2DD3D9D8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859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120"/>
        <w:gridCol w:w="2409"/>
        <w:gridCol w:w="2693"/>
      </w:tblGrid>
      <w:tr w:rsidR="00213C83" w:rsidRPr="007A6699" w14:paraId="0CB9311A" w14:textId="77777777" w:rsidTr="00EC2829">
        <w:trPr>
          <w:trHeight w:val="500"/>
        </w:trPr>
        <w:tc>
          <w:tcPr>
            <w:tcW w:w="63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3590D9C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312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7A6BE0DA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Zakres rzeczowy powierzonej podwykonawcom części </w:t>
            </w: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 xml:space="preserve">robót budowlanych, usług lub dostaw objętych przedmiotem zamówienia </w:t>
            </w:r>
          </w:p>
        </w:tc>
        <w:tc>
          <w:tcPr>
            <w:tcW w:w="240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179DFA77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29E7708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Firmy podwykonawców, którym powierzono części robót budowlanych, usług lub dostaw objętych przedmiotem zamówienia publicznego  </w:t>
            </w:r>
          </w:p>
          <w:p w14:paraId="3449328B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7724C0A8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7FFD5C8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Szacunkowa wartość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% lub kwota brutto powierzonej  podwykonawcom części robót budowlanych, usług lub dostaw objętych przedmiotem zamówienia publicznego  </w:t>
            </w:r>
          </w:p>
        </w:tc>
      </w:tr>
      <w:tr w:rsidR="00213C83" w:rsidRPr="007A6699" w14:paraId="7C5B5279" w14:textId="77777777" w:rsidTr="00EC2829">
        <w:trPr>
          <w:trHeight w:val="1000"/>
        </w:trPr>
        <w:tc>
          <w:tcPr>
            <w:tcW w:w="636" w:type="dxa"/>
            <w:tcBorders>
              <w:top w:val="single" w:sz="4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379D64F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2C368217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2296E98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A84869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92B8892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6233AB4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408FFA49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6E8195C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13C83" w:rsidRPr="007A6699" w14:paraId="5A9B77EB" w14:textId="77777777" w:rsidTr="00EC2829">
        <w:trPr>
          <w:trHeight w:val="1000"/>
        </w:trPr>
        <w:tc>
          <w:tcPr>
            <w:tcW w:w="6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5677D6E1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4E7B575F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CD3A4FC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E6D50B6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2BDFEA8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DDF30C6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165EE92F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2246DF7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19544E63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24FE18A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* wypełniony druk należy załączyć do ofert  tylko w przypadku, gdy Wykonawca będzie korzystał z pomocy podwykonawców przy realizacji robót budowlanych, usług lub dostaw objętych przedmiotem zamówienia.  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</w:p>
    <w:p w14:paraId="5D8C401A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883FE88" w14:textId="55A405DE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 ..............................................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</w:p>
    <w:p w14:paraId="2AC8A67C" w14:textId="3ED03C3F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213C83">
        <w:rPr>
          <w:rFonts w:ascii="Times New Roman" w:hAnsi="Times New Roman" w:cs="Times New Roman"/>
          <w:i/>
          <w:sz w:val="18"/>
          <w:szCs w:val="18"/>
        </w:rPr>
        <w:t>Miejscowość i data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  <w:t xml:space="preserve">   </w:t>
      </w:r>
    </w:p>
    <w:p w14:paraId="6EA7BF48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4621E00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3731A8C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E5916C8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7CE0C86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E75F1D2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354A583" w14:textId="66C353E2" w:rsidR="00213C83" w:rsidRP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13C83">
        <w:rPr>
          <w:rFonts w:ascii="Times New Roman" w:hAnsi="Times New Roman" w:cs="Times New Roman"/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</w:p>
    <w:p w14:paraId="3325AEC2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8AC94B4" w14:textId="77777777" w:rsidR="00186C3D" w:rsidRDefault="00186C3D"/>
    <w:sectPr w:rsidR="00186C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9809F" w14:textId="77777777" w:rsidR="00213C83" w:rsidRDefault="00213C83" w:rsidP="00213C83">
      <w:pPr>
        <w:spacing w:after="0" w:line="240" w:lineRule="auto"/>
      </w:pPr>
      <w:r>
        <w:separator/>
      </w:r>
    </w:p>
  </w:endnote>
  <w:endnote w:type="continuationSeparator" w:id="0">
    <w:p w14:paraId="030F3C76" w14:textId="77777777" w:rsidR="00213C83" w:rsidRDefault="00213C83" w:rsidP="0021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82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617F4" w14:textId="77777777" w:rsidR="00213C83" w:rsidRDefault="00213C83" w:rsidP="00213C83">
      <w:pPr>
        <w:spacing w:after="0" w:line="240" w:lineRule="auto"/>
      </w:pPr>
      <w:r>
        <w:separator/>
      </w:r>
    </w:p>
  </w:footnote>
  <w:footnote w:type="continuationSeparator" w:id="0">
    <w:p w14:paraId="7A9A5107" w14:textId="77777777" w:rsidR="00213C83" w:rsidRDefault="00213C83" w:rsidP="0021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8A0A" w14:textId="6C975EC3" w:rsidR="00213C83" w:rsidRDefault="00213C83" w:rsidP="00B135EE">
    <w:pPr>
      <w:tabs>
        <w:tab w:val="center" w:pos="4536"/>
        <w:tab w:val="right" w:pos="9072"/>
      </w:tabs>
      <w:spacing w:after="0"/>
      <w:rPr>
        <w:rFonts w:ascii="Times New Roman" w:hAnsi="Times New Roman" w:cs="Times New Roman"/>
        <w:i/>
        <w:sz w:val="20"/>
        <w:szCs w:val="20"/>
      </w:rPr>
    </w:pPr>
    <w:bookmarkStart w:id="0" w:name="_Hlk62460271"/>
    <w:bookmarkStart w:id="1" w:name="_Hlk62460272"/>
    <w:r w:rsidRPr="00353DBF">
      <w:rPr>
        <w:rFonts w:ascii="Times New Roman" w:hAnsi="Times New Roman" w:cs="Times New Roman"/>
        <w:i/>
        <w:sz w:val="20"/>
        <w:szCs w:val="20"/>
      </w:rPr>
      <w:t xml:space="preserve">Sygnatura sprawy: </w:t>
    </w:r>
    <w:r w:rsidR="00287F0B" w:rsidRPr="00353DBF">
      <w:rPr>
        <w:rFonts w:ascii="Times New Roman" w:hAnsi="Times New Roman" w:cs="Times New Roman"/>
        <w:i/>
        <w:sz w:val="20"/>
        <w:szCs w:val="20"/>
      </w:rPr>
      <w:t>Rrg.271.</w:t>
    </w:r>
    <w:r w:rsidR="007B12B8">
      <w:rPr>
        <w:rFonts w:ascii="Times New Roman" w:hAnsi="Times New Roman" w:cs="Times New Roman"/>
        <w:i/>
        <w:sz w:val="20"/>
        <w:szCs w:val="20"/>
      </w:rPr>
      <w:t>12</w:t>
    </w:r>
    <w:r w:rsidR="00287F0B">
      <w:rPr>
        <w:rFonts w:ascii="Times New Roman" w:hAnsi="Times New Roman" w:cs="Times New Roman"/>
        <w:i/>
        <w:sz w:val="20"/>
        <w:szCs w:val="20"/>
      </w:rPr>
      <w:t>.2021</w:t>
    </w:r>
    <w:r w:rsidRPr="00213C83">
      <w:rPr>
        <w:rFonts w:ascii="Times New Roman" w:hAnsi="Times New Roman" w:cs="Times New Roman"/>
        <w:i/>
        <w:sz w:val="20"/>
        <w:szCs w:val="20"/>
      </w:rPr>
      <w:tab/>
    </w:r>
    <w:r w:rsidRPr="00213C83">
      <w:rPr>
        <w:rFonts w:ascii="Times New Roman" w:hAnsi="Times New Roman" w:cs="Times New Roman"/>
        <w:i/>
        <w:sz w:val="20"/>
        <w:szCs w:val="20"/>
      </w:rPr>
      <w:tab/>
    </w:r>
  </w:p>
  <w:p w14:paraId="41446218" w14:textId="348D9B30" w:rsidR="00213C83" w:rsidRPr="00213C83" w:rsidRDefault="00213C83" w:rsidP="00B135EE">
    <w:pPr>
      <w:tabs>
        <w:tab w:val="center" w:pos="4536"/>
        <w:tab w:val="right" w:pos="9072"/>
      </w:tabs>
      <w:spacing w:after="0"/>
      <w:jc w:val="right"/>
      <w:rPr>
        <w:rFonts w:ascii="Times New Roman" w:hAnsi="Times New Roman" w:cs="Times New Roman"/>
        <w:i/>
        <w:sz w:val="20"/>
        <w:szCs w:val="20"/>
      </w:rPr>
    </w:pPr>
    <w:r w:rsidRPr="00213C83">
      <w:rPr>
        <w:rFonts w:ascii="Times New Roman" w:hAnsi="Times New Roman" w:cs="Times New Roman"/>
        <w:i/>
        <w:sz w:val="20"/>
        <w:szCs w:val="20"/>
      </w:rPr>
      <w:t xml:space="preserve">Załącznik nr </w:t>
    </w:r>
    <w:r>
      <w:rPr>
        <w:rFonts w:ascii="Times New Roman" w:hAnsi="Times New Roman" w:cs="Times New Roman"/>
        <w:i/>
        <w:sz w:val="20"/>
        <w:szCs w:val="20"/>
      </w:rPr>
      <w:t>7</w:t>
    </w:r>
    <w:r w:rsidRPr="00213C83">
      <w:rPr>
        <w:rFonts w:ascii="Times New Roman" w:hAnsi="Times New Roman" w:cs="Times New Roman"/>
        <w:i/>
        <w:sz w:val="20"/>
        <w:szCs w:val="20"/>
      </w:rPr>
      <w:t xml:space="preserve"> do SWZ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83"/>
    <w:rsid w:val="00186C3D"/>
    <w:rsid w:val="00213C83"/>
    <w:rsid w:val="00287F0B"/>
    <w:rsid w:val="00353DBF"/>
    <w:rsid w:val="0048173F"/>
    <w:rsid w:val="0051353F"/>
    <w:rsid w:val="007700D1"/>
    <w:rsid w:val="007B12B8"/>
    <w:rsid w:val="00B1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789E"/>
  <w15:chartTrackingRefBased/>
  <w15:docId w15:val="{25A761EF-2825-4275-9FF4-CD937EAE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C83"/>
  </w:style>
  <w:style w:type="paragraph" w:styleId="Nagwek1">
    <w:name w:val="heading 1"/>
    <w:basedOn w:val="Normalny"/>
    <w:next w:val="Tekstpodstawowy"/>
    <w:link w:val="Nagwek1Znak"/>
    <w:qFormat/>
    <w:rsid w:val="00213C83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13C83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13C83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C83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13C83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13C83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3C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3C83"/>
  </w:style>
  <w:style w:type="paragraph" w:styleId="Akapitzlist">
    <w:name w:val="List Paragraph"/>
    <w:basedOn w:val="Normalny"/>
    <w:uiPriority w:val="34"/>
    <w:qFormat/>
    <w:rsid w:val="00213C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C83"/>
  </w:style>
  <w:style w:type="paragraph" w:styleId="Stopka">
    <w:name w:val="footer"/>
    <w:basedOn w:val="Normalny"/>
    <w:link w:val="Stopka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Urząd Gminy Zambrów 3</cp:lastModifiedBy>
  <cp:revision>7</cp:revision>
  <dcterms:created xsi:type="dcterms:W3CDTF">2021-01-25T08:35:00Z</dcterms:created>
  <dcterms:modified xsi:type="dcterms:W3CDTF">2021-09-27T11:59:00Z</dcterms:modified>
</cp:coreProperties>
</file>