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r w:rsidRPr="0050795A">
        <w:rPr>
          <w:rFonts w:cstheme="minorHAnsi"/>
          <w:b/>
          <w:sz w:val="24"/>
          <w:szCs w:val="24"/>
        </w:rPr>
        <w:t>Załącznik Nr 4</w:t>
      </w:r>
    </w:p>
    <w:p w:rsidR="00AE15AA" w:rsidRPr="0050795A" w:rsidRDefault="00AE15AA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54060">
        <w:rPr>
          <w:rFonts w:cstheme="minorHAnsi"/>
          <w:b/>
          <w:color w:val="000000"/>
          <w:sz w:val="24"/>
          <w:szCs w:val="24"/>
          <w:lang w:eastAsia="pl-PL"/>
        </w:rPr>
        <w:t>wymienników (PN/4</w:t>
      </w:r>
      <w:r w:rsidR="005254AF">
        <w:rPr>
          <w:rFonts w:cstheme="minorHAnsi"/>
          <w:b/>
          <w:color w:val="000000"/>
          <w:sz w:val="24"/>
          <w:szCs w:val="24"/>
          <w:lang w:eastAsia="pl-PL"/>
        </w:rPr>
        <w:t>1</w:t>
      </w:r>
      <w:r w:rsidR="00454060">
        <w:rPr>
          <w:rFonts w:cstheme="minorHAnsi"/>
          <w:b/>
          <w:color w:val="000000"/>
          <w:sz w:val="24"/>
          <w:szCs w:val="24"/>
          <w:lang w:eastAsia="pl-PL"/>
        </w:rPr>
        <w:t>/2024</w:t>
      </w:r>
      <w:r w:rsidR="00454060" w:rsidRPr="001967E5">
        <w:rPr>
          <w:rFonts w:cstheme="minorHAnsi"/>
          <w:b/>
          <w:color w:val="000000"/>
          <w:sz w:val="24"/>
          <w:szCs w:val="24"/>
          <w:lang w:eastAsia="pl-PL"/>
        </w:rPr>
        <w:t>/D)</w:t>
      </w:r>
      <w:r w:rsidR="006F5042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6F5042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</w:t>
      </w:r>
      <w:bookmarkStart w:id="0" w:name="_GoBack"/>
      <w:bookmarkEnd w:id="0"/>
      <w:r w:rsidR="006F5042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wy.</w:t>
      </w:r>
    </w:p>
    <w:p w:rsidR="006A7E7D" w:rsidRDefault="00AE15AA" w:rsidP="006A7E7D">
      <w:pPr>
        <w:spacing w:before="240"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50795A">
        <w:rPr>
          <w:rFonts w:eastAsia="Calibri" w:cstheme="minorHAnsi"/>
          <w:b/>
          <w:bCs/>
          <w:sz w:val="24"/>
          <w:szCs w:val="24"/>
        </w:rPr>
        <w:t>Zadanie nr 1</w:t>
      </w:r>
    </w:p>
    <w:tbl>
      <w:tblPr>
        <w:tblW w:w="196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01"/>
        <w:gridCol w:w="1872"/>
        <w:gridCol w:w="1739"/>
        <w:gridCol w:w="1579"/>
        <w:gridCol w:w="1916"/>
        <w:gridCol w:w="2000"/>
        <w:gridCol w:w="728"/>
        <w:gridCol w:w="847"/>
        <w:gridCol w:w="1450"/>
        <w:gridCol w:w="1843"/>
      </w:tblGrid>
      <w:tr w:rsidR="006A7E7D" w:rsidRPr="007E3688" w:rsidTr="00815C29">
        <w:trPr>
          <w:trHeight w:val="608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Specyfikacja urządzenia: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Moc [kW]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Temp. strona pierwotna Ts [st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C]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Temp strona wtórna  Ti [st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C]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Spadki  ciśnień [kPa]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parametry nominalne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netto PLN (I*J)</w:t>
            </w:r>
          </w:p>
        </w:tc>
      </w:tr>
      <w:tr w:rsidR="006A7E7D" w:rsidRPr="007E3688" w:rsidTr="00815C29">
        <w:trPr>
          <w:trHeight w:val="18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K</w:t>
            </w:r>
          </w:p>
        </w:tc>
      </w:tr>
      <w:tr w:rsidR="005254AF" w:rsidRPr="007E3688" w:rsidTr="00815C29">
        <w:trPr>
          <w:trHeight w:val="37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CT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                </w:t>
            </w:r>
            <w:r w:rsidRPr="00FF721D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(glikol propylenowy, stężenie 40%)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35,00 [kW]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Ts=135/70 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Ti=80/60 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0F5702">
        <w:trPr>
          <w:trHeight w:val="32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CO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50,00 [kW]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Ts=135/70 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Ti=70/55 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815C29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CO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52,83 [kW]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Ts=120/65 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Ti=70/55 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815C29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CO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58,70 [kW]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Ts=120/65 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Ti=70/50 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0F5702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C23813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CO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65,50 [kW]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Ts=120/65 C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Ti=70/50 C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D0639A" w:rsidRDefault="005254AF" w:rsidP="005254A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0F5702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C23813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CO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76,20 [kW]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Ts=120/65 C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Ti=70/50 C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815C29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C23813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CO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76,30 [kW]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Ts=120/65 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Ti=70/50 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815C29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C23813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CO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84,00 [kW]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Ts=135/70 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Ti=70/50 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815C29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C23813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CO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90,00 [kW]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Ts=135/70 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Ti=70/50 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815C29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C23813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CO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109,00 [kW]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Ts=120/65 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Ti=70/50 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D0639A" w:rsidRDefault="005254AF" w:rsidP="005254A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815C29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C23813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CO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130,00 [kW]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Ts=135/70 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Ti=70/50 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0F5702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C23813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CO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156,00 [kW]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Ts=120/65 C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Ti=75/55 C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0F5702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C23813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CO z izolacją demontowalną, z półśrubunkami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305,00 [kW]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Ts=120/65 C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Ti=70/50 C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dp.s/i=7/10kPa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D0639A" w:rsidRDefault="005254AF" w:rsidP="005254A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815C29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01" w:type="dxa"/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39" w:type="dxa"/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79" w:type="dxa"/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16" w:type="dxa"/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728" w:type="dxa"/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7E3688">
              <w:rPr>
                <w:rFonts w:cstheme="minorHAnsi"/>
                <w:b/>
                <w:sz w:val="24"/>
                <w:szCs w:val="24"/>
                <w:lang w:eastAsia="pl-PL"/>
              </w:rPr>
              <w:t>RAZEM</w:t>
            </w:r>
          </w:p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7E3688">
              <w:rPr>
                <w:rFonts w:cstheme="minorHAnsi"/>
                <w:b/>
                <w:sz w:val="24"/>
                <w:szCs w:val="24"/>
                <w:lang w:eastAsia="pl-PL"/>
              </w:rPr>
              <w:t>Zadanie nr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:rsidR="00075187" w:rsidRDefault="00075187" w:rsidP="007946D4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:rsidR="00AE15AA" w:rsidRPr="0050795A" w:rsidRDefault="00AE15AA" w:rsidP="00AE15AA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50795A">
        <w:rPr>
          <w:rFonts w:eastAsia="Calibri" w:cstheme="minorHAnsi"/>
          <w:b/>
          <w:bCs/>
          <w:sz w:val="24"/>
          <w:szCs w:val="24"/>
        </w:rPr>
        <w:t>Zadanie nr 2</w:t>
      </w:r>
    </w:p>
    <w:tbl>
      <w:tblPr>
        <w:tblW w:w="196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01"/>
        <w:gridCol w:w="1872"/>
        <w:gridCol w:w="1739"/>
        <w:gridCol w:w="1579"/>
        <w:gridCol w:w="1916"/>
        <w:gridCol w:w="2000"/>
        <w:gridCol w:w="728"/>
        <w:gridCol w:w="847"/>
        <w:gridCol w:w="1450"/>
        <w:gridCol w:w="1843"/>
      </w:tblGrid>
      <w:tr w:rsidR="006A7E7D" w:rsidRPr="007E3688" w:rsidTr="00815C29">
        <w:trPr>
          <w:trHeight w:val="608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Specyfikacja urządzenia: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Moc [kW]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Temp. strona pierwotna Ts [st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C]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Temp strona wtórna  Ti [st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C]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Spadki  ciśnień [kPa]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parametry nominalne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netto PLN (I*J)</w:t>
            </w:r>
          </w:p>
        </w:tc>
      </w:tr>
      <w:tr w:rsidR="006A7E7D" w:rsidRPr="007E3688" w:rsidTr="005254AF">
        <w:trPr>
          <w:trHeight w:val="18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7E7D" w:rsidRPr="007E3688" w:rsidRDefault="006A7E7D" w:rsidP="00B146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K</w:t>
            </w:r>
          </w:p>
        </w:tc>
      </w:tr>
      <w:tr w:rsidR="005254AF" w:rsidRPr="007E3688" w:rsidTr="005F75ED">
        <w:trPr>
          <w:trHeight w:val="37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CCW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35,00 [kW]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Ts=65/40 C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Ti=10/60 C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dp.s/i=20/15kPa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5F75ED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3688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CCW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42,00 [kW]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Ts=65/40 C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Ti=10/60 C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dp.s/i=20/15kPa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5F75ED">
        <w:trPr>
          <w:trHeight w:val="32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CCW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45,00 [kW]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Ts=65/40 C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Ti=10/60 C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dp.s/i=20/15kPa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5F75ED">
        <w:trPr>
          <w:trHeight w:val="32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CCW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izolacją demontowalną, z półśrubunkami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90,00 [kW]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Ts=65/40 C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Ti=10/60 C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dp.s/i=20/15kPa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Default="005254AF" w:rsidP="005254AF">
            <w:pPr>
              <w:spacing w:after="0"/>
              <w:jc w:val="center"/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5F75ED">
        <w:trPr>
          <w:trHeight w:val="32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Wymiennik lutowany </w:t>
            </w:r>
            <w:r w:rsidRPr="00FF72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CCW </w:t>
            </w: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izolacją demontowalną, z półśrubunkami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Q= 139,00 [kW]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Ts=65/40 C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Ti=10/60 C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sz w:val="24"/>
                <w:szCs w:val="24"/>
                <w:lang w:eastAsia="pl-PL"/>
              </w:rPr>
              <w:t>dp.s/i=20/15kPa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D0639A" w:rsidRDefault="005254AF" w:rsidP="005254A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063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PN16, T=135°C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AF" w:rsidRPr="00FF721D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721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54AF" w:rsidRPr="007E3688" w:rsidTr="005254A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728" w:type="dxa"/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7E3688">
              <w:rPr>
                <w:rFonts w:cstheme="minorHAnsi"/>
                <w:b/>
                <w:sz w:val="24"/>
                <w:szCs w:val="24"/>
                <w:lang w:eastAsia="pl-PL"/>
              </w:rPr>
              <w:t>RAZEM</w:t>
            </w:r>
          </w:p>
          <w:p w:rsidR="005254AF" w:rsidRPr="007E3688" w:rsidRDefault="005254AF" w:rsidP="005254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7E3688">
              <w:rPr>
                <w:rFonts w:cstheme="minorHAnsi"/>
                <w:b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AF" w:rsidRPr="007E3688" w:rsidRDefault="005254AF" w:rsidP="005254AF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:rsidR="007F5D41" w:rsidRPr="0050795A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50795A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50795A" w:rsidRPr="00C43049" w:rsidRDefault="00F55A54" w:rsidP="00C43049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:rsidR="0077360E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50795A">
        <w:rPr>
          <w:rFonts w:eastAsia="Calibri" w:cstheme="minorHAnsi"/>
          <w:color w:val="000000"/>
          <w:sz w:val="24"/>
          <w:szCs w:val="24"/>
        </w:rPr>
        <w:t>y.</w:t>
      </w:r>
    </w:p>
    <w:p w:rsidR="00DB7BD2" w:rsidRPr="0050795A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50795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50795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50795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50795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113505" w:rsidRDefault="00864D21" w:rsidP="00D336EB">
      <w:pPr>
        <w:spacing w:before="240" w:after="0" w:line="271" w:lineRule="auto"/>
        <w:ind w:left="4544"/>
        <w:jc w:val="right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50795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50795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50795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50795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50795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50795A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040989" w:rsidRPr="00EE7CE7" w:rsidRDefault="00D336EB" w:rsidP="00D336EB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D31997" w:rsidRPr="00EE7CE7" w:rsidRDefault="00777BE6" w:rsidP="00113505">
      <w:pPr>
        <w:spacing w:before="120"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6A7E7D"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1E" w:rsidRDefault="0055461E" w:rsidP="008C04FB">
      <w:pPr>
        <w:spacing w:after="0" w:line="240" w:lineRule="auto"/>
      </w:pPr>
      <w:r>
        <w:separator/>
      </w:r>
    </w:p>
  </w:endnote>
  <w:endnote w:type="continuationSeparator" w:id="0">
    <w:p w:rsidR="0055461E" w:rsidRDefault="0055461E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1E" w:rsidRDefault="0055461E" w:rsidP="008C04FB">
      <w:pPr>
        <w:spacing w:after="0" w:line="240" w:lineRule="auto"/>
      </w:pPr>
      <w:r>
        <w:separator/>
      </w:r>
    </w:p>
  </w:footnote>
  <w:footnote w:type="continuationSeparator" w:id="0">
    <w:p w:rsidR="0055461E" w:rsidRDefault="0055461E" w:rsidP="008C04FB">
      <w:pPr>
        <w:spacing w:after="0" w:line="240" w:lineRule="auto"/>
      </w:pPr>
      <w:r>
        <w:continuationSeparator/>
      </w:r>
    </w:p>
  </w:footnote>
  <w:footnote w:id="1">
    <w:p w:rsidR="003B3F69" w:rsidRPr="003B3F69" w:rsidRDefault="003B3F69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3F69" w:rsidRDefault="003B3F69">
      <w:pPr>
        <w:pStyle w:val="Tekstprzypisudolnego"/>
      </w:pPr>
    </w:p>
  </w:footnote>
  <w:footnote w:id="2">
    <w:p w:rsidR="00777BE6" w:rsidRDefault="00777BE6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2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29"/>
  </w:num>
  <w:num w:numId="42">
    <w:abstractNumId w:val="27"/>
  </w:num>
  <w:num w:numId="43">
    <w:abstractNumId w:val="3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01FD"/>
    <w:rsid w:val="00021CE6"/>
    <w:rsid w:val="0002657C"/>
    <w:rsid w:val="00027959"/>
    <w:rsid w:val="00040989"/>
    <w:rsid w:val="00046F78"/>
    <w:rsid w:val="00054A90"/>
    <w:rsid w:val="00057773"/>
    <w:rsid w:val="000617EA"/>
    <w:rsid w:val="0007266E"/>
    <w:rsid w:val="00075187"/>
    <w:rsid w:val="0008649D"/>
    <w:rsid w:val="00097B7B"/>
    <w:rsid w:val="000A4D8B"/>
    <w:rsid w:val="000A5FA7"/>
    <w:rsid w:val="000C0036"/>
    <w:rsid w:val="000C2CEA"/>
    <w:rsid w:val="001044F2"/>
    <w:rsid w:val="0010567E"/>
    <w:rsid w:val="00113166"/>
    <w:rsid w:val="00113505"/>
    <w:rsid w:val="00115848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D4D0E"/>
    <w:rsid w:val="001E04A4"/>
    <w:rsid w:val="001E2E88"/>
    <w:rsid w:val="001F1596"/>
    <w:rsid w:val="001F6FB7"/>
    <w:rsid w:val="00203233"/>
    <w:rsid w:val="0020337E"/>
    <w:rsid w:val="00212C81"/>
    <w:rsid w:val="00220D86"/>
    <w:rsid w:val="00221E73"/>
    <w:rsid w:val="00260598"/>
    <w:rsid w:val="002605EB"/>
    <w:rsid w:val="002615B1"/>
    <w:rsid w:val="00263C63"/>
    <w:rsid w:val="0026464F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3029B2"/>
    <w:rsid w:val="003067A1"/>
    <w:rsid w:val="00310DA7"/>
    <w:rsid w:val="00311D5C"/>
    <w:rsid w:val="003213A0"/>
    <w:rsid w:val="0032275F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A0369"/>
    <w:rsid w:val="003A5F13"/>
    <w:rsid w:val="003B30FC"/>
    <w:rsid w:val="003B3F69"/>
    <w:rsid w:val="003F05D6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190B"/>
    <w:rsid w:val="004C2D67"/>
    <w:rsid w:val="004C3C44"/>
    <w:rsid w:val="004C7A98"/>
    <w:rsid w:val="004D0B1F"/>
    <w:rsid w:val="004D67C3"/>
    <w:rsid w:val="004D7AFB"/>
    <w:rsid w:val="00505C24"/>
    <w:rsid w:val="0050795A"/>
    <w:rsid w:val="005133AD"/>
    <w:rsid w:val="005254AF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7C9E"/>
    <w:rsid w:val="005A1DC1"/>
    <w:rsid w:val="005D5DFD"/>
    <w:rsid w:val="005E1213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EE0"/>
    <w:rsid w:val="006E685F"/>
    <w:rsid w:val="006E7151"/>
    <w:rsid w:val="006F2ECA"/>
    <w:rsid w:val="006F5042"/>
    <w:rsid w:val="006F646A"/>
    <w:rsid w:val="00700D39"/>
    <w:rsid w:val="00715245"/>
    <w:rsid w:val="007162D2"/>
    <w:rsid w:val="00721CA0"/>
    <w:rsid w:val="00732480"/>
    <w:rsid w:val="00755E6D"/>
    <w:rsid w:val="00762AB5"/>
    <w:rsid w:val="0077360E"/>
    <w:rsid w:val="00776573"/>
    <w:rsid w:val="00777BE6"/>
    <w:rsid w:val="0078521C"/>
    <w:rsid w:val="0078549E"/>
    <w:rsid w:val="007878AC"/>
    <w:rsid w:val="007946D4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4D21"/>
    <w:rsid w:val="00872221"/>
    <w:rsid w:val="0088322C"/>
    <w:rsid w:val="00885DEB"/>
    <w:rsid w:val="00893E12"/>
    <w:rsid w:val="0089426C"/>
    <w:rsid w:val="00897FF8"/>
    <w:rsid w:val="008C04FB"/>
    <w:rsid w:val="008C61B9"/>
    <w:rsid w:val="008D07F3"/>
    <w:rsid w:val="008D7D80"/>
    <w:rsid w:val="008F1696"/>
    <w:rsid w:val="008F396C"/>
    <w:rsid w:val="008F404F"/>
    <w:rsid w:val="0090275E"/>
    <w:rsid w:val="0090628C"/>
    <w:rsid w:val="00913F28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B5D9C"/>
    <w:rsid w:val="009C2CE3"/>
    <w:rsid w:val="009C3A90"/>
    <w:rsid w:val="009C4BBA"/>
    <w:rsid w:val="009E1ADC"/>
    <w:rsid w:val="009E6039"/>
    <w:rsid w:val="009E7362"/>
    <w:rsid w:val="00A01026"/>
    <w:rsid w:val="00A11CBA"/>
    <w:rsid w:val="00A2768A"/>
    <w:rsid w:val="00A32168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5144"/>
    <w:rsid w:val="00AB2618"/>
    <w:rsid w:val="00AB4F9A"/>
    <w:rsid w:val="00AB7D79"/>
    <w:rsid w:val="00AC5182"/>
    <w:rsid w:val="00AC6579"/>
    <w:rsid w:val="00AC7FD1"/>
    <w:rsid w:val="00AD0929"/>
    <w:rsid w:val="00AE15AA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719CE"/>
    <w:rsid w:val="00B74E75"/>
    <w:rsid w:val="00B81D11"/>
    <w:rsid w:val="00B831AA"/>
    <w:rsid w:val="00B86196"/>
    <w:rsid w:val="00B87C8A"/>
    <w:rsid w:val="00B87E47"/>
    <w:rsid w:val="00B93537"/>
    <w:rsid w:val="00B93FCB"/>
    <w:rsid w:val="00BA1EF3"/>
    <w:rsid w:val="00BA5A07"/>
    <w:rsid w:val="00BB2722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16817"/>
    <w:rsid w:val="00C2016B"/>
    <w:rsid w:val="00C30283"/>
    <w:rsid w:val="00C30299"/>
    <w:rsid w:val="00C3458A"/>
    <w:rsid w:val="00C358BD"/>
    <w:rsid w:val="00C43049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D2DB5"/>
    <w:rsid w:val="00CE1FD9"/>
    <w:rsid w:val="00CE4CA7"/>
    <w:rsid w:val="00CF3DCD"/>
    <w:rsid w:val="00CF42A3"/>
    <w:rsid w:val="00D01DB7"/>
    <w:rsid w:val="00D02755"/>
    <w:rsid w:val="00D07170"/>
    <w:rsid w:val="00D17EA0"/>
    <w:rsid w:val="00D30E3F"/>
    <w:rsid w:val="00D30E6C"/>
    <w:rsid w:val="00D31997"/>
    <w:rsid w:val="00D336EB"/>
    <w:rsid w:val="00D51369"/>
    <w:rsid w:val="00D62417"/>
    <w:rsid w:val="00D71A85"/>
    <w:rsid w:val="00D73140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2767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E33A5"/>
    <w:rsid w:val="00EE7CE7"/>
    <w:rsid w:val="00EF110F"/>
    <w:rsid w:val="00EF74DD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2024-05-21T08:58:00Z</dcterms:modified>
</cp:coreProperties>
</file>