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4E" w:rsidRPr="00F47E59" w:rsidRDefault="0002005F" w:rsidP="000F2C4E">
      <w:pPr>
        <w:suppressAutoHyphens w:val="0"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kern w:val="3"/>
          <w:lang w:val="en-US" w:eastAsia="zh-CN" w:bidi="hi-IN"/>
        </w:rPr>
      </w:pPr>
      <w:proofErr w:type="spellStart"/>
      <w:r w:rsidRPr="00F47E59">
        <w:rPr>
          <w:rFonts w:ascii="Calibri" w:eastAsia="SimSun" w:hAnsi="Calibri" w:cs="Calibri"/>
          <w:kern w:val="3"/>
          <w:lang w:val="en-US" w:eastAsia="zh-CN" w:bidi="hi-IN"/>
        </w:rPr>
        <w:t>Załącznik</w:t>
      </w:r>
      <w:proofErr w:type="spellEnd"/>
      <w:r w:rsidRPr="00F47E59">
        <w:rPr>
          <w:rFonts w:ascii="Calibri" w:eastAsia="SimSun" w:hAnsi="Calibri" w:cs="Calibri"/>
          <w:kern w:val="3"/>
          <w:lang w:val="en-US" w:eastAsia="zh-CN" w:bidi="hi-IN"/>
        </w:rPr>
        <w:t xml:space="preserve"> </w:t>
      </w:r>
      <w:proofErr w:type="spellStart"/>
      <w:r w:rsidRPr="00F47E59">
        <w:rPr>
          <w:rFonts w:ascii="Calibri" w:eastAsia="SimSun" w:hAnsi="Calibri" w:cs="Calibri"/>
          <w:kern w:val="3"/>
          <w:lang w:val="en-US" w:eastAsia="zh-CN" w:bidi="hi-IN"/>
        </w:rPr>
        <w:t>nr</w:t>
      </w:r>
      <w:proofErr w:type="spellEnd"/>
      <w:r w:rsidRPr="00F47E59">
        <w:rPr>
          <w:rFonts w:ascii="Calibri" w:eastAsia="SimSun" w:hAnsi="Calibri" w:cs="Calibri"/>
          <w:kern w:val="3"/>
          <w:lang w:val="en-US" w:eastAsia="zh-CN" w:bidi="hi-IN"/>
        </w:rPr>
        <w:t xml:space="preserve"> 5</w:t>
      </w:r>
    </w:p>
    <w:p w:rsidR="000F2C4E" w:rsidRPr="00F47E59" w:rsidRDefault="000F2C4E" w:rsidP="000F2C4E">
      <w:pPr>
        <w:suppressAutoHyphens w:val="0"/>
        <w:spacing w:after="0" w:line="240" w:lineRule="auto"/>
        <w:contextualSpacing/>
        <w:jc w:val="center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b/>
          <w:u w:val="single"/>
          <w:lang w:eastAsia="pl-PL"/>
        </w:rPr>
        <w:t xml:space="preserve">Szczegółowy opis zamówienia </w:t>
      </w:r>
      <w:r w:rsidR="000A480D" w:rsidRPr="00F47E59">
        <w:rPr>
          <w:rFonts w:ascii="Calibri" w:eastAsia="Calibri" w:hAnsi="Calibri" w:cs="Calibri"/>
          <w:b/>
          <w:u w:val="single"/>
          <w:lang w:eastAsia="pl-PL"/>
        </w:rPr>
        <w:t xml:space="preserve"> </w:t>
      </w:r>
    </w:p>
    <w:p w:rsidR="000F2C4E" w:rsidRPr="00F47E59" w:rsidRDefault="000F2C4E" w:rsidP="000F2C4E">
      <w:pPr>
        <w:suppressAutoHyphens w:val="0"/>
        <w:spacing w:after="0" w:line="240" w:lineRule="auto"/>
        <w:contextualSpacing/>
        <w:jc w:val="center"/>
        <w:rPr>
          <w:rFonts w:ascii="Calibri" w:eastAsia="Calibri" w:hAnsi="Calibri" w:cs="Calibri"/>
          <w:b/>
          <w:u w:val="single"/>
          <w:lang w:eastAsia="pl-PL"/>
        </w:rPr>
      </w:pPr>
    </w:p>
    <w:p w:rsidR="0002005F" w:rsidRPr="00F47E59" w:rsidRDefault="0002005F" w:rsidP="0002005F">
      <w:pPr>
        <w:suppressAutoHyphens w:val="0"/>
        <w:spacing w:after="0" w:line="240" w:lineRule="auto"/>
        <w:contextualSpacing/>
        <w:rPr>
          <w:rFonts w:ascii="Calibri" w:eastAsia="Calibri" w:hAnsi="Calibri" w:cs="Calibri"/>
          <w:b/>
          <w:u w:val="single"/>
          <w:lang w:eastAsia="pl-PL"/>
        </w:rPr>
      </w:pPr>
      <w:r w:rsidRPr="00F47E59">
        <w:rPr>
          <w:rFonts w:ascii="Calibri" w:eastAsia="Calibri" w:hAnsi="Calibri" w:cs="Calibri"/>
          <w:b/>
          <w:u w:val="single"/>
          <w:lang w:eastAsia="pl-PL"/>
        </w:rPr>
        <w:t>Zakup pieczywa i wyrobów ciastkarskich do punktów: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lang w:eastAsia="pl-PL"/>
        </w:rPr>
        <w:t>1. Dostawy realizowane będą częściami na podstawie indywidualnych zleceń Zamawiającego w terminach wskazanych w ofercie w okresie trwania umów lub do dnia wcześniejszego wyczerpania ich wartości.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lang w:eastAsia="pl-PL"/>
        </w:rPr>
        <w:t xml:space="preserve">2. Każda częściowa dostawa będzie odbywała się w terminie  do 2 dni od dnia złożenia zamówienia. </w:t>
      </w:r>
    </w:p>
    <w:p w:rsidR="0002005F" w:rsidRPr="00F47E59" w:rsidRDefault="0002005F" w:rsidP="0002005F">
      <w:pPr>
        <w:widowControl w:val="0"/>
        <w:suppressAutoHyphens w:val="0"/>
        <w:spacing w:after="0" w:line="240" w:lineRule="auto"/>
        <w:jc w:val="both"/>
        <w:rPr>
          <w:rFonts w:ascii="Calibri" w:hAnsi="Calibri" w:cs="Calibri"/>
          <w:highlight w:val="yellow"/>
        </w:rPr>
      </w:pPr>
      <w:r w:rsidRPr="00F47E59">
        <w:rPr>
          <w:rFonts w:ascii="Calibri" w:eastAsia="Calibri" w:hAnsi="Calibri" w:cs="Calibri"/>
          <w:lang w:eastAsia="pl-PL"/>
        </w:rPr>
        <w:t>3. Zamawiający przewiduje dostawy ok. 5 razy w tygodniu zgodnie z harmonogramem dostaw przekazanym z umową oraz według dodatkowych, nie wynikających z harmonogramu zamówień przesłanych pocztą elektroniczną. Zamawiający zastrzega sobie prawo zmiany harmonogramu dostaw po wcześniejszym uzgodnieniu tych zmian. Zmiana harmonogramu nie wymaga wprowadzenia aneksu do umowy</w:t>
      </w:r>
      <w:r w:rsidRPr="00F47E59">
        <w:rPr>
          <w:rFonts w:ascii="Calibri" w:eastAsia="Calibri" w:hAnsi="Calibri" w:cs="Calibri"/>
          <w:color w:val="FF0000"/>
          <w:lang w:eastAsia="pl-PL"/>
        </w:rPr>
        <w:t>.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F47E59">
        <w:rPr>
          <w:rFonts w:ascii="Calibri" w:eastAsia="Calibri" w:hAnsi="Calibri" w:cs="Calibri"/>
          <w:lang w:eastAsia="pl-PL"/>
        </w:rPr>
        <w:t>Zamawiający przewiduje dostawę pieczywa do ok. 2 placówek realizujących projekty  oraz do następujących placówek MOPR: Dom Noclegowy, siedziba główna MOPR, ok. 5 świetlic środowiskowych oraz 3 Kluby Seniora. Dostawa do wszystkich świetlic przeprowadzana będzie tego samego dnia w godzinach: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F47E59">
        <w:rPr>
          <w:rFonts w:ascii="Calibri" w:eastAsia="Calibri" w:hAnsi="Calibri" w:cs="Calibri"/>
          <w:lang w:eastAsia="pl-PL"/>
        </w:rPr>
        <w:t>Świetlica ul. Bytomska 106 w godzina</w:t>
      </w:r>
      <w:bookmarkStart w:id="0" w:name="_GoBack"/>
      <w:bookmarkEnd w:id="0"/>
      <w:r w:rsidRPr="00F47E59">
        <w:rPr>
          <w:rFonts w:ascii="Calibri" w:eastAsia="Calibri" w:hAnsi="Calibri" w:cs="Calibri"/>
          <w:lang w:eastAsia="pl-PL"/>
        </w:rPr>
        <w:t>ch od 10.00 do 14.00.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eastAsia="Calibri" w:hAnsi="Calibri" w:cs="Calibri"/>
          <w:highlight w:val="yellow"/>
          <w:lang w:eastAsia="pl-PL"/>
        </w:rPr>
      </w:pPr>
      <w:r w:rsidRPr="00F47E59">
        <w:rPr>
          <w:rFonts w:ascii="Calibri" w:eastAsia="Calibri" w:hAnsi="Calibri" w:cs="Calibri"/>
          <w:lang w:eastAsia="pl-PL"/>
        </w:rPr>
        <w:t>Świetlice ul. Andersa 34, Wyzwole</w:t>
      </w:r>
      <w:r w:rsidRPr="00F47E59">
        <w:rPr>
          <w:rFonts w:ascii="Calibri" w:eastAsia="Calibri" w:hAnsi="Calibri" w:cs="Calibri"/>
          <w:lang w:eastAsia="pl-PL"/>
        </w:rPr>
        <w:t>nia 7, Tarnopolska 57, Plac Krakowski 4</w:t>
      </w:r>
      <w:r w:rsidRPr="00F47E59">
        <w:rPr>
          <w:rFonts w:ascii="Calibri" w:eastAsia="Calibri" w:hAnsi="Calibri" w:cs="Calibri"/>
          <w:lang w:eastAsia="pl-PL"/>
        </w:rPr>
        <w:t xml:space="preserve"> w godzinach od 6.00 do 9.00 </w:t>
      </w:r>
    </w:p>
    <w:p w:rsidR="0002005F" w:rsidRPr="00F47E59" w:rsidRDefault="0002005F" w:rsidP="0002005F">
      <w:pPr>
        <w:widowControl w:val="0"/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lang w:eastAsia="pl-PL"/>
        </w:rPr>
        <w:t xml:space="preserve">5. Liczba podanych placówek jest orientacyjna i może się nieznacznie zmienić w przypadku </w:t>
      </w:r>
      <w:r w:rsidRPr="00F47E59">
        <w:rPr>
          <w:rFonts w:ascii="Calibri" w:eastAsia="Calibri" w:hAnsi="Calibri" w:cs="Calibri"/>
          <w:color w:val="000000"/>
          <w:lang w:eastAsia="pl-PL"/>
        </w:rPr>
        <w:t xml:space="preserve">wystąpienia zmian organizacyjnych MOPR. </w:t>
      </w:r>
    </w:p>
    <w:p w:rsidR="0002005F" w:rsidRPr="00F47E59" w:rsidRDefault="0002005F" w:rsidP="0002005F">
      <w:pPr>
        <w:widowControl w:val="0"/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6. Każdorazowo Wykonawca będzie zobowiązany do przekazywania dostarczanej żywności pracownikowi Zamawiającego lub do pozostawienia jej w miejscu wskazanym przez pracownika Zamawiającego.  Zabrania się pozostawiania żywności bez odbioru.             </w:t>
      </w:r>
    </w:p>
    <w:p w:rsidR="0002005F" w:rsidRPr="00F47E59" w:rsidRDefault="0002005F" w:rsidP="0002005F">
      <w:pPr>
        <w:widowControl w:val="0"/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7. Wykonawca będzie dostarczał towar na adresy jednostek MOPR wskazane przez Zamawiającego w składanych zamówieniach. Wszystkie wskazane powyżej placówki znajdują się na terenie miasta Zabrze.</w:t>
      </w:r>
    </w:p>
    <w:p w:rsidR="0002005F" w:rsidRPr="00F47E59" w:rsidRDefault="0002005F" w:rsidP="0002005F">
      <w:pPr>
        <w:widowControl w:val="0"/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8.  Zamawiający zastrzega sobie prawo zmiany lokalizacji swoich jednostek w trakcie trwania umowy z zastrzeżeniem, iż będzie to nadal teren miasta Zabrze.</w:t>
      </w:r>
    </w:p>
    <w:p w:rsidR="0002005F" w:rsidRPr="00F47E59" w:rsidRDefault="0002005F" w:rsidP="0002005F">
      <w:pPr>
        <w:widowControl w:val="0"/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9. Wykonawca zobowiązany jest do dostarczania zamówionych produktów  Zamawiającemu własnym transportem i na własny koszt. Transport towaru musi odbywać się specjalistycznym środkiem transportu dostosowanym do przewozu wyrobów piekarniczych.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10. Zamawiający nie jest w stanie przewidzieć ilości zrealizowanych dostaw w związku, z czym nie daje gwarancji wykorzystania 100% wartości każdej z umów. Ostateczna wartość umów będzie wynikać z rzeczywistych zleconych i zrealizowanych dostaw. Ze względu na wyjątkową sytuację Zamawiający przewiduje możliwość ograniczenia liczby składanych zamówień lub całkowity brak zamówień. 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11. Wynagrodzenie uwzględnia wszystkie koszty związane z realizacją zamówienia, w szczególności koszty: transportu, rozładunku, ubezpieczenia na czas transportu, odbioru reklamowanych artykułów i ich wymiany na świeże.</w:t>
      </w:r>
    </w:p>
    <w:p w:rsidR="0002005F" w:rsidRPr="00F47E59" w:rsidRDefault="0002005F" w:rsidP="0002005F">
      <w:pPr>
        <w:suppressAutoHyphens w:val="0"/>
        <w:spacing w:after="0" w:line="240" w:lineRule="auto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12. Ceny poszczególnych produktów w trakcie trwania umów uznaje się za stałe. 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13. Wykonawca zobowiązany jest wystawić i dostarczyć faktury VAT zgodne pod względem ilościowym i jakościowym z wykonaną dostawą.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ar-SA"/>
        </w:rPr>
        <w:t>14. Wykonawca zobowiązuje się wystawienia osobnych faktur VAT (rozpisanych według zleceń Zamawiającego)</w:t>
      </w:r>
      <w:r w:rsidRPr="00F47E59">
        <w:rPr>
          <w:rFonts w:ascii="Calibri" w:eastAsia="Calibri" w:hAnsi="Calibri" w:cs="Calibri"/>
          <w:bCs/>
          <w:color w:val="000000"/>
          <w:lang w:eastAsia="ar-SA"/>
        </w:rPr>
        <w:t xml:space="preserve"> na poszczególne placówki zgodnie z indywidualnymi zleceniami zamawiającego.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15. Termin płatności za wszystkie dostarczone artykuły – do 30 dni od daty dostarczenia Zamawiającemu prawidłowo wystawionych faktur VAT. 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16. Zamawiający zastrzega sobie prawo do dokonania przesunięć ilościowych pomiędzy pozycjami pod warunkiem nieprzekroczenia ogólnej wartości poszczególnych umów. 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17. W przypadku stwierdzenia przez Zamawiającego złej jakości produktów lub niezgodności z zamówieniem pracownik Zamawiającego sporządzi pisemną notatkę stwierdzającą niezgodność </w:t>
      </w:r>
      <w:r w:rsidRPr="00F47E59">
        <w:rPr>
          <w:rFonts w:ascii="Calibri" w:eastAsia="Calibri" w:hAnsi="Calibri" w:cs="Calibri"/>
          <w:color w:val="000000"/>
          <w:lang w:eastAsia="pl-PL"/>
        </w:rPr>
        <w:lastRenderedPageBreak/>
        <w:t>(</w:t>
      </w:r>
      <w:r w:rsidRPr="00F47E59">
        <w:rPr>
          <w:rFonts w:ascii="Calibri" w:eastAsia="Calibri" w:hAnsi="Calibri" w:cs="Calibri"/>
          <w:i/>
          <w:iCs/>
          <w:color w:val="000000"/>
          <w:lang w:eastAsia="pl-PL"/>
        </w:rPr>
        <w:t>wzór notatki stanowi załącznik do umowy</w:t>
      </w:r>
      <w:r w:rsidRPr="00F47E59">
        <w:rPr>
          <w:rFonts w:ascii="Calibri" w:eastAsia="Calibri" w:hAnsi="Calibri" w:cs="Calibri"/>
          <w:color w:val="000000"/>
          <w:lang w:eastAsia="pl-PL"/>
        </w:rPr>
        <w:t>). Wykonawca będzie zobowiązany do przyjęcia towaru oraz natychmiastowej jego wymiany na towar spełniający wymagania Zamawiającego, zgodny pod względem ilościowym i jakościowym ze złożonym zamówieniem.</w:t>
      </w:r>
    </w:p>
    <w:p w:rsidR="0002005F" w:rsidRPr="00F47E59" w:rsidRDefault="0002005F" w:rsidP="0002005F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18. Zamawiający dopuszcza dostarczanie produktów w opakowaniach o innej wielkości lub gramaturze niż te określone w niniejszym postępowaniu pod warunkiem zachowania zasady proporcjonalności ceny zawartej w ofercie.</w:t>
      </w:r>
    </w:p>
    <w:p w:rsidR="0002005F" w:rsidRPr="00F47E59" w:rsidRDefault="0002005F" w:rsidP="0002005F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19. Zamawiający dopuszcza zmianę asortymentu po dokonaniu dodatkowej wyceny pod warunkiem zachowania maksymalnej wartości umowy w ramach każdej z części zamówienia. </w:t>
      </w:r>
    </w:p>
    <w:p w:rsidR="0002005F" w:rsidRPr="00F47E59" w:rsidRDefault="0002005F" w:rsidP="0002005F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20.  Zmiana asortymentu wymaga zachowania formy pisemnej.</w:t>
      </w:r>
    </w:p>
    <w:p w:rsidR="000F2C4E" w:rsidRPr="00F47E59" w:rsidRDefault="000F2C4E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</w:p>
    <w:p w:rsidR="0002005F" w:rsidRPr="00F47E59" w:rsidRDefault="0002005F" w:rsidP="0002005F">
      <w:pPr>
        <w:suppressAutoHyphens w:val="0"/>
        <w:spacing w:after="0" w:line="240" w:lineRule="auto"/>
        <w:contextualSpacing/>
        <w:rPr>
          <w:rFonts w:ascii="Calibri" w:eastAsia="Calibri" w:hAnsi="Calibri" w:cs="Calibri"/>
          <w:b/>
          <w:u w:val="single"/>
          <w:lang w:eastAsia="pl-PL"/>
        </w:rPr>
      </w:pPr>
      <w:r w:rsidRPr="00F47E59">
        <w:rPr>
          <w:rFonts w:ascii="Calibri" w:eastAsia="Calibri" w:hAnsi="Calibri" w:cs="Calibri"/>
          <w:b/>
          <w:u w:val="single"/>
          <w:lang w:eastAsia="pl-PL"/>
        </w:rPr>
        <w:t>Zakup pieczywa i w</w:t>
      </w:r>
      <w:r w:rsidRPr="00F47E59">
        <w:rPr>
          <w:rFonts w:ascii="Calibri" w:eastAsia="Calibri" w:hAnsi="Calibri" w:cs="Calibri"/>
          <w:b/>
          <w:u w:val="single"/>
          <w:lang w:eastAsia="pl-PL"/>
        </w:rPr>
        <w:t>yrobów ciastkarskich – odbiór własny:</w:t>
      </w:r>
    </w:p>
    <w:p w:rsidR="0002005F" w:rsidRPr="00F47E59" w:rsidRDefault="0002005F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</w:p>
    <w:p w:rsidR="000F2C4E" w:rsidRPr="00F47E59" w:rsidRDefault="009D3BBF" w:rsidP="000F2C4E">
      <w:pPr>
        <w:suppressAutoHyphens w:val="0"/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F47E59">
        <w:rPr>
          <w:rFonts w:ascii="Calibri" w:eastAsia="Calibri" w:hAnsi="Calibri" w:cs="Calibri"/>
          <w:lang w:eastAsia="pl-PL"/>
        </w:rPr>
        <w:t>1</w:t>
      </w:r>
      <w:r w:rsidR="00D07DE6" w:rsidRPr="00F47E59">
        <w:rPr>
          <w:rFonts w:ascii="Calibri" w:eastAsia="Calibri" w:hAnsi="Calibri" w:cs="Calibri"/>
          <w:lang w:eastAsia="pl-PL"/>
        </w:rPr>
        <w:t>. Odbiór zamówienia  z punktu Wykonawcy będzie odbywał</w:t>
      </w:r>
      <w:r w:rsidR="000F2C4E" w:rsidRPr="00F47E59">
        <w:rPr>
          <w:rFonts w:ascii="Calibri" w:eastAsia="Calibri" w:hAnsi="Calibri" w:cs="Calibri"/>
          <w:lang w:eastAsia="pl-PL"/>
        </w:rPr>
        <w:t xml:space="preserve"> się w terminie  do 2 dni od dnia złożenia zamówienia. </w:t>
      </w:r>
    </w:p>
    <w:p w:rsidR="00D13CD9" w:rsidRPr="00F47E59" w:rsidRDefault="00D13CD9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lang w:eastAsia="pl-PL"/>
        </w:rPr>
        <w:t>Wykonawca przygotuje pieczywo do odbioru pod względem ilościowym w oddzielnych pojemnikach na każdy punkt, zgodnie z harmonogramem stanowiącym załącznik nr 1.</w:t>
      </w:r>
    </w:p>
    <w:p w:rsidR="000F2C4E" w:rsidRPr="00F47E59" w:rsidRDefault="009D3BBF" w:rsidP="000F2C4E">
      <w:pPr>
        <w:widowControl w:val="0"/>
        <w:suppressAutoHyphens w:val="0"/>
        <w:spacing w:after="0" w:line="240" w:lineRule="auto"/>
        <w:jc w:val="both"/>
        <w:rPr>
          <w:rFonts w:ascii="Calibri" w:hAnsi="Calibri" w:cs="Calibri"/>
          <w:highlight w:val="yellow"/>
        </w:rPr>
      </w:pPr>
      <w:r w:rsidRPr="00F47E59">
        <w:rPr>
          <w:rFonts w:ascii="Calibri" w:eastAsia="Calibri" w:hAnsi="Calibri" w:cs="Calibri"/>
          <w:lang w:eastAsia="pl-PL"/>
        </w:rPr>
        <w:t>2</w:t>
      </w:r>
      <w:r w:rsidR="00D07DE6" w:rsidRPr="00F47E59">
        <w:rPr>
          <w:rFonts w:ascii="Calibri" w:eastAsia="Calibri" w:hAnsi="Calibri" w:cs="Calibri"/>
          <w:lang w:eastAsia="pl-PL"/>
        </w:rPr>
        <w:t>. Zamawiający przewiduje zamówienie</w:t>
      </w:r>
      <w:r w:rsidR="000F2C4E" w:rsidRPr="00F47E59">
        <w:rPr>
          <w:rFonts w:ascii="Calibri" w:eastAsia="Calibri" w:hAnsi="Calibri" w:cs="Calibri"/>
          <w:lang w:eastAsia="pl-PL"/>
        </w:rPr>
        <w:t xml:space="preserve"> </w:t>
      </w:r>
      <w:r w:rsidR="006B6CA1" w:rsidRPr="00F47E59">
        <w:rPr>
          <w:rFonts w:ascii="Calibri" w:eastAsia="Calibri" w:hAnsi="Calibri" w:cs="Calibri"/>
          <w:lang w:eastAsia="pl-PL"/>
        </w:rPr>
        <w:t>ok. 5</w:t>
      </w:r>
      <w:r w:rsidR="000F2C4E" w:rsidRPr="00F47E59">
        <w:rPr>
          <w:rFonts w:ascii="Calibri" w:eastAsia="Calibri" w:hAnsi="Calibri" w:cs="Calibri"/>
          <w:lang w:eastAsia="pl-PL"/>
        </w:rPr>
        <w:t xml:space="preserve"> razy w tygodniu</w:t>
      </w:r>
      <w:r w:rsidR="00D07DE6" w:rsidRPr="00F47E59">
        <w:rPr>
          <w:rFonts w:ascii="Calibri" w:eastAsia="Calibri" w:hAnsi="Calibri" w:cs="Calibri"/>
          <w:lang w:eastAsia="pl-PL"/>
        </w:rPr>
        <w:t xml:space="preserve"> zgodnie z harmonogramem zamówienia </w:t>
      </w:r>
      <w:r w:rsidR="000F2C4E" w:rsidRPr="00F47E59">
        <w:rPr>
          <w:rFonts w:ascii="Calibri" w:eastAsia="Calibri" w:hAnsi="Calibri" w:cs="Calibri"/>
          <w:lang w:eastAsia="pl-PL"/>
        </w:rPr>
        <w:t xml:space="preserve">oraz według dodatkowych, nie wynikających z harmonogramu zamówień przesłanych pocztą elektroniczną. Zamawiający zastrzega sobie prawo zmiany harmonogramu dostaw po wcześniejszym uzgodnieniu tych zmian. </w:t>
      </w:r>
    </w:p>
    <w:p w:rsidR="000F2C4E" w:rsidRPr="00F47E59" w:rsidRDefault="000F2C4E" w:rsidP="00DA2EB7">
      <w:pPr>
        <w:suppressAutoHyphens w:val="0"/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F47E59">
        <w:rPr>
          <w:rFonts w:ascii="Calibri" w:eastAsia="Calibri" w:hAnsi="Calibri" w:cs="Calibri"/>
          <w:lang w:eastAsia="pl-PL"/>
        </w:rPr>
        <w:t>Zamawiający prze</w:t>
      </w:r>
      <w:r w:rsidR="00DA2EB7" w:rsidRPr="00F47E59">
        <w:rPr>
          <w:rFonts w:ascii="Calibri" w:eastAsia="Calibri" w:hAnsi="Calibri" w:cs="Calibri"/>
          <w:lang w:eastAsia="pl-PL"/>
        </w:rPr>
        <w:t>widuje odbiór</w:t>
      </w:r>
      <w:r w:rsidR="00D16AB5" w:rsidRPr="00F47E59">
        <w:rPr>
          <w:rFonts w:ascii="Calibri" w:eastAsia="Calibri" w:hAnsi="Calibri" w:cs="Calibri"/>
          <w:lang w:eastAsia="pl-PL"/>
        </w:rPr>
        <w:t xml:space="preserve"> pieczywa </w:t>
      </w:r>
      <w:r w:rsidR="00D13CD9" w:rsidRPr="00F47E59">
        <w:rPr>
          <w:rFonts w:ascii="Calibri" w:eastAsia="Calibri" w:hAnsi="Calibri" w:cs="Calibri"/>
          <w:lang w:eastAsia="pl-PL"/>
        </w:rPr>
        <w:t>w godzinach 6.00</w:t>
      </w:r>
      <w:r w:rsidR="00DA2EB7" w:rsidRPr="00F47E59">
        <w:rPr>
          <w:rFonts w:ascii="Calibri" w:eastAsia="Calibri" w:hAnsi="Calibri" w:cs="Calibri"/>
          <w:lang w:eastAsia="pl-PL"/>
        </w:rPr>
        <w:t xml:space="preserve"> – 9.00</w:t>
      </w:r>
    </w:p>
    <w:p w:rsidR="000F2C4E" w:rsidRPr="00F47E59" w:rsidRDefault="009D3BBF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3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>. Zamawiający nie jest w stanie przewidz</w:t>
      </w:r>
      <w:r w:rsidR="00DA2EB7" w:rsidRPr="00F47E59">
        <w:rPr>
          <w:rFonts w:ascii="Calibri" w:eastAsia="Calibri" w:hAnsi="Calibri" w:cs="Calibri"/>
          <w:color w:val="000000"/>
          <w:lang w:eastAsia="pl-PL"/>
        </w:rPr>
        <w:t>ieć ilości zrealizowanych zamówień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 xml:space="preserve"> w związku, z czym nie daje gwarancji wyk</w:t>
      </w:r>
      <w:r w:rsidR="00DA2EB7" w:rsidRPr="00F47E59">
        <w:rPr>
          <w:rFonts w:ascii="Calibri" w:eastAsia="Calibri" w:hAnsi="Calibri" w:cs="Calibri"/>
          <w:color w:val="000000"/>
          <w:lang w:eastAsia="pl-PL"/>
        </w:rPr>
        <w:t>orzystania 100% .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 xml:space="preserve">Ostateczna wartość umów będzie wynikać z rzeczywistych zleconych i zrealizowanych dostaw. Ze względu na wyjątkową sytuację Zamawiający przewiduje możliwość ograniczenia liczby składanych zamówień lub całkowity brak zamówień. </w:t>
      </w:r>
    </w:p>
    <w:p w:rsidR="000F2C4E" w:rsidRPr="00F47E59" w:rsidRDefault="009D3BBF" w:rsidP="000F2C4E">
      <w:pPr>
        <w:suppressAutoHyphens w:val="0"/>
        <w:spacing w:after="0" w:line="240" w:lineRule="auto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4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 xml:space="preserve">. Ceny poszczególnych produktów w trakcie trwania umów uznaje się za stałe. </w:t>
      </w:r>
    </w:p>
    <w:p w:rsidR="000F2C4E" w:rsidRPr="00F47E59" w:rsidRDefault="009D3BBF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5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>. Wykonawca zobowią</w:t>
      </w:r>
      <w:r w:rsidR="00D13CD9" w:rsidRPr="00F47E59">
        <w:rPr>
          <w:rFonts w:ascii="Calibri" w:eastAsia="Calibri" w:hAnsi="Calibri" w:cs="Calibri"/>
          <w:color w:val="000000"/>
          <w:lang w:eastAsia="pl-PL"/>
        </w:rPr>
        <w:t xml:space="preserve">zany jest wystawić 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>faktury VAT zgodne pod względem ilościowym i jakościowym z wykonaną dostawą.</w:t>
      </w:r>
    </w:p>
    <w:p w:rsidR="000F2C4E" w:rsidRPr="00F47E59" w:rsidRDefault="009D3BBF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ar-SA"/>
        </w:rPr>
        <w:t>6</w:t>
      </w:r>
      <w:r w:rsidR="000F2C4E" w:rsidRPr="00F47E59">
        <w:rPr>
          <w:rFonts w:ascii="Calibri" w:eastAsia="Calibri" w:hAnsi="Calibri" w:cs="Calibri"/>
          <w:color w:val="000000"/>
          <w:lang w:eastAsia="ar-SA"/>
        </w:rPr>
        <w:t>. Wykonawca zobowiązuje się wystawienia osobnych faktur VAT (rozpisanych według zleceń Zamawiającego)</w:t>
      </w:r>
      <w:r w:rsidR="000F2C4E" w:rsidRPr="00F47E59">
        <w:rPr>
          <w:rFonts w:ascii="Calibri" w:eastAsia="Calibri" w:hAnsi="Calibri" w:cs="Calibri"/>
          <w:bCs/>
          <w:color w:val="000000"/>
          <w:lang w:eastAsia="ar-SA"/>
        </w:rPr>
        <w:t xml:space="preserve"> na poszczególne placówki zgodnie z indywidualnymi zleceniami zamawiającego.</w:t>
      </w:r>
    </w:p>
    <w:p w:rsidR="000F2C4E" w:rsidRPr="00F47E59" w:rsidRDefault="009D3BBF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7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 xml:space="preserve">. Termin płatności za wszystkie dostarczone artykuły – do 30 dni od daty dostarczenia Zamawiającemu prawidłowo wystawionych faktur VAT. </w:t>
      </w:r>
    </w:p>
    <w:p w:rsidR="000F2C4E" w:rsidRPr="00F47E59" w:rsidRDefault="009D3BBF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8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 xml:space="preserve">. Zamawiający zastrzega sobie prawo do dokonania przesunięć ilościowych pomiędzy pozycjami pod warunkiem nieprzekroczenia ogólnej wartości poszczególnych umów. </w:t>
      </w:r>
    </w:p>
    <w:p w:rsidR="000F2C4E" w:rsidRPr="00F47E59" w:rsidRDefault="009D3BBF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9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>. W przypadku stwierdzenia przez Zamawiającego złej jakości produktów lub niezgodności z zamówieniem pracownik Zamawiającego sporządzi pisemną notatkę stwierdzającą niezgodność (</w:t>
      </w:r>
      <w:r w:rsidR="000F2C4E" w:rsidRPr="00F47E59">
        <w:rPr>
          <w:rFonts w:ascii="Calibri" w:eastAsia="Calibri" w:hAnsi="Calibri" w:cs="Calibri"/>
          <w:i/>
          <w:iCs/>
          <w:color w:val="000000"/>
          <w:lang w:eastAsia="pl-PL"/>
        </w:rPr>
        <w:t>wzór notatki stanowi załącznik do umowy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>). Wykonawca będzie zobowiązany do przyjęcia towaru oraz natychmiastowej jego wymiany na towar spełniający wymagania Zamawiającego, zgodny pod względem ilościowym i jakościowym ze złożonym zamówieniem.</w:t>
      </w:r>
    </w:p>
    <w:p w:rsidR="000F2C4E" w:rsidRPr="00F47E59" w:rsidRDefault="009D3BBF" w:rsidP="000F2C4E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10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>. Za</w:t>
      </w:r>
      <w:r w:rsidR="00D13CD9" w:rsidRPr="00F47E59">
        <w:rPr>
          <w:rFonts w:ascii="Calibri" w:eastAsia="Calibri" w:hAnsi="Calibri" w:cs="Calibri"/>
          <w:color w:val="000000"/>
          <w:lang w:eastAsia="pl-PL"/>
        </w:rPr>
        <w:t xml:space="preserve">mawiający dopuszcza przygotowanie do odbioru 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 xml:space="preserve"> produktów w opakowaniach o innej wielkości lub gramaturze niż te określone w niniejszym postępowaniu pod warunkiem zachowania zasady proporcjonalności ceny zawartej w ofercie.</w:t>
      </w:r>
    </w:p>
    <w:p w:rsidR="000F2C4E" w:rsidRPr="00F47E59" w:rsidRDefault="009D3BBF" w:rsidP="000F2C4E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11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 xml:space="preserve">. Zamawiający dopuszcza zmianę asortymentu po dokonaniu dodatkowej wyceny pod warunkiem zachowania maksymalnej wartości umowy w ramach każdej z części zamówienia. </w:t>
      </w:r>
    </w:p>
    <w:p w:rsidR="000F2C4E" w:rsidRPr="00F47E59" w:rsidRDefault="009D3BBF" w:rsidP="000F2C4E">
      <w:pPr>
        <w:suppressAutoHyphens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12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>.  Zmiana asortymentu wymaga zachowania formy pisemnej.</w:t>
      </w:r>
    </w:p>
    <w:p w:rsidR="0002005F" w:rsidRPr="00F47E59" w:rsidRDefault="0002005F" w:rsidP="000F2C4E">
      <w:pPr>
        <w:suppressAutoHyphens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02005F" w:rsidRPr="00F47E59" w:rsidRDefault="0002005F" w:rsidP="000F2C4E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</w:p>
    <w:p w:rsidR="000F2C4E" w:rsidRPr="00F47E59" w:rsidRDefault="000F2C4E" w:rsidP="000F2C4E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b/>
          <w:bCs/>
          <w:color w:val="000000"/>
          <w:u w:val="single"/>
          <w:lang w:eastAsia="pl-PL"/>
        </w:rPr>
        <w:t>Oferowany asortyment powinien posiadać cechy :</w:t>
      </w:r>
    </w:p>
    <w:p w:rsidR="000F2C4E" w:rsidRPr="00F47E59" w:rsidRDefault="000F2C4E" w:rsidP="000F2C4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być świeży </w:t>
      </w:r>
    </w:p>
    <w:p w:rsidR="000F2C4E" w:rsidRPr="00F47E59" w:rsidRDefault="000F2C4E" w:rsidP="000F2C4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być dobrej jakości bez wad fizycznych i jakościowych, tj. wygląd, konsystencja, zapach i smak charakterystyczne dla danego rodzaju produktów, bez obcych zapachów, bez posmaków, bez zanieczyszczeń i uszkodzeń fizycznych, bez oznak i pozostałości szkodników, bez pleśni, itp. </w:t>
      </w:r>
    </w:p>
    <w:p w:rsidR="000F2C4E" w:rsidRPr="00F47E59" w:rsidRDefault="000F2C4E" w:rsidP="000F2C4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lastRenderedPageBreak/>
        <w:t>posiadać niezbędne certyfikaty i atesty wymagane stosownymi przepisami i normami,</w:t>
      </w:r>
    </w:p>
    <w:p w:rsidR="000F2C4E" w:rsidRPr="00F47E59" w:rsidRDefault="000F2C4E" w:rsidP="000F2C4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ciasta oraz wyroby cukiernicze nie mogą zawierać nadzienia alkoholowego,</w:t>
      </w:r>
    </w:p>
    <w:p w:rsidR="00C3257A" w:rsidRPr="00F47E59" w:rsidRDefault="00C3257A" w:rsidP="00C3257A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</w:p>
    <w:p w:rsidR="00C3257A" w:rsidRPr="00F47E59" w:rsidRDefault="00C3257A" w:rsidP="00C3257A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</w:p>
    <w:p w:rsidR="00C3257A" w:rsidRPr="00F47E59" w:rsidRDefault="00C3257A" w:rsidP="00C3257A">
      <w:pPr>
        <w:pStyle w:val="Standard"/>
        <w:ind w:left="720"/>
        <w:jc w:val="center"/>
        <w:rPr>
          <w:rFonts w:ascii="Calibri" w:hAnsi="Calibri" w:cs="Calibri"/>
          <w:sz w:val="22"/>
          <w:szCs w:val="22"/>
        </w:rPr>
      </w:pPr>
      <w:r w:rsidRPr="00F47E5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</w:t>
      </w:r>
      <w:r w:rsidR="0002005F" w:rsidRPr="00F47E59">
        <w:rPr>
          <w:rFonts w:ascii="Calibri" w:hAnsi="Calibri" w:cs="Calibri"/>
          <w:sz w:val="22"/>
          <w:szCs w:val="22"/>
        </w:rPr>
        <w:t xml:space="preserve">                  </w:t>
      </w:r>
    </w:p>
    <w:p w:rsidR="00C3257A" w:rsidRPr="00F47E59" w:rsidRDefault="00C3257A" w:rsidP="00C3257A">
      <w:pPr>
        <w:pStyle w:val="Standard"/>
        <w:ind w:left="720"/>
        <w:rPr>
          <w:rFonts w:ascii="Calibri" w:hAnsi="Calibri" w:cs="Calibri"/>
          <w:sz w:val="22"/>
          <w:szCs w:val="22"/>
        </w:rPr>
      </w:pPr>
      <w:proofErr w:type="spellStart"/>
      <w:r w:rsidRPr="00F47E59">
        <w:rPr>
          <w:rFonts w:ascii="Calibri" w:hAnsi="Calibri" w:cs="Calibri"/>
          <w:sz w:val="22"/>
          <w:szCs w:val="22"/>
        </w:rPr>
        <w:t>Harmonogram</w:t>
      </w:r>
      <w:proofErr w:type="spellEnd"/>
      <w:r w:rsidRPr="00F47E5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</w:rPr>
        <w:t>p</w:t>
      </w:r>
      <w:r w:rsidR="009D3BBF" w:rsidRPr="00F47E59">
        <w:rPr>
          <w:rFonts w:ascii="Calibri" w:hAnsi="Calibri" w:cs="Calibri"/>
          <w:sz w:val="22"/>
          <w:szCs w:val="22"/>
        </w:rPr>
        <w:t>ieczyw</w:t>
      </w:r>
      <w:r w:rsidR="008541CC" w:rsidRPr="00F47E59">
        <w:rPr>
          <w:rFonts w:ascii="Calibri" w:hAnsi="Calibri" w:cs="Calibri"/>
          <w:sz w:val="22"/>
          <w:szCs w:val="22"/>
        </w:rPr>
        <w:t>a</w:t>
      </w:r>
      <w:proofErr w:type="spellEnd"/>
      <w:r w:rsidR="008541CC" w:rsidRPr="00F47E59">
        <w:rPr>
          <w:rFonts w:ascii="Calibri" w:hAnsi="Calibri" w:cs="Calibri"/>
          <w:sz w:val="22"/>
          <w:szCs w:val="22"/>
        </w:rPr>
        <w:t xml:space="preserve"> - I </w:t>
      </w:r>
      <w:proofErr w:type="spellStart"/>
      <w:r w:rsidR="008541CC" w:rsidRPr="00F47E59">
        <w:rPr>
          <w:rFonts w:ascii="Calibri" w:hAnsi="Calibri" w:cs="Calibri"/>
          <w:sz w:val="22"/>
          <w:szCs w:val="22"/>
        </w:rPr>
        <w:t>kwartał</w:t>
      </w:r>
      <w:proofErr w:type="spellEnd"/>
      <w:r w:rsidR="009D3BBF" w:rsidRPr="00F47E59">
        <w:rPr>
          <w:rFonts w:ascii="Calibri" w:hAnsi="Calibri" w:cs="Calibri"/>
          <w:sz w:val="22"/>
          <w:szCs w:val="22"/>
        </w:rPr>
        <w:t xml:space="preserve"> 2023 r</w:t>
      </w:r>
    </w:p>
    <w:p w:rsidR="00C3257A" w:rsidRPr="00F47E59" w:rsidRDefault="00C3257A" w:rsidP="00C3257A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p w:rsidR="00C3257A" w:rsidRPr="00F47E59" w:rsidRDefault="00C3257A" w:rsidP="00C3257A">
      <w:pPr>
        <w:pStyle w:val="Standard"/>
        <w:ind w:left="720"/>
        <w:rPr>
          <w:rFonts w:ascii="Calibri" w:hAnsi="Calibri" w:cs="Calibri"/>
          <w:sz w:val="22"/>
          <w:szCs w:val="22"/>
        </w:rPr>
      </w:pPr>
      <w:proofErr w:type="spellStart"/>
      <w:r w:rsidRPr="00F47E59">
        <w:rPr>
          <w:rFonts w:ascii="Calibri" w:hAnsi="Calibri" w:cs="Calibri"/>
          <w:sz w:val="22"/>
          <w:szCs w:val="22"/>
        </w:rPr>
        <w:t>Świetlice</w:t>
      </w:r>
      <w:proofErr w:type="spellEnd"/>
      <w:r w:rsidRPr="00F47E59">
        <w:rPr>
          <w:rFonts w:ascii="Calibri" w:hAnsi="Calibri" w:cs="Calibri"/>
          <w:sz w:val="22"/>
          <w:szCs w:val="22"/>
        </w:rPr>
        <w:t>:</w:t>
      </w:r>
    </w:p>
    <w:p w:rsidR="00C3257A" w:rsidRPr="00F47E59" w:rsidRDefault="00C3257A" w:rsidP="00C3257A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tbl>
      <w:tblPr>
        <w:tblW w:w="6180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3771"/>
      </w:tblGrid>
      <w:tr w:rsidR="00C3257A" w:rsidRPr="00F47E59" w:rsidTr="00C865BA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poniedziałek</w:t>
            </w:r>
            <w:proofErr w:type="spellEnd"/>
          </w:p>
        </w:tc>
      </w:tr>
      <w:tr w:rsidR="00C3257A" w:rsidRPr="00F47E59" w:rsidTr="00C865BA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color w:val="000000"/>
                <w:sz w:val="22"/>
                <w:szCs w:val="22"/>
              </w:rPr>
              <w:t>Andersa</w:t>
            </w:r>
            <w:proofErr w:type="spellEnd"/>
            <w:r w:rsidRPr="00F47E59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color w:val="000000"/>
                <w:sz w:val="22"/>
                <w:szCs w:val="22"/>
              </w:rPr>
              <w:t>bułki</w:t>
            </w:r>
            <w:proofErr w:type="spellEnd"/>
            <w:r w:rsidRPr="00F47E59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20</w:t>
            </w:r>
          </w:p>
          <w:p w:rsidR="00C3257A" w:rsidRPr="00F47E59" w:rsidRDefault="009D3BBF" w:rsidP="00C865BA">
            <w:pPr>
              <w:pStyle w:val="TableContents"/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color w:val="000000"/>
                <w:sz w:val="22"/>
                <w:szCs w:val="22"/>
              </w:rPr>
              <w:t>chleby</w:t>
            </w:r>
            <w:proofErr w:type="spellEnd"/>
            <w:r w:rsidRPr="00F47E59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2</w:t>
            </w:r>
          </w:p>
        </w:tc>
      </w:tr>
      <w:tr w:rsidR="00C3257A" w:rsidRPr="00F47E59" w:rsidTr="00C865BA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Bytomska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106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bułki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20</w:t>
            </w:r>
          </w:p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chleby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3</w:t>
            </w:r>
          </w:p>
        </w:tc>
      </w:tr>
      <w:tr w:rsidR="00C3257A" w:rsidRPr="00F47E59" w:rsidTr="00C865BA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Wyzwolenia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bułki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20</w:t>
            </w:r>
          </w:p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chleby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3</w:t>
            </w:r>
          </w:p>
        </w:tc>
      </w:tr>
      <w:tr w:rsidR="00C3257A" w:rsidRPr="00F47E59" w:rsidTr="00C865BA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Tarnopolska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57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bułki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20</w:t>
            </w:r>
          </w:p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chleby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3</w:t>
            </w:r>
          </w:p>
        </w:tc>
      </w:tr>
      <w:tr w:rsidR="00C3257A" w:rsidRPr="00F47E59" w:rsidTr="00C865BA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F47E59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Plac</w:t>
            </w:r>
            <w:proofErr w:type="spellEnd"/>
            <w:r w:rsidR="0038275B" w:rsidRPr="00F47E59">
              <w:rPr>
                <w:rFonts w:ascii="Calibri" w:eastAsia="Arial" w:hAnsi="Calibri" w:cs="Calibri"/>
                <w:sz w:val="22"/>
                <w:szCs w:val="22"/>
              </w:rPr>
              <w:t xml:space="preserve"> Krakowski 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Bułki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16</w:t>
            </w:r>
          </w:p>
          <w:p w:rsidR="00C3257A" w:rsidRPr="00F47E59" w:rsidRDefault="009D3BBF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chleby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 4</w:t>
            </w:r>
          </w:p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:rsidR="00C3257A" w:rsidRPr="00F47E59" w:rsidRDefault="00C3257A" w:rsidP="00C3257A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p w:rsidR="00C3257A" w:rsidRPr="00F47E59" w:rsidRDefault="00F47E59" w:rsidP="00C3257A">
      <w:pPr>
        <w:pStyle w:val="Standard"/>
        <w:ind w:left="720"/>
        <w:rPr>
          <w:rFonts w:ascii="Calibri" w:hAnsi="Calibri" w:cs="Calibri"/>
          <w:sz w:val="22"/>
          <w:szCs w:val="22"/>
        </w:rPr>
      </w:pPr>
      <w:proofErr w:type="spellStart"/>
      <w:r w:rsidRPr="00F47E59">
        <w:rPr>
          <w:rFonts w:ascii="Calibri" w:hAnsi="Calibri" w:cs="Calibri"/>
          <w:sz w:val="22"/>
          <w:szCs w:val="22"/>
        </w:rPr>
        <w:t>Dostawa</w:t>
      </w:r>
      <w:proofErr w:type="spellEnd"/>
      <w:r w:rsidRPr="00F47E59">
        <w:rPr>
          <w:rFonts w:ascii="Calibri" w:hAnsi="Calibri" w:cs="Calibri"/>
          <w:sz w:val="22"/>
          <w:szCs w:val="22"/>
        </w:rPr>
        <w:t>/</w:t>
      </w:r>
      <w:proofErr w:type="spellStart"/>
      <w:r w:rsidRPr="00F47E59">
        <w:rPr>
          <w:rFonts w:ascii="Calibri" w:hAnsi="Calibri" w:cs="Calibri"/>
          <w:sz w:val="22"/>
          <w:szCs w:val="22"/>
        </w:rPr>
        <w:t>Odbiór</w:t>
      </w:r>
      <w:proofErr w:type="spellEnd"/>
      <w:r w:rsidRPr="00F47E5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</w:rPr>
        <w:t>pieczywa</w:t>
      </w:r>
      <w:proofErr w:type="spellEnd"/>
      <w:r w:rsidRPr="00F47E59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F47E59">
        <w:rPr>
          <w:rFonts w:ascii="Calibri" w:hAnsi="Calibri" w:cs="Calibri"/>
          <w:sz w:val="22"/>
          <w:szCs w:val="22"/>
        </w:rPr>
        <w:t>Noclegownii</w:t>
      </w:r>
      <w:proofErr w:type="spellEnd"/>
      <w:r w:rsidR="00C3257A" w:rsidRPr="00F47E5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</w:rPr>
        <w:t>odbywać</w:t>
      </w:r>
      <w:proofErr w:type="spellEnd"/>
      <w:r w:rsidRPr="00F47E5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</w:rPr>
        <w:t>się</w:t>
      </w:r>
      <w:proofErr w:type="spellEnd"/>
      <w:r w:rsidRPr="00F47E5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</w:rPr>
        <w:t>będie</w:t>
      </w:r>
      <w:proofErr w:type="spellEnd"/>
      <w:r w:rsidRPr="00F47E59">
        <w:rPr>
          <w:rFonts w:ascii="Calibri" w:hAnsi="Calibri" w:cs="Calibri"/>
          <w:sz w:val="22"/>
          <w:szCs w:val="22"/>
        </w:rPr>
        <w:t xml:space="preserve"> </w:t>
      </w:r>
      <w:r w:rsidRPr="00F47E59">
        <w:rPr>
          <w:rFonts w:ascii="Calibri" w:hAnsi="Calibri" w:cs="Calibri"/>
          <w:sz w:val="22"/>
          <w:szCs w:val="22"/>
        </w:rPr>
        <w:t xml:space="preserve">w </w:t>
      </w:r>
      <w:proofErr w:type="spellStart"/>
      <w:r w:rsidRPr="00F47E59">
        <w:rPr>
          <w:rFonts w:ascii="Calibri" w:hAnsi="Calibri" w:cs="Calibri"/>
          <w:sz w:val="22"/>
          <w:szCs w:val="22"/>
        </w:rPr>
        <w:t>godzinach</w:t>
      </w:r>
      <w:proofErr w:type="spellEnd"/>
      <w:r w:rsidRPr="00F47E5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</w:rPr>
        <w:t>wczesnoporannych</w:t>
      </w:r>
      <w:proofErr w:type="spellEnd"/>
      <w:r w:rsidRPr="00F47E59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6"/>
        <w:gridCol w:w="1578"/>
        <w:gridCol w:w="1487"/>
        <w:gridCol w:w="1456"/>
        <w:gridCol w:w="1517"/>
        <w:gridCol w:w="1464"/>
      </w:tblGrid>
      <w:tr w:rsidR="00C3257A" w:rsidRPr="00F47E59" w:rsidTr="00C865BA">
        <w:tc>
          <w:tcPr>
            <w:tcW w:w="1996" w:type="dxa"/>
          </w:tcPr>
          <w:p w:rsidR="00C3257A" w:rsidRPr="00F47E59" w:rsidRDefault="00C3257A" w:rsidP="00C865B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8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hAnsi="Calibri" w:cs="Calibri"/>
                <w:sz w:val="22"/>
                <w:szCs w:val="22"/>
              </w:rPr>
              <w:t>Poniedziałek</w:t>
            </w:r>
            <w:proofErr w:type="spellEnd"/>
          </w:p>
        </w:tc>
        <w:tc>
          <w:tcPr>
            <w:tcW w:w="1638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hAnsi="Calibri" w:cs="Calibri"/>
                <w:sz w:val="22"/>
                <w:szCs w:val="22"/>
              </w:rPr>
              <w:t>Wtorek</w:t>
            </w:r>
            <w:proofErr w:type="spellEnd"/>
          </w:p>
        </w:tc>
        <w:tc>
          <w:tcPr>
            <w:tcW w:w="1639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hAnsi="Calibri" w:cs="Calibri"/>
                <w:sz w:val="22"/>
                <w:szCs w:val="22"/>
              </w:rPr>
              <w:t>Środa</w:t>
            </w:r>
            <w:proofErr w:type="spellEnd"/>
          </w:p>
        </w:tc>
        <w:tc>
          <w:tcPr>
            <w:tcW w:w="1638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hAnsi="Calibri" w:cs="Calibri"/>
                <w:sz w:val="22"/>
                <w:szCs w:val="22"/>
              </w:rPr>
              <w:t>Czwartek</w:t>
            </w:r>
            <w:proofErr w:type="spellEnd"/>
          </w:p>
        </w:tc>
        <w:tc>
          <w:tcPr>
            <w:tcW w:w="1639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hAnsi="Calibri" w:cs="Calibri"/>
                <w:sz w:val="22"/>
                <w:szCs w:val="22"/>
              </w:rPr>
              <w:t>Piątek</w:t>
            </w:r>
            <w:proofErr w:type="spellEnd"/>
          </w:p>
        </w:tc>
      </w:tr>
      <w:tr w:rsidR="00C3257A" w:rsidRPr="00F47E59" w:rsidTr="00C865BA">
        <w:tc>
          <w:tcPr>
            <w:tcW w:w="1996" w:type="dxa"/>
          </w:tcPr>
          <w:p w:rsidR="00C3257A" w:rsidRPr="00F47E59" w:rsidRDefault="00C3257A" w:rsidP="00C865B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hAnsi="Calibri" w:cs="Calibri"/>
                <w:sz w:val="22"/>
                <w:szCs w:val="22"/>
              </w:rPr>
              <w:t>Bułki</w:t>
            </w:r>
            <w:proofErr w:type="spellEnd"/>
            <w:r w:rsidRPr="00F47E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47E59">
              <w:rPr>
                <w:rFonts w:ascii="Calibri" w:hAnsi="Calibri" w:cs="Calibri"/>
                <w:sz w:val="22"/>
                <w:szCs w:val="22"/>
              </w:rPr>
              <w:t>pszenne</w:t>
            </w:r>
            <w:proofErr w:type="spellEnd"/>
          </w:p>
        </w:tc>
        <w:tc>
          <w:tcPr>
            <w:tcW w:w="1638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E5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638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9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E5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638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9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E5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C3257A" w:rsidRPr="00F47E59" w:rsidTr="00C865BA">
        <w:tc>
          <w:tcPr>
            <w:tcW w:w="1996" w:type="dxa"/>
          </w:tcPr>
          <w:p w:rsidR="00C3257A" w:rsidRPr="00F47E59" w:rsidRDefault="00C3257A" w:rsidP="00C865B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hAnsi="Calibri" w:cs="Calibri"/>
                <w:sz w:val="22"/>
                <w:szCs w:val="22"/>
              </w:rPr>
              <w:t>Chleb</w:t>
            </w:r>
            <w:proofErr w:type="spellEnd"/>
          </w:p>
        </w:tc>
        <w:tc>
          <w:tcPr>
            <w:tcW w:w="1638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8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E5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39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8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E5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39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E5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</w:tbl>
    <w:p w:rsidR="00C3257A" w:rsidRPr="00F47E59" w:rsidRDefault="00C3257A" w:rsidP="00C3257A">
      <w:pPr>
        <w:pStyle w:val="Standard"/>
        <w:rPr>
          <w:rFonts w:ascii="Calibri" w:hAnsi="Calibri" w:cs="Calibri"/>
          <w:sz w:val="22"/>
          <w:szCs w:val="22"/>
          <w:lang w:eastAsia="pl-PL"/>
        </w:rPr>
      </w:pPr>
    </w:p>
    <w:p w:rsidR="00C3257A" w:rsidRPr="00F47E59" w:rsidRDefault="00C3257A" w:rsidP="00C3257A">
      <w:pPr>
        <w:pStyle w:val="Standard"/>
        <w:ind w:left="720"/>
        <w:rPr>
          <w:rFonts w:ascii="Calibri" w:hAnsi="Calibri" w:cs="Calibri"/>
          <w:sz w:val="22"/>
          <w:szCs w:val="22"/>
          <w:lang w:eastAsia="pl-PL"/>
        </w:rPr>
      </w:pPr>
    </w:p>
    <w:p w:rsidR="00C3257A" w:rsidRPr="00F47E59" w:rsidRDefault="00C3257A" w:rsidP="00C3257A">
      <w:pPr>
        <w:pStyle w:val="Standard"/>
        <w:ind w:left="720"/>
        <w:rPr>
          <w:rFonts w:ascii="Calibri" w:hAnsi="Calibri" w:cs="Calibri"/>
          <w:sz w:val="22"/>
          <w:szCs w:val="22"/>
        </w:rPr>
      </w:pP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Zamówienia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dodatkowe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odbierane</w:t>
      </w:r>
      <w:proofErr w:type="spellEnd"/>
      <w:r w:rsidR="0002005F" w:rsidRPr="00F47E59">
        <w:rPr>
          <w:rFonts w:ascii="Calibri" w:hAnsi="Calibri" w:cs="Calibri"/>
          <w:sz w:val="22"/>
          <w:szCs w:val="22"/>
          <w:lang w:eastAsia="pl-PL"/>
        </w:rPr>
        <w:t>/</w:t>
      </w:r>
      <w:proofErr w:type="spellStart"/>
      <w:r w:rsidR="0002005F" w:rsidRPr="00F47E59">
        <w:rPr>
          <w:rFonts w:ascii="Calibri" w:hAnsi="Calibri" w:cs="Calibri"/>
          <w:sz w:val="22"/>
          <w:szCs w:val="22"/>
          <w:lang w:eastAsia="pl-PL"/>
        </w:rPr>
        <w:t>dostarczane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będą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w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dniach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od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poniedziałku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do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piątku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zgodnie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z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indywidualnymi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zleceniami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zamawiającego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>.</w:t>
      </w:r>
    </w:p>
    <w:p w:rsidR="002A61A6" w:rsidRPr="00F47E59" w:rsidRDefault="002A61A6">
      <w:pPr>
        <w:rPr>
          <w:rFonts w:ascii="Calibri" w:hAnsi="Calibri" w:cs="Calibri"/>
        </w:rPr>
      </w:pPr>
    </w:p>
    <w:sectPr w:rsidR="002A61A6" w:rsidRPr="00F47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4E39"/>
    <w:multiLevelType w:val="multilevel"/>
    <w:tmpl w:val="397E2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0D"/>
    <w:rsid w:val="0002005F"/>
    <w:rsid w:val="000A480D"/>
    <w:rsid w:val="000F2C4E"/>
    <w:rsid w:val="001602DE"/>
    <w:rsid w:val="0029170D"/>
    <w:rsid w:val="002A61A6"/>
    <w:rsid w:val="002E73B1"/>
    <w:rsid w:val="0038275B"/>
    <w:rsid w:val="003B7983"/>
    <w:rsid w:val="00646881"/>
    <w:rsid w:val="006B6CA1"/>
    <w:rsid w:val="00784E34"/>
    <w:rsid w:val="008541CC"/>
    <w:rsid w:val="008853CC"/>
    <w:rsid w:val="0093664B"/>
    <w:rsid w:val="009D3BBF"/>
    <w:rsid w:val="00BA588D"/>
    <w:rsid w:val="00C3257A"/>
    <w:rsid w:val="00C9224C"/>
    <w:rsid w:val="00D0526B"/>
    <w:rsid w:val="00D07DE6"/>
    <w:rsid w:val="00D12999"/>
    <w:rsid w:val="00D13CD9"/>
    <w:rsid w:val="00D16AB5"/>
    <w:rsid w:val="00DA2EB7"/>
    <w:rsid w:val="00F4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C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257A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C3257A"/>
    <w:pPr>
      <w:suppressLineNumbers/>
    </w:pPr>
  </w:style>
  <w:style w:type="table" w:styleId="Tabela-Siatka">
    <w:name w:val="Table Grid"/>
    <w:basedOn w:val="Standardowy"/>
    <w:uiPriority w:val="59"/>
    <w:rsid w:val="00C325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C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257A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C3257A"/>
    <w:pPr>
      <w:suppressLineNumbers/>
    </w:pPr>
  </w:style>
  <w:style w:type="table" w:styleId="Tabela-Siatka">
    <w:name w:val="Table Grid"/>
    <w:basedOn w:val="Standardowy"/>
    <w:uiPriority w:val="59"/>
    <w:rsid w:val="00C325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6857-0107-4355-AF1B-F253899D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1153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Dziura</dc:creator>
  <cp:lastModifiedBy>Jolanta Dziura</cp:lastModifiedBy>
  <cp:revision>12</cp:revision>
  <cp:lastPrinted>2022-09-13T13:02:00Z</cp:lastPrinted>
  <dcterms:created xsi:type="dcterms:W3CDTF">2022-09-09T05:32:00Z</dcterms:created>
  <dcterms:modified xsi:type="dcterms:W3CDTF">2022-12-14T07:17:00Z</dcterms:modified>
</cp:coreProperties>
</file>