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FE38FF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19E3E0B9" w:rsidR="008C6933" w:rsidRPr="0094675D" w:rsidRDefault="009766A9" w:rsidP="00846842">
      <w:pPr>
        <w:jc w:val="center"/>
        <w:rPr>
          <w:rFonts w:ascii="Arial" w:hAnsi="Arial" w:cs="Arial"/>
          <w:b/>
          <w:color w:val="00B0F0"/>
          <w:sz w:val="28"/>
          <w:szCs w:val="28"/>
        </w:rPr>
      </w:pPr>
      <w:r w:rsidRPr="0094675D">
        <w:rPr>
          <w:rFonts w:ascii="Arial" w:hAnsi="Arial" w:cs="Arial"/>
          <w:b/>
          <w:bCs/>
          <w:snapToGrid w:val="0"/>
          <w:sz w:val="28"/>
          <w:szCs w:val="28"/>
        </w:rPr>
        <w:t>„</w:t>
      </w:r>
      <w:r w:rsidR="0094675D" w:rsidRPr="0094675D">
        <w:rPr>
          <w:rFonts w:ascii="Arial" w:hAnsi="Arial" w:cs="Arial"/>
          <w:b/>
          <w:sz w:val="28"/>
          <w:szCs w:val="28"/>
        </w:rPr>
        <w:t>Modernizacja magistrali wodociągowej „Miedwianka” w Szczecinie – Etap IV i V</w:t>
      </w:r>
      <w:r w:rsidRPr="0094675D">
        <w:rPr>
          <w:rFonts w:ascii="Arial" w:hAnsi="Arial" w:cs="Arial"/>
          <w:b/>
          <w:sz w:val="28"/>
          <w:szCs w:val="28"/>
        </w:rPr>
        <w:t>”</w:t>
      </w:r>
    </w:p>
    <w:p w14:paraId="7F01FAF5" w14:textId="2A64ECA9" w:rsidR="008A5958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7CD7E662" w14:textId="77777777" w:rsidR="00532700" w:rsidRPr="00831D34" w:rsidRDefault="00532700" w:rsidP="008A5958">
      <w:pPr>
        <w:rPr>
          <w:rFonts w:ascii="Arial" w:hAnsi="Arial" w:cs="Arial"/>
          <w:sz w:val="22"/>
          <w:szCs w:val="22"/>
        </w:rPr>
      </w:pPr>
    </w:p>
    <w:p w14:paraId="0A4C7DFF" w14:textId="641E4553" w:rsidR="00005E7C" w:rsidRDefault="003A5BB7" w:rsidP="00005E7C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4"/>
          <w:szCs w:val="24"/>
        </w:rPr>
      </w:pP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|4|5|</w:t>
      </w:r>
      <w:r w:rsidRPr="00005E7C">
        <w:rPr>
          <w:rFonts w:ascii="Arial" w:eastAsia="Calibri" w:hAnsi="Arial" w:cs="Arial"/>
          <w:color w:val="000000"/>
          <w:w w:val="110"/>
          <w:sz w:val="24"/>
          <w:szCs w:val="24"/>
          <w:lang w:eastAsia="en-US"/>
        </w:rPr>
        <w:t>.</w:t>
      </w: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|2|</w:t>
      </w:r>
      <w:r w:rsidR="00722164"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3</w:t>
      </w: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</w:t>
      </w:r>
      <w:r w:rsidRPr="00005E7C">
        <w:rPr>
          <w:rFonts w:ascii="Arial" w:eastAsia="Calibri" w:hAnsi="Arial" w:cs="Arial"/>
          <w:color w:val="000000"/>
          <w:w w:val="110"/>
          <w:sz w:val="24"/>
          <w:szCs w:val="24"/>
          <w:lang w:eastAsia="en-US"/>
        </w:rPr>
        <w:t>.</w:t>
      </w: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</w:t>
      </w:r>
      <w:r w:rsidR="00722164"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1</w:t>
      </w: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</w:t>
      </w:r>
      <w:r w:rsidR="00722164"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3</w:t>
      </w: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|.|0|0|-|</w:t>
      </w:r>
      <w:r w:rsidR="00722164"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8</w:t>
      </w:r>
      <w:r w:rsidRPr="00005E7C">
        <w:rPr>
          <w:rFonts w:ascii="Arial" w:eastAsia="Calibri" w:hAnsi="Arial" w:cs="Arial"/>
          <w:color w:val="000000"/>
          <w:spacing w:val="10"/>
          <w:w w:val="110"/>
          <w:sz w:val="24"/>
          <w:szCs w:val="24"/>
          <w:lang w:eastAsia="en-US"/>
        </w:rPr>
        <w:t>|</w:t>
      </w:r>
      <w:r w:rsidR="008A5958" w:rsidRPr="00005E7C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005E7C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Pr="00005E7C">
        <w:rPr>
          <w:rFonts w:ascii="Arial" w:hAnsi="Arial" w:cs="Arial"/>
          <w:sz w:val="24"/>
          <w:szCs w:val="24"/>
        </w:rPr>
        <w:t xml:space="preserve">Roboty budowlane w zakresie </w:t>
      </w:r>
      <w:r w:rsidR="00722164" w:rsidRPr="00005E7C">
        <w:rPr>
          <w:rFonts w:ascii="Arial" w:hAnsi="Arial" w:cs="Arial"/>
          <w:sz w:val="24"/>
          <w:szCs w:val="24"/>
        </w:rPr>
        <w:t xml:space="preserve">budowy wodociągów </w:t>
      </w:r>
      <w:r w:rsidR="00005E7C">
        <w:rPr>
          <w:rFonts w:ascii="Arial" w:hAnsi="Arial" w:cs="Arial"/>
          <w:sz w:val="24"/>
          <w:szCs w:val="24"/>
        </w:rPr>
        <w:t xml:space="preserve">   </w:t>
      </w:r>
    </w:p>
    <w:p w14:paraId="0A7D44DD" w14:textId="75932E52" w:rsidR="00005E7C" w:rsidRPr="00532700" w:rsidRDefault="00005E7C" w:rsidP="00532700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722164" w:rsidRPr="00005E7C">
        <w:rPr>
          <w:rFonts w:ascii="Arial" w:hAnsi="Arial" w:cs="Arial"/>
          <w:sz w:val="24"/>
          <w:szCs w:val="24"/>
        </w:rPr>
        <w:t xml:space="preserve">i rurociągów do odprowadzania ścieków </w:t>
      </w: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7D3BF3E9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3B4816" w:rsidRPr="00831D34">
        <w:rPr>
          <w:rFonts w:ascii="Arial" w:hAnsi="Arial" w:cs="Arial"/>
          <w:sz w:val="24"/>
          <w:szCs w:val="24"/>
        </w:rPr>
        <w:t>3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3B4816" w:rsidRPr="00831D34">
        <w:rPr>
          <w:rFonts w:ascii="Arial" w:hAnsi="Arial" w:cs="Arial"/>
          <w:sz w:val="24"/>
          <w:szCs w:val="24"/>
        </w:rPr>
        <w:t>605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5BFC90B1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Wizja lokalna, </w:t>
      </w:r>
      <w:r w:rsidR="0089640C">
        <w:rPr>
          <w:rFonts w:ascii="Arial" w:hAnsi="Arial" w:cs="Arial"/>
          <w:bCs/>
          <w:sz w:val="24"/>
          <w:szCs w:val="24"/>
        </w:rPr>
        <w:t xml:space="preserve">Zebranie z Wykonawcami, </w:t>
      </w:r>
      <w:r w:rsidRPr="00F7424A">
        <w:rPr>
          <w:rFonts w:ascii="Arial" w:hAnsi="Arial" w:cs="Arial"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Cs/>
          <w:sz w:val="24"/>
          <w:szCs w:val="24"/>
        </w:rPr>
        <w:t>e</w:t>
      </w:r>
      <w:r w:rsidRPr="00F7424A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337D0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6C6A03B5" w14:textId="77777777" w:rsidR="00A37466" w:rsidRPr="00A33630" w:rsidRDefault="00A37466" w:rsidP="00A3746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A33630">
        <w:rPr>
          <w:rFonts w:ascii="Arial" w:hAnsi="Arial" w:cs="Arial"/>
          <w:bCs/>
          <w:sz w:val="24"/>
          <w:szCs w:val="24"/>
        </w:rPr>
        <w:t>ZAŁĄCZNIK NR  1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3A1D2E6A" w14:textId="77777777" w:rsidR="00A37466" w:rsidRPr="00A33630" w:rsidRDefault="00A37466" w:rsidP="00A3746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2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C8A757F" w14:textId="77777777" w:rsidR="00A37466" w:rsidRPr="00A33630" w:rsidRDefault="00A37466" w:rsidP="00A3746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3</w:t>
      </w:r>
      <w:r w:rsidRPr="00A33630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36CA4C93" w14:textId="77777777" w:rsidR="00A37466" w:rsidRPr="00A33630" w:rsidRDefault="00A37466" w:rsidP="00A37466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A33630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09E8692A" w14:textId="419F59EE" w:rsidR="00A37466" w:rsidRDefault="00A37466" w:rsidP="00A3746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5</w:t>
      </w:r>
      <w:r w:rsidRPr="00A33630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416A0D69" w14:textId="3BDCC6D5" w:rsidR="00903F3D" w:rsidRPr="00A33630" w:rsidRDefault="00903F3D" w:rsidP="00903F3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6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1949DB2D" w14:textId="09CC6BE4" w:rsidR="00903F3D" w:rsidRPr="00A33630" w:rsidRDefault="00903F3D" w:rsidP="00903F3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341727DB" w14:textId="7E6575BE" w:rsidR="00A37466" w:rsidRPr="00A33630" w:rsidRDefault="00A37466" w:rsidP="00A3746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903F3D">
        <w:rPr>
          <w:rFonts w:ascii="Arial" w:hAnsi="Arial" w:cs="Arial"/>
          <w:bCs/>
          <w:sz w:val="24"/>
          <w:szCs w:val="24"/>
        </w:rPr>
        <w:t>8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7760CDDA" w14:textId="382F4DE7" w:rsidR="00A37466" w:rsidRPr="00A33630" w:rsidRDefault="00A37466" w:rsidP="00A37466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903F3D">
        <w:rPr>
          <w:rFonts w:ascii="Arial" w:hAnsi="Arial" w:cs="Arial"/>
          <w:bCs/>
          <w:sz w:val="24"/>
          <w:szCs w:val="24"/>
        </w:rPr>
        <w:t>9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="00903F3D">
        <w:rPr>
          <w:rFonts w:ascii="Arial" w:hAnsi="Arial" w:cs="Arial"/>
          <w:bCs/>
          <w:sz w:val="24"/>
          <w:szCs w:val="24"/>
        </w:rPr>
        <w:t xml:space="preserve">          </w:t>
      </w:r>
      <w:r w:rsidRPr="00A33630">
        <w:rPr>
          <w:rFonts w:ascii="Arial" w:hAnsi="Arial" w:cs="Arial"/>
          <w:bCs/>
          <w:sz w:val="24"/>
          <w:szCs w:val="24"/>
        </w:rPr>
        <w:t>opis przedmiotu zamówienia</w:t>
      </w:r>
    </w:p>
    <w:p w14:paraId="67E5096C" w14:textId="5EC6523D" w:rsidR="00A37466" w:rsidRDefault="00A37466" w:rsidP="00A374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903F3D">
        <w:rPr>
          <w:rFonts w:ascii="Arial" w:hAnsi="Arial" w:cs="Arial"/>
          <w:sz w:val="24"/>
          <w:szCs w:val="24"/>
        </w:rPr>
        <w:t>1</w:t>
      </w:r>
      <w:r w:rsidR="00F57D3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ab/>
      </w:r>
      <w:r w:rsidR="00903F3D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materiały, którymi dysponuje Zamawiający</w:t>
      </w:r>
    </w:p>
    <w:p w14:paraId="58A7647A" w14:textId="26396D3B" w:rsidR="00A37466" w:rsidRPr="00831D34" w:rsidRDefault="00F57D3C" w:rsidP="00A37466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>11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Pr="00A33630">
        <w:rPr>
          <w:rFonts w:ascii="Arial" w:hAnsi="Arial" w:cs="Arial"/>
          <w:bCs/>
          <w:sz w:val="24"/>
          <w:szCs w:val="24"/>
        </w:rPr>
        <w:t xml:space="preserve">dokumentacja </w:t>
      </w:r>
      <w:r>
        <w:rPr>
          <w:rFonts w:ascii="Arial" w:hAnsi="Arial" w:cs="Arial"/>
          <w:bCs/>
          <w:sz w:val="24"/>
          <w:szCs w:val="24"/>
        </w:rPr>
        <w:t>techniczna</w:t>
      </w: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6A702F43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1BB69489" w14:textId="77777777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2F211B5A" w:rsidR="00C54639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zaprosi do negocjacji </w:t>
      </w:r>
      <w:r w:rsidRPr="00F7424A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F7424A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F7424A">
        <w:rPr>
          <w:rFonts w:ascii="Arial" w:hAnsi="Arial" w:cs="Arial"/>
          <w:sz w:val="24"/>
          <w:szCs w:val="24"/>
        </w:rPr>
        <w:t xml:space="preserve">będą </w:t>
      </w:r>
      <w:r w:rsidRPr="00F7424A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2086B973" w14:textId="4AA448A3" w:rsidR="001855F4" w:rsidRPr="00F7424A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1B837E7E" w14:textId="0ADCE06F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569AC1B6" w14:textId="77777777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6919F27E" w14:textId="77777777" w:rsidR="00BE5F77" w:rsidRDefault="00C066AB" w:rsidP="00BE5F77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090256EA" w:rsidR="000A3E35" w:rsidRPr="00BE5F77" w:rsidRDefault="00C066AB" w:rsidP="00BE5F77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E5F77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BE5F77">
        <w:rPr>
          <w:rFonts w:ascii="Arial" w:hAnsi="Arial" w:cs="Arial"/>
          <w:sz w:val="24"/>
          <w:szCs w:val="24"/>
        </w:rPr>
        <w:t xml:space="preserve">kontaktu </w:t>
      </w:r>
      <w:r w:rsidRPr="00BE5F77">
        <w:rPr>
          <w:rFonts w:ascii="Arial" w:hAnsi="Arial" w:cs="Arial"/>
          <w:sz w:val="24"/>
          <w:szCs w:val="24"/>
        </w:rPr>
        <w:t xml:space="preserve">z wykonawcami jest </w:t>
      </w:r>
      <w:r w:rsidR="003068AE" w:rsidRPr="00BE5F77">
        <w:rPr>
          <w:rFonts w:ascii="Arial" w:hAnsi="Arial" w:cs="Arial"/>
          <w:sz w:val="24"/>
          <w:szCs w:val="24"/>
        </w:rPr>
        <w:t xml:space="preserve">p. </w:t>
      </w:r>
      <w:r w:rsidR="005F64B8" w:rsidRPr="00BE5F77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BE5F7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F64B8" w:rsidRPr="00BE5F77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39CD0807" w14:textId="77777777" w:rsidR="00BE5F77" w:rsidRPr="00BE5F77" w:rsidRDefault="00BE5F77" w:rsidP="00BE5F7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597887DE" w:rsidR="00831D34" w:rsidRPr="00F14B44" w:rsidRDefault="00B1111A" w:rsidP="00F14B4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4AEBD841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09622486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  <w:r w:rsidR="007A513B">
        <w:rPr>
          <w:rFonts w:ascii="Arial" w:hAnsi="Arial" w:cs="Arial"/>
          <w:sz w:val="24"/>
          <w:szCs w:val="24"/>
        </w:rPr>
        <w:t>,</w:t>
      </w:r>
    </w:p>
    <w:p w14:paraId="07D99B1A" w14:textId="151FD74A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  <w:r w:rsidR="007A513B">
        <w:rPr>
          <w:rFonts w:ascii="Arial" w:hAnsi="Arial" w:cs="Arial"/>
          <w:sz w:val="24"/>
          <w:szCs w:val="24"/>
        </w:rPr>
        <w:t>.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AD1B7C">
      <w:pPr>
        <w:numPr>
          <w:ilvl w:val="0"/>
          <w:numId w:val="39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FD0F25B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</w:t>
      </w:r>
      <w:r w:rsidR="00F1384F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              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3522E283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</w:t>
      </w:r>
      <w:r w:rsidR="00F1384F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67A09F4F" w14:textId="1BC58E74" w:rsidR="00F64CBE" w:rsidRPr="00607EDB" w:rsidRDefault="005950DF" w:rsidP="00607EDB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wobec którego prawomocnie orzeczono zakaz ubiegania się o zamówienia publiczne;</w:t>
      </w:r>
    </w:p>
    <w:p w14:paraId="4022CB49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26274945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</w:t>
      </w:r>
      <w:r w:rsidR="00F1384F">
        <w:rPr>
          <w:rFonts w:ascii="Arial" w:hAnsi="Arial" w:cs="Arial"/>
          <w:sz w:val="24"/>
          <w:szCs w:val="24"/>
        </w:rPr>
        <w:t xml:space="preserve">                    </w:t>
      </w:r>
      <w:r w:rsidRPr="00F7424A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065D00" w:rsidRDefault="005950DF" w:rsidP="00F7424A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upływem terminu składania ofert dokonał płatności należnych podatków, opłat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2BDB5D62" w:rsidR="0060016F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62AEAAEB" w14:textId="7355D2EB" w:rsidR="00A500B4" w:rsidRPr="00A500B4" w:rsidRDefault="008E09A2" w:rsidP="00A500B4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bookmarkStart w:id="3" w:name="_Hlk169784606"/>
      <w:r w:rsidRPr="00C1373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posiada doświadczenie w realizacji robót porównywalnych, tj. wykonał należycie w okresie ostatnich pięciu lat przed upływem terminu składania ofert, a jeżeli okres prowadzenia działalności jest krótszy – w tym okresie</w:t>
      </w:r>
      <w:bookmarkEnd w:id="3"/>
      <w:r w:rsidR="00F338E7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:</w:t>
      </w:r>
    </w:p>
    <w:p w14:paraId="164E47C2" w14:textId="77777777" w:rsidR="00A500B4" w:rsidRPr="00F338E7" w:rsidRDefault="00A500B4" w:rsidP="00A500B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1) 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 xml:space="preserve">minimum 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>jedną robotę budowlaną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>, polegającą na wykonaniu sieci z rur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>z PE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>o średnicy minimum Dy 400 mm i długości minimum 200 m;</w:t>
      </w:r>
    </w:p>
    <w:p w14:paraId="5423A6C1" w14:textId="77777777" w:rsidR="00A500B4" w:rsidRPr="00F338E7" w:rsidRDefault="00A500B4" w:rsidP="00A500B4">
      <w:pPr>
        <w:pStyle w:val="Akapitzlist"/>
        <w:tabs>
          <w:tab w:val="left" w:pos="993"/>
        </w:tabs>
        <w:spacing w:after="0" w:line="240" w:lineRule="auto"/>
        <w:ind w:left="993"/>
        <w:rPr>
          <w:rFonts w:ascii="Arial" w:hAnsi="Arial" w:cs="Arial"/>
          <w:color w:val="000000" w:themeColor="text1"/>
          <w:sz w:val="24"/>
          <w:szCs w:val="24"/>
        </w:rPr>
      </w:pPr>
      <w:r w:rsidRPr="00F338E7">
        <w:rPr>
          <w:rFonts w:ascii="Arial" w:hAnsi="Arial" w:cs="Arial"/>
          <w:color w:val="000000" w:themeColor="text1"/>
          <w:sz w:val="24"/>
          <w:szCs w:val="24"/>
        </w:rPr>
        <w:t>oraz</w:t>
      </w:r>
    </w:p>
    <w:p w14:paraId="76C12CAD" w14:textId="77777777" w:rsidR="00A500B4" w:rsidRPr="00F338E7" w:rsidRDefault="00A500B4" w:rsidP="00A500B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a2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) 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 xml:space="preserve">minimum 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>jedną robotę budowlaną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 xml:space="preserve"> polegającą na wykonaniu sieci z rur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Pr="00F338E7">
        <w:rPr>
          <w:rFonts w:ascii="Arial" w:hAnsi="Arial" w:cs="Arial"/>
          <w:color w:val="000000" w:themeColor="text1"/>
          <w:sz w:val="24"/>
          <w:szCs w:val="24"/>
        </w:rPr>
        <w:t xml:space="preserve">z żeliwa sferoidalnego o średnicy minimum DN 600 mm i długości minimum </w:t>
      </w:r>
    </w:p>
    <w:p w14:paraId="6BDBDEA2" w14:textId="77777777" w:rsidR="00A500B4" w:rsidRPr="00F338E7" w:rsidRDefault="00A500B4" w:rsidP="00A500B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38E7">
        <w:rPr>
          <w:rFonts w:ascii="Arial" w:hAnsi="Arial" w:cs="Arial"/>
          <w:color w:val="000000" w:themeColor="text1"/>
          <w:sz w:val="24"/>
          <w:szCs w:val="24"/>
        </w:rPr>
        <w:t>200 m;</w:t>
      </w:r>
    </w:p>
    <w:p w14:paraId="6CF8DB5E" w14:textId="77777777" w:rsidR="00A500B4" w:rsidRPr="00933C8E" w:rsidRDefault="00A500B4" w:rsidP="00A500B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dopuszcza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aby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r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>ob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oty 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>budowlan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określon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ych 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 pkt a1)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        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i a2) 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były</w:t>
      </w:r>
      <w:r w:rsidRPr="00F338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wykonane w ramach jednego zadania (umowy) lub w ramach oddzielnych zadań (umów).</w:t>
      </w:r>
    </w:p>
    <w:p w14:paraId="2204A25B" w14:textId="77777777" w:rsidR="00A500B4" w:rsidRPr="00C1373A" w:rsidRDefault="00A500B4" w:rsidP="00A500B4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1373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Pr="00C1373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E89889E" w14:textId="77777777" w:rsidR="00A500B4" w:rsidRPr="00A500B4" w:rsidRDefault="00A500B4" w:rsidP="00A500B4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</w:p>
    <w:p w14:paraId="245A474E" w14:textId="357429F7" w:rsidR="00F338E7" w:rsidRPr="00A500B4" w:rsidRDefault="00F338E7" w:rsidP="00A500B4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A500B4">
        <w:rPr>
          <w:rFonts w:ascii="Arial" w:hAnsi="Arial" w:cs="Arial"/>
          <w:color w:val="000000" w:themeColor="text1"/>
          <w:sz w:val="24"/>
          <w:szCs w:val="24"/>
        </w:rPr>
        <w:t xml:space="preserve">dysponuje lub będzie dysponować minimum po 1 (jednej) osobie </w:t>
      </w:r>
      <w:r w:rsidRPr="00A500B4">
        <w:rPr>
          <w:rFonts w:ascii="Arial" w:hAnsi="Arial" w:cs="Arial"/>
          <w:bCs/>
          <w:color w:val="000000" w:themeColor="text1"/>
          <w:sz w:val="24"/>
          <w:szCs w:val="24"/>
        </w:rPr>
        <w:t xml:space="preserve">(skierowanej przez wykonawcę do realizacji zamówienia) </w:t>
      </w:r>
      <w:r w:rsidRPr="00A500B4">
        <w:rPr>
          <w:rFonts w:ascii="Arial" w:hAnsi="Arial" w:cs="Arial"/>
          <w:color w:val="000000" w:themeColor="text1"/>
          <w:sz w:val="24"/>
          <w:szCs w:val="24"/>
        </w:rPr>
        <w:t xml:space="preserve">na każde </w:t>
      </w:r>
      <w:r w:rsidRPr="00A500B4">
        <w:rPr>
          <w:rFonts w:ascii="Arial" w:hAnsi="Arial" w:cs="Arial"/>
          <w:color w:val="000000" w:themeColor="text1"/>
          <w:sz w:val="24"/>
          <w:szCs w:val="24"/>
        </w:rPr>
        <w:br/>
        <w:t>z wymienionych poniżej stanowisk:</w:t>
      </w:r>
    </w:p>
    <w:p w14:paraId="366E491D" w14:textId="77777777" w:rsidR="00F338E7" w:rsidRPr="004E1B38" w:rsidRDefault="00F338E7" w:rsidP="00F338E7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b1) </w:t>
      </w:r>
      <w:r w:rsidRPr="004E1B3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Kierownik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budowy</w:t>
      </w:r>
    </w:p>
    <w:p w14:paraId="3FF7A5D7" w14:textId="03680635" w:rsidR="00F338E7" w:rsidRDefault="006D08DB" w:rsidP="00F338E7">
      <w:pPr>
        <w:pStyle w:val="Akapitzlist"/>
        <w:numPr>
          <w:ilvl w:val="0"/>
          <w:numId w:val="59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6D08DB">
        <w:rPr>
          <w:rFonts w:ascii="Arial" w:hAnsi="Arial" w:cs="Arial"/>
          <w:sz w:val="24"/>
          <w:szCs w:val="24"/>
        </w:rPr>
        <w:t>posiadający uprawnienia budowlane do kierowania robotami bez ograniczeń w specjalności instalacyjnej w zakresie sieci, instalacji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6D08DB">
        <w:rPr>
          <w:rFonts w:ascii="Arial" w:hAnsi="Arial" w:cs="Arial"/>
          <w:sz w:val="24"/>
          <w:szCs w:val="24"/>
        </w:rPr>
        <w:t xml:space="preserve"> i urządzeń cieplnych, wentylacyjnych, gazowych, wodociągowych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6D08DB">
        <w:rPr>
          <w:rFonts w:ascii="Arial" w:hAnsi="Arial" w:cs="Arial"/>
          <w:sz w:val="24"/>
          <w:szCs w:val="24"/>
        </w:rPr>
        <w:t xml:space="preserve"> i kanalizacyjnych</w:t>
      </w:r>
      <w:r w:rsidR="00F338E7" w:rsidRPr="00C564DC">
        <w:rPr>
          <w:rFonts w:ascii="Arial" w:hAnsi="Arial" w:cs="Arial"/>
          <w:sz w:val="24"/>
          <w:szCs w:val="24"/>
        </w:rPr>
        <w:t>,</w:t>
      </w:r>
    </w:p>
    <w:p w14:paraId="402BE2DC" w14:textId="029A2657" w:rsidR="006D08DB" w:rsidRPr="00C564DC" w:rsidRDefault="006D08DB" w:rsidP="006D08DB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oraz</w:t>
      </w:r>
    </w:p>
    <w:p w14:paraId="1AA20DD0" w14:textId="684DCF32" w:rsidR="00F338E7" w:rsidRPr="004065D6" w:rsidRDefault="006D08DB" w:rsidP="00F338E7">
      <w:pPr>
        <w:pStyle w:val="Akapitzlist"/>
        <w:numPr>
          <w:ilvl w:val="0"/>
          <w:numId w:val="59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6D08DB">
        <w:rPr>
          <w:rFonts w:ascii="Arial" w:hAnsi="Arial" w:cs="Arial"/>
          <w:sz w:val="24"/>
          <w:szCs w:val="24"/>
        </w:rPr>
        <w:t>posiadający co najmniej pięcioletnie doświadczenie zawodowe (liczone od daty uzyskania uprawnień) w pracy na stanowisku Kierownika Budowy</w:t>
      </w:r>
      <w:r w:rsidR="00F338E7" w:rsidRPr="004065D6">
        <w:rPr>
          <w:rFonts w:ascii="Arial" w:hAnsi="Arial" w:cs="Arial"/>
          <w:sz w:val="24"/>
          <w:szCs w:val="24"/>
        </w:rPr>
        <w:t>.</w:t>
      </w:r>
    </w:p>
    <w:p w14:paraId="3DA58107" w14:textId="653475C1" w:rsidR="00F338E7" w:rsidRPr="00225427" w:rsidRDefault="00F338E7" w:rsidP="00607EDB">
      <w:pPr>
        <w:ind w:left="1213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b2) </w:t>
      </w:r>
      <w:r w:rsidRPr="00225427">
        <w:rPr>
          <w:rFonts w:ascii="Arial" w:hAnsi="Arial" w:cs="Arial"/>
          <w:b/>
          <w:iCs/>
          <w:sz w:val="24"/>
          <w:szCs w:val="24"/>
        </w:rPr>
        <w:t xml:space="preserve">Kierownik robót </w:t>
      </w:r>
      <w:r w:rsidR="006D08DB">
        <w:rPr>
          <w:rFonts w:ascii="Arial" w:hAnsi="Arial" w:cs="Arial"/>
          <w:b/>
          <w:iCs/>
          <w:sz w:val="24"/>
          <w:szCs w:val="24"/>
        </w:rPr>
        <w:t>elektrycznych</w:t>
      </w:r>
    </w:p>
    <w:p w14:paraId="1153C7BB" w14:textId="26D3BB24" w:rsidR="00F338E7" w:rsidRDefault="006D08DB" w:rsidP="00F338E7">
      <w:pPr>
        <w:numPr>
          <w:ilvl w:val="0"/>
          <w:numId w:val="59"/>
        </w:numPr>
        <w:ind w:left="1418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4" w:name="_Hlk169174557"/>
      <w:r w:rsidRPr="006D08DB">
        <w:rPr>
          <w:rFonts w:ascii="Arial" w:eastAsia="Calibri" w:hAnsi="Arial" w:cs="Arial"/>
          <w:sz w:val="24"/>
          <w:szCs w:val="24"/>
          <w:lang w:eastAsia="en-US"/>
        </w:rPr>
        <w:t xml:space="preserve">posiadający uprawnienia do kierowania robotami budowlanymi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</w:t>
      </w:r>
      <w:r w:rsidRPr="006D08DB">
        <w:rPr>
          <w:rFonts w:ascii="Arial" w:eastAsia="Calibri" w:hAnsi="Arial" w:cs="Arial"/>
          <w:sz w:val="24"/>
          <w:szCs w:val="24"/>
          <w:lang w:eastAsia="en-US"/>
        </w:rPr>
        <w:t>w specjalności instalacyjnej w zakresie sieci, instalacji i urządzeń elektrycznych i elektroenergetycznych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</w:p>
    <w:bookmarkEnd w:id="4"/>
    <w:p w14:paraId="3413DFE3" w14:textId="4EA4CB70" w:rsidR="006D08DB" w:rsidRDefault="006D08DB" w:rsidP="006D08DB">
      <w:pPr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oraz</w:t>
      </w:r>
    </w:p>
    <w:p w14:paraId="231D5B62" w14:textId="5AC7381D" w:rsidR="006770A2" w:rsidRPr="006770A2" w:rsidRDefault="006770A2" w:rsidP="006770A2">
      <w:pPr>
        <w:numPr>
          <w:ilvl w:val="0"/>
          <w:numId w:val="59"/>
        </w:numPr>
        <w:ind w:left="1418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D08DB">
        <w:rPr>
          <w:rFonts w:ascii="Arial" w:eastAsia="Calibri" w:hAnsi="Arial" w:cs="Arial"/>
          <w:sz w:val="24"/>
          <w:szCs w:val="24"/>
          <w:lang w:eastAsia="en-US"/>
        </w:rPr>
        <w:t xml:space="preserve">posiadający </w:t>
      </w:r>
      <w:r w:rsidRPr="006D08DB">
        <w:rPr>
          <w:rFonts w:ascii="Arial" w:hAnsi="Arial" w:cs="Arial"/>
          <w:sz w:val="24"/>
          <w:szCs w:val="24"/>
        </w:rPr>
        <w:t>co najmniej 5-letnie doświadczenie zawodowe w/w stanowisku (liczone od daty uzyskania uprawnień</w:t>
      </w:r>
      <w:r>
        <w:rPr>
          <w:rFonts w:ascii="Arial" w:eastAsia="Calibri" w:hAnsi="Arial" w:cs="Arial"/>
          <w:sz w:val="24"/>
          <w:szCs w:val="24"/>
          <w:lang w:eastAsia="en-US"/>
        </w:rPr>
        <w:t>).</w:t>
      </w:r>
    </w:p>
    <w:p w14:paraId="6EB4C7B2" w14:textId="465FCFCE" w:rsidR="006770A2" w:rsidRPr="006E0653" w:rsidRDefault="00F338E7" w:rsidP="006770A2">
      <w:pPr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bookmarkStart w:id="5" w:name="_Hlk169173954"/>
      <w:bookmarkStart w:id="6" w:name="_Hlk159498610"/>
      <w:r w:rsidRPr="006E0653">
        <w:rPr>
          <w:rFonts w:ascii="Arial" w:hAnsi="Arial" w:cs="Arial"/>
          <w:b/>
          <w:bCs/>
          <w:sz w:val="24"/>
          <w:szCs w:val="24"/>
        </w:rPr>
        <w:t xml:space="preserve">Zamawiający dopuszcza łączenie </w:t>
      </w:r>
      <w:bookmarkEnd w:id="5"/>
      <w:r w:rsidRPr="006E0653">
        <w:rPr>
          <w:rFonts w:ascii="Arial" w:hAnsi="Arial" w:cs="Arial"/>
          <w:b/>
          <w:bCs/>
          <w:sz w:val="24"/>
          <w:szCs w:val="24"/>
        </w:rPr>
        <w:t xml:space="preserve">stanowisk wymienionych w pkt b1) </w:t>
      </w:r>
      <w:r w:rsidR="00F26CA3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6E0653">
        <w:rPr>
          <w:rFonts w:ascii="Arial" w:hAnsi="Arial" w:cs="Arial"/>
          <w:b/>
          <w:bCs/>
          <w:sz w:val="24"/>
          <w:szCs w:val="24"/>
        </w:rPr>
        <w:t xml:space="preserve">i b2) pod warunkiem spełnienia łącznie wymagań dotyczących kwalifikacji i doświadczenia dla danych stanowisk. </w:t>
      </w:r>
      <w:bookmarkEnd w:id="6"/>
    </w:p>
    <w:p w14:paraId="75C4EBD4" w14:textId="77777777" w:rsidR="00151EE5" w:rsidRDefault="00151EE5" w:rsidP="00151EE5">
      <w:pPr>
        <w:ind w:left="993"/>
        <w:jc w:val="both"/>
        <w:rPr>
          <w:rFonts w:ascii="Arial" w:hAnsi="Arial" w:cs="Arial"/>
          <w:sz w:val="24"/>
          <w:szCs w:val="24"/>
          <w:u w:val="single"/>
        </w:rPr>
      </w:pPr>
      <w:r w:rsidRPr="00D13FE9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ww. warunek wykonawcy ci mogą spełniać łącznie. </w:t>
      </w:r>
    </w:p>
    <w:p w14:paraId="7DBCEFB5" w14:textId="77777777" w:rsidR="00065D00" w:rsidRDefault="00065D00" w:rsidP="00065D00">
      <w:pPr>
        <w:suppressAutoHyphens/>
        <w:autoSpaceDE w:val="0"/>
        <w:autoSpaceDN w:val="0"/>
        <w:adjustRightInd w:val="0"/>
        <w:ind w:left="1547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342BE3A2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budowie”, „przebudowie”, „kierowniku budowy”,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należy pojęcia te rozumieć zgodnie </w:t>
      </w:r>
      <w:r w:rsidR="00607EDB">
        <w:rPr>
          <w:rFonts w:ascii="Arial" w:hAnsi="Arial" w:cs="Arial"/>
          <w:color w:val="000000" w:themeColor="text1"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definicjami określonymi w ustawie Prawo budowlane oraz aktami wykonawczymi do niej,</w:t>
      </w:r>
    </w:p>
    <w:p w14:paraId="021CB36F" w14:textId="7A715CF7" w:rsidR="00263FEF" w:rsidRPr="005F633B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wszystkie ww. osoby przewidziane do realizacji zamówienia muszą biegle posługiwać się językiem polskim. W przeciwnym wypadku wykonawca udostępni wystarczającą ilość tłumaczy, wykazujących znajomość języka technicznego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6A087A6C" w14:textId="77777777" w:rsidR="005F633B" w:rsidRPr="00F7424A" w:rsidRDefault="005F633B" w:rsidP="005F633B">
      <w:pPr>
        <w:tabs>
          <w:tab w:val="num" w:pos="786"/>
          <w:tab w:val="left" w:pos="1418"/>
        </w:tabs>
        <w:ind w:left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14:paraId="2170B9AD" w14:textId="181127A3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2BDE30A7" w:rsidR="002B5E34" w:rsidRPr="00F7424A" w:rsidRDefault="008B42F3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</w:t>
      </w:r>
      <w:r w:rsidR="0004496D">
        <w:rPr>
          <w:rFonts w:ascii="Arial" w:hAnsi="Arial" w:cs="Arial"/>
          <w:sz w:val="24"/>
          <w:szCs w:val="24"/>
        </w:rPr>
        <w:t xml:space="preserve"> </w:t>
      </w:r>
      <w:r w:rsidR="0004496D" w:rsidRPr="00974604">
        <w:rPr>
          <w:rFonts w:ascii="Arial" w:hAnsi="Arial" w:cs="Arial"/>
          <w:sz w:val="24"/>
          <w:szCs w:val="24"/>
        </w:rPr>
        <w:t>z zastrzeżeniem kluczowej części zamówienia, o której mowa                   w Rozdziale X</w:t>
      </w:r>
      <w:r w:rsidR="00974604" w:rsidRPr="00974604">
        <w:rPr>
          <w:rFonts w:ascii="Arial" w:hAnsi="Arial" w:cs="Arial"/>
          <w:sz w:val="24"/>
          <w:szCs w:val="24"/>
        </w:rPr>
        <w:t>X</w:t>
      </w:r>
      <w:r w:rsidR="0004496D" w:rsidRPr="00974604">
        <w:rPr>
          <w:rFonts w:ascii="Arial" w:hAnsi="Arial" w:cs="Arial"/>
          <w:sz w:val="24"/>
          <w:szCs w:val="24"/>
        </w:rPr>
        <w:t xml:space="preserve"> pkt 4 SWZ.</w:t>
      </w:r>
    </w:p>
    <w:p w14:paraId="3955D084" w14:textId="50069D4E" w:rsidR="0060016F" w:rsidRPr="00F7424A" w:rsidRDefault="002B5E34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D2388E4" w14:textId="7947DBD0" w:rsidR="00312605" w:rsidRPr="00F7424A" w:rsidRDefault="00312605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02F4A8C2" w14:textId="77777777" w:rsidR="004D3DDA" w:rsidRPr="00F7424A" w:rsidRDefault="004D3DDA" w:rsidP="00F7424A">
      <w:pPr>
        <w:pStyle w:val="Akapitzlist"/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1C1E10E2" w:rsidR="000B3416" w:rsidRPr="00F7424A" w:rsidRDefault="00A34D63" w:rsidP="00F7424A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607EDB">
        <w:rPr>
          <w:rFonts w:ascii="Arial" w:hAnsi="Arial" w:cs="Arial"/>
          <w:b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</w:t>
      </w:r>
      <w:r w:rsidR="00974604">
        <w:rPr>
          <w:rFonts w:ascii="Arial" w:hAnsi="Arial" w:cs="Arial"/>
          <w:sz w:val="24"/>
          <w:szCs w:val="24"/>
        </w:rPr>
        <w:t xml:space="preserve">, </w:t>
      </w:r>
      <w:r w:rsidR="00974604" w:rsidRPr="00974604">
        <w:rPr>
          <w:rFonts w:ascii="Arial" w:hAnsi="Arial" w:cs="Arial"/>
          <w:sz w:val="24"/>
          <w:szCs w:val="24"/>
        </w:rPr>
        <w:t>z zastrzeżeniem kluczowej części zamówienia, o której mowa w Rozdziale XX pkt 4 SWZ.</w:t>
      </w:r>
      <w:r w:rsidRPr="00F7424A">
        <w:rPr>
          <w:rFonts w:ascii="Arial" w:hAnsi="Arial" w:cs="Arial"/>
          <w:sz w:val="24"/>
          <w:szCs w:val="24"/>
        </w:rPr>
        <w:t xml:space="preserve"> </w:t>
      </w:r>
    </w:p>
    <w:p w14:paraId="20CD9EF3" w14:textId="77777777" w:rsidR="001E3DFC" w:rsidRPr="00F7424A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7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7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64A4DA7" w:rsidR="00224F19" w:rsidRPr="00F7424A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8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8"/>
      <w:r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906F742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</w:t>
      </w:r>
      <w:r w:rsidR="00EB78D5">
        <w:rPr>
          <w:rFonts w:ascii="Arial" w:hAnsi="Arial" w:cs="Arial"/>
          <w:sz w:val="24"/>
          <w:szCs w:val="24"/>
        </w:rPr>
        <w:t xml:space="preserve"> </w:t>
      </w:r>
      <w:r w:rsidR="00AA435A" w:rsidRPr="00F7424A">
        <w:rPr>
          <w:rFonts w:ascii="Arial" w:hAnsi="Arial" w:cs="Arial"/>
          <w:sz w:val="24"/>
          <w:szCs w:val="24"/>
        </w:rPr>
        <w:t xml:space="preserve">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49485E8A" w14:textId="28D4FEB9" w:rsidR="000E6008" w:rsidRPr="00A166B2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lastRenderedPageBreak/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66CCFB70" w:rsidR="003E7117" w:rsidRPr="00F7424A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w tym okresie,</w:t>
      </w:r>
      <w:r w:rsidR="00161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wraz z podaniem ich rodzaju, wartości, daty, miejsca wykonania i podmiotów, na rzecz których roboty te zostały wykonane, oraz </w:t>
      </w:r>
      <w:r w:rsidRPr="0004496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załączeniem dowodów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 o tym czy roboty zostały wykonane zgodnie z przepisami prawa budowlanego i prawidłowo ukończone, przy czym dowodami, </w:t>
      </w:r>
      <w:r w:rsidR="00577BB4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o których mowa, są referencje bądź inne dokumenty sporządzone przez podmiot, na rzecz którego roboty budowlane były wykonywane, a jeżeli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uzasadnionej przyczyny o obiektywnym charakterze wykonawca nie jest w stanie uzyskać tych dokumentów - inne odpowiednie dokumenty;</w:t>
      </w:r>
    </w:p>
    <w:p w14:paraId="350D8828" w14:textId="3A1433B3" w:rsidR="00224F19" w:rsidRPr="003E24EB" w:rsidRDefault="00CE48B8" w:rsidP="003E24EB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</w:t>
      </w:r>
      <w:r w:rsidR="0004496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04496D" w:rsidRPr="0004496D">
        <w:rPr>
          <w:rFonts w:ascii="Arial" w:hAnsi="Arial" w:cs="Arial"/>
          <w:color w:val="000000" w:themeColor="text1"/>
          <w:sz w:val="24"/>
          <w:szCs w:val="24"/>
        </w:rPr>
        <w:t xml:space="preserve">według wzoru stanowiącego </w:t>
      </w:r>
      <w:r w:rsidR="0004496D" w:rsidRPr="0004496D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6 do SWZ</w:t>
      </w:r>
      <w:r w:rsidR="0004496D" w:rsidRPr="0004496D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DF3DA56" w14:textId="4F0BE74A" w:rsidR="003E24EB" w:rsidRPr="00F7424A" w:rsidRDefault="003E7117" w:rsidP="003E24EB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5BB6134A" w14:textId="57017561" w:rsidR="0004496D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04496D">
        <w:rPr>
          <w:rFonts w:ascii="Arial" w:hAnsi="Arial" w:cs="Arial"/>
          <w:color w:val="000000" w:themeColor="text1"/>
          <w:sz w:val="24"/>
          <w:szCs w:val="24"/>
        </w:rPr>
        <w:t xml:space="preserve">, według wzoru stanowiącego </w:t>
      </w:r>
      <w:r w:rsidR="0004496D" w:rsidRPr="0004496D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7 do SWZ.</w:t>
      </w:r>
    </w:p>
    <w:p w14:paraId="49705F2E" w14:textId="1C933914" w:rsidR="003E7117" w:rsidRPr="00F7424A" w:rsidRDefault="003E7117" w:rsidP="0004496D">
      <w:pPr>
        <w:pStyle w:val="Akapitzlist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9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9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B85C195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5E58F1F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A00D75">
        <w:rPr>
          <w:rFonts w:ascii="Arial" w:hAnsi="Arial" w:cs="Arial"/>
          <w:b/>
          <w:sz w:val="24"/>
          <w:szCs w:val="24"/>
        </w:rPr>
        <w:t xml:space="preserve">Zebranie z Wykonawcami,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AA34EB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6D2A468D" w:rsidR="00D129E4" w:rsidRPr="001A1653" w:rsidRDefault="001A1653" w:rsidP="00F7424A">
      <w:pPr>
        <w:jc w:val="both"/>
        <w:rPr>
          <w:rFonts w:ascii="Arial" w:hAnsi="Arial" w:cs="Arial"/>
          <w:iCs/>
          <w:color w:val="00B0F0"/>
          <w:sz w:val="24"/>
          <w:szCs w:val="24"/>
        </w:rPr>
      </w:pPr>
      <w:bookmarkStart w:id="10" w:name="_Hlk169176652"/>
      <w:r w:rsidRPr="00AA34EB">
        <w:rPr>
          <w:rFonts w:ascii="Arial" w:hAnsi="Arial" w:cs="Arial"/>
          <w:iCs/>
          <w:sz w:val="24"/>
          <w:szCs w:val="24"/>
        </w:rPr>
        <w:t xml:space="preserve">Zamawiający wyznacza termin </w:t>
      </w:r>
      <w:r w:rsidR="00A00D75">
        <w:rPr>
          <w:rFonts w:ascii="Arial" w:hAnsi="Arial" w:cs="Arial"/>
          <w:iCs/>
          <w:sz w:val="24"/>
          <w:szCs w:val="24"/>
        </w:rPr>
        <w:t>zebrania</w:t>
      </w:r>
      <w:r w:rsidRPr="00AA34EB">
        <w:rPr>
          <w:rFonts w:ascii="Arial" w:hAnsi="Arial" w:cs="Arial"/>
          <w:iCs/>
          <w:sz w:val="24"/>
          <w:szCs w:val="24"/>
        </w:rPr>
        <w:t xml:space="preserve"> z Wykonawcami </w:t>
      </w:r>
      <w:r w:rsidRPr="00D07775">
        <w:rPr>
          <w:rFonts w:ascii="Arial" w:hAnsi="Arial" w:cs="Arial"/>
          <w:iCs/>
          <w:sz w:val="24"/>
          <w:szCs w:val="24"/>
        </w:rPr>
        <w:t xml:space="preserve">na dzień </w:t>
      </w:r>
      <w:r w:rsidR="00D07775" w:rsidRPr="00D07775">
        <w:rPr>
          <w:rFonts w:ascii="Arial" w:hAnsi="Arial" w:cs="Arial"/>
          <w:b/>
          <w:bCs/>
          <w:iCs/>
          <w:sz w:val="24"/>
          <w:szCs w:val="24"/>
        </w:rPr>
        <w:t>05.07.</w:t>
      </w:r>
      <w:r w:rsidRPr="00D07775">
        <w:rPr>
          <w:rFonts w:ascii="Arial" w:hAnsi="Arial" w:cs="Arial"/>
          <w:b/>
          <w:bCs/>
          <w:iCs/>
          <w:sz w:val="24"/>
          <w:szCs w:val="24"/>
        </w:rPr>
        <w:t>2024 r.</w:t>
      </w:r>
      <w:r w:rsidR="00A00D75" w:rsidRPr="00D07775">
        <w:rPr>
          <w:rFonts w:ascii="Arial" w:hAnsi="Arial" w:cs="Arial"/>
          <w:iCs/>
          <w:sz w:val="24"/>
          <w:szCs w:val="24"/>
        </w:rPr>
        <w:t xml:space="preserve">                          w celu przeprowadzenia wizji lokalnej. </w:t>
      </w:r>
      <w:r w:rsidRPr="00D07775">
        <w:rPr>
          <w:rFonts w:ascii="Arial" w:hAnsi="Arial" w:cs="Arial"/>
          <w:iCs/>
          <w:sz w:val="24"/>
          <w:szCs w:val="24"/>
        </w:rPr>
        <w:t xml:space="preserve">Miejsce spotkania: </w:t>
      </w:r>
      <w:r w:rsidR="00AA34EB" w:rsidRPr="00D07775">
        <w:rPr>
          <w:rFonts w:ascii="Arial" w:hAnsi="Arial" w:cs="Arial"/>
          <w:iCs/>
          <w:sz w:val="24"/>
          <w:szCs w:val="24"/>
        </w:rPr>
        <w:t>N</w:t>
      </w:r>
      <w:r w:rsidR="00F02BB0" w:rsidRPr="00D07775">
        <w:rPr>
          <w:rFonts w:ascii="Arial" w:hAnsi="Arial" w:cs="Arial"/>
          <w:iCs/>
          <w:sz w:val="24"/>
          <w:szCs w:val="24"/>
        </w:rPr>
        <w:t xml:space="preserve">a terenie pompowni wody  PW Zdroje w Szczecinie ul. Batalionów Chłopskich 123 </w:t>
      </w:r>
      <w:r w:rsidRPr="00D07775">
        <w:rPr>
          <w:rFonts w:ascii="Arial" w:hAnsi="Arial" w:cs="Arial"/>
          <w:iCs/>
          <w:sz w:val="24"/>
          <w:szCs w:val="24"/>
        </w:rPr>
        <w:t>godz.</w:t>
      </w:r>
      <w:r w:rsidR="00F02BB0" w:rsidRPr="00D07775">
        <w:rPr>
          <w:rFonts w:ascii="Arial" w:hAnsi="Arial" w:cs="Arial"/>
          <w:iCs/>
          <w:sz w:val="24"/>
          <w:szCs w:val="24"/>
        </w:rPr>
        <w:t xml:space="preserve"> </w:t>
      </w:r>
      <w:r w:rsidRPr="00D07775">
        <w:rPr>
          <w:rFonts w:ascii="Arial" w:hAnsi="Arial" w:cs="Arial"/>
          <w:b/>
          <w:bCs/>
          <w:iCs/>
          <w:sz w:val="24"/>
          <w:szCs w:val="24"/>
        </w:rPr>
        <w:t>1</w:t>
      </w:r>
      <w:r w:rsidR="00D07775" w:rsidRPr="00D07775">
        <w:rPr>
          <w:rFonts w:ascii="Arial" w:hAnsi="Arial" w:cs="Arial"/>
          <w:b/>
          <w:bCs/>
          <w:iCs/>
          <w:sz w:val="24"/>
          <w:szCs w:val="24"/>
        </w:rPr>
        <w:t>2</w:t>
      </w:r>
      <w:r w:rsidRPr="00D07775">
        <w:rPr>
          <w:rFonts w:ascii="Arial" w:hAnsi="Arial" w:cs="Arial"/>
          <w:b/>
          <w:bCs/>
          <w:iCs/>
          <w:sz w:val="24"/>
          <w:szCs w:val="24"/>
        </w:rPr>
        <w:t>.00</w:t>
      </w:r>
      <w:r w:rsidR="00026B5B" w:rsidRPr="00D07775">
        <w:rPr>
          <w:rFonts w:ascii="Arial" w:hAnsi="Arial" w:cs="Arial"/>
          <w:b/>
          <w:bCs/>
          <w:iCs/>
          <w:sz w:val="24"/>
          <w:szCs w:val="24"/>
        </w:rPr>
        <w:t>.</w:t>
      </w:r>
    </w:p>
    <w:bookmarkEnd w:id="10"/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587F6FE7" w:rsidR="003C0D9D" w:rsidRPr="000F215E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>w terminie do</w:t>
      </w:r>
      <w:r w:rsidR="00F7424A" w:rsidRPr="00F7424A">
        <w:rPr>
          <w:rFonts w:ascii="Arial" w:hAnsi="Arial" w:cs="Arial"/>
          <w:sz w:val="24"/>
          <w:szCs w:val="24"/>
        </w:rPr>
        <w:t xml:space="preserve"> </w:t>
      </w:r>
      <w:r w:rsidR="001A1653">
        <w:rPr>
          <w:rFonts w:ascii="Arial" w:hAnsi="Arial" w:cs="Arial"/>
          <w:b/>
          <w:bCs/>
          <w:sz w:val="24"/>
          <w:szCs w:val="24"/>
        </w:rPr>
        <w:t>12</w:t>
      </w:r>
      <w:r w:rsidR="00F24C64" w:rsidRPr="000F215E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 od dnia zawarcia umowy. </w:t>
      </w:r>
    </w:p>
    <w:p w14:paraId="2C801FA4" w14:textId="516C9FAD" w:rsidR="00D815C1" w:rsidRPr="00065D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78654B">
        <w:rPr>
          <w:rFonts w:ascii="Arial" w:hAnsi="Arial" w:cs="Arial"/>
          <w:b w:val="0"/>
          <w:sz w:val="24"/>
          <w:szCs w:val="24"/>
        </w:rPr>
        <w:t>60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0E856C5D" w:rsidR="00FA7275" w:rsidRPr="00065D00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78654B">
        <w:rPr>
          <w:rFonts w:ascii="Arial" w:hAnsi="Arial" w:cs="Arial"/>
          <w:b w:val="0"/>
          <w:sz w:val="24"/>
          <w:szCs w:val="24"/>
        </w:rPr>
        <w:t>60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4E5AF7B5" w14:textId="088BB6CC" w:rsidR="00B96EA4" w:rsidRPr="001A1653" w:rsidRDefault="00B96EA4" w:rsidP="00B96EA4">
      <w:pPr>
        <w:pStyle w:val="pkt"/>
        <w:numPr>
          <w:ilvl w:val="0"/>
          <w:numId w:val="53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1A1653">
        <w:rPr>
          <w:rFonts w:ascii="Arial" w:hAnsi="Arial" w:cs="Arial"/>
        </w:rPr>
        <w:t xml:space="preserve">Wadium w wysokości </w:t>
      </w:r>
      <w:r w:rsidR="001A1653" w:rsidRPr="001A1653">
        <w:rPr>
          <w:rFonts w:ascii="Arial" w:hAnsi="Arial" w:cs="Arial"/>
          <w:b/>
        </w:rPr>
        <w:t>90</w:t>
      </w:r>
      <w:r w:rsidRPr="001A1653">
        <w:rPr>
          <w:rFonts w:ascii="Arial" w:hAnsi="Arial" w:cs="Arial"/>
          <w:b/>
        </w:rPr>
        <w:t xml:space="preserve"> 000,00 zł</w:t>
      </w:r>
      <w:r w:rsidRPr="001A1653">
        <w:rPr>
          <w:rFonts w:ascii="Arial" w:hAnsi="Arial" w:cs="Arial"/>
        </w:rPr>
        <w:t xml:space="preserve"> (słownie: </w:t>
      </w:r>
      <w:r w:rsidR="001A1653" w:rsidRPr="001A1653">
        <w:rPr>
          <w:rFonts w:ascii="Arial" w:hAnsi="Arial" w:cs="Arial"/>
        </w:rPr>
        <w:t>dziewięćdziesiąt</w:t>
      </w:r>
      <w:r w:rsidRPr="001A1653">
        <w:rPr>
          <w:rFonts w:ascii="Arial" w:hAnsi="Arial" w:cs="Arial"/>
        </w:rPr>
        <w:t xml:space="preserve"> tysięcy</w:t>
      </w:r>
      <w:r w:rsidRPr="001A1653">
        <w:rPr>
          <w:rFonts w:ascii="Arial" w:hAnsi="Arial" w:cs="Arial"/>
          <w:b/>
        </w:rPr>
        <w:t xml:space="preserve"> </w:t>
      </w:r>
      <w:r w:rsidRPr="001A1653">
        <w:rPr>
          <w:rFonts w:ascii="Arial" w:hAnsi="Arial" w:cs="Arial"/>
        </w:rPr>
        <w:t xml:space="preserve">złotych) należy wnieść przed upływem terminu składania ofert. </w:t>
      </w:r>
      <w:r w:rsidRPr="001A1653">
        <w:rPr>
          <w:rFonts w:ascii="Arial" w:hAnsi="Arial" w:cs="Arial"/>
          <w:b/>
        </w:rPr>
        <w:t xml:space="preserve">Decyduje moment wpływu środków do zamawiającego. </w:t>
      </w:r>
    </w:p>
    <w:p w14:paraId="12DDC5FB" w14:textId="77777777" w:rsidR="00B96EA4" w:rsidRPr="0028228F" w:rsidRDefault="00B96EA4" w:rsidP="00B96EA4">
      <w:pPr>
        <w:pStyle w:val="pkt"/>
        <w:numPr>
          <w:ilvl w:val="0"/>
          <w:numId w:val="53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28228F">
        <w:rPr>
          <w:rFonts w:ascii="Arial" w:hAnsi="Arial" w:cs="Arial"/>
        </w:rPr>
        <w:t xml:space="preserve">Wadium może być wnoszone </w:t>
      </w:r>
      <w:r w:rsidRPr="0028228F">
        <w:rPr>
          <w:rFonts w:ascii="Arial" w:hAnsi="Arial" w:cs="Arial"/>
          <w:color w:val="000000"/>
        </w:rPr>
        <w:t>w jednej lub kilku następujących formach</w:t>
      </w:r>
      <w:r w:rsidRPr="0028228F">
        <w:rPr>
          <w:rFonts w:ascii="Arial" w:hAnsi="Arial" w:cs="Arial"/>
        </w:rPr>
        <w:t>:</w:t>
      </w:r>
    </w:p>
    <w:p w14:paraId="6100DEE3" w14:textId="77777777" w:rsidR="00B96EA4" w:rsidRPr="0028228F" w:rsidRDefault="00B96EA4" w:rsidP="00B96EA4">
      <w:pPr>
        <w:numPr>
          <w:ilvl w:val="1"/>
          <w:numId w:val="54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 xml:space="preserve">w </w:t>
      </w:r>
      <w:r w:rsidRPr="0028228F">
        <w:rPr>
          <w:rFonts w:ascii="Arial" w:hAnsi="Arial" w:cs="Arial"/>
          <w:b/>
          <w:sz w:val="24"/>
          <w:szCs w:val="24"/>
        </w:rPr>
        <w:t>pieniądzu</w:t>
      </w:r>
      <w:r w:rsidRPr="0028228F">
        <w:rPr>
          <w:rFonts w:ascii="Arial" w:hAnsi="Arial" w:cs="Arial"/>
          <w:sz w:val="24"/>
          <w:szCs w:val="24"/>
        </w:rPr>
        <w:t xml:space="preserve"> – przelewem na konto depozytowe Zamawiającego: </w:t>
      </w:r>
    </w:p>
    <w:p w14:paraId="797386D9" w14:textId="10FED2EB" w:rsidR="00B96EA4" w:rsidRPr="0028228F" w:rsidRDefault="00B67286" w:rsidP="00B96EA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67286">
        <w:rPr>
          <w:rFonts w:ascii="Arial" w:hAnsi="Arial" w:cs="Arial"/>
          <w:sz w:val="24"/>
          <w:szCs w:val="24"/>
        </w:rPr>
        <w:t>Bank PEKAO SA I/O Szczecin</w:t>
      </w:r>
      <w:r w:rsidR="00B96EA4" w:rsidRPr="0028228F">
        <w:rPr>
          <w:rFonts w:ascii="Arial" w:hAnsi="Arial" w:cs="Arial"/>
          <w:sz w:val="24"/>
          <w:szCs w:val="24"/>
        </w:rPr>
        <w:t xml:space="preserve">, </w:t>
      </w:r>
      <w:r w:rsidR="00B96EA4" w:rsidRPr="0028228F">
        <w:rPr>
          <w:rFonts w:ascii="Arial" w:hAnsi="Arial" w:cs="Arial"/>
          <w:sz w:val="24"/>
          <w:szCs w:val="24"/>
        </w:rPr>
        <w:tab/>
      </w:r>
      <w:r w:rsidR="00B96EA4" w:rsidRPr="0028228F">
        <w:rPr>
          <w:rFonts w:ascii="Arial" w:hAnsi="Arial" w:cs="Arial"/>
          <w:sz w:val="24"/>
          <w:szCs w:val="24"/>
        </w:rPr>
        <w:br/>
        <w:t xml:space="preserve">Nr rachunku </w:t>
      </w:r>
      <w:r w:rsidRPr="00B67286">
        <w:rPr>
          <w:rFonts w:ascii="Arial" w:hAnsi="Arial" w:cs="Arial"/>
          <w:sz w:val="24"/>
          <w:szCs w:val="24"/>
        </w:rPr>
        <w:t>12 1240 3813 1111 0000 4375 6357</w:t>
      </w:r>
    </w:p>
    <w:p w14:paraId="6009319C" w14:textId="4D53BC82" w:rsidR="00B96EA4" w:rsidRPr="003C0D9D" w:rsidRDefault="00B96EA4" w:rsidP="00B96EA4">
      <w:pPr>
        <w:spacing w:after="60"/>
        <w:ind w:left="567"/>
        <w:jc w:val="both"/>
        <w:rPr>
          <w:rFonts w:cstheme="minorHAnsi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>z dopiskiem</w:t>
      </w:r>
      <w:r w:rsidRPr="003C0D9D">
        <w:rPr>
          <w:rFonts w:ascii="Arial" w:hAnsi="Arial" w:cs="Arial"/>
          <w:b/>
          <w:sz w:val="24"/>
          <w:szCs w:val="24"/>
        </w:rPr>
        <w:t xml:space="preserve">:  „Wadium –  </w:t>
      </w:r>
      <w:r w:rsidR="001A1653" w:rsidRPr="001A1653">
        <w:rPr>
          <w:rFonts w:ascii="Arial" w:hAnsi="Arial" w:cs="Arial"/>
          <w:b/>
          <w:bCs/>
          <w:sz w:val="24"/>
          <w:szCs w:val="24"/>
        </w:rPr>
        <w:t>Modernizacja magistrali wodociągowej „Miedwianka” w Szczecinie – Etap IV i V</w:t>
      </w:r>
      <w:r w:rsidRPr="004D6AB8">
        <w:rPr>
          <w:rFonts w:ascii="Arial" w:hAnsi="Arial" w:cs="Arial"/>
          <w:b/>
          <w:bCs/>
          <w:sz w:val="24"/>
          <w:szCs w:val="24"/>
        </w:rPr>
        <w:t>”</w:t>
      </w:r>
    </w:p>
    <w:p w14:paraId="5BC11466" w14:textId="07C76F91" w:rsidR="00B96EA4" w:rsidRDefault="00B96EA4" w:rsidP="00B96EA4">
      <w:pPr>
        <w:pStyle w:val="pkt"/>
        <w:numPr>
          <w:ilvl w:val="1"/>
          <w:numId w:val="54"/>
        </w:numPr>
        <w:tabs>
          <w:tab w:val="num" w:pos="567"/>
        </w:tabs>
        <w:spacing w:before="0" w:after="0"/>
        <w:ind w:left="567" w:hanging="283"/>
        <w:rPr>
          <w:rFonts w:ascii="Arial" w:hAnsi="Arial" w:cs="Arial"/>
        </w:rPr>
      </w:pPr>
      <w:r w:rsidRPr="003C12D3">
        <w:rPr>
          <w:rFonts w:ascii="Arial" w:hAnsi="Arial" w:cs="Arial"/>
          <w:b/>
        </w:rPr>
        <w:t>gwarancjach bankowych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</w:rPr>
        <w:t>gwarancjach ubezpieczeniowych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  <w:color w:val="000000"/>
        </w:rPr>
        <w:t>poręczeniach</w:t>
      </w:r>
      <w:r w:rsidRPr="003C12D3">
        <w:rPr>
          <w:rFonts w:ascii="Arial" w:hAnsi="Arial" w:cs="Arial"/>
          <w:color w:val="000000"/>
        </w:rPr>
        <w:t xml:space="preserve"> udzielanych przez podmioty, o których mowa w </w:t>
      </w:r>
      <w:r w:rsidRPr="003C12D3">
        <w:rPr>
          <w:rFonts w:ascii="Arial" w:hAnsi="Arial" w:cs="Arial"/>
          <w:color w:val="1B1B1B"/>
        </w:rPr>
        <w:t>art. 6b ust. 5 pkt 2</w:t>
      </w:r>
      <w:r w:rsidRPr="003C12D3">
        <w:rPr>
          <w:rFonts w:ascii="Arial" w:hAnsi="Arial" w:cs="Arial"/>
          <w:color w:val="000000"/>
        </w:rPr>
        <w:t xml:space="preserve"> ustawy z dnia 9 listopada 2000 r. o utworzeniu Polskiej Agencji Rozwoju </w:t>
      </w:r>
      <w:r w:rsidRPr="003C12D3">
        <w:rPr>
          <w:rFonts w:ascii="Arial" w:hAnsi="Arial" w:cs="Arial"/>
        </w:rPr>
        <w:t xml:space="preserve">Przedsiębiorczości </w:t>
      </w:r>
      <w:r w:rsidR="00A00D75">
        <w:rPr>
          <w:rFonts w:ascii="Arial" w:hAnsi="Arial" w:cs="Arial"/>
        </w:rPr>
        <w:t xml:space="preserve">                </w:t>
      </w:r>
      <w:r w:rsidRPr="003C12D3">
        <w:rPr>
          <w:rFonts w:ascii="Arial" w:hAnsi="Arial" w:cs="Arial"/>
        </w:rPr>
        <w:t>(z zastrzeżeniem, że poręczenie jest zawsze poręczeniem pieniężnym)</w:t>
      </w:r>
      <w:r w:rsidR="00A00D75">
        <w:rPr>
          <w:rFonts w:ascii="Arial" w:hAnsi="Arial" w:cs="Arial"/>
        </w:rPr>
        <w:t>.</w:t>
      </w:r>
      <w:r w:rsidRPr="003C12D3">
        <w:rPr>
          <w:rFonts w:ascii="Arial" w:hAnsi="Arial" w:cs="Arial"/>
        </w:rPr>
        <w:t xml:space="preserve"> </w:t>
      </w:r>
    </w:p>
    <w:p w14:paraId="19386805" w14:textId="77777777" w:rsidR="00B96EA4" w:rsidRPr="00311535" w:rsidRDefault="00B96EA4" w:rsidP="00B96EA4">
      <w:pPr>
        <w:pStyle w:val="pkt"/>
        <w:spacing w:before="0" w:after="0"/>
        <w:ind w:left="567" w:firstLine="0"/>
        <w:rPr>
          <w:rFonts w:ascii="Arial" w:hAnsi="Arial" w:cs="Arial"/>
        </w:rPr>
      </w:pPr>
      <w:r w:rsidRPr="00311535">
        <w:rPr>
          <w:rFonts w:ascii="Arial" w:hAnsi="Arial" w:cs="Arial"/>
          <w:b/>
          <w:u w:val="single"/>
        </w:rPr>
        <w:lastRenderedPageBreak/>
        <w:t>Uwaga:</w:t>
      </w:r>
      <w:r w:rsidRPr="00311535">
        <w:rPr>
          <w:rFonts w:ascii="Arial" w:hAnsi="Arial" w:cs="Arial"/>
          <w:b/>
        </w:rPr>
        <w:t xml:space="preserve"> </w:t>
      </w:r>
      <w:r w:rsidRPr="00311535">
        <w:rPr>
          <w:rFonts w:ascii="Arial" w:hAnsi="Arial" w:cs="Arial"/>
          <w:b/>
          <w:bCs/>
        </w:rPr>
        <w:t>Oryginały gwarancji bankowych, gwarancji ubezpieczeniowych oraz poręczeń bankowych winny być dołączone do oferty w postaci elektronicznej przez wczytanie na Platformie oryginału dokumentu wadialnego. W takim przypadku Zamawiający wymaga złożenia dokumentu w formie elektronicznej – z zastrzeżeniem, iż musi on być podpisany kwalifikowanym podpisem elektronicznym przez Gwaranta tj. wystawcę gwarancji/poręczenia i nie może zawierać postanowień uzależniających jego dalsze obowiązywanie od zwrotu oryginału dokumentu gwarancyjnego do gwaranta</w:t>
      </w:r>
      <w:r w:rsidRPr="00311535">
        <w:rPr>
          <w:rFonts w:ascii="Arial" w:hAnsi="Arial" w:cs="Arial"/>
          <w:sz w:val="22"/>
          <w:szCs w:val="22"/>
        </w:rPr>
        <w:t xml:space="preserve">. </w:t>
      </w:r>
      <w:r w:rsidRPr="00311535">
        <w:rPr>
          <w:rFonts w:ascii="Arial" w:hAnsi="Arial" w:cs="Arial"/>
          <w:bCs/>
        </w:rPr>
        <w:t xml:space="preserve"> </w:t>
      </w:r>
    </w:p>
    <w:p w14:paraId="23FB4EED" w14:textId="77777777" w:rsidR="00B96EA4" w:rsidRPr="003C12D3" w:rsidRDefault="00B96EA4" w:rsidP="00B96EA4">
      <w:pPr>
        <w:numPr>
          <w:ilvl w:val="0"/>
          <w:numId w:val="52"/>
        </w:numPr>
        <w:tabs>
          <w:tab w:val="clear" w:pos="360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7B0F9C08" w14:textId="77777777" w:rsidR="00B96EA4" w:rsidRPr="003C12D3" w:rsidRDefault="00B96EA4" w:rsidP="00B96EA4">
      <w:pPr>
        <w:numPr>
          <w:ilvl w:val="0"/>
          <w:numId w:val="52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poręczenia:</w:t>
      </w:r>
    </w:p>
    <w:p w14:paraId="20E1D91E" w14:textId="77777777" w:rsidR="00B96EA4" w:rsidRPr="003C12D3" w:rsidRDefault="00B96EA4" w:rsidP="00B96EA4">
      <w:pPr>
        <w:numPr>
          <w:ilvl w:val="0"/>
          <w:numId w:val="51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dokument gwarancji/poręczenia sporządzony w języku obcym należy złożyć wraz z tłumaczeniem na język polski,</w:t>
      </w:r>
    </w:p>
    <w:p w14:paraId="13531145" w14:textId="77777777" w:rsidR="00B96EA4" w:rsidRPr="003C12D3" w:rsidRDefault="00B96EA4" w:rsidP="00B96EA4">
      <w:pPr>
        <w:numPr>
          <w:ilvl w:val="0"/>
          <w:numId w:val="51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74CA2E79" w14:textId="77777777" w:rsidR="00B96EA4" w:rsidRPr="003C12D3" w:rsidRDefault="00B96EA4" w:rsidP="00B96EA4">
      <w:pPr>
        <w:numPr>
          <w:ilvl w:val="0"/>
          <w:numId w:val="52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 z treści tych dokumentów musi w szczególności jednoznacznie wynikać:</w:t>
      </w:r>
    </w:p>
    <w:p w14:paraId="0B65D0D2" w14:textId="77777777" w:rsidR="00B96EA4" w:rsidRPr="00B05456" w:rsidRDefault="00B96EA4" w:rsidP="00B96EA4">
      <w:pPr>
        <w:numPr>
          <w:ilvl w:val="0"/>
          <w:numId w:val="50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 xml:space="preserve">zobowiązanie gwaranta/poręczyciela do zapłaty całej kwoty wadium </w:t>
      </w:r>
      <w:r w:rsidRPr="00B05456">
        <w:rPr>
          <w:rFonts w:ascii="Arial" w:hAnsi="Arial" w:cs="Arial"/>
          <w:b/>
          <w:sz w:val="24"/>
          <w:szCs w:val="24"/>
        </w:rPr>
        <w:t xml:space="preserve">nieodwołalnie i bezwarunkowo </w:t>
      </w:r>
      <w:r w:rsidRPr="002635D7">
        <w:rPr>
          <w:rFonts w:ascii="Arial" w:hAnsi="Arial" w:cs="Arial"/>
          <w:b/>
          <w:bCs/>
          <w:sz w:val="24"/>
          <w:szCs w:val="24"/>
        </w:rPr>
        <w:t>na pierwsze żądanie zamawiającego</w:t>
      </w:r>
      <w:r w:rsidRPr="00B05456">
        <w:rPr>
          <w:rFonts w:ascii="Arial" w:hAnsi="Arial" w:cs="Arial"/>
          <w:sz w:val="24"/>
          <w:szCs w:val="24"/>
        </w:rPr>
        <w:t xml:space="preserve"> (beneficjenta gwarancji/poręczenia – </w:t>
      </w:r>
      <w:r w:rsidRPr="00B05456">
        <w:rPr>
          <w:rFonts w:ascii="Arial" w:hAnsi="Arial" w:cs="Arial"/>
          <w:i/>
          <w:sz w:val="24"/>
          <w:szCs w:val="24"/>
        </w:rPr>
        <w:t>Zakładu Wodociągów i Kanalizacji w Szczecinie</w:t>
      </w:r>
      <w:r w:rsidRPr="00B05456">
        <w:rPr>
          <w:rFonts w:ascii="Arial" w:hAnsi="Arial" w:cs="Arial"/>
          <w:sz w:val="24"/>
          <w:szCs w:val="24"/>
        </w:rPr>
        <w:t xml:space="preserve">) </w:t>
      </w:r>
      <w:r w:rsidRPr="00B05456">
        <w:rPr>
          <w:rFonts w:ascii="Arial" w:hAnsi="Arial" w:cs="Arial"/>
          <w:sz w:val="24"/>
          <w:szCs w:val="24"/>
          <w:u w:val="single"/>
        </w:rPr>
        <w:t>zawierające oświadczenie</w:t>
      </w:r>
      <w:r>
        <w:rPr>
          <w:rFonts w:ascii="Arial" w:hAnsi="Arial" w:cs="Arial"/>
          <w:sz w:val="24"/>
          <w:szCs w:val="24"/>
          <w:u w:val="single"/>
        </w:rPr>
        <w:t>:</w:t>
      </w:r>
    </w:p>
    <w:p w14:paraId="5C08BB50" w14:textId="77777777" w:rsidR="00B96EA4" w:rsidRPr="00693850" w:rsidRDefault="00B96EA4" w:rsidP="00B96EA4">
      <w:pPr>
        <w:pStyle w:val="Akapitzlist"/>
        <w:numPr>
          <w:ilvl w:val="0"/>
          <w:numId w:val="55"/>
        </w:numPr>
        <w:spacing w:after="0" w:line="240" w:lineRule="auto"/>
        <w:ind w:firstLine="66"/>
        <w:jc w:val="both"/>
        <w:rPr>
          <w:rFonts w:ascii="Arial" w:hAnsi="Arial" w:cs="Arial"/>
          <w:sz w:val="24"/>
          <w:szCs w:val="24"/>
        </w:rPr>
      </w:pPr>
      <w:r w:rsidRPr="00693850">
        <w:rPr>
          <w:rFonts w:ascii="Arial" w:hAnsi="Arial" w:cs="Arial"/>
          <w:sz w:val="24"/>
          <w:szCs w:val="24"/>
        </w:rPr>
        <w:t>że Wykonawca, którego oferta została wybrana:</w:t>
      </w:r>
    </w:p>
    <w:p w14:paraId="5606E0A6" w14:textId="77777777" w:rsidR="00B96EA4" w:rsidRPr="00B05456" w:rsidRDefault="00B96EA4" w:rsidP="00B96EA4">
      <w:pPr>
        <w:pStyle w:val="Tekstpodstawowywcity3"/>
        <w:tabs>
          <w:tab w:val="left" w:pos="36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odmówił podpisania umowy na warunkach określonych w ofercie, </w:t>
      </w:r>
    </w:p>
    <w:p w14:paraId="60E5326B" w14:textId="77777777" w:rsidR="00B96EA4" w:rsidRPr="00B05456" w:rsidRDefault="00B96EA4" w:rsidP="00B96EA4">
      <w:pPr>
        <w:pStyle w:val="Tekstpodstawowywcity3"/>
        <w:tabs>
          <w:tab w:val="left" w:pos="36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nie wniósł zabezpieczenia należytego wykonania umowy, </w:t>
      </w:r>
    </w:p>
    <w:p w14:paraId="53CC2536" w14:textId="77777777" w:rsidR="00B96EA4" w:rsidRPr="00B05456" w:rsidRDefault="00B96EA4" w:rsidP="00B96EA4">
      <w:pPr>
        <w:pStyle w:val="Tekstpodstawowywcity3"/>
        <w:numPr>
          <w:ilvl w:val="0"/>
          <w:numId w:val="55"/>
        </w:numPr>
        <w:tabs>
          <w:tab w:val="left" w:pos="426"/>
        </w:tabs>
        <w:spacing w:after="0"/>
        <w:ind w:left="567" w:hanging="141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>zawarcie umowy stało się niemożliwe z przyczyn leżących po stronie</w:t>
      </w:r>
      <w:r>
        <w:rPr>
          <w:rFonts w:ascii="Arial" w:hAnsi="Arial" w:cs="Arial"/>
          <w:sz w:val="24"/>
          <w:szCs w:val="24"/>
        </w:rPr>
        <w:t xml:space="preserve"> </w:t>
      </w:r>
      <w:r w:rsidRPr="00B05456">
        <w:rPr>
          <w:rFonts w:ascii="Arial" w:hAnsi="Arial" w:cs="Arial"/>
          <w:sz w:val="24"/>
          <w:szCs w:val="24"/>
        </w:rPr>
        <w:t>Wykonawcy.</w:t>
      </w:r>
    </w:p>
    <w:p w14:paraId="59BC6980" w14:textId="77777777" w:rsidR="00B96EA4" w:rsidRPr="00A86129" w:rsidRDefault="00B96EA4" w:rsidP="00B96EA4">
      <w:pPr>
        <w:pStyle w:val="Akapitzlist"/>
        <w:numPr>
          <w:ilvl w:val="0"/>
          <w:numId w:val="50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A86129">
        <w:rPr>
          <w:rFonts w:ascii="Arial" w:hAnsi="Arial" w:cs="Arial"/>
          <w:sz w:val="24"/>
          <w:szCs w:val="24"/>
        </w:rPr>
        <w:t>termin obowiązywania gwarancji/poręczenia, który nie może być krótszy niż termin związania ofertą.</w:t>
      </w:r>
    </w:p>
    <w:p w14:paraId="2C282805" w14:textId="77777777" w:rsidR="00B96EA4" w:rsidRPr="00511AB3" w:rsidRDefault="00B96EA4" w:rsidP="00B96EA4">
      <w:pPr>
        <w:numPr>
          <w:ilvl w:val="0"/>
          <w:numId w:val="52"/>
        </w:numPr>
        <w:tabs>
          <w:tab w:val="clear" w:pos="360"/>
          <w:tab w:val="left" w:pos="142"/>
          <w:tab w:val="num" w:pos="284"/>
        </w:tabs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511AB3">
        <w:rPr>
          <w:rFonts w:ascii="Arial" w:hAnsi="Arial" w:cs="Arial"/>
          <w:b/>
          <w:sz w:val="24"/>
          <w:szCs w:val="24"/>
        </w:rPr>
        <w:t xml:space="preserve">Zamawiający zwraca wadium wniesione w innej formie niż w pieniądzu poprzez złożenie gwarantowi lub poręczycielowi oświadczenia o zwolnieniu wadium. </w:t>
      </w:r>
      <w:r>
        <w:rPr>
          <w:rFonts w:ascii="Arial" w:hAnsi="Arial" w:cs="Arial"/>
          <w:b/>
          <w:sz w:val="24"/>
          <w:szCs w:val="24"/>
        </w:rPr>
        <w:t xml:space="preserve">Mając na uwadze powyższe Zamawiający </w:t>
      </w:r>
      <w:r w:rsidRPr="00511AB3">
        <w:rPr>
          <w:rFonts w:ascii="Arial" w:hAnsi="Arial" w:cs="Arial"/>
          <w:b/>
          <w:sz w:val="24"/>
          <w:szCs w:val="24"/>
        </w:rPr>
        <w:t>zaleca aby w treści gwarancji/poręczenia wskazano adres poczty elektronicznej, na który należy przesłać oświadczenie o zwolnieniu wadium.</w:t>
      </w:r>
    </w:p>
    <w:p w14:paraId="1B941D76" w14:textId="77777777" w:rsidR="00B96EA4" w:rsidRDefault="00B96EA4" w:rsidP="00B96EA4">
      <w:pPr>
        <w:numPr>
          <w:ilvl w:val="0"/>
          <w:numId w:val="52"/>
        </w:numPr>
        <w:tabs>
          <w:tab w:val="clear" w:pos="360"/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formularzu oferty należy wpisać nr konta, na które zamawiający ma zwrócić wadium wniesione w pieniądzu. </w:t>
      </w:r>
    </w:p>
    <w:p w14:paraId="1C3B02F3" w14:textId="77777777" w:rsidR="00B96EA4" w:rsidRDefault="00B96EA4" w:rsidP="00B96EA4">
      <w:pPr>
        <w:numPr>
          <w:ilvl w:val="0"/>
          <w:numId w:val="52"/>
        </w:numPr>
        <w:tabs>
          <w:tab w:val="clear" w:pos="360"/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zwraca wadium niezwłocznie, w przypadku wystąpienia jednej z okoliczności:</w:t>
      </w:r>
    </w:p>
    <w:p w14:paraId="1EECD7E8" w14:textId="77777777" w:rsidR="00B96EA4" w:rsidRDefault="00B96EA4" w:rsidP="00B96EA4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upływu terminu związania ofertą,</w:t>
      </w:r>
    </w:p>
    <w:p w14:paraId="7F239886" w14:textId="77777777" w:rsidR="00B96EA4" w:rsidRDefault="00B96EA4" w:rsidP="00B96EA4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zawarcia umowy,</w:t>
      </w:r>
    </w:p>
    <w:p w14:paraId="139F4431" w14:textId="77777777" w:rsidR="00B96EA4" w:rsidRPr="009B7002" w:rsidRDefault="00B96EA4" w:rsidP="00B96EA4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unieważnienia postępowania. </w:t>
      </w:r>
    </w:p>
    <w:p w14:paraId="6007DAD9" w14:textId="77777777" w:rsidR="00B96EA4" w:rsidRPr="00164FF7" w:rsidRDefault="00B96EA4" w:rsidP="00B96EA4">
      <w:pPr>
        <w:pStyle w:val="Akapitzlist"/>
        <w:numPr>
          <w:ilvl w:val="0"/>
          <w:numId w:val="5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Zamawiający, niezwłocznie, nie później jednak niż w terminie 7 dni od dnia złożenia wniosku zwraca wadium wykonawcy:</w:t>
      </w:r>
    </w:p>
    <w:p w14:paraId="2863A8E0" w14:textId="77777777" w:rsidR="00B96EA4" w:rsidRPr="00164FF7" w:rsidRDefault="00B96EA4" w:rsidP="00B96EA4">
      <w:pPr>
        <w:pStyle w:val="Akapitzlist"/>
        <w:numPr>
          <w:ilvl w:val="1"/>
          <w:numId w:val="58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który wycofał ofertę przed upływem terminu składania ofert;</w:t>
      </w:r>
    </w:p>
    <w:p w14:paraId="12525E63" w14:textId="77777777" w:rsidR="00B96EA4" w:rsidRPr="00164FF7" w:rsidRDefault="00B96EA4" w:rsidP="00B96EA4">
      <w:pPr>
        <w:pStyle w:val="Akapitzlist"/>
        <w:numPr>
          <w:ilvl w:val="1"/>
          <w:numId w:val="58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którego oferta została odrzucona;</w:t>
      </w:r>
    </w:p>
    <w:p w14:paraId="7CFBBA9A" w14:textId="77777777" w:rsidR="00B96EA4" w:rsidRPr="00164FF7" w:rsidRDefault="00B96EA4" w:rsidP="00B96EA4">
      <w:pPr>
        <w:pStyle w:val="Akapitzlist"/>
        <w:numPr>
          <w:ilvl w:val="1"/>
          <w:numId w:val="58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wyborze najkorzystniejszej oferty, z wyjątkiem wykonawcy, którego oferta została wybrana jako najkorzystniejsza;</w:t>
      </w:r>
    </w:p>
    <w:p w14:paraId="6032A074" w14:textId="77777777" w:rsidR="00B96EA4" w:rsidRPr="00164FF7" w:rsidRDefault="00B96EA4" w:rsidP="00B96EA4">
      <w:pPr>
        <w:pStyle w:val="Akapitzlist"/>
        <w:numPr>
          <w:ilvl w:val="1"/>
          <w:numId w:val="58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unieważnieniu postępowania</w:t>
      </w:r>
      <w:r>
        <w:rPr>
          <w:rFonts w:ascii="Arial" w:hAnsi="Arial" w:cs="Arial"/>
          <w:sz w:val="24"/>
          <w:szCs w:val="24"/>
        </w:rPr>
        <w:t>.</w:t>
      </w:r>
    </w:p>
    <w:p w14:paraId="11425B62" w14:textId="77777777" w:rsidR="00B96EA4" w:rsidRDefault="00B96EA4" w:rsidP="00B96EA4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lastRenderedPageBreak/>
        <w:t xml:space="preserve">Złożenie wniosku o zwrot wadium, o którym mowa w </w:t>
      </w:r>
      <w:r>
        <w:rPr>
          <w:rFonts w:ascii="Arial" w:hAnsi="Arial" w:cs="Arial"/>
          <w:sz w:val="24"/>
          <w:szCs w:val="24"/>
        </w:rPr>
        <w:t>pkt</w:t>
      </w:r>
      <w:r w:rsidRPr="00164F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9</w:t>
      </w:r>
      <w:r w:rsidRPr="00164FF7">
        <w:rPr>
          <w:rFonts w:ascii="Arial" w:hAnsi="Arial" w:cs="Arial"/>
          <w:sz w:val="24"/>
          <w:szCs w:val="24"/>
        </w:rPr>
        <w:t>, powoduje rozwiązanie stosunku prawnego z wykonawcą</w:t>
      </w:r>
      <w:r>
        <w:rPr>
          <w:rFonts w:ascii="Arial" w:hAnsi="Arial" w:cs="Arial"/>
          <w:sz w:val="24"/>
          <w:szCs w:val="24"/>
        </w:rPr>
        <w:t>.</w:t>
      </w:r>
    </w:p>
    <w:p w14:paraId="39B87EE4" w14:textId="77777777" w:rsidR="00B96EA4" w:rsidRPr="00A04798" w:rsidRDefault="00B96EA4" w:rsidP="00B96EA4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4798">
        <w:rPr>
          <w:rFonts w:ascii="Arial" w:hAnsi="Arial" w:cs="Arial"/>
          <w:sz w:val="24"/>
          <w:szCs w:val="24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>
        <w:rPr>
          <w:rFonts w:ascii="Arial" w:hAnsi="Arial" w:cs="Arial"/>
          <w:sz w:val="24"/>
          <w:szCs w:val="24"/>
        </w:rPr>
        <w:t>W</w:t>
      </w:r>
      <w:r w:rsidRPr="00A04798">
        <w:rPr>
          <w:rFonts w:ascii="Arial" w:hAnsi="Arial" w:cs="Arial"/>
          <w:sz w:val="24"/>
          <w:szCs w:val="24"/>
        </w:rPr>
        <w:t>ykonawcę.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11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11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98F4EAF" w14:textId="2C48BEB1" w:rsidR="0060016F" w:rsidRPr="00F7424A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 w:rsidR="0026160E">
        <w:rPr>
          <w:rFonts w:ascii="Arial" w:hAnsi="Arial" w:cs="Arial"/>
          <w:sz w:val="24"/>
          <w:szCs w:val="24"/>
        </w:rPr>
        <w:t xml:space="preserve"> i dokumentacją techniczną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9CA60CB" w14:textId="2DC22903" w:rsidR="0060016F" w:rsidRPr="004B4CE7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B4CE7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224F19" w:rsidRPr="004B4CE7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4B4CE7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4B4C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CAC323B" w14:textId="1D03A9C5" w:rsidR="00E91E47" w:rsidRDefault="00E91E47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Pr="00E91E47">
        <w:rPr>
          <w:rFonts w:ascii="Arial" w:hAnsi="Arial" w:cs="Arial"/>
          <w:color w:val="000000" w:themeColor="text1"/>
          <w:sz w:val="24"/>
          <w:szCs w:val="24"/>
        </w:rPr>
        <w:t xml:space="preserve">ena oferty musi zawierać wszystkie koszty niezbędne do prawidłowego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</w:t>
      </w:r>
      <w:r w:rsidRPr="00E91E47">
        <w:rPr>
          <w:rFonts w:ascii="Arial" w:hAnsi="Arial" w:cs="Arial"/>
          <w:color w:val="000000" w:themeColor="text1"/>
          <w:sz w:val="24"/>
          <w:szCs w:val="24"/>
        </w:rPr>
        <w:t xml:space="preserve">i terminowego wykonania przedmiotu zamówienia. Wykonawca winien uwzględnić w cenie oferty wszystkie posiadane informacje o przedmiocie zamówienia,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</w:t>
      </w:r>
      <w:r w:rsidRPr="00E91E47">
        <w:rPr>
          <w:rFonts w:ascii="Arial" w:hAnsi="Arial" w:cs="Arial"/>
          <w:color w:val="000000" w:themeColor="text1"/>
          <w:sz w:val="24"/>
          <w:szCs w:val="24"/>
        </w:rPr>
        <w:t>a szczególnie informacje, wymagania i warunki podane w SWZ</w:t>
      </w:r>
      <w:r w:rsidR="00D477D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C30DDAD" w14:textId="1D5B477B" w:rsidR="00B70C11" w:rsidRPr="00F7424A" w:rsidRDefault="00C06348" w:rsidP="00F7424A">
      <w:pPr>
        <w:pStyle w:val="Standard"/>
        <w:numPr>
          <w:ilvl w:val="0"/>
          <w:numId w:val="15"/>
        </w:numPr>
        <w:rPr>
          <w:rFonts w:ascii="Arial" w:hAnsi="Arial" w:cs="Arial"/>
          <w:color w:val="000000"/>
          <w:szCs w:val="24"/>
        </w:rPr>
      </w:pPr>
      <w:r w:rsidRPr="00F7424A">
        <w:rPr>
          <w:rFonts w:ascii="Arial" w:hAnsi="Arial" w:cs="Arial"/>
          <w:szCs w:val="24"/>
        </w:rPr>
        <w:t xml:space="preserve">Cena oferty musi obejmować </w:t>
      </w:r>
      <w:r w:rsidR="008663B7" w:rsidRPr="008663B7">
        <w:rPr>
          <w:rFonts w:ascii="Arial" w:hAnsi="Arial" w:cs="Arial"/>
          <w:szCs w:val="24"/>
        </w:rPr>
        <w:t xml:space="preserve">całkowity koszt wykonania </w:t>
      </w:r>
      <w:r w:rsidRPr="00F7424A">
        <w:rPr>
          <w:rFonts w:ascii="Arial" w:hAnsi="Arial" w:cs="Arial"/>
          <w:szCs w:val="24"/>
        </w:rPr>
        <w:t xml:space="preserve">przedmiotu zamówienia, winna uwzględniać wszystkie składniki i warunki wpływające na nią, </w:t>
      </w:r>
      <w:r w:rsidRPr="00F7424A">
        <w:rPr>
          <w:rFonts w:ascii="Arial" w:hAnsi="Arial" w:cs="Arial"/>
          <w:color w:val="000000"/>
          <w:szCs w:val="24"/>
        </w:rPr>
        <w:t>zarówno wynikające z opisu przedmiotu zamówienia</w:t>
      </w:r>
      <w:r w:rsidR="008663B7">
        <w:rPr>
          <w:rFonts w:ascii="Arial" w:hAnsi="Arial" w:cs="Arial"/>
          <w:color w:val="000000"/>
          <w:szCs w:val="24"/>
        </w:rPr>
        <w:t xml:space="preserve"> </w:t>
      </w:r>
      <w:r w:rsidRPr="00F7424A">
        <w:rPr>
          <w:rFonts w:ascii="Arial" w:hAnsi="Arial" w:cs="Arial"/>
          <w:szCs w:val="24"/>
        </w:rPr>
        <w:t>(</w:t>
      </w:r>
      <w:r w:rsidRPr="009A6D08">
        <w:rPr>
          <w:rFonts w:ascii="Arial" w:hAnsi="Arial" w:cs="Arial"/>
          <w:b/>
          <w:bCs/>
          <w:szCs w:val="24"/>
        </w:rPr>
        <w:t xml:space="preserve">załącznik nr </w:t>
      </w:r>
      <w:r w:rsidR="00765B57">
        <w:rPr>
          <w:rFonts w:ascii="Arial" w:hAnsi="Arial" w:cs="Arial"/>
          <w:b/>
          <w:bCs/>
          <w:szCs w:val="24"/>
        </w:rPr>
        <w:t>9</w:t>
      </w:r>
      <w:r w:rsidR="005C1702" w:rsidRPr="009A6D08">
        <w:rPr>
          <w:rFonts w:ascii="Arial" w:hAnsi="Arial" w:cs="Arial"/>
          <w:b/>
          <w:bCs/>
          <w:szCs w:val="24"/>
        </w:rPr>
        <w:t xml:space="preserve"> do SWZ</w:t>
      </w:r>
      <w:r w:rsidRPr="00F7424A">
        <w:rPr>
          <w:rFonts w:ascii="Arial" w:hAnsi="Arial" w:cs="Arial"/>
          <w:szCs w:val="24"/>
        </w:rPr>
        <w:t>)</w:t>
      </w:r>
      <w:r w:rsidR="009E2F27" w:rsidRPr="00F7424A">
        <w:rPr>
          <w:rFonts w:ascii="Arial" w:hAnsi="Arial" w:cs="Arial"/>
          <w:szCs w:val="24"/>
        </w:rPr>
        <w:t xml:space="preserve">, dokumentacji </w:t>
      </w:r>
      <w:r w:rsidR="00343DBD">
        <w:rPr>
          <w:rFonts w:ascii="Arial" w:hAnsi="Arial" w:cs="Arial"/>
          <w:szCs w:val="24"/>
        </w:rPr>
        <w:t xml:space="preserve">technicznej </w:t>
      </w:r>
      <w:r w:rsidR="009E2F27" w:rsidRPr="00F7424A">
        <w:rPr>
          <w:rFonts w:ascii="Arial" w:hAnsi="Arial" w:cs="Arial"/>
          <w:szCs w:val="24"/>
        </w:rPr>
        <w:t>(</w:t>
      </w:r>
      <w:r w:rsidR="009E2F27" w:rsidRPr="009A6D08">
        <w:rPr>
          <w:rFonts w:ascii="Arial" w:hAnsi="Arial" w:cs="Arial"/>
          <w:b/>
          <w:bCs/>
          <w:szCs w:val="24"/>
        </w:rPr>
        <w:t xml:space="preserve">załącznik nr </w:t>
      </w:r>
      <w:r w:rsidR="00765B57">
        <w:rPr>
          <w:rFonts w:ascii="Arial" w:hAnsi="Arial" w:cs="Arial"/>
          <w:b/>
          <w:bCs/>
          <w:szCs w:val="24"/>
        </w:rPr>
        <w:t>11</w:t>
      </w:r>
      <w:r w:rsidR="009E2F27" w:rsidRPr="009A6D08">
        <w:rPr>
          <w:rFonts w:ascii="Arial" w:hAnsi="Arial" w:cs="Arial"/>
          <w:b/>
          <w:bCs/>
          <w:szCs w:val="24"/>
        </w:rPr>
        <w:t xml:space="preserve"> do SWZ</w:t>
      </w:r>
      <w:r w:rsidR="009E2F27" w:rsidRPr="00F7424A">
        <w:rPr>
          <w:rFonts w:ascii="Arial" w:hAnsi="Arial" w:cs="Arial"/>
          <w:szCs w:val="24"/>
        </w:rPr>
        <w:t>)</w:t>
      </w:r>
      <w:r w:rsidRPr="00F7424A">
        <w:rPr>
          <w:rFonts w:ascii="Arial" w:hAnsi="Arial" w:cs="Arial"/>
          <w:szCs w:val="24"/>
        </w:rPr>
        <w:t xml:space="preserve"> </w:t>
      </w:r>
      <w:r w:rsidRPr="00F7424A">
        <w:rPr>
          <w:rFonts w:ascii="Arial" w:hAnsi="Arial" w:cs="Arial"/>
          <w:color w:val="000000"/>
          <w:szCs w:val="24"/>
        </w:rPr>
        <w:t>jak również wszelkie koszty dodatkowe,</w:t>
      </w:r>
      <w:r w:rsidR="008663B7">
        <w:rPr>
          <w:rFonts w:ascii="Arial" w:hAnsi="Arial" w:cs="Arial"/>
          <w:color w:val="000000"/>
          <w:szCs w:val="24"/>
        </w:rPr>
        <w:t xml:space="preserve"> </w:t>
      </w:r>
      <w:r w:rsidRPr="00F7424A">
        <w:rPr>
          <w:rFonts w:ascii="Arial" w:hAnsi="Arial" w:cs="Arial"/>
          <w:color w:val="000000"/>
          <w:szCs w:val="24"/>
        </w:rPr>
        <w:t>w tym w  szczególności</w:t>
      </w:r>
      <w:r w:rsidR="003C0D9D" w:rsidRPr="00F7424A">
        <w:rPr>
          <w:rFonts w:ascii="Arial" w:hAnsi="Arial" w:cs="Arial"/>
          <w:color w:val="000000"/>
          <w:szCs w:val="24"/>
        </w:rPr>
        <w:t>:</w:t>
      </w:r>
    </w:p>
    <w:p w14:paraId="14F56F4F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 xml:space="preserve">koszty ubezpieczenia odpowiedzialności cywilnej, </w:t>
      </w:r>
    </w:p>
    <w:p w14:paraId="26BBD4C9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ochrony mienia, warunków bhp i ppoż. na placu budowy,</w:t>
      </w:r>
    </w:p>
    <w:p w14:paraId="0EDEE782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oznaczenia terenu budowy zgodnie z obowiązującymi przepisami,</w:t>
      </w:r>
    </w:p>
    <w:p w14:paraId="18641A74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związane z zagospodarowaniem placu budowy, utrzymaniem zaplecza budowy łącznie z doprowadzeniem energii elektrycznej i wody, dozorowaniem oraz uporządkowaniem terenu po likwidacji zaplecza,</w:t>
      </w:r>
    </w:p>
    <w:p w14:paraId="53579EC5" w14:textId="310954BA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 xml:space="preserve">koszty wszelkich robót przygotowawczych, rozbiórkowych, porządkowych, składowania, utylizacji i recyklingu materiałów odpadowych, wywozu </w:t>
      </w:r>
      <w:r w:rsidR="0026160E">
        <w:rPr>
          <w:rFonts w:ascii="Arial" w:eastAsia="Calibri" w:hAnsi="Arial" w:cs="Arial"/>
          <w:spacing w:val="3"/>
          <w:kern w:val="0"/>
          <w:szCs w:val="24"/>
          <w:lang w:eastAsia="en-US"/>
        </w:rPr>
        <w:t xml:space="preserve">                              </w:t>
      </w: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lastRenderedPageBreak/>
        <w:t>i składowania nadmiaru urobku,</w:t>
      </w:r>
    </w:p>
    <w:p w14:paraId="6372C21B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zużycia wody z tytułu płukania sieci,</w:t>
      </w:r>
    </w:p>
    <w:p w14:paraId="448D7E25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>koszty związane z zajęciem pasa drogowego (jezdni, chodnika, pobocza, itd.),</w:t>
      </w:r>
    </w:p>
    <w:p w14:paraId="032D2058" w14:textId="596E6D1F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 xml:space="preserve">koszty związane z transportem materiałów na teren budowy, łącznie </w:t>
      </w:r>
      <w:r w:rsidR="0026160E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 xml:space="preserve">                 </w:t>
      </w: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>z tymi, którymi dysponuje Zamawiający,</w:t>
      </w:r>
    </w:p>
    <w:p w14:paraId="7BCF4C5E" w14:textId="094AA7C3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>koszty związane z zabezpieczeniem i transportem materiałów pochodzących z rozbiórki obiektów tymczasowych (tj. rurociągu tymczasowego na ul. Wspólną 43 w Szczecinie, płyt drogowych na ul. Batalionów Chłopskich 123 w Szczecinie) .</w:t>
      </w:r>
    </w:p>
    <w:p w14:paraId="6D5640FA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 xml:space="preserve">koszty załadunku, rozładunku i transportu zdemontowanej magistrali wraz z armaturą na Magazyn Główny, ul. 1-go Maja 37 w Szczecinie. </w:t>
      </w:r>
    </w:p>
    <w:p w14:paraId="21079AA1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opracowania i uzgodnienia projektu czasowej organizacji ruchu na czas prowadzonych robót,</w:t>
      </w:r>
    </w:p>
    <w:p w14:paraId="3BC3C3DE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sporządzenia planu bezpieczeństwa i ochrony zdrowia,</w:t>
      </w:r>
    </w:p>
    <w:p w14:paraId="4247C1DE" w14:textId="4D409D3F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 xml:space="preserve">koszty wszelkich opłat za wycinkę drzew i krzewów kolidujących </w:t>
      </w:r>
      <w:r w:rsidR="0026160E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 xml:space="preserve">                        </w:t>
      </w: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>z inwestycją,</w:t>
      </w:r>
    </w:p>
    <w:p w14:paraId="55E54BBF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>koszty przeglądu ornitologicznego wykonanego przez osobę uprawnioną wraz z wystąpieniem do RDOŚ,</w:t>
      </w:r>
    </w:p>
    <w:p w14:paraId="5897C004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b/>
          <w:bCs/>
          <w:spacing w:val="3"/>
          <w:kern w:val="0"/>
          <w:szCs w:val="24"/>
          <w:lang w:eastAsia="en-US"/>
        </w:rPr>
        <w:t>wszelkie koszty związane z prowadzeniem prac zgodnie z Zarządzeniem nr 140/21 Prezydenta Miasta Szczecin z dnia 23 marca 2021 r. w sprawie Standardów utrzymania, ochrony i rozwoju terenów zieleni Miasta Szczecin oraz obowiązków służących ich wdrożeniu, z późn. zm.</w:t>
      </w:r>
    </w:p>
    <w:p w14:paraId="50AE4D4B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przeprowadzania prób, pomiarów, badań i sprawdzeń przewidzianych warunkami technicznymi wykonania i odbioru robót budowlano-montażowych. Protokoły badań i sprawdzeń muszą być zakończone wynikiem pozytywnym.</w:t>
      </w:r>
    </w:p>
    <w:p w14:paraId="49D8090B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pełnej obsługi geodezyjnej,</w:t>
      </w:r>
    </w:p>
    <w:p w14:paraId="7FDFB9D1" w14:textId="77777777" w:rsidR="00765B57" w:rsidRPr="00E83C75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E83C75">
        <w:rPr>
          <w:rFonts w:ascii="Arial" w:eastAsia="Calibri" w:hAnsi="Arial" w:cs="Arial"/>
          <w:spacing w:val="3"/>
          <w:kern w:val="0"/>
          <w:szCs w:val="24"/>
          <w:lang w:eastAsia="en-US"/>
        </w:rPr>
        <w:t>koszty opracowania operatu kolaudacyjnego sporządzonego wg załącznika nr 4 do umowy,</w:t>
      </w:r>
    </w:p>
    <w:p w14:paraId="44E88A6D" w14:textId="77777777" w:rsidR="00765B57" w:rsidRPr="00765B57" w:rsidRDefault="00765B57" w:rsidP="00765B57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koszty uporządkowania terenu,</w:t>
      </w:r>
    </w:p>
    <w:p w14:paraId="24DADB15" w14:textId="39E2F657" w:rsidR="00FF01B8" w:rsidRPr="0026160E" w:rsidRDefault="00765B57" w:rsidP="0026160E">
      <w:pPr>
        <w:pStyle w:val="Standard"/>
        <w:numPr>
          <w:ilvl w:val="0"/>
          <w:numId w:val="47"/>
        </w:numPr>
        <w:textAlignment w:val="baseline"/>
        <w:rPr>
          <w:rFonts w:ascii="Arial" w:eastAsia="Calibri" w:hAnsi="Arial" w:cs="Arial"/>
          <w:spacing w:val="3"/>
          <w:kern w:val="0"/>
          <w:szCs w:val="24"/>
          <w:lang w:eastAsia="en-US"/>
        </w:rPr>
      </w:pPr>
      <w:r w:rsidRPr="00765B57">
        <w:rPr>
          <w:rFonts w:ascii="Arial" w:eastAsia="Calibri" w:hAnsi="Arial" w:cs="Arial"/>
          <w:spacing w:val="3"/>
          <w:kern w:val="0"/>
          <w:szCs w:val="24"/>
          <w:lang w:eastAsia="en-US"/>
        </w:rPr>
        <w:t>wszelkie inne koszty konieczne do poniesienia w celu zrealizowania i oddania do użytkowania przedmiotu zamówienia.</w:t>
      </w:r>
    </w:p>
    <w:p w14:paraId="3894F339" w14:textId="7904CB93" w:rsidR="0060016F" w:rsidRPr="00F7424A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5425F0D5" w14:textId="5DCBD74C" w:rsidR="0026160E" w:rsidRPr="0026160E" w:rsidRDefault="000C0C48" w:rsidP="0026160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0A4F64C5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FE38FF">
        <w:rPr>
          <w:rFonts w:ascii="Arial" w:hAnsi="Arial" w:cs="Arial"/>
          <w:b/>
          <w:color w:val="auto"/>
        </w:rPr>
        <w:t>15.07.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  <w:r w:rsidR="00CD6E9F">
        <w:rPr>
          <w:rFonts w:ascii="Arial" w:hAnsi="Arial" w:cs="Arial"/>
          <w:b/>
          <w:color w:val="auto"/>
        </w:rPr>
        <w:t>.</w:t>
      </w:r>
    </w:p>
    <w:p w14:paraId="2880E330" w14:textId="568B3EA1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dniu</w:t>
      </w:r>
      <w:r w:rsidR="00A47B2A">
        <w:rPr>
          <w:rFonts w:ascii="Arial" w:hAnsi="Arial" w:cs="Arial"/>
          <w:b/>
          <w:color w:val="auto"/>
        </w:rPr>
        <w:t xml:space="preserve"> </w:t>
      </w:r>
      <w:r w:rsidR="00FE38FF">
        <w:rPr>
          <w:rFonts w:ascii="Arial" w:hAnsi="Arial" w:cs="Arial"/>
          <w:b/>
          <w:color w:val="auto"/>
        </w:rPr>
        <w:t>15.07.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902C055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Ponieważ otwarcie ofert nastąpi przy użyciu systemu teleinformatycznego, </w:t>
      </w:r>
      <w:r w:rsidR="00102F9C">
        <w:rPr>
          <w:rFonts w:ascii="Arial" w:hAnsi="Arial" w:cs="Arial"/>
        </w:rPr>
        <w:t xml:space="preserve">                         </w:t>
      </w:r>
      <w:r w:rsidRPr="00F7424A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lastRenderedPageBreak/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2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12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441A3F4" w:rsidR="008F4D0F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przez wykonawcę, podlegającego wykluczeniu z postępowania lub niespełniającego warunków udziału w postępowaniu lub który nie złożył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przewidzianym terminie oświadczenia, o braku podstaw wykluczenia lub </w:t>
      </w:r>
      <w:r w:rsidR="00DE425A">
        <w:rPr>
          <w:rFonts w:ascii="Arial" w:hAnsi="Arial" w:cs="Arial"/>
          <w:b w:val="0"/>
          <w:bCs w:val="0"/>
        </w:rPr>
        <w:t xml:space="preserve">                  </w:t>
      </w:r>
      <w:r w:rsidRPr="00F7424A">
        <w:rPr>
          <w:rFonts w:ascii="Arial" w:hAnsi="Arial" w:cs="Arial"/>
          <w:b w:val="0"/>
          <w:bCs w:val="0"/>
        </w:rPr>
        <w:t xml:space="preserve">o spełnianiu warunków udziału w postępowaniu, potwierdzających brak </w:t>
      </w:r>
      <w:r w:rsidRPr="00F7424A">
        <w:rPr>
          <w:rFonts w:ascii="Arial" w:hAnsi="Arial" w:cs="Arial"/>
          <w:b w:val="0"/>
          <w:bCs w:val="0"/>
        </w:rPr>
        <w:lastRenderedPageBreak/>
        <w:t>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7D2204F3" w14:textId="1BA0A1B7" w:rsidR="00DE7BE0" w:rsidRPr="00F7424A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3131E465" w14:textId="77777777" w:rsidR="00D477D3" w:rsidRPr="00F7424A" w:rsidRDefault="00BB55C8" w:rsidP="00D477D3">
      <w:pPr>
        <w:pStyle w:val="Tekstpodstawowywcity21"/>
        <w:ind w:left="0"/>
        <w:rPr>
          <w:rFonts w:ascii="Arial" w:hAnsi="Arial" w:cs="Arial"/>
          <w:bCs w:val="0"/>
        </w:rPr>
      </w:pPr>
      <w:r>
        <w:rPr>
          <w:rFonts w:ascii="Arial" w:hAnsi="Arial" w:cs="Arial"/>
          <w:color w:val="000000"/>
        </w:rPr>
        <w:t xml:space="preserve">1. </w:t>
      </w:r>
      <w:r w:rsidR="00D477D3" w:rsidRPr="00F7424A">
        <w:rPr>
          <w:rFonts w:ascii="Arial" w:hAnsi="Arial" w:cs="Arial"/>
          <w:bCs w:val="0"/>
        </w:rPr>
        <w:t>Kryteria oceny ofert:</w:t>
      </w:r>
    </w:p>
    <w:p w14:paraId="6213B7E1" w14:textId="77777777" w:rsidR="00D477D3" w:rsidRPr="00F7424A" w:rsidRDefault="00D477D3" w:rsidP="00D477D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D477D3" w:rsidRPr="00F7424A" w14:paraId="3BB37D68" w14:textId="77777777" w:rsidTr="000E0771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DA1" w14:textId="77777777" w:rsidR="00D477D3" w:rsidRPr="00F7424A" w:rsidRDefault="00D477D3" w:rsidP="000E0771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99A0" w14:textId="77777777" w:rsidR="00D477D3" w:rsidRPr="00F7424A" w:rsidRDefault="00D477D3" w:rsidP="000E0771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7B8C" w14:textId="77777777" w:rsidR="00D477D3" w:rsidRPr="00F7424A" w:rsidRDefault="00D477D3" w:rsidP="000E0771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D477D3" w:rsidRPr="00F7424A" w14:paraId="1AA6CB79" w14:textId="77777777" w:rsidTr="000E0771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68F" w14:textId="77777777" w:rsidR="00D477D3" w:rsidRPr="00F7424A" w:rsidRDefault="00D477D3" w:rsidP="000E07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5C9A" w14:textId="77777777" w:rsidR="00D477D3" w:rsidRPr="00F7424A" w:rsidRDefault="00D477D3" w:rsidP="000E0771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1B115524" w14:textId="77777777" w:rsidR="00D477D3" w:rsidRPr="00F7424A" w:rsidRDefault="00D477D3" w:rsidP="000E0771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0DB7" w14:textId="77777777" w:rsidR="00D477D3" w:rsidRPr="00F7424A" w:rsidRDefault="00D477D3" w:rsidP="000E07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0BD897F6" w14:textId="77777777" w:rsidR="00D477D3" w:rsidRPr="00F7424A" w:rsidRDefault="00D477D3" w:rsidP="00D477D3">
      <w:pPr>
        <w:pStyle w:val="Tekstpodstawowywcity21"/>
        <w:ind w:left="0"/>
        <w:rPr>
          <w:rFonts w:ascii="Arial" w:hAnsi="Arial" w:cs="Arial"/>
          <w:bCs w:val="0"/>
        </w:rPr>
      </w:pPr>
    </w:p>
    <w:p w14:paraId="0F4A68ED" w14:textId="77777777" w:rsidR="00D477D3" w:rsidRPr="00F7424A" w:rsidRDefault="00D477D3" w:rsidP="00D477D3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A4F8FBC" w14:textId="4982C73D" w:rsidR="00D477D3" w:rsidRPr="006728F2" w:rsidRDefault="00D477D3" w:rsidP="006728F2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4949DEE9" w:rsidR="00DD1F4C" w:rsidRPr="00F7424A" w:rsidRDefault="00DD1F4C" w:rsidP="00D477D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AD1B7C">
      <w:pPr>
        <w:pStyle w:val="Tekstpodstawowywcity21"/>
        <w:numPr>
          <w:ilvl w:val="0"/>
          <w:numId w:val="29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AD1B7C">
      <w:pPr>
        <w:pStyle w:val="Tekstpodstawowywcity21"/>
        <w:numPr>
          <w:ilvl w:val="0"/>
          <w:numId w:val="30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1BD20A29" w14:textId="1AA3BDCF" w:rsidR="00495486" w:rsidRPr="00866C55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144AB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C92B67">
        <w:rPr>
          <w:rFonts w:ascii="Arial" w:hAnsi="Arial" w:cs="Arial"/>
          <w:bCs w:val="0"/>
          <w:sz w:val="24"/>
          <w:szCs w:val="24"/>
        </w:rPr>
        <w:t>8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144AB3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144AB3">
        <w:rPr>
          <w:rFonts w:ascii="Arial" w:hAnsi="Arial" w:cs="Arial"/>
          <w:b w:val="0"/>
          <w:sz w:val="24"/>
          <w:szCs w:val="24"/>
        </w:rPr>
        <w:t>.</w:t>
      </w:r>
      <w:r w:rsidR="00E04BE8" w:rsidRPr="00144AB3">
        <w:rPr>
          <w:rFonts w:ascii="Arial" w:hAnsi="Arial" w:cs="Arial"/>
          <w:b w:val="0"/>
          <w:sz w:val="24"/>
          <w:szCs w:val="24"/>
        </w:rPr>
        <w:t xml:space="preserve"> </w:t>
      </w:r>
      <w:r w:rsidR="00E04BE8" w:rsidRPr="004B4CE7">
        <w:rPr>
          <w:rFonts w:ascii="Arial" w:hAnsi="Arial" w:cs="Arial"/>
          <w:b w:val="0"/>
          <w:sz w:val="24"/>
          <w:szCs w:val="24"/>
          <w:u w:val="single"/>
        </w:rPr>
        <w:t>Przed podpisaniem umowy Wykonawca będzie zobowiązany do przedłoże</w:t>
      </w:r>
      <w:r w:rsidR="00F7424A" w:rsidRPr="004B4CE7">
        <w:rPr>
          <w:rFonts w:ascii="Arial" w:hAnsi="Arial" w:cs="Arial"/>
          <w:b w:val="0"/>
          <w:sz w:val="24"/>
          <w:szCs w:val="24"/>
          <w:u w:val="single"/>
        </w:rPr>
        <w:t xml:space="preserve">nia Zamawiającemu </w:t>
      </w:r>
      <w:bookmarkStart w:id="13" w:name="_Hlk167439737"/>
      <w:r w:rsidR="00F7424A" w:rsidRPr="004B4CE7">
        <w:rPr>
          <w:rFonts w:ascii="Arial" w:hAnsi="Arial" w:cs="Arial"/>
          <w:b w:val="0"/>
          <w:sz w:val="24"/>
          <w:szCs w:val="24"/>
          <w:u w:val="single"/>
        </w:rPr>
        <w:t xml:space="preserve">harmonogramu </w:t>
      </w:r>
      <w:bookmarkEnd w:id="13"/>
      <w:r w:rsidR="004B4CE7" w:rsidRPr="004B4CE7">
        <w:rPr>
          <w:rFonts w:ascii="Arial" w:hAnsi="Arial" w:cs="Arial"/>
          <w:b w:val="0"/>
          <w:sz w:val="24"/>
          <w:szCs w:val="24"/>
          <w:u w:val="single"/>
        </w:rPr>
        <w:t>rzeczowo-finansowego</w:t>
      </w:r>
      <w:r w:rsidR="0016566D">
        <w:rPr>
          <w:rFonts w:ascii="Arial" w:hAnsi="Arial" w:cs="Arial"/>
          <w:b w:val="0"/>
          <w:sz w:val="24"/>
          <w:szCs w:val="24"/>
          <w:u w:val="single"/>
        </w:rPr>
        <w:t xml:space="preserve"> </w:t>
      </w:r>
      <w:r w:rsidR="004B4CE7" w:rsidRPr="004B4CE7">
        <w:rPr>
          <w:rFonts w:ascii="Arial" w:hAnsi="Arial" w:cs="Arial"/>
          <w:b w:val="0"/>
          <w:sz w:val="24"/>
          <w:szCs w:val="24"/>
          <w:u w:val="single"/>
        </w:rPr>
        <w:t xml:space="preserve">realizacji inwestycji </w:t>
      </w:r>
      <w:r w:rsidR="00F7424A" w:rsidRPr="004B4CE7">
        <w:rPr>
          <w:rFonts w:ascii="Arial" w:hAnsi="Arial" w:cs="Arial"/>
          <w:b w:val="0"/>
          <w:sz w:val="24"/>
          <w:szCs w:val="24"/>
          <w:u w:val="single"/>
        </w:rPr>
        <w:t xml:space="preserve">oraz </w:t>
      </w:r>
      <w:r w:rsidR="00E04BE8" w:rsidRPr="004B4CE7">
        <w:rPr>
          <w:rFonts w:ascii="Arial" w:hAnsi="Arial" w:cs="Arial"/>
          <w:b w:val="0"/>
          <w:sz w:val="24"/>
          <w:szCs w:val="24"/>
          <w:u w:val="single"/>
        </w:rPr>
        <w:t xml:space="preserve">kosztorysu </w:t>
      </w:r>
      <w:r w:rsidR="00C92B67" w:rsidRPr="004B4CE7">
        <w:rPr>
          <w:rFonts w:ascii="Arial" w:hAnsi="Arial" w:cs="Arial"/>
          <w:b w:val="0"/>
          <w:sz w:val="24"/>
          <w:szCs w:val="24"/>
          <w:u w:val="single"/>
        </w:rPr>
        <w:t>ofertowego</w:t>
      </w:r>
      <w:r w:rsidR="00E04BE8" w:rsidRPr="004B4CE7">
        <w:rPr>
          <w:rFonts w:ascii="Arial" w:hAnsi="Arial" w:cs="Arial"/>
          <w:b w:val="0"/>
          <w:sz w:val="24"/>
          <w:szCs w:val="24"/>
        </w:rPr>
        <w:t>.</w:t>
      </w:r>
    </w:p>
    <w:p w14:paraId="783C7F4A" w14:textId="77777777" w:rsidR="00F7424A" w:rsidRPr="00F7424A" w:rsidRDefault="00F7424A" w:rsidP="00144AB3">
      <w:pPr>
        <w:pStyle w:val="Tekstpodstawowy"/>
        <w:tabs>
          <w:tab w:val="clear" w:pos="567"/>
          <w:tab w:val="left" w:pos="-1843"/>
        </w:tabs>
        <w:rPr>
          <w:rFonts w:ascii="Arial" w:hAnsi="Arial" w:cs="Arial"/>
          <w:b w:val="0"/>
          <w:sz w:val="24"/>
          <w:szCs w:val="24"/>
        </w:rPr>
      </w:pP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5EEF9188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0A2AC0">
        <w:rPr>
          <w:rFonts w:ascii="Arial" w:hAnsi="Arial" w:cs="Arial"/>
          <w:color w:val="000000" w:themeColor="text1"/>
        </w:rPr>
        <w:t>10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</w:t>
      </w:r>
      <w:r w:rsidRPr="00F7424A">
        <w:rPr>
          <w:rFonts w:ascii="Arial" w:hAnsi="Arial" w:cs="Arial"/>
        </w:rPr>
        <w:lastRenderedPageBreak/>
        <w:t xml:space="preserve">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021774A3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4" w:name="_Hlk62623081"/>
      <w:r w:rsidRPr="00F7424A">
        <w:rPr>
          <w:rFonts w:ascii="Arial" w:hAnsi="Arial" w:cs="Arial"/>
        </w:rPr>
        <w:t>gwarancji na zabezpieczenie należytego wykonania umowy</w:t>
      </w:r>
      <w:bookmarkEnd w:id="14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 xml:space="preserve">Załącznik Nr </w:t>
      </w:r>
      <w:r w:rsidR="00BF2BB4">
        <w:rPr>
          <w:rFonts w:ascii="Arial" w:hAnsi="Arial" w:cs="Arial"/>
          <w:b/>
          <w:bCs/>
        </w:rPr>
        <w:t>8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796D38AB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Zabezpieczenie </w:t>
      </w:r>
      <w:r w:rsidR="006E36B9" w:rsidRPr="00A75403">
        <w:rPr>
          <w:rFonts w:ascii="Arial" w:hAnsi="Arial" w:cs="Arial"/>
          <w:color w:val="auto"/>
        </w:rPr>
        <w:t xml:space="preserve">wnoszone w pieniądzu Wykonawca obowiązany będzie wpłacić przelewem na rachunek bankowy wskazany przez Zamawiającego: </w:t>
      </w:r>
      <w:r w:rsidR="006E36B9" w:rsidRPr="00A75403">
        <w:rPr>
          <w:rFonts w:ascii="Arial" w:hAnsi="Arial" w:cs="Arial"/>
          <w:bCs/>
          <w:color w:val="auto"/>
        </w:rPr>
        <w:t>Bank PKO BP S.A. I O/Szczecin Nr 47 1020 4795 0000 9802 0277 8504</w:t>
      </w:r>
      <w:r w:rsidRPr="00F7424A">
        <w:rPr>
          <w:rFonts w:ascii="Arial" w:hAnsi="Arial" w:cs="Arial"/>
        </w:rPr>
        <w:t>.</w:t>
      </w:r>
    </w:p>
    <w:p w14:paraId="26D8B2F7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952C65" w:rsidRDefault="0060016F" w:rsidP="00952C65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660163" w:rsidRDefault="004635DD" w:rsidP="00814F2D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60163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0BB75ECC" w14:textId="4D215E3A" w:rsidR="00660163" w:rsidRPr="00660163" w:rsidRDefault="00660163" w:rsidP="0066016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Wykonawca zobowiązany jest przedłożyć</w:t>
      </w:r>
      <w:r w:rsidR="00F64192">
        <w:rPr>
          <w:rFonts w:ascii="Arial" w:hAnsi="Arial" w:cs="Arial"/>
          <w:sz w:val="24"/>
          <w:szCs w:val="24"/>
        </w:rPr>
        <w:t xml:space="preserve">, najpóźniej w dniu podpisania umowy, </w:t>
      </w:r>
      <w:r w:rsidRPr="00660163">
        <w:rPr>
          <w:rFonts w:ascii="Arial" w:hAnsi="Arial" w:cs="Arial"/>
          <w:sz w:val="24"/>
          <w:szCs w:val="24"/>
        </w:rPr>
        <w:t>polisę ubezpieczenia budowy / montażu od wszystkich ryzyk – CAR / EAR (sekcja I – ubezpieczenie mienia), z okresem ubezpieczenia na pełny czas realizacji inwestycji, spełniającą poniższe warunki:</w:t>
      </w:r>
    </w:p>
    <w:p w14:paraId="14BC6332" w14:textId="77777777" w:rsidR="00660163" w:rsidRPr="00660163" w:rsidRDefault="00660163" w:rsidP="00660163">
      <w:pPr>
        <w:numPr>
          <w:ilvl w:val="0"/>
          <w:numId w:val="44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>Ubezpieczony: Wykonawca, Zamawiający, podwykonawcy.</w:t>
      </w:r>
    </w:p>
    <w:p w14:paraId="1A3639A7" w14:textId="77777777" w:rsidR="00660163" w:rsidRPr="00660163" w:rsidRDefault="00660163" w:rsidP="00660163">
      <w:pPr>
        <w:numPr>
          <w:ilvl w:val="0"/>
          <w:numId w:val="44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Okres ubezpieczenia: na pełny czas realizacji inwestycji od daty rozpoczęcia robót budowlano – montażowych lub przekazania placu budowy (w zależności, od momentu, który nastąpi wcześniej) do daty przejęcia zakończonej inwestycji przez Zamawiającego, potwierdzonego odpowiednim dokumentem.</w:t>
      </w:r>
    </w:p>
    <w:p w14:paraId="2D4E6FE5" w14:textId="77777777" w:rsidR="00660163" w:rsidRPr="00660163" w:rsidRDefault="00660163" w:rsidP="00660163">
      <w:pPr>
        <w:numPr>
          <w:ilvl w:val="0"/>
          <w:numId w:val="44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lastRenderedPageBreak/>
        <w:t xml:space="preserve">Sumy ubezpieczenia dla </w:t>
      </w:r>
      <w:r w:rsidRPr="00660163">
        <w:rPr>
          <w:rFonts w:ascii="Arial" w:hAnsi="Arial" w:cs="Arial"/>
          <w:iCs/>
          <w:sz w:val="24"/>
          <w:szCs w:val="24"/>
        </w:rPr>
        <w:t>sekcji I – ubezpieczenie mienia</w:t>
      </w:r>
      <w:r w:rsidRPr="00660163">
        <w:rPr>
          <w:rFonts w:ascii="Arial" w:hAnsi="Arial" w:cs="Arial"/>
          <w:sz w:val="24"/>
          <w:szCs w:val="24"/>
        </w:rPr>
        <w:t xml:space="preserve">: Roboty budowlano-montażowe, w tym </w:t>
      </w:r>
      <w:r w:rsidRPr="00660163">
        <w:rPr>
          <w:rFonts w:ascii="Arial" w:hAnsi="Arial" w:cs="Arial"/>
          <w:bCs/>
          <w:sz w:val="24"/>
          <w:szCs w:val="24"/>
        </w:rPr>
        <w:t>urządzenia, materiały, robocizna</w:t>
      </w:r>
      <w:r w:rsidRPr="00660163">
        <w:rPr>
          <w:rFonts w:ascii="Arial" w:hAnsi="Arial" w:cs="Arial"/>
          <w:sz w:val="24"/>
          <w:szCs w:val="24"/>
        </w:rPr>
        <w:t xml:space="preserve"> do pełnej wartości brutto kontraktu.</w:t>
      </w:r>
    </w:p>
    <w:p w14:paraId="35276ED2" w14:textId="77777777" w:rsidR="00660163" w:rsidRPr="00660163" w:rsidRDefault="00660163" w:rsidP="00660163">
      <w:pPr>
        <w:numPr>
          <w:ilvl w:val="0"/>
          <w:numId w:val="44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iCs/>
          <w:sz w:val="24"/>
          <w:szCs w:val="24"/>
        </w:rPr>
        <w:t>Zakres ubezpieczenia sekcji I – ubezpieczenie mienia, obejmuje odpowiedzialność za szkody powstałe w okresie ubezpieczenia w wyniku nagłego i nieprzewidzianego zniszczenia, uszkodzenia lub utraty przedmiotu ubezpieczenia, zaistniałego z jakiejkolwiek przyczyny, z wyjątkiem przyczyn wyraźnie wyłączonych.</w:t>
      </w:r>
    </w:p>
    <w:p w14:paraId="44D344D5" w14:textId="77777777" w:rsidR="00660163" w:rsidRPr="00660163" w:rsidRDefault="00660163" w:rsidP="00660163">
      <w:pPr>
        <w:numPr>
          <w:ilvl w:val="0"/>
          <w:numId w:val="44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 xml:space="preserve">Obligatoryjne, minimalne rozszerzenia zakresu ubezpieczenia sekcji I </w:t>
      </w:r>
      <w:r w:rsidRPr="00660163">
        <w:rPr>
          <w:rFonts w:ascii="Arial" w:hAnsi="Arial" w:cs="Arial"/>
          <w:iCs/>
          <w:sz w:val="24"/>
          <w:szCs w:val="24"/>
        </w:rPr>
        <w:t>– ubezpieczenie mienia</w:t>
      </w:r>
      <w:r w:rsidRPr="00660163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78047159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003 – konserwacja prosta – co najmniej 12 miesięcy;</w:t>
      </w:r>
    </w:p>
    <w:p w14:paraId="5D7D5898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004 – konserwacja rozszerzona – co najmniej 24 miesiące;</w:t>
      </w:r>
    </w:p>
    <w:p w14:paraId="2CBCA366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100 – ubezpieczenie testów i prób gorących maszyn, urządzeń i instalacji;</w:t>
      </w:r>
    </w:p>
    <w:p w14:paraId="5BD55446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115 – ubezpieczenie szkód wskutek błędów projektowych;</w:t>
      </w:r>
    </w:p>
    <w:p w14:paraId="220EE191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119 – szkody w mieniu istniejącym;</w:t>
      </w:r>
    </w:p>
    <w:p w14:paraId="2FF02CE0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200 – ubezpieczenie szkód wskutek błędów producenta;</w:t>
      </w:r>
    </w:p>
    <w:p w14:paraId="2BF665DE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klauzula 201 – ubezpieczenie w okresie gwarancyjnym;</w:t>
      </w:r>
    </w:p>
    <w:p w14:paraId="26AEBCFB" w14:textId="77777777" w:rsidR="00660163" w:rsidRPr="00660163" w:rsidRDefault="00660163" w:rsidP="00660163">
      <w:pPr>
        <w:numPr>
          <w:ilvl w:val="0"/>
          <w:numId w:val="45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limity odpowiedzialności dla klauzul opisanych powyżej muszą uwzględniać warunki i charakter realizowanych prac.</w:t>
      </w:r>
    </w:p>
    <w:p w14:paraId="1894C007" w14:textId="77B6EE63" w:rsidR="00660163" w:rsidRPr="00660163" w:rsidRDefault="00660163" w:rsidP="0066016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660163">
        <w:rPr>
          <w:rFonts w:ascii="Arial" w:hAnsi="Arial" w:cs="Arial"/>
          <w:iCs/>
          <w:color w:val="000000"/>
          <w:sz w:val="24"/>
          <w:szCs w:val="24"/>
        </w:rPr>
        <w:t>obejmującą szkody wyrządzone w związku realizacją zadania</w:t>
      </w:r>
      <w:r w:rsidRPr="00660163">
        <w:rPr>
          <w:rFonts w:ascii="Arial" w:hAnsi="Arial" w:cs="Arial"/>
          <w:sz w:val="24"/>
          <w:szCs w:val="24"/>
        </w:rPr>
        <w:t xml:space="preserve">, przy sumie gwarancyjnej nie mniejszej niż 5.000.000,00 PLN na jeden i wszystkie wypadki w okresie ubezpieczenia, </w:t>
      </w:r>
      <w:r w:rsidRPr="00660163">
        <w:rPr>
          <w:rFonts w:ascii="Arial" w:hAnsi="Arial" w:cs="Arial"/>
          <w:iCs/>
          <w:sz w:val="24"/>
          <w:szCs w:val="24"/>
        </w:rPr>
        <w:t>spełniającą co najmniej poniższe warunki</w:t>
      </w:r>
      <w:r w:rsidRPr="00660163">
        <w:rPr>
          <w:rFonts w:ascii="Arial" w:hAnsi="Arial" w:cs="Arial"/>
          <w:sz w:val="24"/>
          <w:szCs w:val="24"/>
        </w:rPr>
        <w:t>:</w:t>
      </w:r>
    </w:p>
    <w:p w14:paraId="1D979407" w14:textId="77777777" w:rsidR="00660163" w:rsidRPr="00660163" w:rsidRDefault="00660163" w:rsidP="00660163">
      <w:pPr>
        <w:numPr>
          <w:ilvl w:val="0"/>
          <w:numId w:val="42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 xml:space="preserve">Ubezpieczony: Wykonawca, Zamawiający (w zakresie realizacji niniejszego kontraktu), podwykonawcy. </w:t>
      </w:r>
    </w:p>
    <w:p w14:paraId="5B168EF5" w14:textId="77777777" w:rsidR="00660163" w:rsidRPr="00660163" w:rsidRDefault="00660163" w:rsidP="00660163">
      <w:pPr>
        <w:numPr>
          <w:ilvl w:val="0"/>
          <w:numId w:val="42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 xml:space="preserve">Okres ubezpieczenia: </w:t>
      </w:r>
      <w:r w:rsidRPr="00660163">
        <w:rPr>
          <w:rFonts w:ascii="Arial" w:hAnsi="Arial" w:cs="Arial"/>
          <w:sz w:val="24"/>
          <w:szCs w:val="24"/>
        </w:rPr>
        <w:t>na pełny czas realizacji inwestycji</w:t>
      </w:r>
      <w:r w:rsidRPr="00660163">
        <w:rPr>
          <w:rFonts w:ascii="Arial" w:hAnsi="Arial" w:cs="Arial"/>
          <w:iCs/>
          <w:color w:val="000000"/>
          <w:sz w:val="24"/>
          <w:szCs w:val="24"/>
        </w:rPr>
        <w:t>, to jest od daty podpisania Umowy do daty przejęcia zakończonej inwestycji przez Zamawiającego, potwierdzonego odpowiednim dokumentem.</w:t>
      </w:r>
    </w:p>
    <w:p w14:paraId="0B77329C" w14:textId="77777777" w:rsidR="00660163" w:rsidRPr="00660163" w:rsidRDefault="00660163" w:rsidP="00660163">
      <w:pPr>
        <w:numPr>
          <w:ilvl w:val="0"/>
          <w:numId w:val="42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>Zakres ubezpieczenia obejmuje odpowiedzialność cywilną deliktową i kontraktową osób objętych ubezpieczeniem, w tym przypadek zbiegu roszczeń ze wskazanych reżimów odpowiedzialności, za szkody na osobie lub w mieniu. Ubezpieczenie obejmuje szkody oraz ich następstwa, w tym utracone korzyści, które poszkodowany mógłby uzyskać, gdyby szkody mu nie wyrządzono. Zakresem ubezpieczenia objęte są także szkody wyrządzone na skutek rażącego niedbalstwa.</w:t>
      </w:r>
    </w:p>
    <w:p w14:paraId="76DD49D5" w14:textId="77777777" w:rsidR="00660163" w:rsidRPr="00660163" w:rsidRDefault="00660163" w:rsidP="00660163">
      <w:pPr>
        <w:numPr>
          <w:ilvl w:val="0"/>
          <w:numId w:val="42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2266754E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>odpowiedzialność cywilna za szkody powodujące roszczenia pomiędzy Ubezpieczonymi na podstawie tej samej umowy ubezpieczenia (OC wzajemna) – limit do wysokości sumy gwarancyjnej,</w:t>
      </w:r>
    </w:p>
    <w:p w14:paraId="4FAEEDCD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60163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04E5C1B8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 xml:space="preserve">odpowiedzialność cywilna za szkody wyrządzone w związku z wprowadzeniem produktu do obrotu – limit do wysokości sumy gwarancyjnej, </w:t>
      </w:r>
    </w:p>
    <w:p w14:paraId="7D456710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660163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6A8FCBFE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lastRenderedPageBreak/>
        <w:t xml:space="preserve">odpowiedzialność cywilna za szkody wyrządzone w podziemnych instalacjach lub urządzeniach (również stanowiących część składową nieruchomości), w czasie wykonywania zadania określonego w niniejszym kontrakcie przez Ubezpieczonego </w:t>
      </w:r>
      <w:r w:rsidRPr="00660163">
        <w:rPr>
          <w:rFonts w:ascii="Arial" w:hAnsi="Arial" w:cs="Arial"/>
          <w:sz w:val="24"/>
          <w:szCs w:val="24"/>
        </w:rPr>
        <w:t>– limit do wysokości sumy gwarancyjnej,</w:t>
      </w:r>
    </w:p>
    <w:p w14:paraId="2991C0CB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660163">
        <w:rPr>
          <w:rFonts w:ascii="Arial" w:hAnsi="Arial" w:cs="Arial"/>
          <w:sz w:val="24"/>
          <w:szCs w:val="24"/>
        </w:rPr>
        <w:t>– limit do wysokości sumy gwarancyjnej</w:t>
      </w:r>
      <w:r w:rsidRPr="00660163">
        <w:rPr>
          <w:rFonts w:ascii="Arial" w:hAnsi="Arial" w:cs="Arial"/>
          <w:color w:val="000000"/>
          <w:sz w:val="24"/>
          <w:szCs w:val="24"/>
        </w:rPr>
        <w:t>,</w:t>
      </w:r>
    </w:p>
    <w:p w14:paraId="579DE657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odpowiedzialność cywilna za szkody powstałe w związku z przedostaniem się substancji chemicznych do powietrza, wody lub gruntu, w tym koszty poniesione w celu usunięcia lub neutralizacji substancji (szkody środowiskowe),</w:t>
      </w:r>
    </w:p>
    <w:p w14:paraId="5F9A7317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660163">
        <w:rPr>
          <w:rFonts w:ascii="Arial" w:hAnsi="Arial" w:cs="Arial"/>
          <w:sz w:val="24"/>
          <w:szCs w:val="24"/>
        </w:rPr>
        <w:t>,</w:t>
      </w:r>
    </w:p>
    <w:p w14:paraId="433E313E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43F3E2FA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t xml:space="preserve">odpowiedzialność cywilna za czyste straty finansowe, rozumiane jako szkody majątkowe, niewynikające ze szkody w mieniu lub szkody osobowej </w:t>
      </w:r>
      <w:r w:rsidRPr="00660163">
        <w:rPr>
          <w:rFonts w:ascii="Arial" w:hAnsi="Arial" w:cs="Arial"/>
          <w:sz w:val="24"/>
          <w:szCs w:val="24"/>
        </w:rPr>
        <w:t>– limit sumy gwarancyjnej co najmniej 1.000.000,00 PLN,</w:t>
      </w:r>
    </w:p>
    <w:p w14:paraId="7E576749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obowiązkowemu ubezpieczeniu OC posiadaczy pojazdów mechanicznych </w:t>
      </w:r>
      <w:r w:rsidRPr="00660163">
        <w:rPr>
          <w:rFonts w:ascii="Arial" w:hAnsi="Arial" w:cs="Arial"/>
          <w:sz w:val="24"/>
          <w:szCs w:val="24"/>
        </w:rPr>
        <w:t>(jeżeli będą używane takie pojazdy) – limit sumy gwarancyjnej co najmniej 2.000.000,00 PLN,</w:t>
      </w:r>
    </w:p>
    <w:p w14:paraId="7A224CE2" w14:textId="77777777" w:rsidR="00660163" w:rsidRPr="00660163" w:rsidRDefault="00660163" w:rsidP="00660163">
      <w:pPr>
        <w:numPr>
          <w:ilvl w:val="0"/>
          <w:numId w:val="43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 xml:space="preserve">odpowiedzialność cywilna za szkody wyrządzone wskutek wibracji, osunięcia albo osiadania gruntu, w tym szkody wynikłe z działania młotów pneumatycznych, kafarów i innych maszyn i urządzeń (jeżeli będą używane takie maszyny). </w:t>
      </w:r>
    </w:p>
    <w:p w14:paraId="10EC7390" w14:textId="77777777" w:rsidR="00660163" w:rsidRPr="00660163" w:rsidRDefault="00660163" w:rsidP="0066016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Udziały własne, franszyzy, limity i wyłączenia odpowiedzialności dopuszczalne są jedynie w zakresie zgodnym z aktualną dobrą praktyką rynkową, uwzględniającą należyte zabezpieczenie interesów Zamawiającego.</w:t>
      </w:r>
    </w:p>
    <w:p w14:paraId="5A1A1FB9" w14:textId="77777777" w:rsidR="00660163" w:rsidRPr="00660163" w:rsidRDefault="00660163" w:rsidP="0066016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373FCFD4" w14:textId="77777777" w:rsidR="00660163" w:rsidRPr="00660163" w:rsidRDefault="00660163" w:rsidP="0066016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zgodnie z zakresem realizowanego zadania oraz polisę ubezpieczenia budowy / montażu od wszystkich ryzyk – CAR / EAR (sekcja I – ubezpieczenie mienia), uwzględniające zakres i warunki realizowanej Umowy. Wykonawca przedłoży polisy wraz z potwierdzeniem opłacenia wymagalnych rat składek.</w:t>
      </w:r>
    </w:p>
    <w:p w14:paraId="2614C6C4" w14:textId="77777777" w:rsidR="00660163" w:rsidRPr="00660163" w:rsidRDefault="00660163" w:rsidP="0066016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>Wykonawca zobowiązany jest utrzymać umowy ubezpieczenia spełniające powyższe warunki przez pełny okres wskazany w punkcie 1 podpunkt 2 i w punkcie 2 podpunkt 2 powyżej. Na każde żądanie Zamawiającego Wykonawca przedłoży potwierdzenia opłacenia wszystkich wymagalnych składek ubezpieczeniowych. Jednocześnie w przypadku:</w:t>
      </w:r>
    </w:p>
    <w:p w14:paraId="061A2360" w14:textId="77777777" w:rsidR="00660163" w:rsidRPr="00660163" w:rsidRDefault="00660163" w:rsidP="00660163">
      <w:pPr>
        <w:numPr>
          <w:ilvl w:val="1"/>
          <w:numId w:val="41"/>
        </w:numPr>
        <w:ind w:left="709"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 xml:space="preserve"> wygaśnięcia umowy ubezpieczenia odpowiedzialności cywilnej w trakcie realizacji inwestycji, Wykonawca zobowiązany jest nie później niż 7 dni przed </w:t>
      </w:r>
      <w:r w:rsidRPr="00660163">
        <w:rPr>
          <w:rFonts w:ascii="Arial" w:hAnsi="Arial" w:cs="Arial"/>
          <w:sz w:val="24"/>
          <w:szCs w:val="24"/>
        </w:rPr>
        <w:lastRenderedPageBreak/>
        <w:t>wygaśnięciem okresu ubezpieczenia przedłożyć Zamawiającemu, polisę ubezpieczenia odpowiedzialności cywilnej na kolejny okres;</w:t>
      </w:r>
    </w:p>
    <w:p w14:paraId="3A727F14" w14:textId="45462C47" w:rsidR="00144AB3" w:rsidRPr="00660163" w:rsidRDefault="00660163" w:rsidP="00660163">
      <w:pPr>
        <w:numPr>
          <w:ilvl w:val="1"/>
          <w:numId w:val="41"/>
        </w:numPr>
        <w:ind w:left="709" w:hanging="357"/>
        <w:jc w:val="both"/>
        <w:rPr>
          <w:rFonts w:ascii="Arial" w:hAnsi="Arial" w:cs="Arial"/>
          <w:sz w:val="24"/>
          <w:szCs w:val="24"/>
        </w:rPr>
      </w:pPr>
      <w:r w:rsidRPr="00660163">
        <w:rPr>
          <w:rFonts w:ascii="Arial" w:hAnsi="Arial" w:cs="Arial"/>
          <w:sz w:val="24"/>
          <w:szCs w:val="24"/>
        </w:rPr>
        <w:t xml:space="preserve">przedłużenia terminu wykonania przedmiotu Umowy, skutkującego tym, że okres ubezpieczenia w polisach byłby krótszy, aniżeli okres określony w wymogach powyżej, przed dokonaniem zmiany Umowy, ale nie później niż 3 dni przed wygaśnięciem okresu ubezpieczenia, Wykonawca zobowiązany jest przedłożyć Zamawiającemu potwierdzenie przedłużenia okresu ubezpieczenia. </w:t>
      </w:r>
    </w:p>
    <w:p w14:paraId="688269B7" w14:textId="77777777" w:rsidR="00C92B67" w:rsidRPr="00764365" w:rsidRDefault="00C92B67" w:rsidP="00C92B67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F7424A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5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5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6D6023E4" w14:textId="660032EE" w:rsidR="000C2448" w:rsidRPr="00764365" w:rsidRDefault="0060016F" w:rsidP="000C2448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Przedmiot</w:t>
      </w:r>
      <w:r w:rsidR="009076C8">
        <w:rPr>
          <w:rFonts w:ascii="Arial" w:hAnsi="Arial" w:cs="Arial"/>
          <w:b/>
          <w:bCs/>
          <w:sz w:val="24"/>
          <w:szCs w:val="24"/>
        </w:rPr>
        <w:t>em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zamówienia </w:t>
      </w:r>
      <w:r w:rsidR="00924B1F">
        <w:rPr>
          <w:rFonts w:ascii="Arial" w:hAnsi="Arial" w:cs="Arial"/>
          <w:spacing w:val="3"/>
          <w:sz w:val="24"/>
          <w:szCs w:val="24"/>
        </w:rPr>
        <w:t xml:space="preserve">jest </w:t>
      </w:r>
      <w:r w:rsidR="00764365">
        <w:rPr>
          <w:rFonts w:ascii="Arial" w:hAnsi="Arial" w:cs="Arial"/>
          <w:bCs/>
          <w:sz w:val="24"/>
          <w:szCs w:val="24"/>
        </w:rPr>
        <w:t>m</w:t>
      </w:r>
      <w:r w:rsidR="00764365" w:rsidRPr="00764365">
        <w:rPr>
          <w:rFonts w:ascii="Arial" w:hAnsi="Arial" w:cs="Arial"/>
          <w:bCs/>
          <w:sz w:val="24"/>
          <w:szCs w:val="24"/>
        </w:rPr>
        <w:t>odernizacja magistrali wodociągowej „Miedwianka” w Szczecinie – część etapu IV i V</w:t>
      </w:r>
      <w:r w:rsidR="00F24C64" w:rsidRPr="00924B1F">
        <w:rPr>
          <w:rFonts w:ascii="Arial" w:hAnsi="Arial" w:cs="Arial"/>
          <w:spacing w:val="3"/>
          <w:sz w:val="24"/>
          <w:szCs w:val="24"/>
        </w:rPr>
        <w:t>.</w:t>
      </w:r>
    </w:p>
    <w:p w14:paraId="3AE84349" w14:textId="77777777" w:rsidR="007B20D7" w:rsidRPr="009F5B61" w:rsidRDefault="007B20D7" w:rsidP="009F5B61">
      <w:pPr>
        <w:jc w:val="both"/>
        <w:rPr>
          <w:rFonts w:ascii="Arial" w:hAnsi="Arial" w:cs="Arial"/>
          <w:sz w:val="24"/>
          <w:szCs w:val="24"/>
        </w:rPr>
      </w:pPr>
      <w:bookmarkStart w:id="16" w:name="_Hlk111009216"/>
    </w:p>
    <w:bookmarkEnd w:id="16"/>
    <w:p w14:paraId="6D4401F3" w14:textId="77777777" w:rsidR="00A85479" w:rsidRPr="00A85479" w:rsidRDefault="001C4CBF" w:rsidP="00A85479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9E25AD">
        <w:rPr>
          <w:rFonts w:ascii="Arial" w:hAnsi="Arial" w:cs="Arial"/>
          <w:spacing w:val="-3"/>
          <w:sz w:val="24"/>
          <w:szCs w:val="24"/>
        </w:rPr>
        <w:t xml:space="preserve">Szczegółowy zakres zamówienia został określony w opisie przedmiotu zamówienia stanowiący </w:t>
      </w:r>
      <w:r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3950CF">
        <w:rPr>
          <w:rFonts w:ascii="Arial" w:hAnsi="Arial" w:cs="Arial"/>
          <w:b/>
          <w:spacing w:val="-3"/>
          <w:sz w:val="24"/>
          <w:szCs w:val="24"/>
        </w:rPr>
        <w:t>9</w:t>
      </w:r>
      <w:r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 xml:space="preserve">do SWZ, </w:t>
      </w:r>
      <w:r w:rsidRPr="009E25AD">
        <w:rPr>
          <w:rFonts w:ascii="Arial" w:hAnsi="Arial" w:cs="Arial"/>
          <w:spacing w:val="-3"/>
          <w:sz w:val="24"/>
          <w:szCs w:val="24"/>
        </w:rPr>
        <w:t>w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9E25AD">
        <w:rPr>
          <w:rFonts w:ascii="Arial" w:hAnsi="Arial" w:cs="Arial"/>
          <w:spacing w:val="-3"/>
          <w:sz w:val="24"/>
          <w:szCs w:val="24"/>
        </w:rPr>
        <w:t xml:space="preserve">dokumentacji technicznej </w:t>
      </w:r>
      <w:r w:rsidRPr="0017656F">
        <w:rPr>
          <w:rFonts w:ascii="Arial" w:hAnsi="Arial" w:cs="Arial"/>
          <w:b/>
          <w:bCs/>
          <w:spacing w:val="-3"/>
          <w:sz w:val="24"/>
          <w:szCs w:val="24"/>
        </w:rPr>
        <w:t xml:space="preserve">załącznik nr </w:t>
      </w:r>
      <w:r w:rsidR="003950CF">
        <w:rPr>
          <w:rFonts w:ascii="Arial" w:hAnsi="Arial" w:cs="Arial"/>
          <w:b/>
          <w:bCs/>
          <w:spacing w:val="-3"/>
          <w:sz w:val="24"/>
          <w:szCs w:val="24"/>
        </w:rPr>
        <w:t>11</w:t>
      </w:r>
      <w:r w:rsidRPr="0017656F">
        <w:rPr>
          <w:rFonts w:ascii="Arial" w:hAnsi="Arial" w:cs="Arial"/>
          <w:b/>
          <w:bCs/>
          <w:spacing w:val="-3"/>
          <w:sz w:val="24"/>
          <w:szCs w:val="24"/>
        </w:rPr>
        <w:t xml:space="preserve"> do SWZ</w:t>
      </w:r>
      <w:r w:rsidRPr="009E25AD">
        <w:rPr>
          <w:rFonts w:ascii="Arial" w:hAnsi="Arial" w:cs="Arial"/>
          <w:spacing w:val="-3"/>
          <w:sz w:val="24"/>
          <w:szCs w:val="24"/>
        </w:rPr>
        <w:t xml:space="preserve"> </w:t>
      </w:r>
      <w:r w:rsidR="005F3069" w:rsidRPr="009E25AD">
        <w:rPr>
          <w:rFonts w:ascii="Arial" w:hAnsi="Arial" w:cs="Arial"/>
          <w:spacing w:val="-3"/>
          <w:sz w:val="24"/>
          <w:szCs w:val="24"/>
        </w:rPr>
        <w:t xml:space="preserve">i </w:t>
      </w:r>
      <w:r w:rsidRPr="009E25AD">
        <w:rPr>
          <w:rFonts w:ascii="Arial" w:hAnsi="Arial" w:cs="Arial"/>
          <w:spacing w:val="-3"/>
          <w:sz w:val="24"/>
          <w:szCs w:val="24"/>
        </w:rPr>
        <w:t>w umowie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3950CF">
        <w:rPr>
          <w:rFonts w:ascii="Arial" w:hAnsi="Arial" w:cs="Arial"/>
          <w:b/>
          <w:spacing w:val="-3"/>
          <w:sz w:val="24"/>
          <w:szCs w:val="24"/>
        </w:rPr>
        <w:t>8</w:t>
      </w:r>
      <w:r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17656F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650BC7C7" w14:textId="77777777" w:rsidR="00A85479" w:rsidRPr="00A85479" w:rsidRDefault="00A85479" w:rsidP="00A85479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679B8927" w14:textId="7A6AC63D" w:rsidR="009309F5" w:rsidRPr="00A85479" w:rsidRDefault="00A970EF" w:rsidP="00A85479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A85479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0AE05651" w14:textId="71DE4548" w:rsidR="005F3069" w:rsidRPr="009E25AD" w:rsidRDefault="00EA1D8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  <w:r w:rsidRPr="00CC4019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B33339">
        <w:rPr>
          <w:rFonts w:ascii="Arial" w:hAnsi="Arial" w:cs="Arial"/>
          <w:iCs/>
          <w:sz w:val="24"/>
          <w:szCs w:val="24"/>
        </w:rPr>
        <w:t>,</w:t>
      </w:r>
      <w:r w:rsidR="00033D68">
        <w:rPr>
          <w:rFonts w:ascii="Arial" w:hAnsi="Arial" w:cs="Arial"/>
          <w:iCs/>
          <w:sz w:val="24"/>
          <w:szCs w:val="24"/>
        </w:rPr>
        <w:t xml:space="preserve"> </w:t>
      </w:r>
      <w:r w:rsidR="00B33339">
        <w:rPr>
          <w:rFonts w:ascii="Arial" w:hAnsi="Arial" w:cs="Arial"/>
          <w:iCs/>
          <w:sz w:val="24"/>
          <w:szCs w:val="24"/>
        </w:rPr>
        <w:t xml:space="preserve">zgodnie z wzorem umowy stanowiącym </w:t>
      </w:r>
      <w:r w:rsidR="00B33339" w:rsidRPr="00B33339">
        <w:rPr>
          <w:rFonts w:ascii="Arial" w:hAnsi="Arial" w:cs="Arial"/>
          <w:b/>
          <w:bCs/>
          <w:iCs/>
          <w:sz w:val="24"/>
          <w:szCs w:val="24"/>
        </w:rPr>
        <w:t>załącznik nr 8 do SWZ</w:t>
      </w:r>
      <w:r w:rsidRPr="00CC4019">
        <w:rPr>
          <w:rFonts w:ascii="Arial" w:hAnsi="Arial" w:cs="Arial"/>
          <w:iCs/>
          <w:sz w:val="24"/>
          <w:szCs w:val="24"/>
        </w:rPr>
        <w:t>.</w:t>
      </w:r>
    </w:p>
    <w:p w14:paraId="25D23062" w14:textId="77777777" w:rsidR="005F3069" w:rsidRPr="009E25AD" w:rsidRDefault="005F306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</w:p>
    <w:p w14:paraId="4AF88255" w14:textId="77777777" w:rsidR="00B0135C" w:rsidRPr="009E25AD" w:rsidRDefault="00B0135C" w:rsidP="00AD1B7C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9E25A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6C6AB363" w14:textId="015D6CEF" w:rsidR="00EA1D89" w:rsidRDefault="0067198F" w:rsidP="00AB18DC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9E25AD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AB18DC" w:rsidRPr="00AB18DC">
        <w:rPr>
          <w:rFonts w:ascii="Arial" w:hAnsi="Arial" w:cs="Arial"/>
          <w:sz w:val="24"/>
          <w:szCs w:val="24"/>
          <w:lang w:eastAsia="en-US"/>
        </w:rPr>
        <w:t>zastrzega do osobistego wykonania przez wykonawcę kluczowych zadań - budowa magistrali wodociągowej i rurociągu tymczasowego (By-passa)</w:t>
      </w:r>
      <w:r w:rsidR="00AB18DC">
        <w:rPr>
          <w:rFonts w:ascii="Arial" w:hAnsi="Arial" w:cs="Arial"/>
          <w:sz w:val="24"/>
          <w:szCs w:val="24"/>
          <w:lang w:eastAsia="en-US"/>
        </w:rPr>
        <w:t>.</w:t>
      </w:r>
    </w:p>
    <w:p w14:paraId="7828BBBA" w14:textId="77777777" w:rsidR="00AB18DC" w:rsidRPr="00F7424A" w:rsidRDefault="00AB18DC" w:rsidP="00AB18DC">
      <w:pPr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06822AE0" w14:textId="77777777" w:rsidR="00C75C03" w:rsidRPr="00A33630" w:rsidRDefault="00C75C03" w:rsidP="00C75C03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1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AB376AA" w14:textId="77777777" w:rsidR="00C75C03" w:rsidRPr="00A33630" w:rsidRDefault="00C75C03" w:rsidP="00C75C03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2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61DC46CD" w14:textId="77777777" w:rsidR="00C75C03" w:rsidRPr="00A33630" w:rsidRDefault="00C75C03" w:rsidP="00C75C03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3</w:t>
      </w:r>
      <w:r w:rsidRPr="00A33630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5A9507A7" w14:textId="77777777" w:rsidR="00C75C03" w:rsidRPr="00A33630" w:rsidRDefault="00C75C03" w:rsidP="00C75C03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A33630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2538210" w14:textId="77777777" w:rsidR="00C75C03" w:rsidRDefault="00C75C03" w:rsidP="00C75C03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5</w:t>
      </w:r>
      <w:r w:rsidRPr="00A33630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78B164F8" w14:textId="77777777" w:rsidR="00C75C03" w:rsidRPr="00A33630" w:rsidRDefault="00C75C03" w:rsidP="00C75C03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6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487B7109" w14:textId="77777777" w:rsidR="00C75C03" w:rsidRPr="00A33630" w:rsidRDefault="00C75C03" w:rsidP="00C75C03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42AC3252" w14:textId="77777777" w:rsidR="00C75C03" w:rsidRPr="00A33630" w:rsidRDefault="00C75C03" w:rsidP="00C75C03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63135BA3" w14:textId="77777777" w:rsidR="00C75C03" w:rsidRPr="00A33630" w:rsidRDefault="00C75C03" w:rsidP="00C75C03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Pr="00A33630">
        <w:rPr>
          <w:rFonts w:ascii="Arial" w:hAnsi="Arial" w:cs="Arial"/>
          <w:bCs/>
          <w:sz w:val="24"/>
          <w:szCs w:val="24"/>
        </w:rPr>
        <w:t>opis przedmiotu zamówienia</w:t>
      </w:r>
    </w:p>
    <w:p w14:paraId="4805C98D" w14:textId="77777777" w:rsidR="00765B57" w:rsidRDefault="00765B57" w:rsidP="00765B5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</w:t>
      </w:r>
      <w:r>
        <w:rPr>
          <w:rFonts w:ascii="Arial" w:hAnsi="Arial" w:cs="Arial"/>
          <w:sz w:val="24"/>
          <w:szCs w:val="24"/>
        </w:rPr>
        <w:tab/>
        <w:t xml:space="preserve">          materiały, którymi dysponuje Zamawiający</w:t>
      </w:r>
    </w:p>
    <w:p w14:paraId="2111FB0B" w14:textId="77777777" w:rsidR="00765B57" w:rsidRPr="00831D34" w:rsidRDefault="00765B57" w:rsidP="00765B57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Cs/>
          <w:sz w:val="24"/>
          <w:szCs w:val="24"/>
        </w:rPr>
        <w:t>11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Pr="00A33630">
        <w:rPr>
          <w:rFonts w:ascii="Arial" w:hAnsi="Arial" w:cs="Arial"/>
          <w:bCs/>
          <w:sz w:val="24"/>
          <w:szCs w:val="24"/>
        </w:rPr>
        <w:t xml:space="preserve">dokumentacja </w:t>
      </w:r>
      <w:r>
        <w:rPr>
          <w:rFonts w:ascii="Arial" w:hAnsi="Arial" w:cs="Arial"/>
          <w:bCs/>
          <w:sz w:val="24"/>
          <w:szCs w:val="24"/>
        </w:rPr>
        <w:t>techniczna</w:t>
      </w:r>
    </w:p>
    <w:p w14:paraId="44E33D7A" w14:textId="77777777" w:rsidR="00393766" w:rsidRPr="00831D34" w:rsidRDefault="00393766" w:rsidP="00486F05">
      <w:pPr>
        <w:rPr>
          <w:rFonts w:ascii="Arial" w:hAnsi="Arial" w:cs="Arial"/>
          <w:bCs/>
          <w:sz w:val="24"/>
          <w:szCs w:val="24"/>
        </w:rPr>
      </w:pPr>
    </w:p>
    <w:sectPr w:rsidR="00393766" w:rsidRPr="00831D34" w:rsidSect="00836F7D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F3FF1" w14:textId="77777777" w:rsidR="0008688B" w:rsidRDefault="000868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FDF7" w14:textId="77777777" w:rsidR="0008688B" w:rsidRDefault="000868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4899" w14:textId="77777777" w:rsidR="0008688B" w:rsidRDefault="000868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48F61402" w:rsidR="003C0D9D" w:rsidRPr="0008688B" w:rsidRDefault="003C0D9D" w:rsidP="00EF0384">
    <w:pPr>
      <w:pStyle w:val="Nagwek"/>
      <w:rPr>
        <w:rFonts w:ascii="Arial" w:hAnsi="Arial" w:cs="Arial"/>
        <w:b/>
      </w:rPr>
    </w:pPr>
    <w:bookmarkStart w:id="17" w:name="_Hlk163562486"/>
    <w:r w:rsidRPr="0008688B">
      <w:rPr>
        <w:rFonts w:ascii="Arial" w:hAnsi="Arial" w:cs="Arial"/>
        <w:b/>
      </w:rPr>
      <w:t>Nr sprawy</w:t>
    </w:r>
    <w:r w:rsidR="00722164" w:rsidRPr="0008688B">
      <w:rPr>
        <w:rFonts w:ascii="Arial" w:hAnsi="Arial" w:cs="Arial"/>
        <w:b/>
      </w:rPr>
      <w:t xml:space="preserve"> </w:t>
    </w:r>
    <w:r w:rsidR="00376A49" w:rsidRPr="0008688B">
      <w:rPr>
        <w:rFonts w:ascii="Arial" w:hAnsi="Arial" w:cs="Arial"/>
        <w:b/>
      </w:rPr>
      <w:t>4</w:t>
    </w:r>
    <w:r w:rsidR="0008688B" w:rsidRPr="0008688B">
      <w:rPr>
        <w:rFonts w:ascii="Arial" w:hAnsi="Arial" w:cs="Arial"/>
        <w:b/>
      </w:rPr>
      <w:t>8</w:t>
    </w:r>
    <w:r w:rsidRPr="0008688B">
      <w:rPr>
        <w:rFonts w:ascii="Arial" w:hAnsi="Arial" w:cs="Arial"/>
        <w:b/>
      </w:rPr>
      <w:t>/202</w:t>
    </w:r>
    <w:r w:rsidR="005F069E" w:rsidRPr="0008688B">
      <w:rPr>
        <w:rFonts w:ascii="Arial" w:hAnsi="Arial" w:cs="Arial"/>
        <w:b/>
      </w:rPr>
      <w:t>4</w:t>
    </w:r>
  </w:p>
  <w:bookmarkEnd w:id="17"/>
  <w:p w14:paraId="29121193" w14:textId="77777777" w:rsidR="003C0D9D" w:rsidRDefault="003C0D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3E14" w14:textId="77777777" w:rsidR="0008688B" w:rsidRDefault="00086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16FB4"/>
    <w:multiLevelType w:val="hybridMultilevel"/>
    <w:tmpl w:val="F9A263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E65F78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9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341C64"/>
    <w:multiLevelType w:val="hybridMultilevel"/>
    <w:tmpl w:val="DA1625E8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E73B5F"/>
    <w:multiLevelType w:val="hybridMultilevel"/>
    <w:tmpl w:val="E8EA0B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6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CB4667"/>
    <w:multiLevelType w:val="hybridMultilevel"/>
    <w:tmpl w:val="50B6DC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DB5A5D"/>
    <w:multiLevelType w:val="hybridMultilevel"/>
    <w:tmpl w:val="32FA0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2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53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718EE"/>
    <w:multiLevelType w:val="hybridMultilevel"/>
    <w:tmpl w:val="D1ECE5AA"/>
    <w:lvl w:ilvl="0" w:tplc="CC124928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6" w15:restartNumberingAfterBreak="0">
    <w:nsid w:val="738F155B"/>
    <w:multiLevelType w:val="multilevel"/>
    <w:tmpl w:val="CCC8D2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4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7" w15:restartNumberingAfterBreak="0">
    <w:nsid w:val="73E5729D"/>
    <w:multiLevelType w:val="hybridMultilevel"/>
    <w:tmpl w:val="849E05A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0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3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5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6"/>
  </w:num>
  <w:num w:numId="3">
    <w:abstractNumId w:val="64"/>
  </w:num>
  <w:num w:numId="4">
    <w:abstractNumId w:val="14"/>
  </w:num>
  <w:num w:numId="5">
    <w:abstractNumId w:val="42"/>
  </w:num>
  <w:num w:numId="6">
    <w:abstractNumId w:val="35"/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2"/>
    <w:lvlOverride w:ilvl="0">
      <w:startOverride w:val="1"/>
    </w:lvlOverride>
  </w:num>
  <w:num w:numId="9">
    <w:abstractNumId w:val="28"/>
  </w:num>
  <w:num w:numId="10">
    <w:abstractNumId w:val="52"/>
    <w:lvlOverride w:ilvl="0">
      <w:startOverride w:val="1"/>
    </w:lvlOverride>
  </w:num>
  <w:num w:numId="11">
    <w:abstractNumId w:val="40"/>
  </w:num>
  <w:num w:numId="12">
    <w:abstractNumId w:val="13"/>
  </w:num>
  <w:num w:numId="13">
    <w:abstractNumId w:val="41"/>
  </w:num>
  <w:num w:numId="14">
    <w:abstractNumId w:val="60"/>
  </w:num>
  <w:num w:numId="15">
    <w:abstractNumId w:val="59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7"/>
  </w:num>
  <w:num w:numId="19">
    <w:abstractNumId w:val="20"/>
  </w:num>
  <w:num w:numId="20">
    <w:abstractNumId w:val="46"/>
  </w:num>
  <w:num w:numId="21">
    <w:abstractNumId w:val="53"/>
  </w:num>
  <w:num w:numId="22">
    <w:abstractNumId w:val="45"/>
  </w:num>
  <w:num w:numId="23">
    <w:abstractNumId w:val="15"/>
  </w:num>
  <w:num w:numId="24">
    <w:abstractNumId w:val="54"/>
  </w:num>
  <w:num w:numId="25">
    <w:abstractNumId w:val="65"/>
  </w:num>
  <w:num w:numId="26">
    <w:abstractNumId w:val="63"/>
  </w:num>
  <w:num w:numId="27">
    <w:abstractNumId w:val="29"/>
  </w:num>
  <w:num w:numId="28">
    <w:abstractNumId w:val="19"/>
  </w:num>
  <w:num w:numId="29">
    <w:abstractNumId w:val="38"/>
  </w:num>
  <w:num w:numId="30">
    <w:abstractNumId w:val="36"/>
  </w:num>
  <w:num w:numId="31">
    <w:abstractNumId w:val="44"/>
  </w:num>
  <w:num w:numId="32">
    <w:abstractNumId w:val="48"/>
  </w:num>
  <w:num w:numId="33">
    <w:abstractNumId w:val="24"/>
  </w:num>
  <w:num w:numId="34">
    <w:abstractNumId w:val="33"/>
  </w:num>
  <w:num w:numId="35">
    <w:abstractNumId w:val="55"/>
  </w:num>
  <w:num w:numId="36">
    <w:abstractNumId w:val="51"/>
  </w:num>
  <w:num w:numId="37">
    <w:abstractNumId w:val="37"/>
  </w:num>
  <w:num w:numId="38">
    <w:abstractNumId w:val="7"/>
  </w:num>
  <w:num w:numId="39">
    <w:abstractNumId w:val="23"/>
  </w:num>
  <w:num w:numId="40">
    <w:abstractNumId w:val="58"/>
  </w:num>
  <w:num w:numId="41">
    <w:abstractNumId w:val="16"/>
  </w:num>
  <w:num w:numId="42">
    <w:abstractNumId w:val="25"/>
  </w:num>
  <w:num w:numId="43">
    <w:abstractNumId w:val="17"/>
  </w:num>
  <w:num w:numId="44">
    <w:abstractNumId w:val="21"/>
  </w:num>
  <w:num w:numId="45">
    <w:abstractNumId w:val="43"/>
  </w:num>
  <w:num w:numId="46">
    <w:abstractNumId w:val="57"/>
  </w:num>
  <w:num w:numId="47">
    <w:abstractNumId w:val="50"/>
  </w:num>
  <w:num w:numId="48">
    <w:abstractNumId w:val="31"/>
  </w:num>
  <w:num w:numId="49">
    <w:abstractNumId w:val="32"/>
  </w:num>
  <w:num w:numId="50">
    <w:abstractNumId w:val="11"/>
  </w:num>
  <w:num w:numId="51">
    <w:abstractNumId w:val="6"/>
  </w:num>
  <w:num w:numId="52">
    <w:abstractNumId w:val="12"/>
  </w:num>
  <w:num w:numId="53">
    <w:abstractNumId w:val="34"/>
  </w:num>
  <w:num w:numId="54">
    <w:abstractNumId w:val="61"/>
  </w:num>
  <w:num w:numId="55">
    <w:abstractNumId w:val="39"/>
  </w:num>
  <w:num w:numId="56">
    <w:abstractNumId w:val="9"/>
  </w:num>
  <w:num w:numId="57">
    <w:abstractNumId w:val="49"/>
  </w:num>
  <w:num w:numId="58">
    <w:abstractNumId w:val="10"/>
  </w:num>
  <w:num w:numId="59">
    <w:abstractNumId w:val="18"/>
  </w:num>
  <w:num w:numId="60">
    <w:abstractNumId w:val="56"/>
  </w:num>
  <w:num w:numId="61">
    <w:abstractNumId w:val="4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5E7C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3D68"/>
    <w:rsid w:val="00035F13"/>
    <w:rsid w:val="00036A6C"/>
    <w:rsid w:val="000409E6"/>
    <w:rsid w:val="000413E4"/>
    <w:rsid w:val="0004496D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2C26"/>
    <w:rsid w:val="00074627"/>
    <w:rsid w:val="00075BDB"/>
    <w:rsid w:val="00076807"/>
    <w:rsid w:val="0007740B"/>
    <w:rsid w:val="0008081B"/>
    <w:rsid w:val="00080BDE"/>
    <w:rsid w:val="0008688B"/>
    <w:rsid w:val="000875A9"/>
    <w:rsid w:val="00087AF1"/>
    <w:rsid w:val="00096DF5"/>
    <w:rsid w:val="00097A3B"/>
    <w:rsid w:val="000A2AC0"/>
    <w:rsid w:val="000A3E35"/>
    <w:rsid w:val="000A750A"/>
    <w:rsid w:val="000A78E4"/>
    <w:rsid w:val="000B0DDB"/>
    <w:rsid w:val="000B0EF3"/>
    <w:rsid w:val="000B18D9"/>
    <w:rsid w:val="000B2531"/>
    <w:rsid w:val="000B3416"/>
    <w:rsid w:val="000B3822"/>
    <w:rsid w:val="000B4882"/>
    <w:rsid w:val="000C0C48"/>
    <w:rsid w:val="000C1AA2"/>
    <w:rsid w:val="000C2448"/>
    <w:rsid w:val="000C51F1"/>
    <w:rsid w:val="000C7958"/>
    <w:rsid w:val="000C7F3D"/>
    <w:rsid w:val="000D0E91"/>
    <w:rsid w:val="000D2D9D"/>
    <w:rsid w:val="000E3C3A"/>
    <w:rsid w:val="000E5CB9"/>
    <w:rsid w:val="000E6008"/>
    <w:rsid w:val="000F1679"/>
    <w:rsid w:val="000F215E"/>
    <w:rsid w:val="000F762B"/>
    <w:rsid w:val="00102A51"/>
    <w:rsid w:val="00102F9C"/>
    <w:rsid w:val="00105154"/>
    <w:rsid w:val="0011079F"/>
    <w:rsid w:val="001113CB"/>
    <w:rsid w:val="00111C89"/>
    <w:rsid w:val="00113AFE"/>
    <w:rsid w:val="00117B65"/>
    <w:rsid w:val="001200F2"/>
    <w:rsid w:val="001216FD"/>
    <w:rsid w:val="00121B2E"/>
    <w:rsid w:val="001244CD"/>
    <w:rsid w:val="001276E2"/>
    <w:rsid w:val="00133F3A"/>
    <w:rsid w:val="001412F4"/>
    <w:rsid w:val="00142CBE"/>
    <w:rsid w:val="00144AB3"/>
    <w:rsid w:val="0014584C"/>
    <w:rsid w:val="00151EE5"/>
    <w:rsid w:val="001563BC"/>
    <w:rsid w:val="00161973"/>
    <w:rsid w:val="00161991"/>
    <w:rsid w:val="001622D4"/>
    <w:rsid w:val="00164FF7"/>
    <w:rsid w:val="0016566D"/>
    <w:rsid w:val="0017147F"/>
    <w:rsid w:val="00171AE1"/>
    <w:rsid w:val="0017656F"/>
    <w:rsid w:val="00176DF5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E2A"/>
    <w:rsid w:val="00194EDC"/>
    <w:rsid w:val="001965C7"/>
    <w:rsid w:val="001970A6"/>
    <w:rsid w:val="0019730E"/>
    <w:rsid w:val="00197B95"/>
    <w:rsid w:val="001A1653"/>
    <w:rsid w:val="001A69E2"/>
    <w:rsid w:val="001B208E"/>
    <w:rsid w:val="001B383E"/>
    <w:rsid w:val="001B4A60"/>
    <w:rsid w:val="001B532D"/>
    <w:rsid w:val="001B657E"/>
    <w:rsid w:val="001C4001"/>
    <w:rsid w:val="001C4CB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E496D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079BC"/>
    <w:rsid w:val="00210398"/>
    <w:rsid w:val="002109FF"/>
    <w:rsid w:val="002112BC"/>
    <w:rsid w:val="002117D6"/>
    <w:rsid w:val="0021232F"/>
    <w:rsid w:val="00213001"/>
    <w:rsid w:val="00213077"/>
    <w:rsid w:val="00213BC3"/>
    <w:rsid w:val="00216732"/>
    <w:rsid w:val="0022192D"/>
    <w:rsid w:val="00221A24"/>
    <w:rsid w:val="00222315"/>
    <w:rsid w:val="00224514"/>
    <w:rsid w:val="00224863"/>
    <w:rsid w:val="00224F19"/>
    <w:rsid w:val="00226678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160E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0F95"/>
    <w:rsid w:val="002914D9"/>
    <w:rsid w:val="00295090"/>
    <w:rsid w:val="00295D9B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35E3"/>
    <w:rsid w:val="002E5C6B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1283"/>
    <w:rsid w:val="00322169"/>
    <w:rsid w:val="00324766"/>
    <w:rsid w:val="003265A6"/>
    <w:rsid w:val="00330734"/>
    <w:rsid w:val="00330E3B"/>
    <w:rsid w:val="00333E0D"/>
    <w:rsid w:val="00335658"/>
    <w:rsid w:val="00335AEA"/>
    <w:rsid w:val="00337D0D"/>
    <w:rsid w:val="00343DBD"/>
    <w:rsid w:val="00347793"/>
    <w:rsid w:val="00350CBA"/>
    <w:rsid w:val="003521E2"/>
    <w:rsid w:val="00352B1C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FC6"/>
    <w:rsid w:val="0037506F"/>
    <w:rsid w:val="00376A49"/>
    <w:rsid w:val="00377293"/>
    <w:rsid w:val="00383E1E"/>
    <w:rsid w:val="00384C48"/>
    <w:rsid w:val="00390014"/>
    <w:rsid w:val="0039173A"/>
    <w:rsid w:val="00391D9F"/>
    <w:rsid w:val="00393766"/>
    <w:rsid w:val="003950CF"/>
    <w:rsid w:val="0039557E"/>
    <w:rsid w:val="003A20A0"/>
    <w:rsid w:val="003A230F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24EB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556F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54AB6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502E"/>
    <w:rsid w:val="00486F05"/>
    <w:rsid w:val="004929A9"/>
    <w:rsid w:val="0049359C"/>
    <w:rsid w:val="0049397F"/>
    <w:rsid w:val="00494438"/>
    <w:rsid w:val="0049484C"/>
    <w:rsid w:val="00494B51"/>
    <w:rsid w:val="00495486"/>
    <w:rsid w:val="00495BDD"/>
    <w:rsid w:val="00497210"/>
    <w:rsid w:val="004A1C1A"/>
    <w:rsid w:val="004A2E1D"/>
    <w:rsid w:val="004A4162"/>
    <w:rsid w:val="004B15FA"/>
    <w:rsid w:val="004B18A3"/>
    <w:rsid w:val="004B1F9A"/>
    <w:rsid w:val="004B3D96"/>
    <w:rsid w:val="004B4CE7"/>
    <w:rsid w:val="004B4FB6"/>
    <w:rsid w:val="004B5AC3"/>
    <w:rsid w:val="004B7405"/>
    <w:rsid w:val="004C018F"/>
    <w:rsid w:val="004C13B3"/>
    <w:rsid w:val="004C2D74"/>
    <w:rsid w:val="004C4E9C"/>
    <w:rsid w:val="004C54A4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154C4"/>
    <w:rsid w:val="00526850"/>
    <w:rsid w:val="005270C5"/>
    <w:rsid w:val="00527343"/>
    <w:rsid w:val="005276E1"/>
    <w:rsid w:val="0052784F"/>
    <w:rsid w:val="005308A4"/>
    <w:rsid w:val="00531092"/>
    <w:rsid w:val="0053246A"/>
    <w:rsid w:val="00532700"/>
    <w:rsid w:val="00534826"/>
    <w:rsid w:val="005360CD"/>
    <w:rsid w:val="00537D04"/>
    <w:rsid w:val="00545465"/>
    <w:rsid w:val="00545EBA"/>
    <w:rsid w:val="00546914"/>
    <w:rsid w:val="005475A4"/>
    <w:rsid w:val="0055094F"/>
    <w:rsid w:val="005512DB"/>
    <w:rsid w:val="005522E9"/>
    <w:rsid w:val="0055322A"/>
    <w:rsid w:val="00556B29"/>
    <w:rsid w:val="005651BA"/>
    <w:rsid w:val="005656B9"/>
    <w:rsid w:val="0056684A"/>
    <w:rsid w:val="00570320"/>
    <w:rsid w:val="00570520"/>
    <w:rsid w:val="005738B1"/>
    <w:rsid w:val="00573FE1"/>
    <w:rsid w:val="00576854"/>
    <w:rsid w:val="00577BB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33B"/>
    <w:rsid w:val="005F64B8"/>
    <w:rsid w:val="0060016F"/>
    <w:rsid w:val="0060051C"/>
    <w:rsid w:val="0060161E"/>
    <w:rsid w:val="006023AE"/>
    <w:rsid w:val="00605FDC"/>
    <w:rsid w:val="0060634A"/>
    <w:rsid w:val="00606888"/>
    <w:rsid w:val="006071DE"/>
    <w:rsid w:val="00607EDB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315"/>
    <w:rsid w:val="006535C8"/>
    <w:rsid w:val="006536C0"/>
    <w:rsid w:val="0065452F"/>
    <w:rsid w:val="006554C0"/>
    <w:rsid w:val="006556CD"/>
    <w:rsid w:val="00660163"/>
    <w:rsid w:val="00660538"/>
    <w:rsid w:val="00660BB2"/>
    <w:rsid w:val="006632D0"/>
    <w:rsid w:val="00665752"/>
    <w:rsid w:val="0067096A"/>
    <w:rsid w:val="00671463"/>
    <w:rsid w:val="0067198F"/>
    <w:rsid w:val="00671D10"/>
    <w:rsid w:val="006728F2"/>
    <w:rsid w:val="00675C02"/>
    <w:rsid w:val="006770A2"/>
    <w:rsid w:val="006820A5"/>
    <w:rsid w:val="00683171"/>
    <w:rsid w:val="00684D48"/>
    <w:rsid w:val="00685E21"/>
    <w:rsid w:val="006863A4"/>
    <w:rsid w:val="00687E65"/>
    <w:rsid w:val="00687FC6"/>
    <w:rsid w:val="006911AE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6E61"/>
    <w:rsid w:val="006C1FCF"/>
    <w:rsid w:val="006C21A5"/>
    <w:rsid w:val="006C2E85"/>
    <w:rsid w:val="006C46B6"/>
    <w:rsid w:val="006C4ADE"/>
    <w:rsid w:val="006C643E"/>
    <w:rsid w:val="006D08DB"/>
    <w:rsid w:val="006D11F4"/>
    <w:rsid w:val="006D29AF"/>
    <w:rsid w:val="006D312F"/>
    <w:rsid w:val="006D5778"/>
    <w:rsid w:val="006D703D"/>
    <w:rsid w:val="006D7244"/>
    <w:rsid w:val="006E0653"/>
    <w:rsid w:val="006E1385"/>
    <w:rsid w:val="006E19D9"/>
    <w:rsid w:val="006E2D26"/>
    <w:rsid w:val="006E36B9"/>
    <w:rsid w:val="006F0F52"/>
    <w:rsid w:val="006F7B58"/>
    <w:rsid w:val="00700439"/>
    <w:rsid w:val="00700F2C"/>
    <w:rsid w:val="00700F9E"/>
    <w:rsid w:val="00701921"/>
    <w:rsid w:val="00702A59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4EC2"/>
    <w:rsid w:val="007451F7"/>
    <w:rsid w:val="00751957"/>
    <w:rsid w:val="00753E90"/>
    <w:rsid w:val="00756209"/>
    <w:rsid w:val="00764365"/>
    <w:rsid w:val="00765B57"/>
    <w:rsid w:val="007660D0"/>
    <w:rsid w:val="00771D47"/>
    <w:rsid w:val="0077667D"/>
    <w:rsid w:val="00776BBA"/>
    <w:rsid w:val="00782C10"/>
    <w:rsid w:val="00783614"/>
    <w:rsid w:val="00783F2A"/>
    <w:rsid w:val="00784635"/>
    <w:rsid w:val="0078654B"/>
    <w:rsid w:val="007905B9"/>
    <w:rsid w:val="00796489"/>
    <w:rsid w:val="007974A3"/>
    <w:rsid w:val="007A1451"/>
    <w:rsid w:val="007A1C06"/>
    <w:rsid w:val="007A3C47"/>
    <w:rsid w:val="007A513B"/>
    <w:rsid w:val="007B147A"/>
    <w:rsid w:val="007B20D7"/>
    <w:rsid w:val="007B312A"/>
    <w:rsid w:val="007B3C17"/>
    <w:rsid w:val="007B486A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97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2D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5D86"/>
    <w:rsid w:val="00846486"/>
    <w:rsid w:val="00846842"/>
    <w:rsid w:val="008500AB"/>
    <w:rsid w:val="00851954"/>
    <w:rsid w:val="00853B46"/>
    <w:rsid w:val="00854DA6"/>
    <w:rsid w:val="00860781"/>
    <w:rsid w:val="00864A91"/>
    <w:rsid w:val="00864CC2"/>
    <w:rsid w:val="008663B7"/>
    <w:rsid w:val="00866C55"/>
    <w:rsid w:val="00867CFA"/>
    <w:rsid w:val="00872681"/>
    <w:rsid w:val="008755CF"/>
    <w:rsid w:val="00882346"/>
    <w:rsid w:val="008828D1"/>
    <w:rsid w:val="00883D90"/>
    <w:rsid w:val="008861C7"/>
    <w:rsid w:val="0089013A"/>
    <w:rsid w:val="00891E11"/>
    <w:rsid w:val="00892A58"/>
    <w:rsid w:val="0089640C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0448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09A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3F3D"/>
    <w:rsid w:val="00905805"/>
    <w:rsid w:val="00906EE3"/>
    <w:rsid w:val="0090747F"/>
    <w:rsid w:val="009076C8"/>
    <w:rsid w:val="00910489"/>
    <w:rsid w:val="00911CCA"/>
    <w:rsid w:val="009127AA"/>
    <w:rsid w:val="00912AA9"/>
    <w:rsid w:val="00912BED"/>
    <w:rsid w:val="00913E0F"/>
    <w:rsid w:val="00914A2A"/>
    <w:rsid w:val="009219A0"/>
    <w:rsid w:val="00921CD0"/>
    <w:rsid w:val="00923222"/>
    <w:rsid w:val="00924B1F"/>
    <w:rsid w:val="00926D05"/>
    <w:rsid w:val="00927E47"/>
    <w:rsid w:val="009309F5"/>
    <w:rsid w:val="00930AE7"/>
    <w:rsid w:val="00933C8E"/>
    <w:rsid w:val="0093516C"/>
    <w:rsid w:val="0094675D"/>
    <w:rsid w:val="0095079D"/>
    <w:rsid w:val="00951D84"/>
    <w:rsid w:val="00952C65"/>
    <w:rsid w:val="00954339"/>
    <w:rsid w:val="009636DA"/>
    <w:rsid w:val="00965FF8"/>
    <w:rsid w:val="00967662"/>
    <w:rsid w:val="00973313"/>
    <w:rsid w:val="00974604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A5D5E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592F"/>
    <w:rsid w:val="009D6CC0"/>
    <w:rsid w:val="009E1D19"/>
    <w:rsid w:val="009E25AD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9F5B61"/>
    <w:rsid w:val="00A00D75"/>
    <w:rsid w:val="00A03080"/>
    <w:rsid w:val="00A04798"/>
    <w:rsid w:val="00A04F1A"/>
    <w:rsid w:val="00A04F3A"/>
    <w:rsid w:val="00A051D3"/>
    <w:rsid w:val="00A06545"/>
    <w:rsid w:val="00A0687C"/>
    <w:rsid w:val="00A06A4A"/>
    <w:rsid w:val="00A166B2"/>
    <w:rsid w:val="00A171DA"/>
    <w:rsid w:val="00A20282"/>
    <w:rsid w:val="00A21BB7"/>
    <w:rsid w:val="00A2291E"/>
    <w:rsid w:val="00A22F18"/>
    <w:rsid w:val="00A23EDC"/>
    <w:rsid w:val="00A335C9"/>
    <w:rsid w:val="00A33630"/>
    <w:rsid w:val="00A3407B"/>
    <w:rsid w:val="00A34D63"/>
    <w:rsid w:val="00A37466"/>
    <w:rsid w:val="00A434C2"/>
    <w:rsid w:val="00A440CD"/>
    <w:rsid w:val="00A446AA"/>
    <w:rsid w:val="00A44E66"/>
    <w:rsid w:val="00A455E7"/>
    <w:rsid w:val="00A4689C"/>
    <w:rsid w:val="00A47B2A"/>
    <w:rsid w:val="00A500B4"/>
    <w:rsid w:val="00A50176"/>
    <w:rsid w:val="00A55F63"/>
    <w:rsid w:val="00A575C1"/>
    <w:rsid w:val="00A57A9C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83B15"/>
    <w:rsid w:val="00A84998"/>
    <w:rsid w:val="00A85479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34EB"/>
    <w:rsid w:val="00AA435A"/>
    <w:rsid w:val="00AA5500"/>
    <w:rsid w:val="00AA6C7C"/>
    <w:rsid w:val="00AA7AE4"/>
    <w:rsid w:val="00AB1475"/>
    <w:rsid w:val="00AB18DC"/>
    <w:rsid w:val="00AB1ECB"/>
    <w:rsid w:val="00AB4B04"/>
    <w:rsid w:val="00AB4D43"/>
    <w:rsid w:val="00AB6DB3"/>
    <w:rsid w:val="00AB794E"/>
    <w:rsid w:val="00AC0FA7"/>
    <w:rsid w:val="00AC276E"/>
    <w:rsid w:val="00AC2D23"/>
    <w:rsid w:val="00AC6E15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3339"/>
    <w:rsid w:val="00B34F48"/>
    <w:rsid w:val="00B360A6"/>
    <w:rsid w:val="00B368EC"/>
    <w:rsid w:val="00B36919"/>
    <w:rsid w:val="00B45C34"/>
    <w:rsid w:val="00B46D9B"/>
    <w:rsid w:val="00B52F5E"/>
    <w:rsid w:val="00B53DC3"/>
    <w:rsid w:val="00B545B9"/>
    <w:rsid w:val="00B55A78"/>
    <w:rsid w:val="00B6259C"/>
    <w:rsid w:val="00B64472"/>
    <w:rsid w:val="00B65FF5"/>
    <w:rsid w:val="00B67286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92331"/>
    <w:rsid w:val="00B94758"/>
    <w:rsid w:val="00B94DE9"/>
    <w:rsid w:val="00B951B7"/>
    <w:rsid w:val="00B9633F"/>
    <w:rsid w:val="00B96EA4"/>
    <w:rsid w:val="00BA008C"/>
    <w:rsid w:val="00BA214F"/>
    <w:rsid w:val="00BA4485"/>
    <w:rsid w:val="00BA6A9E"/>
    <w:rsid w:val="00BB00E2"/>
    <w:rsid w:val="00BB09B2"/>
    <w:rsid w:val="00BB4024"/>
    <w:rsid w:val="00BB52D5"/>
    <w:rsid w:val="00BB55C8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5F77"/>
    <w:rsid w:val="00BE6E94"/>
    <w:rsid w:val="00BE7CCD"/>
    <w:rsid w:val="00BF2BB4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373A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75C03"/>
    <w:rsid w:val="00C8156A"/>
    <w:rsid w:val="00C82EDF"/>
    <w:rsid w:val="00C84339"/>
    <w:rsid w:val="00C846BC"/>
    <w:rsid w:val="00C85448"/>
    <w:rsid w:val="00C92182"/>
    <w:rsid w:val="00C92B67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019"/>
    <w:rsid w:val="00CC432D"/>
    <w:rsid w:val="00CC51C2"/>
    <w:rsid w:val="00CC6819"/>
    <w:rsid w:val="00CD2553"/>
    <w:rsid w:val="00CD3FC7"/>
    <w:rsid w:val="00CD5261"/>
    <w:rsid w:val="00CD6E9F"/>
    <w:rsid w:val="00CE24EE"/>
    <w:rsid w:val="00CE3305"/>
    <w:rsid w:val="00CE470C"/>
    <w:rsid w:val="00CE48B8"/>
    <w:rsid w:val="00CE5CD0"/>
    <w:rsid w:val="00CF030C"/>
    <w:rsid w:val="00CF29E4"/>
    <w:rsid w:val="00CF5013"/>
    <w:rsid w:val="00D00826"/>
    <w:rsid w:val="00D07136"/>
    <w:rsid w:val="00D07775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477D3"/>
    <w:rsid w:val="00D506AF"/>
    <w:rsid w:val="00D5169C"/>
    <w:rsid w:val="00D519E2"/>
    <w:rsid w:val="00D53839"/>
    <w:rsid w:val="00D53A20"/>
    <w:rsid w:val="00D54584"/>
    <w:rsid w:val="00D56EAE"/>
    <w:rsid w:val="00D617D8"/>
    <w:rsid w:val="00D64EA9"/>
    <w:rsid w:val="00D738B7"/>
    <w:rsid w:val="00D74DE4"/>
    <w:rsid w:val="00D776DE"/>
    <w:rsid w:val="00D80CD0"/>
    <w:rsid w:val="00D81146"/>
    <w:rsid w:val="00D815C1"/>
    <w:rsid w:val="00D91E92"/>
    <w:rsid w:val="00D9413D"/>
    <w:rsid w:val="00D967F1"/>
    <w:rsid w:val="00D973E9"/>
    <w:rsid w:val="00D97800"/>
    <w:rsid w:val="00DA101D"/>
    <w:rsid w:val="00DA787A"/>
    <w:rsid w:val="00DA797E"/>
    <w:rsid w:val="00DB0B12"/>
    <w:rsid w:val="00DB4736"/>
    <w:rsid w:val="00DC349A"/>
    <w:rsid w:val="00DC370D"/>
    <w:rsid w:val="00DC7FE3"/>
    <w:rsid w:val="00DD029F"/>
    <w:rsid w:val="00DD1F4C"/>
    <w:rsid w:val="00DE4024"/>
    <w:rsid w:val="00DE425A"/>
    <w:rsid w:val="00DE4D1F"/>
    <w:rsid w:val="00DE62BE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4762"/>
    <w:rsid w:val="00E6495C"/>
    <w:rsid w:val="00E717C7"/>
    <w:rsid w:val="00E73E60"/>
    <w:rsid w:val="00E74B7D"/>
    <w:rsid w:val="00E77259"/>
    <w:rsid w:val="00E77C95"/>
    <w:rsid w:val="00E83C75"/>
    <w:rsid w:val="00E84C69"/>
    <w:rsid w:val="00E8659E"/>
    <w:rsid w:val="00E91E47"/>
    <w:rsid w:val="00E929CE"/>
    <w:rsid w:val="00E92A5A"/>
    <w:rsid w:val="00E94F94"/>
    <w:rsid w:val="00E97EAD"/>
    <w:rsid w:val="00EA1D89"/>
    <w:rsid w:val="00EA2C32"/>
    <w:rsid w:val="00EA344E"/>
    <w:rsid w:val="00EA43CD"/>
    <w:rsid w:val="00EA5D3D"/>
    <w:rsid w:val="00EB1982"/>
    <w:rsid w:val="00EB64DC"/>
    <w:rsid w:val="00EB78D5"/>
    <w:rsid w:val="00EC140E"/>
    <w:rsid w:val="00EC3673"/>
    <w:rsid w:val="00EC55AC"/>
    <w:rsid w:val="00EC6962"/>
    <w:rsid w:val="00ED1D8C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EF70C4"/>
    <w:rsid w:val="00F01525"/>
    <w:rsid w:val="00F02BB0"/>
    <w:rsid w:val="00F02C2A"/>
    <w:rsid w:val="00F06AE9"/>
    <w:rsid w:val="00F06F60"/>
    <w:rsid w:val="00F07012"/>
    <w:rsid w:val="00F10394"/>
    <w:rsid w:val="00F11BD5"/>
    <w:rsid w:val="00F1384F"/>
    <w:rsid w:val="00F14B44"/>
    <w:rsid w:val="00F16847"/>
    <w:rsid w:val="00F1797A"/>
    <w:rsid w:val="00F204C6"/>
    <w:rsid w:val="00F21202"/>
    <w:rsid w:val="00F23189"/>
    <w:rsid w:val="00F241D2"/>
    <w:rsid w:val="00F24C64"/>
    <w:rsid w:val="00F25FE5"/>
    <w:rsid w:val="00F26CA3"/>
    <w:rsid w:val="00F30FF5"/>
    <w:rsid w:val="00F338E7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57D3C"/>
    <w:rsid w:val="00F61F70"/>
    <w:rsid w:val="00F6285E"/>
    <w:rsid w:val="00F62C3E"/>
    <w:rsid w:val="00F63720"/>
    <w:rsid w:val="00F64192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2E4B"/>
    <w:rsid w:val="00FE302E"/>
    <w:rsid w:val="00FE311F"/>
    <w:rsid w:val="00FE38F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2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24</Pages>
  <Words>8975</Words>
  <Characters>53851</Characters>
  <Application>Microsoft Office Word</Application>
  <DocSecurity>0</DocSecurity>
  <Lines>448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357</cp:revision>
  <cp:lastPrinted>2024-06-20T12:48:00Z</cp:lastPrinted>
  <dcterms:created xsi:type="dcterms:W3CDTF">2021-06-29T06:40:00Z</dcterms:created>
  <dcterms:modified xsi:type="dcterms:W3CDTF">2024-06-25T11:03:00Z</dcterms:modified>
</cp:coreProperties>
</file>