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23" w:rsidRDefault="00902D23" w:rsidP="00902D23">
      <w:pPr>
        <w:tabs>
          <w:tab w:val="left" w:pos="360"/>
        </w:tabs>
        <w:spacing w:before="120" w:after="120"/>
        <w:rPr>
          <w:sz w:val="20"/>
          <w:szCs w:val="20"/>
        </w:rPr>
      </w:pPr>
    </w:p>
    <w:p w:rsidR="00902D23" w:rsidRPr="00021983" w:rsidRDefault="00902D23" w:rsidP="00902D23">
      <w:pPr>
        <w:tabs>
          <w:tab w:val="left" w:pos="360"/>
        </w:tabs>
        <w:spacing w:before="120" w:after="120"/>
        <w:rPr>
          <w:bCs/>
          <w:sz w:val="20"/>
          <w:szCs w:val="20"/>
          <w:shd w:val="clear" w:color="auto" w:fill="FFFFFF"/>
        </w:rPr>
      </w:pPr>
    </w:p>
    <w:p w:rsidR="00902D23" w:rsidRPr="00902D23" w:rsidRDefault="00795960" w:rsidP="00902D23">
      <w:pPr>
        <w:tabs>
          <w:tab w:val="left" w:pos="360"/>
        </w:tabs>
        <w:spacing w:before="120" w:after="120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1</w:t>
      </w:r>
      <w:r w:rsidR="00902D23" w:rsidRPr="00902D23">
        <w:rPr>
          <w:b/>
          <w:bCs/>
          <w:sz w:val="20"/>
          <w:szCs w:val="20"/>
          <w:shd w:val="clear" w:color="auto" w:fill="FFFFFF"/>
        </w:rPr>
        <w:t>. Kamizelka asekuracyjna</w:t>
      </w:r>
    </w:p>
    <w:p w:rsidR="00902D23" w:rsidRPr="00021983" w:rsidRDefault="00902D23" w:rsidP="00902D23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21983">
        <w:rPr>
          <w:sz w:val="20"/>
          <w:szCs w:val="20"/>
        </w:rPr>
        <w:t>Kamizelka asekuracyjna z uprzężą, przeznaczona dla ratowników biorących udzia</w:t>
      </w:r>
      <w:r>
        <w:rPr>
          <w:sz w:val="20"/>
          <w:szCs w:val="20"/>
        </w:rPr>
        <w:t xml:space="preserve">ł w działaniach ratowniczych na </w:t>
      </w:r>
      <w:r w:rsidRPr="00021983">
        <w:rPr>
          <w:sz w:val="20"/>
          <w:szCs w:val="20"/>
        </w:rPr>
        <w:t>akwenach (w tym zalodzonych) oraz w sąsiedztwie linii brzegowej, jako dodatkowy środek zwiększający wyporność. Kamizelka powinna posiadać klamrę umożliwiającą szybkie wypięcie się z pasa piersiowego, przeznaczonego do asekuracji.</w:t>
      </w:r>
    </w:p>
    <w:p w:rsidR="00902D23" w:rsidRPr="00021983" w:rsidRDefault="00902D23" w:rsidP="00902D23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21983">
        <w:rPr>
          <w:sz w:val="20"/>
          <w:szCs w:val="20"/>
        </w:rPr>
        <w:t xml:space="preserve"> Parametry techniczno – konstrukcyjne:</w:t>
      </w:r>
    </w:p>
    <w:p w:rsidR="00902D23" w:rsidRPr="00021983" w:rsidRDefault="00902D23" w:rsidP="00902D23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21983">
        <w:rPr>
          <w:sz w:val="20"/>
          <w:szCs w:val="20"/>
        </w:rPr>
        <w:t xml:space="preserve"> − wykonana z poliestrowej tka</w:t>
      </w:r>
      <w:r>
        <w:rPr>
          <w:sz w:val="20"/>
          <w:szCs w:val="20"/>
        </w:rPr>
        <w:t>niny o masie powierzchniowej min. 290</w:t>
      </w:r>
      <w:r w:rsidRPr="00021983">
        <w:rPr>
          <w:sz w:val="20"/>
          <w:szCs w:val="20"/>
        </w:rPr>
        <w:t xml:space="preserve"> g/m2 odpornej na przetarcia oraz odbarwienia;</w:t>
      </w:r>
    </w:p>
    <w:p w:rsidR="00902D23" w:rsidRPr="00021983" w:rsidRDefault="00902D23" w:rsidP="00902D23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21983">
        <w:rPr>
          <w:sz w:val="20"/>
          <w:szCs w:val="20"/>
        </w:rPr>
        <w:t xml:space="preserve"> − zapinana na szeroki zamek;</w:t>
      </w:r>
    </w:p>
    <w:p w:rsidR="00902D23" w:rsidRPr="00021983" w:rsidRDefault="00902D23" w:rsidP="00902D23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21983">
        <w:rPr>
          <w:sz w:val="20"/>
          <w:szCs w:val="20"/>
        </w:rPr>
        <w:t xml:space="preserve"> − 3 przednie kieszenie zapinane na rzep;</w:t>
      </w:r>
    </w:p>
    <w:p w:rsidR="00902D23" w:rsidRPr="00021983" w:rsidRDefault="00902D23" w:rsidP="00902D23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21983">
        <w:rPr>
          <w:sz w:val="20"/>
          <w:szCs w:val="20"/>
        </w:rPr>
        <w:t xml:space="preserve"> − wnętrze kieszeni wyposażone w dodatkowe zaczepy, pozwalające na zabezpieczenie przed utratą przedmiotów znajdujących się we wnętrzu kieszeni podczas ruchu; </w:t>
      </w:r>
    </w:p>
    <w:p w:rsidR="00902D23" w:rsidRPr="00021983" w:rsidRDefault="00902D23" w:rsidP="00902D23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21983">
        <w:rPr>
          <w:sz w:val="20"/>
          <w:szCs w:val="20"/>
        </w:rPr>
        <w:t xml:space="preserve">− kieszeń na radio; </w:t>
      </w:r>
    </w:p>
    <w:p w:rsidR="00902D23" w:rsidRPr="00021983" w:rsidRDefault="00902D23" w:rsidP="00902D23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21983">
        <w:rPr>
          <w:sz w:val="20"/>
          <w:szCs w:val="20"/>
        </w:rPr>
        <w:t xml:space="preserve">− 2 pasy z trudnopalnej taśmy poliamidowej zamykane na klamry; </w:t>
      </w:r>
    </w:p>
    <w:p w:rsidR="00902D23" w:rsidRPr="00021983" w:rsidRDefault="00902D23" w:rsidP="00902D23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21983">
        <w:rPr>
          <w:sz w:val="20"/>
          <w:szCs w:val="20"/>
        </w:rPr>
        <w:t xml:space="preserve">− podwójny pas krokowy; </w:t>
      </w:r>
    </w:p>
    <w:p w:rsidR="00902D23" w:rsidRPr="00021983" w:rsidRDefault="00902D23" w:rsidP="00902D23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21983">
        <w:rPr>
          <w:sz w:val="20"/>
          <w:szCs w:val="20"/>
        </w:rPr>
        <w:t xml:space="preserve">− taśma odblaskowa; </w:t>
      </w:r>
    </w:p>
    <w:p w:rsidR="00902D23" w:rsidRPr="00021983" w:rsidRDefault="00902D23" w:rsidP="00902D23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21983">
        <w:rPr>
          <w:sz w:val="20"/>
          <w:szCs w:val="20"/>
        </w:rPr>
        <w:t xml:space="preserve">− dodatkowy element odblaskowy z logo </w:t>
      </w:r>
      <w:r>
        <w:rPr>
          <w:sz w:val="20"/>
          <w:szCs w:val="20"/>
        </w:rPr>
        <w:t xml:space="preserve">STRAŻ </w:t>
      </w:r>
      <w:r w:rsidRPr="00021983">
        <w:rPr>
          <w:sz w:val="20"/>
          <w:szCs w:val="20"/>
        </w:rPr>
        <w:t xml:space="preserve">na piersi oraz </w:t>
      </w:r>
      <w:r>
        <w:rPr>
          <w:sz w:val="20"/>
          <w:szCs w:val="20"/>
        </w:rPr>
        <w:t xml:space="preserve">STRAŻ POŻARNA na  </w:t>
      </w:r>
      <w:r w:rsidRPr="00021983">
        <w:rPr>
          <w:sz w:val="20"/>
          <w:szCs w:val="20"/>
        </w:rPr>
        <w:t>plecach</w:t>
      </w:r>
      <w:r>
        <w:rPr>
          <w:sz w:val="20"/>
          <w:szCs w:val="20"/>
        </w:rPr>
        <w:t xml:space="preserve"> zapinanych na rzep</w:t>
      </w:r>
      <w:r w:rsidRPr="00021983">
        <w:rPr>
          <w:sz w:val="20"/>
          <w:szCs w:val="20"/>
        </w:rPr>
        <w:t>. Kamizelka posiada certyfikat PN-EN ISO 12402-5:200</w:t>
      </w:r>
      <w:r w:rsidR="005F694D">
        <w:rPr>
          <w:sz w:val="20"/>
          <w:szCs w:val="20"/>
        </w:rPr>
        <w:t>6</w:t>
      </w:r>
    </w:p>
    <w:p w:rsidR="00902D23" w:rsidRDefault="00902D23"/>
    <w:sectPr w:rsidR="00902D23" w:rsidSect="003F1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0A16"/>
    <w:multiLevelType w:val="multilevel"/>
    <w:tmpl w:val="60F8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8C1E79"/>
    <w:multiLevelType w:val="multilevel"/>
    <w:tmpl w:val="5F4A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212E66"/>
    <w:multiLevelType w:val="multilevel"/>
    <w:tmpl w:val="5B4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8A5B22"/>
    <w:multiLevelType w:val="multilevel"/>
    <w:tmpl w:val="C8DA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747B81"/>
    <w:multiLevelType w:val="multilevel"/>
    <w:tmpl w:val="8D38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02D23"/>
    <w:rsid w:val="00304196"/>
    <w:rsid w:val="003F1274"/>
    <w:rsid w:val="005F694D"/>
    <w:rsid w:val="00795960"/>
    <w:rsid w:val="0090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02D23"/>
    <w:rPr>
      <w:b/>
      <w:bCs/>
    </w:rPr>
  </w:style>
  <w:style w:type="paragraph" w:styleId="NormalnyWeb">
    <w:name w:val="Normal (Web)"/>
    <w:basedOn w:val="Normalny"/>
    <w:uiPriority w:val="99"/>
    <w:unhideWhenUsed/>
    <w:rsid w:val="00902D23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D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D2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902D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02D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bartlomiej.rozanski</dc:creator>
  <cp:lastModifiedBy>Bartłomiej Rózański</cp:lastModifiedBy>
  <cp:revision>2</cp:revision>
  <dcterms:created xsi:type="dcterms:W3CDTF">2021-12-17T13:09:00Z</dcterms:created>
  <dcterms:modified xsi:type="dcterms:W3CDTF">2021-12-17T13:09:00Z</dcterms:modified>
</cp:coreProperties>
</file>