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EF" w:rsidRDefault="00880CEF" w:rsidP="00585760">
      <w:pPr>
        <w:spacing w:line="240" w:lineRule="auto"/>
        <w:rPr>
          <w:rFonts w:ascii="Source Sans Pro" w:hAnsi="Source Sans Pro" w:cs="Tahoma"/>
          <w:color w:val="auto"/>
          <w:szCs w:val="18"/>
        </w:rPr>
      </w:pPr>
    </w:p>
    <w:p w:rsidR="00F13FD8" w:rsidRPr="003C745C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  <w:bookmarkStart w:id="0" w:name="OLE_LINK5"/>
      <w:bookmarkStart w:id="1" w:name="OLE_LINK6"/>
      <w:r w:rsidRPr="009F4CE8">
        <w:rPr>
          <w:rFonts w:ascii="Arial" w:hAnsi="Arial" w:cs="Arial"/>
          <w:b/>
          <w:color w:val="auto"/>
          <w:spacing w:val="-1"/>
          <w:sz w:val="28"/>
          <w:szCs w:val="28"/>
        </w:rPr>
        <w:t xml:space="preserve">Wyjaśnienie treści Specyfikacji </w:t>
      </w:r>
      <w:r w:rsidRPr="003C745C">
        <w:rPr>
          <w:rFonts w:ascii="Arial" w:hAnsi="Arial" w:cs="Arial"/>
          <w:b/>
          <w:color w:val="000000"/>
          <w:spacing w:val="-1"/>
          <w:sz w:val="28"/>
          <w:szCs w:val="28"/>
        </w:rPr>
        <w:t xml:space="preserve">Warunków Zamówienia w postępowaniu pn.: </w:t>
      </w:r>
    </w:p>
    <w:p w:rsidR="00F13FD8" w:rsidRDefault="00F13FD8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</w:p>
    <w:p w:rsidR="00453392" w:rsidRPr="003C745C" w:rsidRDefault="00453392" w:rsidP="00F13FD8">
      <w:pPr>
        <w:shd w:val="clear" w:color="auto" w:fill="FFFFFF"/>
        <w:ind w:right="34"/>
        <w:rPr>
          <w:rFonts w:ascii="Arial" w:hAnsi="Arial" w:cs="Arial"/>
          <w:b/>
          <w:color w:val="000000"/>
          <w:spacing w:val="-1"/>
          <w:sz w:val="28"/>
          <w:szCs w:val="28"/>
        </w:rPr>
      </w:pPr>
      <w:bookmarkStart w:id="2" w:name="_GoBack"/>
      <w:bookmarkEnd w:id="2"/>
    </w:p>
    <w:p w:rsidR="00F13FD8" w:rsidRPr="003C745C" w:rsidRDefault="00F13FD8" w:rsidP="00453392">
      <w:pPr>
        <w:pStyle w:val="Tytu"/>
        <w:jc w:val="left"/>
        <w:rPr>
          <w:rFonts w:ascii="Arial" w:hAnsi="Arial" w:cs="Arial"/>
          <w:b w:val="0"/>
          <w:color w:val="000000"/>
          <w:sz w:val="28"/>
        </w:rPr>
      </w:pPr>
      <w:r w:rsidRPr="003C745C">
        <w:rPr>
          <w:b w:val="0"/>
          <w:color w:val="000000"/>
          <w:sz w:val="38"/>
          <w:szCs w:val="38"/>
        </w:rPr>
        <w:t>„</w:t>
      </w:r>
      <w:r w:rsidR="00453392">
        <w:rPr>
          <w:rFonts w:ascii="Arial" w:hAnsi="Arial" w:cs="Arial"/>
          <w:sz w:val="28"/>
          <w:szCs w:val="28"/>
        </w:rPr>
        <w:t>Docieplenie ścian dwóch budynków gminnych przy ul. Grobla 26 i Grobla 26a w Gorzowie Wlkp.</w:t>
      </w:r>
      <w:r w:rsidRPr="003C745C">
        <w:rPr>
          <w:rFonts w:ascii="Arial" w:hAnsi="Arial" w:cs="Arial"/>
          <w:b w:val="0"/>
          <w:color w:val="000000"/>
          <w:sz w:val="28"/>
          <w:szCs w:val="28"/>
        </w:rPr>
        <w:t xml:space="preserve">”  </w:t>
      </w:r>
    </w:p>
    <w:p w:rsidR="00F13FD8" w:rsidRPr="003C745C" w:rsidRDefault="00F13FD8" w:rsidP="00F13FD8">
      <w:pPr>
        <w:shd w:val="clear" w:color="auto" w:fill="FFFFFF"/>
        <w:rPr>
          <w:rFonts w:ascii="Arial" w:hAnsi="Arial" w:cs="Arial"/>
          <w:color w:val="000000"/>
          <w:spacing w:val="-2"/>
          <w:szCs w:val="18"/>
        </w:rPr>
      </w:pPr>
    </w:p>
    <w:p w:rsidR="00F13FD8" w:rsidRPr="003C745C" w:rsidRDefault="00F13FD8" w:rsidP="00F13FD8">
      <w:pPr>
        <w:shd w:val="clear" w:color="auto" w:fill="FFFFFF"/>
        <w:rPr>
          <w:rFonts w:ascii="Arial" w:hAnsi="Arial" w:cs="Arial"/>
          <w:color w:val="000000"/>
          <w:spacing w:val="-2"/>
        </w:rPr>
      </w:pPr>
    </w:p>
    <w:p w:rsidR="00F13FD8" w:rsidRPr="00F13FD8" w:rsidRDefault="00453392" w:rsidP="00F13FD8">
      <w:pPr>
        <w:shd w:val="clear" w:color="auto" w:fill="FFFFFF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Nasz znak : TZP-002/5</w:t>
      </w:r>
      <w:r w:rsidR="00F13FD8" w:rsidRPr="00F13FD8">
        <w:rPr>
          <w:rFonts w:ascii="Arial" w:hAnsi="Arial" w:cs="Arial"/>
          <w:color w:val="000000"/>
          <w:spacing w:val="-2"/>
        </w:rPr>
        <w:t>/202</w:t>
      </w:r>
      <w:r>
        <w:rPr>
          <w:rFonts w:ascii="Arial" w:hAnsi="Arial" w:cs="Arial"/>
          <w:color w:val="000000"/>
          <w:spacing w:val="-2"/>
        </w:rPr>
        <w:t>2</w:t>
      </w:r>
      <w:r w:rsidR="00F13FD8" w:rsidRPr="00F13FD8">
        <w:rPr>
          <w:rFonts w:ascii="Arial" w:hAnsi="Arial" w:cs="Arial"/>
          <w:color w:val="000000"/>
          <w:spacing w:val="-2"/>
        </w:rPr>
        <w:t xml:space="preserve"> </w:t>
      </w:r>
      <w:r w:rsidR="00F13FD8" w:rsidRPr="00F13FD8">
        <w:rPr>
          <w:rFonts w:ascii="Arial" w:hAnsi="Arial" w:cs="Arial"/>
          <w:color w:val="000000"/>
          <w:spacing w:val="-2"/>
        </w:rPr>
        <w:tab/>
        <w:t xml:space="preserve">                </w:t>
      </w:r>
      <w:r w:rsidR="00F13FD8" w:rsidRPr="00F13FD8">
        <w:rPr>
          <w:rFonts w:ascii="Arial" w:hAnsi="Arial" w:cs="Arial"/>
          <w:color w:val="000000"/>
          <w:spacing w:val="-2"/>
        </w:rPr>
        <w:tab/>
      </w:r>
      <w:r w:rsidR="00F13FD8" w:rsidRPr="00F13FD8">
        <w:rPr>
          <w:rFonts w:ascii="Arial" w:hAnsi="Arial" w:cs="Arial"/>
          <w:color w:val="000000"/>
          <w:spacing w:val="-2"/>
        </w:rPr>
        <w:tab/>
        <w:t xml:space="preserve">          </w:t>
      </w:r>
      <w:r w:rsidR="008A25FF">
        <w:rPr>
          <w:rFonts w:ascii="Arial" w:hAnsi="Arial" w:cs="Arial"/>
          <w:color w:val="000000"/>
          <w:spacing w:val="-2"/>
        </w:rPr>
        <w:t xml:space="preserve">  </w:t>
      </w:r>
      <w:r w:rsidR="008A25FF">
        <w:rPr>
          <w:rFonts w:ascii="Arial" w:hAnsi="Arial" w:cs="Arial"/>
          <w:color w:val="000000"/>
          <w:spacing w:val="-2"/>
        </w:rPr>
        <w:tab/>
      </w:r>
      <w:r w:rsidR="008A25FF">
        <w:rPr>
          <w:rFonts w:ascii="Arial" w:hAnsi="Arial" w:cs="Arial"/>
          <w:color w:val="000000"/>
          <w:spacing w:val="-2"/>
        </w:rPr>
        <w:tab/>
        <w:t xml:space="preserve">    </w:t>
      </w:r>
      <w:r w:rsidR="008A25FF">
        <w:rPr>
          <w:rFonts w:ascii="Arial" w:hAnsi="Arial" w:cs="Arial"/>
          <w:color w:val="000000"/>
          <w:spacing w:val="-2"/>
        </w:rPr>
        <w:tab/>
        <w:t xml:space="preserve">       Data: </w:t>
      </w:r>
      <w:r>
        <w:rPr>
          <w:rFonts w:ascii="Arial" w:hAnsi="Arial" w:cs="Arial"/>
          <w:color w:val="000000"/>
          <w:spacing w:val="-2"/>
        </w:rPr>
        <w:t>2022-02-04</w:t>
      </w:r>
    </w:p>
    <w:p w:rsidR="00F13FD8" w:rsidRPr="00F13FD8" w:rsidRDefault="00F13FD8" w:rsidP="00F13FD8">
      <w:pPr>
        <w:jc w:val="both"/>
        <w:rPr>
          <w:rFonts w:ascii="Arial" w:hAnsi="Arial" w:cs="Arial"/>
          <w:color w:val="000000"/>
        </w:rPr>
      </w:pPr>
    </w:p>
    <w:p w:rsidR="004E4E1A" w:rsidRPr="008A25FF" w:rsidRDefault="00F13FD8" w:rsidP="008A25FF">
      <w:pPr>
        <w:spacing w:line="276" w:lineRule="auto"/>
        <w:rPr>
          <w:rFonts w:ascii="Arial" w:hAnsi="Arial" w:cs="Arial"/>
          <w:color w:val="auto"/>
          <w:sz w:val="22"/>
        </w:rPr>
      </w:pPr>
      <w:r w:rsidRPr="008A25FF">
        <w:rPr>
          <w:rFonts w:ascii="Arial" w:hAnsi="Arial" w:cs="Arial"/>
          <w:color w:val="000000"/>
          <w:sz w:val="22"/>
        </w:rPr>
        <w:t>Zamawiający – Zakład Gospodarki Mieszkaniowej, działając na podstawie art. 284 ust. 2 ustawy z dnia 11 września 2019 r. Prawo zamówień publicznych (Dz. U. z 2021 r. poz. 1129 ze zm.), niniejszym wyjaśnia:</w:t>
      </w:r>
    </w:p>
    <w:p w:rsidR="0093116F" w:rsidRDefault="0093116F" w:rsidP="008A25FF">
      <w:pPr>
        <w:spacing w:line="276" w:lineRule="auto"/>
        <w:outlineLvl w:val="0"/>
        <w:rPr>
          <w:rFonts w:ascii="Arial" w:hAnsi="Arial" w:cs="Arial"/>
          <w:color w:val="auto"/>
          <w:sz w:val="22"/>
        </w:rPr>
      </w:pPr>
    </w:p>
    <w:bookmarkEnd w:id="0"/>
    <w:bookmarkEnd w:id="1"/>
    <w:p w:rsidR="00F76926" w:rsidRDefault="00F76926" w:rsidP="00F7692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color w:val="000000"/>
          <w:spacing w:val="0"/>
          <w:sz w:val="22"/>
        </w:rPr>
      </w:pPr>
      <w:r w:rsidRPr="00F76926">
        <w:rPr>
          <w:rFonts w:ascii="Arial" w:eastAsiaTheme="minorHAnsi" w:hAnsi="Arial" w:cs="Arial"/>
          <w:b/>
          <w:color w:val="000000"/>
          <w:spacing w:val="0"/>
          <w:sz w:val="22"/>
        </w:rPr>
        <w:t>Pytanie:</w:t>
      </w:r>
    </w:p>
    <w:p w:rsidR="00453392" w:rsidRPr="00453392" w:rsidRDefault="00453392" w:rsidP="0045339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auto"/>
          <w:spacing w:val="0"/>
          <w:sz w:val="22"/>
        </w:rPr>
      </w:pPr>
      <w:r>
        <w:rPr>
          <w:rFonts w:ascii="Arial" w:eastAsiaTheme="minorHAnsi" w:hAnsi="Arial" w:cs="Arial"/>
          <w:color w:val="auto"/>
          <w:spacing w:val="0"/>
          <w:sz w:val="22"/>
        </w:rPr>
        <w:t>W</w:t>
      </w:r>
      <w:r w:rsidRPr="00453392">
        <w:rPr>
          <w:rFonts w:ascii="Arial" w:eastAsiaTheme="minorHAnsi" w:hAnsi="Arial" w:cs="Arial"/>
          <w:color w:val="auto"/>
          <w:spacing w:val="0"/>
          <w:sz w:val="22"/>
        </w:rPr>
        <w:t xml:space="preserve"> </w:t>
      </w:r>
      <w:r w:rsidRPr="00453392">
        <w:rPr>
          <w:rFonts w:ascii="Arial" w:eastAsiaTheme="minorHAnsi" w:hAnsi="Arial" w:cs="Arial"/>
          <w:color w:val="auto"/>
          <w:spacing w:val="0"/>
          <w:sz w:val="22"/>
        </w:rPr>
        <w:t>związku</w:t>
      </w:r>
      <w:r w:rsidRPr="00453392">
        <w:rPr>
          <w:rFonts w:ascii="Arial" w:eastAsiaTheme="minorHAnsi" w:hAnsi="Arial" w:cs="Arial"/>
          <w:color w:val="auto"/>
          <w:spacing w:val="0"/>
          <w:sz w:val="22"/>
        </w:rPr>
        <w:t xml:space="preserve"> z ogłoszeniem i podziałem postępowania na dwa zadania tj. Grobla 26 i Grobla 26a</w:t>
      </w:r>
    </w:p>
    <w:p w:rsidR="00F76926" w:rsidRPr="00453392" w:rsidRDefault="00453392" w:rsidP="0045339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auto"/>
          <w:sz w:val="22"/>
        </w:rPr>
      </w:pPr>
      <w:r w:rsidRPr="00453392">
        <w:rPr>
          <w:rFonts w:ascii="Arial" w:eastAsiaTheme="minorHAnsi" w:hAnsi="Arial" w:cs="Arial"/>
          <w:color w:val="auto"/>
          <w:spacing w:val="0"/>
          <w:sz w:val="22"/>
        </w:rPr>
        <w:t xml:space="preserve">prosimy o wyjaśnienie, w folderze Grobla 26- </w:t>
      </w:r>
      <w:r w:rsidRPr="00453392">
        <w:rPr>
          <w:rFonts w:ascii="Arial" w:eastAsiaTheme="minorHAnsi" w:hAnsi="Arial" w:cs="Arial"/>
          <w:color w:val="auto"/>
          <w:spacing w:val="0"/>
          <w:sz w:val="22"/>
        </w:rPr>
        <w:t>znajdują</w:t>
      </w:r>
      <w:r w:rsidRPr="00453392">
        <w:rPr>
          <w:rFonts w:ascii="Arial" w:eastAsiaTheme="minorHAnsi" w:hAnsi="Arial" w:cs="Arial"/>
          <w:color w:val="auto"/>
          <w:spacing w:val="0"/>
          <w:sz w:val="22"/>
        </w:rPr>
        <w:t xml:space="preserve"> się foldery dotyczące docieplenia Grobli 26 i</w:t>
      </w:r>
      <w:r>
        <w:rPr>
          <w:rFonts w:ascii="Arial" w:eastAsiaTheme="minorHAnsi" w:hAnsi="Arial" w:cs="Arial"/>
          <w:color w:val="auto"/>
          <w:spacing w:val="0"/>
          <w:sz w:val="22"/>
        </w:rPr>
        <w:t xml:space="preserve"> </w:t>
      </w:r>
      <w:r w:rsidRPr="00453392">
        <w:rPr>
          <w:rFonts w:ascii="Arial" w:eastAsiaTheme="minorHAnsi" w:hAnsi="Arial" w:cs="Arial"/>
          <w:color w:val="auto"/>
          <w:spacing w:val="0"/>
          <w:sz w:val="22"/>
        </w:rPr>
        <w:t>renowacji Grobli 26a. Natomiast w folderze Grobla 26a znajdują się</w:t>
      </w:r>
      <w:r>
        <w:rPr>
          <w:rFonts w:ascii="Arial" w:eastAsiaTheme="minorHAnsi" w:hAnsi="Arial" w:cs="Arial"/>
          <w:color w:val="auto"/>
          <w:spacing w:val="0"/>
          <w:sz w:val="22"/>
        </w:rPr>
        <w:t xml:space="preserve"> foldery dotyczące docieplenia G</w:t>
      </w:r>
      <w:r w:rsidRPr="00453392">
        <w:rPr>
          <w:rFonts w:ascii="Arial" w:eastAsiaTheme="minorHAnsi" w:hAnsi="Arial" w:cs="Arial"/>
          <w:color w:val="auto"/>
          <w:spacing w:val="0"/>
          <w:sz w:val="22"/>
        </w:rPr>
        <w:t>robli</w:t>
      </w:r>
      <w:r>
        <w:rPr>
          <w:rFonts w:ascii="Arial" w:eastAsiaTheme="minorHAnsi" w:hAnsi="Arial" w:cs="Arial"/>
          <w:color w:val="auto"/>
          <w:spacing w:val="0"/>
          <w:sz w:val="22"/>
        </w:rPr>
        <w:t xml:space="preserve"> </w:t>
      </w:r>
      <w:r w:rsidRPr="00453392">
        <w:rPr>
          <w:rFonts w:ascii="Arial" w:eastAsiaTheme="minorHAnsi" w:hAnsi="Arial" w:cs="Arial"/>
          <w:color w:val="auto"/>
          <w:spacing w:val="0"/>
          <w:sz w:val="22"/>
        </w:rPr>
        <w:t>26a i renowacji Grobli 26. Prosimy o potwierdzenie, że foldery z renowacją budynków zostały</w:t>
      </w:r>
      <w:r>
        <w:rPr>
          <w:rFonts w:ascii="Arial" w:eastAsiaTheme="minorHAnsi" w:hAnsi="Arial" w:cs="Arial"/>
          <w:color w:val="auto"/>
          <w:spacing w:val="0"/>
          <w:sz w:val="22"/>
        </w:rPr>
        <w:t xml:space="preserve"> </w:t>
      </w:r>
      <w:r w:rsidRPr="00453392">
        <w:rPr>
          <w:rFonts w:ascii="Arial" w:eastAsiaTheme="minorHAnsi" w:hAnsi="Arial" w:cs="Arial"/>
          <w:color w:val="auto"/>
          <w:spacing w:val="0"/>
          <w:sz w:val="22"/>
        </w:rPr>
        <w:t xml:space="preserve">zamieszczone odwrotnie i należy do wyceny kosztorysy przyjąć odpowiednio do </w:t>
      </w:r>
      <w:r w:rsidRPr="00453392">
        <w:rPr>
          <w:rFonts w:ascii="Arial" w:eastAsiaTheme="minorHAnsi" w:hAnsi="Arial" w:cs="Arial"/>
          <w:color w:val="auto"/>
          <w:spacing w:val="0"/>
          <w:sz w:val="22"/>
        </w:rPr>
        <w:t>budynków, których</w:t>
      </w:r>
      <w:r>
        <w:rPr>
          <w:rFonts w:ascii="Arial" w:eastAsiaTheme="minorHAnsi" w:hAnsi="Arial" w:cs="Arial"/>
          <w:color w:val="auto"/>
          <w:spacing w:val="0"/>
          <w:sz w:val="22"/>
        </w:rPr>
        <w:t xml:space="preserve"> </w:t>
      </w:r>
      <w:r w:rsidRPr="00453392">
        <w:rPr>
          <w:rFonts w:ascii="Arial" w:eastAsiaTheme="minorHAnsi" w:hAnsi="Arial" w:cs="Arial"/>
          <w:color w:val="auto"/>
          <w:spacing w:val="0"/>
          <w:sz w:val="22"/>
        </w:rPr>
        <w:t>dotyczą.</w:t>
      </w:r>
    </w:p>
    <w:p w:rsidR="00453392" w:rsidRDefault="00453392" w:rsidP="00F7692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auto"/>
          <w:sz w:val="22"/>
        </w:rPr>
      </w:pPr>
    </w:p>
    <w:p w:rsidR="008A25FF" w:rsidRPr="00F76926" w:rsidRDefault="008A25FF" w:rsidP="00F7692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auto"/>
          <w:sz w:val="22"/>
        </w:rPr>
      </w:pPr>
      <w:r w:rsidRPr="00F76926">
        <w:rPr>
          <w:rFonts w:ascii="Arial" w:hAnsi="Arial" w:cs="Arial"/>
          <w:b/>
          <w:bCs/>
          <w:color w:val="auto"/>
          <w:sz w:val="22"/>
        </w:rPr>
        <w:t>Wyjaśnienie:</w:t>
      </w:r>
    </w:p>
    <w:p w:rsidR="00453392" w:rsidRPr="00453392" w:rsidRDefault="00F76926" w:rsidP="0045339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auto"/>
          <w:sz w:val="22"/>
        </w:rPr>
      </w:pPr>
      <w:r w:rsidRPr="00F76926">
        <w:rPr>
          <w:rFonts w:ascii="Arial" w:hAnsi="Arial" w:cs="Arial"/>
          <w:sz w:val="22"/>
        </w:rPr>
        <w:t xml:space="preserve">Zamawiający </w:t>
      </w:r>
      <w:r w:rsidR="00453392" w:rsidRPr="00453392">
        <w:rPr>
          <w:rFonts w:ascii="Arial" w:eastAsiaTheme="minorHAnsi" w:hAnsi="Arial" w:cs="Arial"/>
          <w:color w:val="auto"/>
          <w:spacing w:val="0"/>
          <w:sz w:val="22"/>
        </w:rPr>
        <w:t>potwierdz</w:t>
      </w:r>
      <w:r w:rsidR="00453392">
        <w:rPr>
          <w:rFonts w:ascii="Arial" w:eastAsiaTheme="minorHAnsi" w:hAnsi="Arial" w:cs="Arial"/>
          <w:color w:val="auto"/>
          <w:spacing w:val="0"/>
          <w:sz w:val="22"/>
        </w:rPr>
        <w:t>a</w:t>
      </w:r>
      <w:r w:rsidR="00453392" w:rsidRPr="00453392">
        <w:rPr>
          <w:rFonts w:ascii="Arial" w:eastAsiaTheme="minorHAnsi" w:hAnsi="Arial" w:cs="Arial"/>
          <w:color w:val="auto"/>
          <w:spacing w:val="0"/>
          <w:sz w:val="22"/>
        </w:rPr>
        <w:t>, że foldery z renowacją budynków zostały</w:t>
      </w:r>
      <w:r w:rsidR="00453392">
        <w:rPr>
          <w:rFonts w:ascii="Arial" w:eastAsiaTheme="minorHAnsi" w:hAnsi="Arial" w:cs="Arial"/>
          <w:color w:val="auto"/>
          <w:spacing w:val="0"/>
          <w:sz w:val="22"/>
        </w:rPr>
        <w:t xml:space="preserve"> </w:t>
      </w:r>
      <w:r w:rsidR="00453392" w:rsidRPr="00453392">
        <w:rPr>
          <w:rFonts w:ascii="Arial" w:eastAsiaTheme="minorHAnsi" w:hAnsi="Arial" w:cs="Arial"/>
          <w:color w:val="auto"/>
          <w:spacing w:val="0"/>
          <w:sz w:val="22"/>
        </w:rPr>
        <w:t>zamieszczone odwrotnie i należy do wyceny kosztorysy przyjąć odpowiednio do budynków, których</w:t>
      </w:r>
      <w:r w:rsidR="00453392">
        <w:rPr>
          <w:rFonts w:ascii="Arial" w:eastAsiaTheme="minorHAnsi" w:hAnsi="Arial" w:cs="Arial"/>
          <w:color w:val="auto"/>
          <w:spacing w:val="0"/>
          <w:sz w:val="22"/>
        </w:rPr>
        <w:t xml:space="preserve"> </w:t>
      </w:r>
      <w:r w:rsidR="00453392" w:rsidRPr="00453392">
        <w:rPr>
          <w:rFonts w:ascii="Arial" w:eastAsiaTheme="minorHAnsi" w:hAnsi="Arial" w:cs="Arial"/>
          <w:color w:val="auto"/>
          <w:spacing w:val="0"/>
          <w:sz w:val="22"/>
        </w:rPr>
        <w:t>dotyczą.</w:t>
      </w:r>
    </w:p>
    <w:p w:rsidR="00F76926" w:rsidRPr="00F76926" w:rsidRDefault="00F76926" w:rsidP="00F76926">
      <w:pPr>
        <w:pStyle w:val="NormalnyWeb"/>
        <w:spacing w:after="240" w:afterAutospacing="0" w:line="276" w:lineRule="auto"/>
        <w:rPr>
          <w:sz w:val="22"/>
          <w:szCs w:val="22"/>
        </w:rPr>
      </w:pPr>
      <w:r w:rsidRPr="00F76926">
        <w:rPr>
          <w:rFonts w:ascii="Arial" w:hAnsi="Arial" w:cs="Arial"/>
          <w:sz w:val="22"/>
          <w:szCs w:val="22"/>
        </w:rPr>
        <w:t>.</w:t>
      </w:r>
    </w:p>
    <w:p w:rsidR="008A25FF" w:rsidRPr="009D6723" w:rsidRDefault="008A25FF" w:rsidP="008A25FF">
      <w:pPr>
        <w:rPr>
          <w:rFonts w:ascii="Arial" w:hAnsi="Arial" w:cs="Arial"/>
          <w:sz w:val="20"/>
          <w:szCs w:val="20"/>
        </w:rPr>
      </w:pPr>
    </w:p>
    <w:p w:rsidR="009F4CE8" w:rsidRDefault="009F4CE8" w:rsidP="00F13FD8">
      <w:pPr>
        <w:spacing w:line="276" w:lineRule="auto"/>
        <w:ind w:left="6372" w:firstLine="708"/>
        <w:rPr>
          <w:rFonts w:ascii="Arial" w:hAnsi="Arial" w:cs="Arial"/>
          <w:color w:val="262626" w:themeColor="text1" w:themeTint="D9"/>
          <w:sz w:val="22"/>
        </w:rPr>
      </w:pPr>
    </w:p>
    <w:p w:rsidR="009F4CE8" w:rsidRDefault="009F4CE8" w:rsidP="00F13FD8">
      <w:pPr>
        <w:spacing w:line="276" w:lineRule="auto"/>
        <w:ind w:left="6372" w:firstLine="708"/>
        <w:rPr>
          <w:rFonts w:ascii="Arial" w:hAnsi="Arial" w:cs="Arial"/>
          <w:color w:val="262626" w:themeColor="text1" w:themeTint="D9"/>
          <w:sz w:val="22"/>
        </w:rPr>
      </w:pPr>
    </w:p>
    <w:p w:rsidR="008A25FF" w:rsidRDefault="0041617A" w:rsidP="00F13FD8">
      <w:pPr>
        <w:spacing w:line="276" w:lineRule="auto"/>
        <w:ind w:left="6372" w:firstLine="708"/>
        <w:rPr>
          <w:rFonts w:ascii="Arial" w:hAnsi="Arial" w:cs="Arial"/>
          <w:color w:val="262626" w:themeColor="text1" w:themeTint="D9"/>
          <w:sz w:val="22"/>
        </w:rPr>
      </w:pPr>
      <w:r w:rsidRPr="00F13FD8">
        <w:rPr>
          <w:rFonts w:ascii="Arial" w:hAnsi="Arial" w:cs="Arial"/>
          <w:color w:val="262626" w:themeColor="text1" w:themeTint="D9"/>
          <w:sz w:val="22"/>
        </w:rPr>
        <w:t>Z poważaniem</w:t>
      </w:r>
    </w:p>
    <w:p w:rsidR="009F4CE8" w:rsidRDefault="009F4CE8" w:rsidP="00F13FD8">
      <w:pPr>
        <w:spacing w:line="276" w:lineRule="auto"/>
        <w:ind w:left="6372" w:firstLine="708"/>
        <w:rPr>
          <w:rFonts w:ascii="Arial" w:hAnsi="Arial" w:cs="Arial"/>
          <w:color w:val="262626" w:themeColor="text1" w:themeTint="D9"/>
          <w:sz w:val="22"/>
        </w:rPr>
      </w:pPr>
    </w:p>
    <w:p w:rsidR="009F4CE8" w:rsidRDefault="009F4CE8" w:rsidP="00F13FD8">
      <w:pPr>
        <w:spacing w:line="276" w:lineRule="auto"/>
        <w:ind w:left="6372" w:firstLine="708"/>
        <w:rPr>
          <w:rFonts w:ascii="Arial" w:hAnsi="Arial" w:cs="Arial"/>
          <w:color w:val="262626" w:themeColor="text1" w:themeTint="D9"/>
          <w:sz w:val="22"/>
        </w:rPr>
      </w:pPr>
    </w:p>
    <w:p w:rsidR="009F4CE8" w:rsidRDefault="009F4CE8" w:rsidP="00F13FD8">
      <w:pPr>
        <w:spacing w:line="276" w:lineRule="auto"/>
        <w:ind w:left="6372" w:firstLine="708"/>
        <w:rPr>
          <w:rFonts w:ascii="Arial" w:hAnsi="Arial" w:cs="Arial"/>
          <w:color w:val="262626" w:themeColor="text1" w:themeTint="D9"/>
          <w:sz w:val="22"/>
        </w:rPr>
      </w:pPr>
    </w:p>
    <w:p w:rsidR="009F4CE8" w:rsidRPr="009F4CE8" w:rsidRDefault="009F4CE8" w:rsidP="009F4CE8">
      <w:pPr>
        <w:spacing w:line="276" w:lineRule="auto"/>
        <w:ind w:left="6372" w:firstLine="291"/>
        <w:rPr>
          <w:rFonts w:ascii="Arial" w:hAnsi="Arial" w:cs="Arial"/>
          <w:i/>
          <w:color w:val="262626" w:themeColor="text1" w:themeTint="D9"/>
          <w:sz w:val="22"/>
        </w:rPr>
      </w:pPr>
      <w:r w:rsidRPr="009F4CE8">
        <w:rPr>
          <w:rFonts w:ascii="Arial" w:hAnsi="Arial" w:cs="Arial"/>
          <w:i/>
          <w:color w:val="262626" w:themeColor="text1" w:themeTint="D9"/>
          <w:sz w:val="22"/>
        </w:rPr>
        <w:t>(podpisano na oryginale)</w:t>
      </w:r>
    </w:p>
    <w:sectPr w:rsidR="009F4CE8" w:rsidRPr="009F4CE8" w:rsidSect="00F13FD8">
      <w:pgSz w:w="11906" w:h="16838" w:code="9"/>
      <w:pgMar w:top="1134" w:right="1133" w:bottom="709" w:left="1276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18A" w:rsidRDefault="0055518A" w:rsidP="008A25FF">
      <w:pPr>
        <w:spacing w:line="240" w:lineRule="auto"/>
      </w:pPr>
      <w:r>
        <w:separator/>
      </w:r>
    </w:p>
  </w:endnote>
  <w:endnote w:type="continuationSeparator" w:id="0">
    <w:p w:rsidR="0055518A" w:rsidRDefault="0055518A" w:rsidP="008A2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00000001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18A" w:rsidRDefault="0055518A" w:rsidP="008A25FF">
      <w:pPr>
        <w:spacing w:line="240" w:lineRule="auto"/>
      </w:pPr>
      <w:r>
        <w:separator/>
      </w:r>
    </w:p>
  </w:footnote>
  <w:footnote w:type="continuationSeparator" w:id="0">
    <w:p w:rsidR="0055518A" w:rsidRDefault="0055518A" w:rsidP="008A25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EB26B67E"/>
    <w:name w:val="WW8Num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2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cs="Arial"/>
        <w:sz w:val="16"/>
        <w:szCs w:val="22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893057"/>
    <w:multiLevelType w:val="hybridMultilevel"/>
    <w:tmpl w:val="50AC3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18483"/>
    <w:multiLevelType w:val="hybridMultilevel"/>
    <w:tmpl w:val="DA34578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677A9B"/>
    <w:multiLevelType w:val="hybridMultilevel"/>
    <w:tmpl w:val="F8E8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E4B3E"/>
    <w:multiLevelType w:val="hybridMultilevel"/>
    <w:tmpl w:val="5B08A4AE"/>
    <w:lvl w:ilvl="0" w:tplc="04150017">
      <w:start w:val="1"/>
      <w:numFmt w:val="lowerLetter"/>
      <w:lvlText w:val="%1)"/>
      <w:lvlJc w:val="left"/>
      <w:pPr>
        <w:ind w:left="960" w:hanging="360"/>
      </w:pPr>
      <w:rPr>
        <w:rFonts w:cs="Times New Roman"/>
      </w:rPr>
    </w:lvl>
    <w:lvl w:ilvl="1" w:tplc="B20AA5BA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 w15:restartNumberingAfterBreak="0">
    <w:nsid w:val="0BF86048"/>
    <w:multiLevelType w:val="hybridMultilevel"/>
    <w:tmpl w:val="E076C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E3B7A"/>
    <w:multiLevelType w:val="hybridMultilevel"/>
    <w:tmpl w:val="8DC2D63E"/>
    <w:lvl w:ilvl="0" w:tplc="AAFE3C6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7C847AC6">
      <w:start w:val="1"/>
      <w:numFmt w:val="bullet"/>
      <w:lvlText w:val="-"/>
      <w:lvlJc w:val="left"/>
      <w:pPr>
        <w:tabs>
          <w:tab w:val="num" w:pos="5453"/>
        </w:tabs>
        <w:ind w:left="170" w:hanging="17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C101AE"/>
    <w:multiLevelType w:val="hybridMultilevel"/>
    <w:tmpl w:val="3BD233DC"/>
    <w:lvl w:ilvl="0" w:tplc="7F3EE2CA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1" w:tplc="0EC28C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3800B2">
      <w:start w:val="6"/>
      <w:numFmt w:val="bullet"/>
      <w:lvlText w:val=""/>
      <w:lvlJc w:val="left"/>
      <w:pPr>
        <w:tabs>
          <w:tab w:val="num" w:pos="2232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211E8"/>
    <w:multiLevelType w:val="hybridMultilevel"/>
    <w:tmpl w:val="72242E1A"/>
    <w:lvl w:ilvl="0" w:tplc="A7A4AB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0A3056"/>
    <w:multiLevelType w:val="multilevel"/>
    <w:tmpl w:val="1E40D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20836BAA"/>
    <w:multiLevelType w:val="hybridMultilevel"/>
    <w:tmpl w:val="6AD2723C"/>
    <w:lvl w:ilvl="0" w:tplc="95A2DC1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21700"/>
    <w:multiLevelType w:val="hybridMultilevel"/>
    <w:tmpl w:val="959E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E2187"/>
    <w:multiLevelType w:val="multilevel"/>
    <w:tmpl w:val="08FC2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A62E10"/>
    <w:multiLevelType w:val="hybridMultilevel"/>
    <w:tmpl w:val="AF5494AA"/>
    <w:lvl w:ilvl="0" w:tplc="0415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 w15:restartNumberingAfterBreak="0">
    <w:nsid w:val="30AF5B60"/>
    <w:multiLevelType w:val="hybridMultilevel"/>
    <w:tmpl w:val="FABCAD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877D8"/>
    <w:multiLevelType w:val="hybridMultilevel"/>
    <w:tmpl w:val="7E6445B0"/>
    <w:lvl w:ilvl="0" w:tplc="F05EF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849C4"/>
    <w:multiLevelType w:val="hybridMultilevel"/>
    <w:tmpl w:val="53B83E36"/>
    <w:lvl w:ilvl="0" w:tplc="FB94F822">
      <w:start w:val="1"/>
      <w:numFmt w:val="decimal"/>
      <w:lvlText w:val="%1."/>
      <w:lvlJc w:val="left"/>
      <w:pPr>
        <w:ind w:left="42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33370E24"/>
    <w:multiLevelType w:val="hybridMultilevel"/>
    <w:tmpl w:val="7E6445B0"/>
    <w:lvl w:ilvl="0" w:tplc="F05EF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464EA"/>
    <w:multiLevelType w:val="multilevel"/>
    <w:tmpl w:val="75F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EF4CD5"/>
    <w:multiLevelType w:val="hybridMultilevel"/>
    <w:tmpl w:val="71DECAA0"/>
    <w:lvl w:ilvl="0" w:tplc="055AC1E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 w15:restartNumberingAfterBreak="0">
    <w:nsid w:val="3D2626E9"/>
    <w:multiLevelType w:val="hybridMultilevel"/>
    <w:tmpl w:val="D2F0CA72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3" w15:restartNumberingAfterBreak="0">
    <w:nsid w:val="40AC4C38"/>
    <w:multiLevelType w:val="hybridMultilevel"/>
    <w:tmpl w:val="69DEC71A"/>
    <w:lvl w:ilvl="0" w:tplc="0415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4" w15:restartNumberingAfterBreak="0">
    <w:nsid w:val="436B2FC2"/>
    <w:multiLevelType w:val="hybridMultilevel"/>
    <w:tmpl w:val="97308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201B7"/>
    <w:multiLevelType w:val="hybridMultilevel"/>
    <w:tmpl w:val="A66AA5FE"/>
    <w:lvl w:ilvl="0" w:tplc="81F89816">
      <w:start w:val="1"/>
      <w:numFmt w:val="decimal"/>
      <w:lvlText w:val="%1)."/>
      <w:lvlJc w:val="left"/>
      <w:pPr>
        <w:tabs>
          <w:tab w:val="num" w:pos="735"/>
        </w:tabs>
        <w:ind w:left="73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CE53B0"/>
    <w:multiLevelType w:val="hybridMultilevel"/>
    <w:tmpl w:val="D1C88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46991"/>
    <w:multiLevelType w:val="multilevel"/>
    <w:tmpl w:val="09C08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004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23449DF"/>
    <w:multiLevelType w:val="hybridMultilevel"/>
    <w:tmpl w:val="504CD1C6"/>
    <w:lvl w:ilvl="0" w:tplc="95A2DC1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C40D8"/>
    <w:multiLevelType w:val="hybridMultilevel"/>
    <w:tmpl w:val="4880EAE2"/>
    <w:lvl w:ilvl="0" w:tplc="95A2DC1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A69BE"/>
    <w:multiLevelType w:val="hybridMultilevel"/>
    <w:tmpl w:val="F23A4B70"/>
    <w:lvl w:ilvl="0" w:tplc="C28C14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30463"/>
    <w:multiLevelType w:val="hybridMultilevel"/>
    <w:tmpl w:val="353E0778"/>
    <w:lvl w:ilvl="0" w:tplc="055AC1E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 w15:restartNumberingAfterBreak="0">
    <w:nsid w:val="5C590B60"/>
    <w:multiLevelType w:val="hybridMultilevel"/>
    <w:tmpl w:val="4B02FC92"/>
    <w:lvl w:ilvl="0" w:tplc="FC4CA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E070D"/>
    <w:multiLevelType w:val="hybridMultilevel"/>
    <w:tmpl w:val="7D70A304"/>
    <w:lvl w:ilvl="0" w:tplc="151E9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1256F"/>
    <w:multiLevelType w:val="multilevel"/>
    <w:tmpl w:val="856E453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B2955F4"/>
    <w:multiLevelType w:val="hybridMultilevel"/>
    <w:tmpl w:val="503A506A"/>
    <w:lvl w:ilvl="0" w:tplc="195094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114B7"/>
    <w:multiLevelType w:val="hybridMultilevel"/>
    <w:tmpl w:val="DBE6C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1317D"/>
    <w:multiLevelType w:val="hybridMultilevel"/>
    <w:tmpl w:val="76E25BB4"/>
    <w:lvl w:ilvl="0" w:tplc="9328E4A4">
      <w:start w:val="1"/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6D5D"/>
    <w:multiLevelType w:val="hybridMultilevel"/>
    <w:tmpl w:val="090A1E58"/>
    <w:lvl w:ilvl="0" w:tplc="29AAC9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031" w:hanging="180"/>
      </w:pPr>
    </w:lvl>
    <w:lvl w:ilvl="3" w:tplc="2A102E04">
      <w:start w:val="1"/>
      <w:numFmt w:val="decimal"/>
      <w:lvlText w:val="%4."/>
      <w:lvlJc w:val="left"/>
      <w:pPr>
        <w:ind w:left="786" w:hanging="360"/>
      </w:pPr>
      <w:rPr>
        <w:rFonts w:ascii="Tahoma" w:eastAsia="Calibri" w:hAnsi="Tahoma" w:cs="Tahoma"/>
        <w:b w:val="0"/>
      </w:rPr>
    </w:lvl>
    <w:lvl w:ilvl="4" w:tplc="8982E144">
      <w:start w:val="1"/>
      <w:numFmt w:val="lowerLetter"/>
      <w:lvlText w:val="%5."/>
      <w:lvlJc w:val="left"/>
      <w:pPr>
        <w:ind w:left="1495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7453B"/>
    <w:multiLevelType w:val="hybridMultilevel"/>
    <w:tmpl w:val="A1E2D49C"/>
    <w:lvl w:ilvl="0" w:tplc="C8AAA4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41D28"/>
    <w:multiLevelType w:val="hybridMultilevel"/>
    <w:tmpl w:val="6D745B48"/>
    <w:lvl w:ilvl="0" w:tplc="29949D16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29949D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D468B"/>
    <w:multiLevelType w:val="hybridMultilevel"/>
    <w:tmpl w:val="BDA4D2E0"/>
    <w:lvl w:ilvl="0" w:tplc="CF22EDD4">
      <w:start w:val="1"/>
      <w:numFmt w:val="bullet"/>
      <w:pStyle w:val="PZUListapunktowana"/>
      <w:lvlText w:val="•"/>
      <w:lvlJc w:val="left"/>
      <w:pPr>
        <w:ind w:left="1212" w:hanging="360"/>
      </w:pPr>
      <w:rPr>
        <w:rFonts w:ascii="Tahoma" w:hAnsi="Tahoma" w:cs="Times New Roman" w:hint="default"/>
      </w:rPr>
    </w:lvl>
    <w:lvl w:ilvl="1" w:tplc="78E43394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5484D28E">
      <w:start w:val="1"/>
      <w:numFmt w:val="lowerLetter"/>
      <w:lvlText w:val="%4)"/>
      <w:lvlJc w:val="left"/>
      <w:pPr>
        <w:ind w:left="3732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42" w15:restartNumberingAfterBreak="0">
    <w:nsid w:val="7C564182"/>
    <w:multiLevelType w:val="hybridMultilevel"/>
    <w:tmpl w:val="CCBE2116"/>
    <w:lvl w:ilvl="0" w:tplc="0415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3" w15:restartNumberingAfterBreak="0">
    <w:nsid w:val="7DAD1759"/>
    <w:multiLevelType w:val="multilevel"/>
    <w:tmpl w:val="D310B28A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7E4B5243"/>
    <w:multiLevelType w:val="hybridMultilevel"/>
    <w:tmpl w:val="9A9611A2"/>
    <w:lvl w:ilvl="0" w:tplc="C72C7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32"/>
  </w:num>
  <w:num w:numId="4">
    <w:abstractNumId w:val="2"/>
  </w:num>
  <w:num w:numId="5">
    <w:abstractNumId w:val="0"/>
  </w:num>
  <w:num w:numId="6">
    <w:abstractNumId w:val="29"/>
  </w:num>
  <w:num w:numId="7">
    <w:abstractNumId w:val="14"/>
  </w:num>
  <w:num w:numId="8">
    <w:abstractNumId w:val="27"/>
  </w:num>
  <w:num w:numId="9">
    <w:abstractNumId w:val="42"/>
  </w:num>
  <w:num w:numId="10">
    <w:abstractNumId w:val="23"/>
  </w:num>
  <w:num w:numId="11">
    <w:abstractNumId w:val="7"/>
  </w:num>
  <w:num w:numId="12">
    <w:abstractNumId w:val="1"/>
  </w:num>
  <w:num w:numId="13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19"/>
  </w:num>
  <w:num w:numId="17">
    <w:abstractNumId w:val="17"/>
  </w:num>
  <w:num w:numId="18">
    <w:abstractNumId w:val="4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0"/>
  </w:num>
  <w:num w:numId="21">
    <w:abstractNumId w:val="18"/>
  </w:num>
  <w:num w:numId="22">
    <w:abstractNumId w:val="13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8"/>
  </w:num>
  <w:num w:numId="26">
    <w:abstractNumId w:val="36"/>
  </w:num>
  <w:num w:numId="27">
    <w:abstractNumId w:val="16"/>
  </w:num>
  <w:num w:numId="28">
    <w:abstractNumId w:val="33"/>
  </w:num>
  <w:num w:numId="29">
    <w:abstractNumId w:val="39"/>
  </w:num>
  <w:num w:numId="30">
    <w:abstractNumId w:val="35"/>
  </w:num>
  <w:num w:numId="31">
    <w:abstractNumId w:val="44"/>
  </w:num>
  <w:num w:numId="32">
    <w:abstractNumId w:val="8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22"/>
  </w:num>
  <w:num w:numId="41">
    <w:abstractNumId w:val="11"/>
  </w:num>
  <w:num w:numId="42">
    <w:abstractNumId w:val="9"/>
  </w:num>
  <w:num w:numId="43">
    <w:abstractNumId w:val="34"/>
  </w:num>
  <w:num w:numId="44">
    <w:abstractNumId w:val="3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1A"/>
    <w:rsid w:val="000746B9"/>
    <w:rsid w:val="000B3EE6"/>
    <w:rsid w:val="000C1249"/>
    <w:rsid w:val="001151E5"/>
    <w:rsid w:val="001836C9"/>
    <w:rsid w:val="001B4269"/>
    <w:rsid w:val="001C0D55"/>
    <w:rsid w:val="0024685D"/>
    <w:rsid w:val="0025197A"/>
    <w:rsid w:val="00293623"/>
    <w:rsid w:val="002A22F6"/>
    <w:rsid w:val="00375F5A"/>
    <w:rsid w:val="00397D14"/>
    <w:rsid w:val="0041617A"/>
    <w:rsid w:val="004458FF"/>
    <w:rsid w:val="00453392"/>
    <w:rsid w:val="0048695F"/>
    <w:rsid w:val="004A07C9"/>
    <w:rsid w:val="004A20D6"/>
    <w:rsid w:val="004B0314"/>
    <w:rsid w:val="004C1491"/>
    <w:rsid w:val="004D1E8A"/>
    <w:rsid w:val="004E4E1A"/>
    <w:rsid w:val="0055518A"/>
    <w:rsid w:val="00584185"/>
    <w:rsid w:val="00585760"/>
    <w:rsid w:val="005A2AD4"/>
    <w:rsid w:val="005B0CA8"/>
    <w:rsid w:val="005B4867"/>
    <w:rsid w:val="005C6030"/>
    <w:rsid w:val="006932FE"/>
    <w:rsid w:val="006D73A1"/>
    <w:rsid w:val="00720DED"/>
    <w:rsid w:val="00757E62"/>
    <w:rsid w:val="00762138"/>
    <w:rsid w:val="00774A56"/>
    <w:rsid w:val="00787E29"/>
    <w:rsid w:val="00794013"/>
    <w:rsid w:val="00796D39"/>
    <w:rsid w:val="008471CA"/>
    <w:rsid w:val="00872183"/>
    <w:rsid w:val="00875149"/>
    <w:rsid w:val="00880CEF"/>
    <w:rsid w:val="008810EA"/>
    <w:rsid w:val="008A25FF"/>
    <w:rsid w:val="008E38AA"/>
    <w:rsid w:val="0093116F"/>
    <w:rsid w:val="00934A2F"/>
    <w:rsid w:val="0093557E"/>
    <w:rsid w:val="00971579"/>
    <w:rsid w:val="009749B4"/>
    <w:rsid w:val="009777F4"/>
    <w:rsid w:val="00987CA7"/>
    <w:rsid w:val="009A4DC8"/>
    <w:rsid w:val="009E7856"/>
    <w:rsid w:val="009F4CE8"/>
    <w:rsid w:val="00A11989"/>
    <w:rsid w:val="00A7384C"/>
    <w:rsid w:val="00A86D9F"/>
    <w:rsid w:val="00A91EBB"/>
    <w:rsid w:val="00B6439C"/>
    <w:rsid w:val="00B652F0"/>
    <w:rsid w:val="00BB7681"/>
    <w:rsid w:val="00BB7A78"/>
    <w:rsid w:val="00BF2B9E"/>
    <w:rsid w:val="00C5453B"/>
    <w:rsid w:val="00D13472"/>
    <w:rsid w:val="00DA36F8"/>
    <w:rsid w:val="00DA44A7"/>
    <w:rsid w:val="00DD514D"/>
    <w:rsid w:val="00E07EBC"/>
    <w:rsid w:val="00E55D36"/>
    <w:rsid w:val="00E65B5E"/>
    <w:rsid w:val="00EC4A38"/>
    <w:rsid w:val="00ED714E"/>
    <w:rsid w:val="00EE5F0C"/>
    <w:rsid w:val="00F12519"/>
    <w:rsid w:val="00F13FD8"/>
    <w:rsid w:val="00F21916"/>
    <w:rsid w:val="00F76926"/>
    <w:rsid w:val="00F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5642F-D26E-4577-9CB3-64437C6A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6F8"/>
    <w:pPr>
      <w:spacing w:after="0" w:line="260" w:lineRule="exact"/>
    </w:pPr>
    <w:rPr>
      <w:rFonts w:ascii="Tahoma" w:eastAsia="Times New Roman" w:hAnsi="Tahoma" w:cs="Times New Roman"/>
      <w:color w:val="1E1E1E"/>
      <w:spacing w:val="4"/>
      <w:sz w:val="18"/>
    </w:rPr>
  </w:style>
  <w:style w:type="paragraph" w:styleId="Nagwek1">
    <w:name w:val="heading 1"/>
    <w:basedOn w:val="Normalny"/>
    <w:next w:val="Normalny"/>
    <w:link w:val="Nagwek1Znak"/>
    <w:qFormat/>
    <w:rsid w:val="004E4E1A"/>
    <w:pPr>
      <w:keepNext/>
      <w:spacing w:line="240" w:lineRule="auto"/>
      <w:jc w:val="center"/>
      <w:outlineLvl w:val="0"/>
    </w:pPr>
    <w:rPr>
      <w:rFonts w:ascii="Times New Roman" w:hAnsi="Times New Roman"/>
      <w:b/>
      <w:color w:val="auto"/>
      <w:spacing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4E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ZUAdresat">
    <w:name w:val="PZU Adresat"/>
    <w:basedOn w:val="Normalny"/>
    <w:rsid w:val="004E4E1A"/>
    <w:pPr>
      <w:spacing w:line="280" w:lineRule="exact"/>
    </w:pPr>
    <w:rPr>
      <w:sz w:val="20"/>
    </w:rPr>
  </w:style>
  <w:style w:type="paragraph" w:customStyle="1" w:styleId="Akapitzlist1">
    <w:name w:val="Akapit z listą1"/>
    <w:basedOn w:val="Normalny"/>
    <w:rsid w:val="004E4E1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E4E1A"/>
    <w:pPr>
      <w:spacing w:line="240" w:lineRule="auto"/>
      <w:ind w:left="709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E4E1A"/>
    <w:pPr>
      <w:spacing w:line="240" w:lineRule="auto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E4E1A"/>
    <w:pPr>
      <w:spacing w:line="240" w:lineRule="auto"/>
      <w:jc w:val="both"/>
    </w:pPr>
    <w:rPr>
      <w:rFonts w:ascii="Times New Roman" w:hAnsi="Times New Roman"/>
      <w:color w:val="auto"/>
      <w:spacing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E4E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4E1A"/>
    <w:pPr>
      <w:ind w:left="720"/>
      <w:contextualSpacing/>
    </w:pPr>
  </w:style>
  <w:style w:type="paragraph" w:customStyle="1" w:styleId="Pa1">
    <w:name w:val="Pa1"/>
    <w:basedOn w:val="Normalny"/>
    <w:next w:val="Normalny"/>
    <w:uiPriority w:val="99"/>
    <w:rsid w:val="004E4E1A"/>
    <w:pPr>
      <w:autoSpaceDE w:val="0"/>
      <w:autoSpaceDN w:val="0"/>
      <w:adjustRightInd w:val="0"/>
      <w:spacing w:line="121" w:lineRule="atLeast"/>
    </w:pPr>
    <w:rPr>
      <w:rFonts w:eastAsia="Calibri" w:cs="Tahoma"/>
      <w:color w:val="auto"/>
      <w:spacing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249"/>
    <w:rPr>
      <w:rFonts w:ascii="Tahoma" w:eastAsia="Times New Roman" w:hAnsi="Tahoma" w:cs="Times New Roman"/>
      <w:color w:val="1E1E1E"/>
      <w:spacing w:val="4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17A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17A"/>
    <w:rPr>
      <w:rFonts w:ascii="Tahoma" w:eastAsia="Times New Roman" w:hAnsi="Tahoma" w:cs="Tahoma"/>
      <w:color w:val="1E1E1E"/>
      <w:spacing w:val="4"/>
      <w:sz w:val="16"/>
      <w:szCs w:val="16"/>
    </w:rPr>
  </w:style>
  <w:style w:type="paragraph" w:customStyle="1" w:styleId="Default">
    <w:name w:val="Default"/>
    <w:rsid w:val="001C0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4A56"/>
    <w:rPr>
      <w:rFonts w:ascii="Tahoma" w:eastAsia="Times New Roman" w:hAnsi="Tahoma" w:cs="Times New Roman"/>
      <w:color w:val="1E1E1E"/>
      <w:spacing w:val="4"/>
      <w:sz w:val="18"/>
    </w:rPr>
  </w:style>
  <w:style w:type="paragraph" w:customStyle="1" w:styleId="PZUListapunktowana">
    <w:name w:val="PZU Lista punktowana"/>
    <w:basedOn w:val="Normalny"/>
    <w:rsid w:val="00774A56"/>
    <w:pPr>
      <w:numPr>
        <w:numId w:val="13"/>
      </w:numPr>
      <w:ind w:left="284" w:hanging="284"/>
    </w:pPr>
    <w:rPr>
      <w:rFonts w:cs="Tahoma"/>
      <w:color w:val="auto"/>
      <w:szCs w:val="18"/>
    </w:rPr>
  </w:style>
  <w:style w:type="character" w:customStyle="1" w:styleId="nQchar">
    <w:name w:val="n(Q?) char"/>
    <w:aliases w:val="n (web) char,n(QÙ) char"/>
    <w:basedOn w:val="Domylnaczcionkaakapitu"/>
    <w:link w:val="wordsection1"/>
    <w:uiPriority w:val="99"/>
    <w:locked/>
    <w:rsid w:val="00BB7A78"/>
    <w:rPr>
      <w:rFonts w:ascii="Calibri" w:hAnsi="Calibri" w:cs="Calibri"/>
    </w:rPr>
  </w:style>
  <w:style w:type="paragraph" w:customStyle="1" w:styleId="wordsection1">
    <w:name w:val="wordsection1"/>
    <w:basedOn w:val="Normalny"/>
    <w:link w:val="nQchar"/>
    <w:uiPriority w:val="99"/>
    <w:rsid w:val="00BB7A78"/>
    <w:pPr>
      <w:spacing w:line="240" w:lineRule="auto"/>
    </w:pPr>
    <w:rPr>
      <w:rFonts w:ascii="Calibri" w:eastAsiaTheme="minorHAnsi" w:hAnsi="Calibri" w:cs="Calibri"/>
      <w:color w:val="auto"/>
      <w:spacing w:val="0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3F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3FD8"/>
    <w:rPr>
      <w:rFonts w:ascii="Tahoma" w:eastAsia="Times New Roman" w:hAnsi="Tahoma" w:cs="Times New Roman"/>
      <w:color w:val="1E1E1E"/>
      <w:spacing w:val="4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F13FD8"/>
    <w:pPr>
      <w:spacing w:line="240" w:lineRule="auto"/>
      <w:contextualSpacing/>
      <w:jc w:val="center"/>
    </w:pPr>
    <w:rPr>
      <w:rFonts w:asciiTheme="majorHAnsi" w:eastAsiaTheme="majorEastAsia" w:hAnsiTheme="majorHAnsi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13FD8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customStyle="1" w:styleId="ZnakZnak1Znak">
    <w:name w:val="Znak Znak1 Znak"/>
    <w:basedOn w:val="Normalny"/>
    <w:rsid w:val="002A22F6"/>
    <w:pPr>
      <w:spacing w:line="240" w:lineRule="auto"/>
    </w:pPr>
    <w:rPr>
      <w:rFonts w:ascii="Times New Roman" w:hAnsi="Times New Roman"/>
      <w:color w:val="auto"/>
      <w:spacing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25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5F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5FF"/>
    <w:rPr>
      <w:rFonts w:ascii="Tahoma" w:eastAsia="Times New Roman" w:hAnsi="Tahoma" w:cs="Times New Roman"/>
      <w:color w:val="1E1E1E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A25FF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769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Sołtysiak Maciej (OSK Poznań PZUSA)</dc:creator>
  <cp:lastModifiedBy>Alina Bloch-Zapytowska</cp:lastModifiedBy>
  <cp:revision>3</cp:revision>
  <cp:lastPrinted>2022-02-04T07:48:00Z</cp:lastPrinted>
  <dcterms:created xsi:type="dcterms:W3CDTF">2022-02-04T07:44:00Z</dcterms:created>
  <dcterms:modified xsi:type="dcterms:W3CDTF">2022-02-04T07:54:00Z</dcterms:modified>
</cp:coreProperties>
</file>