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CB6DB" w14:textId="77777777" w:rsidR="0057098D" w:rsidRPr="00F00500" w:rsidRDefault="0057098D" w:rsidP="0057098D">
      <w:pPr>
        <w:jc w:val="center"/>
        <w:rPr>
          <w:rFonts w:asciiTheme="minorHAnsi" w:hAnsiTheme="minorHAnsi" w:cstheme="minorHAnsi"/>
          <w:b/>
          <w:color w:val="000000"/>
        </w:rPr>
      </w:pPr>
      <w:bookmarkStart w:id="0" w:name="_GoBack"/>
      <w:bookmarkEnd w:id="0"/>
      <w:r w:rsidRPr="00F00500">
        <w:rPr>
          <w:rFonts w:asciiTheme="minorHAnsi" w:hAnsiTheme="minorHAnsi" w:cstheme="minorHAnsi"/>
          <w:b/>
          <w:color w:val="000000"/>
        </w:rPr>
        <w:t xml:space="preserve">Projektowane postanowienia umowy w sprawie zamówienia publicznego, które zostaną wprowadzone do treści tej umowy </w:t>
      </w:r>
    </w:p>
    <w:p w14:paraId="4AE449D9" w14:textId="71D1CA72" w:rsidR="00CD4776" w:rsidRPr="00F00500" w:rsidRDefault="009C6A52" w:rsidP="0057098D">
      <w:pPr>
        <w:jc w:val="center"/>
        <w:rPr>
          <w:rFonts w:cs="Calibri"/>
          <w:b/>
          <w:sz w:val="20"/>
          <w:szCs w:val="20"/>
        </w:rPr>
      </w:pPr>
      <w:r w:rsidRPr="00F00500">
        <w:rPr>
          <w:rFonts w:asciiTheme="minorHAnsi" w:hAnsiTheme="minorHAnsi" w:cstheme="minorHAnsi"/>
          <w:i/>
          <w:sz w:val="20"/>
          <w:szCs w:val="20"/>
        </w:rPr>
        <w:t>Usługa z</w:t>
      </w:r>
      <w:r w:rsidR="00CD4776" w:rsidRPr="00F00500">
        <w:rPr>
          <w:rFonts w:asciiTheme="minorHAnsi" w:hAnsiTheme="minorHAnsi" w:cstheme="minorHAnsi"/>
          <w:i/>
          <w:sz w:val="20"/>
          <w:szCs w:val="20"/>
        </w:rPr>
        <w:t>agospodarowani</w:t>
      </w:r>
      <w:r w:rsidR="00245298">
        <w:rPr>
          <w:rFonts w:asciiTheme="minorHAnsi" w:hAnsiTheme="minorHAnsi" w:cstheme="minorHAnsi"/>
          <w:i/>
          <w:sz w:val="20"/>
          <w:szCs w:val="20"/>
        </w:rPr>
        <w:t>a</w:t>
      </w:r>
      <w:r w:rsidR="00CD4776" w:rsidRPr="00F00500">
        <w:rPr>
          <w:rFonts w:asciiTheme="minorHAnsi" w:hAnsiTheme="minorHAnsi" w:cstheme="minorHAnsi"/>
          <w:i/>
          <w:sz w:val="20"/>
          <w:szCs w:val="20"/>
        </w:rPr>
        <w:t xml:space="preserve"> komponentów do produkcji RDF – odpadów o kodach 19 12 12 i 19 1</w:t>
      </w:r>
      <w:r w:rsidR="00932796" w:rsidRPr="00F00500">
        <w:rPr>
          <w:rFonts w:asciiTheme="minorHAnsi" w:hAnsiTheme="minorHAnsi" w:cstheme="minorHAnsi"/>
          <w:i/>
          <w:sz w:val="20"/>
          <w:szCs w:val="20"/>
        </w:rPr>
        <w:t xml:space="preserve">2 04 wraz </w:t>
      </w:r>
      <w:r w:rsidR="00932796" w:rsidRPr="00F00500">
        <w:rPr>
          <w:rFonts w:asciiTheme="minorHAnsi" w:hAnsiTheme="minorHAnsi" w:cstheme="minorHAnsi"/>
          <w:i/>
          <w:sz w:val="20"/>
          <w:szCs w:val="20"/>
        </w:rPr>
        <w:br/>
        <w:t xml:space="preserve">z </w:t>
      </w:r>
      <w:r w:rsidRPr="00F00500">
        <w:rPr>
          <w:rFonts w:asciiTheme="minorHAnsi" w:hAnsiTheme="minorHAnsi" w:cstheme="minorHAnsi"/>
          <w:i/>
          <w:sz w:val="20"/>
          <w:szCs w:val="20"/>
        </w:rPr>
        <w:t>usługą ich odbioru</w:t>
      </w:r>
      <w:r w:rsidR="009B6F03" w:rsidRPr="00F00500">
        <w:rPr>
          <w:rFonts w:asciiTheme="minorHAnsi" w:hAnsiTheme="minorHAnsi" w:cstheme="minorHAnsi"/>
          <w:i/>
          <w:sz w:val="20"/>
          <w:szCs w:val="20"/>
        </w:rPr>
        <w:t xml:space="preserve"> i </w:t>
      </w:r>
      <w:r w:rsidR="00CD4776" w:rsidRPr="00F00500">
        <w:rPr>
          <w:rFonts w:asciiTheme="minorHAnsi" w:hAnsiTheme="minorHAnsi" w:cstheme="minorHAnsi"/>
          <w:i/>
          <w:sz w:val="20"/>
          <w:szCs w:val="20"/>
        </w:rPr>
        <w:t>transportu</w:t>
      </w:r>
    </w:p>
    <w:p w14:paraId="32F1EFE3" w14:textId="77777777" w:rsidR="00CD7C1B" w:rsidRPr="00F00500" w:rsidRDefault="00CD7C1B" w:rsidP="0057098D">
      <w:pPr>
        <w:ind w:left="284" w:hanging="284"/>
        <w:jc w:val="center"/>
        <w:rPr>
          <w:rFonts w:cs="Calibri"/>
          <w:b/>
        </w:rPr>
      </w:pPr>
    </w:p>
    <w:p w14:paraId="068C9A14" w14:textId="77777777" w:rsidR="00CD7C1B" w:rsidRPr="00F00500" w:rsidRDefault="00CD7C1B" w:rsidP="0057098D">
      <w:pPr>
        <w:ind w:left="284" w:hanging="284"/>
        <w:jc w:val="center"/>
        <w:rPr>
          <w:rFonts w:cs="Calibri"/>
          <w:b/>
        </w:rPr>
      </w:pPr>
    </w:p>
    <w:p w14:paraId="5AFFB719" w14:textId="77777777" w:rsidR="00CD7C1B" w:rsidRPr="00F00500" w:rsidRDefault="00CD7C1B" w:rsidP="0057098D">
      <w:pPr>
        <w:ind w:left="284" w:hanging="284"/>
        <w:jc w:val="center"/>
        <w:rPr>
          <w:rFonts w:cs="Calibri"/>
          <w:b/>
        </w:rPr>
      </w:pPr>
      <w:r w:rsidRPr="00F00500">
        <w:rPr>
          <w:rFonts w:cs="Calibri"/>
          <w:b/>
        </w:rPr>
        <w:t>UMOWA</w:t>
      </w:r>
    </w:p>
    <w:p w14:paraId="1F201F03" w14:textId="77777777" w:rsidR="00CD7C1B" w:rsidRPr="00F00500" w:rsidRDefault="00CD7C1B" w:rsidP="0057098D">
      <w:pPr>
        <w:ind w:left="284" w:hanging="284"/>
        <w:jc w:val="center"/>
        <w:rPr>
          <w:rFonts w:cs="Calibri"/>
          <w:b/>
        </w:rPr>
      </w:pPr>
    </w:p>
    <w:p w14:paraId="2E528344" w14:textId="77777777" w:rsidR="00CD7C1B" w:rsidRPr="00F00500" w:rsidRDefault="00CD7C1B" w:rsidP="0057098D">
      <w:pPr>
        <w:rPr>
          <w:rFonts w:cs="Calibri"/>
        </w:rPr>
      </w:pPr>
      <w:r w:rsidRPr="00F00500">
        <w:rPr>
          <w:rFonts w:cs="Calibri"/>
        </w:rPr>
        <w:t>zawarta w dniu ………………….. pomiędzy:</w:t>
      </w:r>
    </w:p>
    <w:p w14:paraId="2E82A4FE" w14:textId="2EAAF6FE" w:rsidR="00CD7C1B" w:rsidRPr="00F00500" w:rsidRDefault="00CD7C1B" w:rsidP="0057098D">
      <w:pPr>
        <w:rPr>
          <w:rFonts w:cs="Calibri"/>
        </w:rPr>
      </w:pPr>
      <w:r w:rsidRPr="00F00500">
        <w:rPr>
          <w:rFonts w:cs="Calibri"/>
          <w:b/>
        </w:rPr>
        <w:t>Związkiem Komunalnym Gmin „Czyste Miasto, Czysta Gmina”</w:t>
      </w:r>
      <w:r w:rsidRPr="00F00500">
        <w:rPr>
          <w:rFonts w:cs="Calibri"/>
        </w:rPr>
        <w:t>, z siedzibą</w:t>
      </w:r>
      <w:r w:rsidR="00245298">
        <w:rPr>
          <w:rFonts w:cs="Calibri"/>
        </w:rPr>
        <w:t xml:space="preserve"> w Kaliszu</w:t>
      </w:r>
      <w:r w:rsidRPr="00F00500">
        <w:rPr>
          <w:rFonts w:cs="Calibri"/>
        </w:rPr>
        <w:t xml:space="preserve"> przy Placu Św. Józefa 5, 62-800 Kalisz, NIP: 618-18-44-896, REGON: 250810478, wpisanym do rejestru związków międzygminnych pod poz. 175, reprezentowanym przez:</w:t>
      </w:r>
    </w:p>
    <w:p w14:paraId="5A0508FB" w14:textId="355B2116" w:rsidR="00CD7C1B" w:rsidRPr="00F00500" w:rsidRDefault="00826FF8" w:rsidP="0057098D">
      <w:pPr>
        <w:rPr>
          <w:rFonts w:cs="Calibri"/>
        </w:rPr>
      </w:pPr>
      <w:r w:rsidRPr="00F00500">
        <w:rPr>
          <w:rFonts w:cs="Calibri"/>
        </w:rPr>
        <w:t xml:space="preserve">1. </w:t>
      </w:r>
      <w:r w:rsidR="00372D32" w:rsidRPr="00F00500">
        <w:rPr>
          <w:rFonts w:cs="Calibri"/>
        </w:rPr>
        <w:t>______________</w:t>
      </w:r>
      <w:r w:rsidR="00CD7C1B" w:rsidRPr="00F00500">
        <w:rPr>
          <w:rFonts w:cs="Calibri"/>
        </w:rPr>
        <w:t xml:space="preserve"> – </w:t>
      </w:r>
      <w:r w:rsidR="00372D32" w:rsidRPr="00F00500">
        <w:rPr>
          <w:rFonts w:cs="Calibri"/>
        </w:rPr>
        <w:t>__________________</w:t>
      </w:r>
    </w:p>
    <w:p w14:paraId="0E3664A5" w14:textId="216E1D29" w:rsidR="00CD7C1B" w:rsidRPr="00F00500" w:rsidRDefault="00826FF8" w:rsidP="0057098D">
      <w:pPr>
        <w:rPr>
          <w:rFonts w:cs="Calibri"/>
        </w:rPr>
      </w:pPr>
      <w:r w:rsidRPr="00F00500">
        <w:rPr>
          <w:rFonts w:cs="Calibri"/>
        </w:rPr>
        <w:t xml:space="preserve">2. </w:t>
      </w:r>
      <w:r w:rsidR="00372D32" w:rsidRPr="00F00500">
        <w:rPr>
          <w:rFonts w:cs="Calibri"/>
        </w:rPr>
        <w:t>______________ - __________________</w:t>
      </w:r>
    </w:p>
    <w:p w14:paraId="57BFD127" w14:textId="77777777" w:rsidR="00CD7C1B" w:rsidRPr="00F00500" w:rsidRDefault="00CD7C1B" w:rsidP="0057098D">
      <w:pPr>
        <w:rPr>
          <w:rFonts w:cs="Calibri"/>
        </w:rPr>
      </w:pPr>
      <w:r w:rsidRPr="00F00500">
        <w:rPr>
          <w:rFonts w:cs="Calibri"/>
        </w:rPr>
        <w:t xml:space="preserve">zwanym dalej </w:t>
      </w:r>
      <w:r w:rsidRPr="00F00500">
        <w:rPr>
          <w:rFonts w:cs="Calibri"/>
          <w:b/>
        </w:rPr>
        <w:t>„Zamawiającym”</w:t>
      </w:r>
    </w:p>
    <w:p w14:paraId="74C79C62" w14:textId="77777777" w:rsidR="00CD7C1B" w:rsidRPr="00F00500" w:rsidRDefault="00CD7C1B" w:rsidP="0057098D">
      <w:pPr>
        <w:rPr>
          <w:rFonts w:cs="Calibri"/>
        </w:rPr>
      </w:pPr>
      <w:r w:rsidRPr="00F00500">
        <w:rPr>
          <w:rFonts w:cs="Calibri"/>
        </w:rPr>
        <w:t>a</w:t>
      </w:r>
    </w:p>
    <w:p w14:paraId="49BF70BB" w14:textId="283135C3" w:rsidR="00372D32" w:rsidRPr="00F00500" w:rsidRDefault="00372D32" w:rsidP="00372D32">
      <w:pPr>
        <w:suppressAutoHyphens/>
        <w:spacing w:line="276" w:lineRule="auto"/>
        <w:rPr>
          <w:rFonts w:asciiTheme="minorHAnsi" w:eastAsia="Calibri" w:hAnsiTheme="minorHAnsi" w:cstheme="minorHAnsi"/>
          <w:iCs/>
          <w:lang w:eastAsia="en-US"/>
        </w:rPr>
      </w:pPr>
      <w:r w:rsidRPr="00F00500">
        <w:rPr>
          <w:rFonts w:asciiTheme="minorHAnsi" w:eastAsia="Calibri" w:hAnsiTheme="minorHAnsi" w:cstheme="minorHAnsi"/>
          <w:iCs/>
          <w:lang w:eastAsia="en-US"/>
        </w:rPr>
        <w:t>________________________________ (nazwa Wykonawcy lub imię i nazwisko), z siedzibą/miejscem prowadzenia działalności/miejscem zamieszkania dla celów podatkowych w ______________________________ (adres siedziby/miejsca prowadzenia działalności/miejsca zamieszkania), NIP _____________, REGON____________________, BDO____________, wpisanym do ____________________________________ (rodzaj lub nazwa rejestru) prowadzonego przez ____________________________ pod n</w:t>
      </w:r>
      <w:r w:rsidR="006E7067" w:rsidRPr="00F00500">
        <w:rPr>
          <w:rFonts w:asciiTheme="minorHAnsi" w:eastAsia="Calibri" w:hAnsiTheme="minorHAnsi" w:cstheme="minorHAnsi"/>
          <w:iCs/>
          <w:lang w:eastAsia="en-US"/>
        </w:rPr>
        <w:t>umerem _______________________</w:t>
      </w:r>
      <w:r w:rsidRPr="00F00500">
        <w:rPr>
          <w:rFonts w:asciiTheme="minorHAnsi" w:eastAsia="Calibri" w:hAnsiTheme="minorHAnsi" w:cstheme="minorHAnsi"/>
          <w:iCs/>
          <w:lang w:eastAsia="en-US"/>
        </w:rPr>
        <w:t xml:space="preserve">, zwanym </w:t>
      </w:r>
      <w:r w:rsidRPr="00F00500">
        <w:rPr>
          <w:rFonts w:asciiTheme="minorHAnsi" w:eastAsia="Calibri" w:hAnsiTheme="minorHAnsi" w:cstheme="minorHAnsi"/>
          <w:lang w:eastAsia="en-US"/>
        </w:rPr>
        <w:t xml:space="preserve">w dalszej części Umowy </w:t>
      </w:r>
      <w:r w:rsidRPr="00F00500">
        <w:rPr>
          <w:rFonts w:asciiTheme="minorHAnsi" w:eastAsia="Calibri" w:hAnsiTheme="minorHAnsi" w:cstheme="minorHAnsi"/>
          <w:b/>
          <w:iCs/>
          <w:lang w:eastAsia="en-US"/>
        </w:rPr>
        <w:t>„Wykonawcą”</w:t>
      </w:r>
      <w:r w:rsidRPr="00F00500">
        <w:rPr>
          <w:rFonts w:asciiTheme="minorHAnsi" w:eastAsia="Calibri" w:hAnsiTheme="minorHAnsi" w:cstheme="minorHAnsi"/>
          <w:iCs/>
          <w:lang w:eastAsia="en-US"/>
        </w:rPr>
        <w:t>, w imieniu którego działa/działają łącznie:</w:t>
      </w:r>
    </w:p>
    <w:p w14:paraId="5054A414" w14:textId="77777777" w:rsidR="00372D32" w:rsidRPr="00F00500" w:rsidRDefault="00372D32" w:rsidP="00372D32">
      <w:pPr>
        <w:spacing w:line="276" w:lineRule="auto"/>
        <w:jc w:val="left"/>
        <w:rPr>
          <w:rFonts w:asciiTheme="minorHAnsi" w:eastAsia="Calibri" w:hAnsiTheme="minorHAnsi" w:cstheme="minorHAnsi"/>
          <w:lang w:eastAsia="en-US"/>
        </w:rPr>
      </w:pPr>
      <w:r w:rsidRPr="00F00500">
        <w:rPr>
          <w:rFonts w:asciiTheme="minorHAnsi" w:eastAsia="Calibri" w:hAnsiTheme="minorHAnsi" w:cstheme="minorHAnsi"/>
          <w:lang w:eastAsia="en-US"/>
        </w:rPr>
        <w:t>1. ____________________________</w:t>
      </w:r>
      <w:r w:rsidRPr="00F00500">
        <w:rPr>
          <w:rFonts w:asciiTheme="minorHAnsi" w:eastAsia="Calibri" w:hAnsiTheme="minorHAnsi" w:cstheme="minorHAnsi"/>
          <w:lang w:eastAsia="en-US"/>
        </w:rPr>
        <w:tab/>
        <w:t xml:space="preserve"> – </w:t>
      </w:r>
      <w:r w:rsidRPr="00F00500">
        <w:rPr>
          <w:rFonts w:asciiTheme="minorHAnsi" w:eastAsia="Calibri" w:hAnsiTheme="minorHAnsi" w:cstheme="minorHAnsi"/>
          <w:lang w:eastAsia="en-US"/>
        </w:rPr>
        <w:tab/>
        <w:t>___________________________</w:t>
      </w:r>
    </w:p>
    <w:p w14:paraId="5A276D8E" w14:textId="77777777" w:rsidR="00372D32" w:rsidRPr="00F00500" w:rsidRDefault="00372D32" w:rsidP="00372D32">
      <w:pPr>
        <w:spacing w:line="276" w:lineRule="auto"/>
        <w:jc w:val="left"/>
        <w:rPr>
          <w:rFonts w:asciiTheme="minorHAnsi" w:eastAsia="Calibri" w:hAnsiTheme="minorHAnsi" w:cstheme="minorHAnsi"/>
          <w:lang w:eastAsia="en-US"/>
        </w:rPr>
      </w:pPr>
      <w:r w:rsidRPr="00F00500">
        <w:rPr>
          <w:rFonts w:asciiTheme="minorHAnsi" w:eastAsia="Calibri" w:hAnsiTheme="minorHAnsi" w:cstheme="minorHAnsi"/>
          <w:lang w:eastAsia="en-US"/>
        </w:rPr>
        <w:t>2. ____________________________   –</w:t>
      </w:r>
      <w:r w:rsidRPr="00F00500">
        <w:rPr>
          <w:rFonts w:asciiTheme="minorHAnsi" w:eastAsia="Calibri" w:hAnsiTheme="minorHAnsi" w:cstheme="minorHAnsi"/>
          <w:lang w:eastAsia="en-US"/>
        </w:rPr>
        <w:tab/>
        <w:t>___________________________</w:t>
      </w:r>
    </w:p>
    <w:p w14:paraId="28C745ED" w14:textId="77777777" w:rsidR="00CD7C1B" w:rsidRPr="00F00500" w:rsidRDefault="00CD7C1B" w:rsidP="0057098D">
      <w:pPr>
        <w:rPr>
          <w:rFonts w:cs="Calibri"/>
          <w:b/>
        </w:rPr>
      </w:pPr>
    </w:p>
    <w:p w14:paraId="07E49530" w14:textId="77777777" w:rsidR="00CD7C1B" w:rsidRPr="00F00500" w:rsidRDefault="00CD7C1B" w:rsidP="0057098D">
      <w:pPr>
        <w:rPr>
          <w:rFonts w:cs="Calibri"/>
        </w:rPr>
      </w:pPr>
    </w:p>
    <w:p w14:paraId="74345624" w14:textId="0B227773" w:rsidR="00C67AE4" w:rsidRPr="00F00500" w:rsidRDefault="00C67AE4" w:rsidP="0057098D">
      <w:pPr>
        <w:pStyle w:val="Nagwek"/>
        <w:jc w:val="both"/>
        <w:rPr>
          <w:rFonts w:asciiTheme="minorHAnsi" w:hAnsiTheme="minorHAnsi" w:cstheme="minorHAnsi"/>
          <w:color w:val="000000"/>
        </w:rPr>
      </w:pPr>
      <w:r w:rsidRPr="00F00500">
        <w:rPr>
          <w:rFonts w:asciiTheme="minorHAnsi" w:hAnsiTheme="minorHAnsi" w:cstheme="minorHAnsi"/>
          <w:color w:val="000000"/>
        </w:rPr>
        <w:t xml:space="preserve">W wyniku postępowania o udzielenie zamówienia publicznego pn.: </w:t>
      </w:r>
      <w:r w:rsidRPr="00F00500">
        <w:rPr>
          <w:rFonts w:asciiTheme="minorHAnsi" w:hAnsiTheme="minorHAnsi" w:cstheme="minorHAnsi"/>
          <w:i/>
        </w:rPr>
        <w:t xml:space="preserve">Zagospodarowanie komponentów do produkcji RDF – odpadów o kodach </w:t>
      </w:r>
      <w:r w:rsidRPr="00F00500">
        <w:rPr>
          <w:rFonts w:asciiTheme="minorHAnsi" w:hAnsiTheme="minorHAnsi" w:cstheme="minorHAnsi"/>
          <w:b/>
          <w:i/>
        </w:rPr>
        <w:t>19 12 12 i 19 12 04</w:t>
      </w:r>
      <w:r w:rsidRPr="00F00500">
        <w:rPr>
          <w:rFonts w:asciiTheme="minorHAnsi" w:hAnsiTheme="minorHAnsi" w:cstheme="minorHAnsi"/>
          <w:i/>
        </w:rPr>
        <w:t xml:space="preserve"> wraz z usługą ich odbioru i transportu”</w:t>
      </w:r>
      <w:r w:rsidRPr="00F00500">
        <w:rPr>
          <w:rFonts w:asciiTheme="minorHAnsi" w:hAnsiTheme="minorHAnsi" w:cstheme="minorHAnsi"/>
          <w:color w:val="000000"/>
        </w:rPr>
        <w:t xml:space="preserve">, przeprowadzonego _______________ na podstawie __________________ ustawy z dnia 11 września 2019 r. </w:t>
      </w:r>
      <w:r w:rsidRPr="00F00500">
        <w:rPr>
          <w:rFonts w:asciiTheme="minorHAnsi" w:eastAsia="Liberation Serif" w:hAnsiTheme="minorHAnsi" w:cstheme="minorHAnsi"/>
          <w:color w:val="000000"/>
        </w:rPr>
        <w:t>–</w:t>
      </w:r>
      <w:r w:rsidRPr="00F00500">
        <w:rPr>
          <w:rFonts w:asciiTheme="minorHAnsi" w:hAnsiTheme="minorHAnsi" w:cstheme="minorHAnsi"/>
          <w:color w:val="000000"/>
        </w:rPr>
        <w:t xml:space="preserve"> Prawo zamówień publicznych, zwanej dalej „Ustawą</w:t>
      </w:r>
      <w:r w:rsidR="007D6CEE" w:rsidRPr="00F0050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7D6CEE" w:rsidRPr="00F00500">
        <w:rPr>
          <w:rFonts w:asciiTheme="minorHAnsi" w:hAnsiTheme="minorHAnsi" w:cstheme="minorHAnsi"/>
          <w:color w:val="000000"/>
        </w:rPr>
        <w:t>Pzp</w:t>
      </w:r>
      <w:proofErr w:type="spellEnd"/>
      <w:r w:rsidRPr="00F00500">
        <w:rPr>
          <w:rFonts w:asciiTheme="minorHAnsi" w:hAnsiTheme="minorHAnsi" w:cstheme="minorHAnsi"/>
          <w:color w:val="000000"/>
        </w:rPr>
        <w:t>”, Strony zawarły umowę, zwaną dalej „Umową”, o następującej treści:</w:t>
      </w:r>
    </w:p>
    <w:p w14:paraId="071478A8" w14:textId="77777777" w:rsidR="00CD7C1B" w:rsidRPr="00F00500" w:rsidRDefault="00CD7C1B" w:rsidP="0057098D">
      <w:pPr>
        <w:tabs>
          <w:tab w:val="left" w:pos="0"/>
          <w:tab w:val="left" w:pos="3435"/>
        </w:tabs>
        <w:ind w:right="383"/>
        <w:rPr>
          <w:rFonts w:cs="Calibri"/>
        </w:rPr>
      </w:pPr>
    </w:p>
    <w:p w14:paraId="376566C0" w14:textId="59322705" w:rsidR="00CD7C1B" w:rsidRPr="00F00500" w:rsidRDefault="00CD7C1B" w:rsidP="0057098D">
      <w:pPr>
        <w:ind w:left="3538" w:hanging="3538"/>
        <w:jc w:val="center"/>
        <w:rPr>
          <w:rFonts w:cs="Calibri"/>
          <w:b/>
        </w:rPr>
      </w:pPr>
      <w:r w:rsidRPr="00F00500">
        <w:rPr>
          <w:rFonts w:cs="Calibri"/>
          <w:b/>
        </w:rPr>
        <w:t>§ 1</w:t>
      </w:r>
    </w:p>
    <w:p w14:paraId="740FDC41" w14:textId="5900AEA6" w:rsidR="00B203F9" w:rsidRPr="00F00500" w:rsidRDefault="00054A33" w:rsidP="0057098D">
      <w:pPr>
        <w:ind w:left="3538" w:hanging="3538"/>
        <w:jc w:val="center"/>
        <w:rPr>
          <w:rFonts w:cs="Calibri"/>
          <w:b/>
        </w:rPr>
      </w:pPr>
      <w:r w:rsidRPr="00F00500">
        <w:rPr>
          <w:rFonts w:cs="Calibri"/>
          <w:b/>
        </w:rPr>
        <w:t>Przedmiot U</w:t>
      </w:r>
      <w:r w:rsidR="00B203F9" w:rsidRPr="00F00500">
        <w:rPr>
          <w:rFonts w:cs="Calibri"/>
          <w:b/>
        </w:rPr>
        <w:t>mowy</w:t>
      </w:r>
    </w:p>
    <w:p w14:paraId="4823A38C" w14:textId="4A2996A6" w:rsidR="00CD7C1B" w:rsidRPr="00F00500" w:rsidRDefault="00CD7C1B" w:rsidP="00366BB9">
      <w:pPr>
        <w:numPr>
          <w:ilvl w:val="0"/>
          <w:numId w:val="14"/>
        </w:numPr>
        <w:ind w:left="284" w:hanging="284"/>
        <w:rPr>
          <w:rFonts w:cs="Calibri"/>
        </w:rPr>
      </w:pPr>
      <w:r w:rsidRPr="00F00500">
        <w:rPr>
          <w:rFonts w:cs="Calibri"/>
        </w:rPr>
        <w:t xml:space="preserve">Zamawiający zleca a Wykonawca zobowiązuje się do wykonania usługi polegającej na </w:t>
      </w:r>
      <w:r w:rsidR="00CD4776" w:rsidRPr="00F00500">
        <w:rPr>
          <w:rFonts w:cs="Calibri"/>
        </w:rPr>
        <w:t xml:space="preserve">zagospodarowaniu </w:t>
      </w:r>
      <w:r w:rsidR="00CD4776" w:rsidRPr="00F00500">
        <w:rPr>
          <w:rFonts w:asciiTheme="minorHAnsi" w:hAnsiTheme="minorHAnsi" w:cstheme="minorHAnsi"/>
          <w:lang w:eastAsia="x-none"/>
        </w:rPr>
        <w:t xml:space="preserve">(w procesie odzysku, zgodnie z załącznikiem nr 1 do ustawy z dnia 14 grudnia </w:t>
      </w:r>
      <w:r w:rsidR="00CD4776" w:rsidRPr="002E59B0">
        <w:rPr>
          <w:rFonts w:asciiTheme="minorHAnsi" w:hAnsiTheme="minorHAnsi" w:cstheme="minorHAnsi"/>
          <w:lang w:eastAsia="x-none"/>
        </w:rPr>
        <w:t>2012 r. o odpadach</w:t>
      </w:r>
      <w:r w:rsidR="006F3934" w:rsidRPr="002E59B0">
        <w:rPr>
          <w:rFonts w:asciiTheme="minorHAnsi" w:hAnsiTheme="minorHAnsi" w:cstheme="minorHAnsi"/>
          <w:lang w:eastAsia="x-none"/>
        </w:rPr>
        <w:t xml:space="preserve"> Dz. U z </w:t>
      </w:r>
      <w:r w:rsidR="00AB12F1" w:rsidRPr="002E59B0">
        <w:rPr>
          <w:rFonts w:asciiTheme="minorHAnsi" w:hAnsiTheme="minorHAnsi" w:cstheme="minorHAnsi"/>
          <w:lang w:eastAsia="x-none"/>
        </w:rPr>
        <w:t>202</w:t>
      </w:r>
      <w:r w:rsidR="00DA26C2" w:rsidRPr="002E59B0">
        <w:rPr>
          <w:rFonts w:asciiTheme="minorHAnsi" w:hAnsiTheme="minorHAnsi" w:cstheme="minorHAnsi"/>
          <w:lang w:eastAsia="x-none"/>
        </w:rPr>
        <w:t>3</w:t>
      </w:r>
      <w:r w:rsidR="00AB12F1" w:rsidRPr="002E59B0">
        <w:rPr>
          <w:rFonts w:asciiTheme="minorHAnsi" w:hAnsiTheme="minorHAnsi" w:cstheme="minorHAnsi"/>
          <w:lang w:eastAsia="x-none"/>
        </w:rPr>
        <w:t xml:space="preserve"> </w:t>
      </w:r>
      <w:r w:rsidR="006F3934" w:rsidRPr="002E59B0">
        <w:rPr>
          <w:rFonts w:asciiTheme="minorHAnsi" w:hAnsiTheme="minorHAnsi" w:cstheme="minorHAnsi"/>
          <w:lang w:eastAsia="x-none"/>
        </w:rPr>
        <w:t xml:space="preserve">roku poz. </w:t>
      </w:r>
      <w:r w:rsidR="00DA26C2" w:rsidRPr="002E59B0">
        <w:rPr>
          <w:rFonts w:asciiTheme="minorHAnsi" w:hAnsiTheme="minorHAnsi" w:cstheme="minorHAnsi"/>
          <w:lang w:eastAsia="x-none"/>
        </w:rPr>
        <w:t>1587</w:t>
      </w:r>
      <w:r w:rsidR="00AB12F1" w:rsidRPr="002E59B0">
        <w:rPr>
          <w:rFonts w:asciiTheme="minorHAnsi" w:hAnsiTheme="minorHAnsi" w:cstheme="minorHAnsi"/>
          <w:lang w:eastAsia="x-none"/>
        </w:rPr>
        <w:t xml:space="preserve"> ze zm.</w:t>
      </w:r>
      <w:r w:rsidR="00CD4776" w:rsidRPr="002E59B0">
        <w:rPr>
          <w:rFonts w:asciiTheme="minorHAnsi" w:hAnsiTheme="minorHAnsi" w:cstheme="minorHAnsi"/>
          <w:lang w:eastAsia="x-none"/>
        </w:rPr>
        <w:t>)</w:t>
      </w:r>
      <w:r w:rsidR="00CD4776" w:rsidRPr="00F00500">
        <w:rPr>
          <w:rFonts w:cs="Calibri"/>
        </w:rPr>
        <w:t xml:space="preserve"> komponentów do produkcji RDF – odpadów o kodzie 19 12 12 i kodzie 19 12 04 – tzn. frakcji energetycznej odpadów, powstałej w wyniku sortowania odpadów komunalnych, w  nieprzekraczalnej łącznej ilości </w:t>
      </w:r>
      <w:r w:rsidR="00DA26C2">
        <w:rPr>
          <w:rFonts w:cs="Calibri"/>
        </w:rPr>
        <w:t>6000</w:t>
      </w:r>
      <w:r w:rsidR="00E54262" w:rsidRPr="00F00500">
        <w:rPr>
          <w:rFonts w:cs="Calibri"/>
        </w:rPr>
        <w:t xml:space="preserve"> </w:t>
      </w:r>
      <w:r w:rsidR="00CD4776" w:rsidRPr="00F00500">
        <w:rPr>
          <w:rFonts w:cs="Calibri"/>
        </w:rPr>
        <w:t>Mg, przekazanych przez Zamawiającego wraz z usługą ich sukcesywnego odbioru</w:t>
      </w:r>
      <w:r w:rsidR="00054A33" w:rsidRPr="00F00500">
        <w:rPr>
          <w:rFonts w:cs="Calibri"/>
        </w:rPr>
        <w:t xml:space="preserve"> i </w:t>
      </w:r>
      <w:r w:rsidR="00CD4776" w:rsidRPr="00F00500">
        <w:rPr>
          <w:rFonts w:cs="Calibri"/>
        </w:rPr>
        <w:t>transportu</w:t>
      </w:r>
      <w:r w:rsidR="009C6A52" w:rsidRPr="00F00500">
        <w:rPr>
          <w:rFonts w:cs="Calibri"/>
        </w:rPr>
        <w:t xml:space="preserve"> do miejsca ich zagospodarowania,</w:t>
      </w:r>
      <w:r w:rsidR="00CD4776" w:rsidRPr="00F00500">
        <w:rPr>
          <w:rFonts w:cs="Calibri"/>
        </w:rPr>
        <w:t xml:space="preserve"> </w:t>
      </w:r>
      <w:r w:rsidRPr="00F00500">
        <w:rPr>
          <w:rFonts w:cs="Calibri"/>
        </w:rPr>
        <w:t xml:space="preserve">zgodnie z powszechnie obowiązującymi przepisami prawa, posiadanymi decyzjami oraz </w:t>
      </w:r>
      <w:r w:rsidRPr="00F00500">
        <w:rPr>
          <w:rFonts w:cs="Calibri"/>
        </w:rPr>
        <w:lastRenderedPageBreak/>
        <w:t xml:space="preserve">postanowieniami zawartymi w </w:t>
      </w:r>
      <w:r w:rsidR="00256DE3" w:rsidRPr="00F00500">
        <w:rPr>
          <w:rFonts w:cs="Calibri"/>
        </w:rPr>
        <w:t>U</w:t>
      </w:r>
      <w:r w:rsidRPr="00F00500">
        <w:rPr>
          <w:rFonts w:cs="Calibri"/>
        </w:rPr>
        <w:t xml:space="preserve">mowie. </w:t>
      </w:r>
      <w:r w:rsidR="00A35231" w:rsidRPr="00F00500">
        <w:rPr>
          <w:rFonts w:cs="Calibri"/>
        </w:rPr>
        <w:t xml:space="preserve">Szacunkowa ilość odpadów o kodzie </w:t>
      </w:r>
      <w:r w:rsidR="00D97D78" w:rsidRPr="00F00500">
        <w:rPr>
          <w:rFonts w:cs="Calibri"/>
        </w:rPr>
        <w:t xml:space="preserve">19 12 04 wynosi </w:t>
      </w:r>
      <w:r w:rsidR="00DA26C2">
        <w:rPr>
          <w:rFonts w:cs="Calibri"/>
        </w:rPr>
        <w:t>300</w:t>
      </w:r>
      <w:r w:rsidR="00B11205" w:rsidRPr="00F00500">
        <w:rPr>
          <w:rFonts w:cs="Calibri"/>
        </w:rPr>
        <w:t xml:space="preserve"> </w:t>
      </w:r>
      <w:r w:rsidR="00CD4776" w:rsidRPr="00F00500">
        <w:rPr>
          <w:rFonts w:cs="Calibri"/>
        </w:rPr>
        <w:t>Mg,</w:t>
      </w:r>
      <w:r w:rsidR="00054A33" w:rsidRPr="00F00500">
        <w:rPr>
          <w:rFonts w:cs="Calibri"/>
        </w:rPr>
        <w:t xml:space="preserve"> pozostałą część </w:t>
      </w:r>
      <w:r w:rsidR="00CD4776" w:rsidRPr="00F00500">
        <w:rPr>
          <w:rFonts w:cs="Calibri"/>
        </w:rPr>
        <w:t>stanowią odpady o kodzie 19 12 12.</w:t>
      </w:r>
      <w:r w:rsidR="00A35231" w:rsidRPr="00F00500">
        <w:rPr>
          <w:rFonts w:cs="Calibri"/>
        </w:rPr>
        <w:t xml:space="preserve"> </w:t>
      </w:r>
    </w:p>
    <w:p w14:paraId="1A461CDC" w14:textId="77777777" w:rsidR="00CD7C1B" w:rsidRPr="00F00500" w:rsidRDefault="00CD7C1B" w:rsidP="00366BB9">
      <w:pPr>
        <w:numPr>
          <w:ilvl w:val="0"/>
          <w:numId w:val="14"/>
        </w:numPr>
        <w:ind w:left="284" w:hanging="284"/>
        <w:rPr>
          <w:rFonts w:cs="Calibri"/>
        </w:rPr>
      </w:pPr>
      <w:r w:rsidRPr="00F00500">
        <w:rPr>
          <w:rFonts w:cs="Calibri"/>
        </w:rPr>
        <w:t>Odbiór komponentów do produkcji RDF odbywał się będzie z terenu Zakładu Unieszkodliwiania Odpadów Komunalnych „Orli Staw”, Orli Staw 2, 62 – 834 Ceków.</w:t>
      </w:r>
    </w:p>
    <w:p w14:paraId="7E85DCE2" w14:textId="6AD82400" w:rsidR="00E1657B" w:rsidRPr="00F00500" w:rsidRDefault="00CD7C1B" w:rsidP="00366BB9">
      <w:pPr>
        <w:numPr>
          <w:ilvl w:val="0"/>
          <w:numId w:val="14"/>
        </w:numPr>
        <w:ind w:left="284" w:hanging="284"/>
        <w:rPr>
          <w:rFonts w:cs="Calibri"/>
        </w:rPr>
      </w:pPr>
      <w:r w:rsidRPr="00F00500">
        <w:rPr>
          <w:rFonts w:cs="Calibri"/>
        </w:rPr>
        <w:t xml:space="preserve">Wykonawca oświadcza, że spełnia wszystkie wymogi formalne i prawne związane </w:t>
      </w:r>
      <w:r w:rsidRPr="00F00500">
        <w:rPr>
          <w:rFonts w:cs="Calibri"/>
        </w:rPr>
        <w:br/>
        <w:t xml:space="preserve">z przedmiotem </w:t>
      </w:r>
      <w:r w:rsidR="00054A33" w:rsidRPr="00F00500">
        <w:rPr>
          <w:rFonts w:cs="Calibri"/>
        </w:rPr>
        <w:t>U</w:t>
      </w:r>
      <w:r w:rsidRPr="00F00500">
        <w:rPr>
          <w:rFonts w:cs="Calibri"/>
        </w:rPr>
        <w:t>mowy.</w:t>
      </w:r>
      <w:r w:rsidR="00DB0F23" w:rsidRPr="00F00500">
        <w:rPr>
          <w:rFonts w:cs="Calibri"/>
        </w:rPr>
        <w:t xml:space="preserve"> </w:t>
      </w:r>
      <w:r w:rsidR="00862121" w:rsidRPr="00F00500">
        <w:rPr>
          <w:rFonts w:cs="Calibri"/>
        </w:rPr>
        <w:t>Wykonawca oświadcza, że docelowym procesem odzysku, któremu zostaną poddane odpady określone w ust. 1</w:t>
      </w:r>
      <w:r w:rsidR="00B859E5" w:rsidRPr="00F00500">
        <w:rPr>
          <w:rFonts w:cs="Calibri"/>
        </w:rPr>
        <w:t xml:space="preserve"> niniejszego paragrafu</w:t>
      </w:r>
      <w:r w:rsidR="00862121" w:rsidRPr="00F00500">
        <w:rPr>
          <w:rFonts w:cs="Calibri"/>
        </w:rPr>
        <w:t xml:space="preserve"> jest proces …… (należy uzupełnić zgodnie z załącznikiem nr 1 do ustawy z dnia 14 grudnia 2012 r. o odpadach Dz. U. </w:t>
      </w:r>
      <w:r w:rsidR="00AB12F1" w:rsidRPr="00F00500">
        <w:rPr>
          <w:rFonts w:cs="Calibri"/>
        </w:rPr>
        <w:t>202</w:t>
      </w:r>
      <w:r w:rsidR="00DA26C2">
        <w:rPr>
          <w:rFonts w:cs="Calibri"/>
        </w:rPr>
        <w:t>3</w:t>
      </w:r>
      <w:r w:rsidR="00AB12F1" w:rsidRPr="00F00500">
        <w:rPr>
          <w:rFonts w:cs="Calibri"/>
        </w:rPr>
        <w:t xml:space="preserve"> </w:t>
      </w:r>
      <w:r w:rsidR="00862121" w:rsidRPr="00F00500">
        <w:rPr>
          <w:rFonts w:cs="Calibri"/>
        </w:rPr>
        <w:t>poz</w:t>
      </w:r>
      <w:r w:rsidR="00DA26C2">
        <w:rPr>
          <w:rFonts w:cs="Calibri"/>
        </w:rPr>
        <w:t>. 1587</w:t>
      </w:r>
      <w:r w:rsidR="00AB12F1" w:rsidRPr="00F00500">
        <w:rPr>
          <w:rFonts w:cs="Calibri"/>
        </w:rPr>
        <w:t xml:space="preserve"> ze zm.</w:t>
      </w:r>
      <w:r w:rsidR="006F3934" w:rsidRPr="00F00500">
        <w:rPr>
          <w:rFonts w:cs="Calibri"/>
        </w:rPr>
        <w:t xml:space="preserve"> </w:t>
      </w:r>
      <w:r w:rsidR="00C13BEE" w:rsidRPr="00F00500">
        <w:rPr>
          <w:rFonts w:cs="Calibri"/>
        </w:rPr>
        <w:t>o</w:t>
      </w:r>
      <w:r w:rsidR="00862121" w:rsidRPr="00F00500">
        <w:rPr>
          <w:rFonts w:cs="Calibri"/>
        </w:rPr>
        <w:t>raz zgodnie z posiadaną decyzją)</w:t>
      </w:r>
      <w:r w:rsidR="00C13BEE" w:rsidRPr="00F00500">
        <w:rPr>
          <w:rFonts w:cs="Calibri"/>
        </w:rPr>
        <w:t>.</w:t>
      </w:r>
    </w:p>
    <w:p w14:paraId="4DE21FA3" w14:textId="6134E197" w:rsidR="007D6CEE" w:rsidRPr="00F00500" w:rsidRDefault="00E1657B" w:rsidP="00366BB9">
      <w:pPr>
        <w:numPr>
          <w:ilvl w:val="0"/>
          <w:numId w:val="14"/>
        </w:numPr>
        <w:ind w:left="284" w:hanging="284"/>
        <w:rPr>
          <w:rFonts w:cs="Calibri"/>
        </w:rPr>
      </w:pPr>
      <w:r w:rsidRPr="00F00500">
        <w:rPr>
          <w:rFonts w:cs="Calibri"/>
        </w:rPr>
        <w:t xml:space="preserve">Szczegółowy zakres usługi oraz wymagania dotyczące zagospodarowania komponentów do produkcji RDF określa SWZ stanowiąca integralną część niniejszej </w:t>
      </w:r>
      <w:r w:rsidR="00256DE3" w:rsidRPr="00F00500">
        <w:rPr>
          <w:rFonts w:cs="Calibri"/>
        </w:rPr>
        <w:t>U</w:t>
      </w:r>
      <w:r w:rsidRPr="00F00500">
        <w:rPr>
          <w:rFonts w:cs="Calibri"/>
        </w:rPr>
        <w:t>mowy.</w:t>
      </w:r>
    </w:p>
    <w:p w14:paraId="7895D9DD" w14:textId="77777777" w:rsidR="00462127" w:rsidRPr="002C5827" w:rsidRDefault="007D6CEE" w:rsidP="00462127">
      <w:pPr>
        <w:numPr>
          <w:ilvl w:val="0"/>
          <w:numId w:val="14"/>
        </w:numPr>
        <w:ind w:left="284" w:hanging="284"/>
        <w:rPr>
          <w:rFonts w:cs="Calibri"/>
        </w:rPr>
      </w:pPr>
      <w:r w:rsidRPr="00F00500">
        <w:rPr>
          <w:rFonts w:cs="Arial"/>
          <w:bCs/>
        </w:rPr>
        <w:t xml:space="preserve">Ze względu na trudną do przewidzenia ilość komponentów do produkcji RDF, szacunkowa ilość komponentów określona w ust. 1 niniejszego paragrafu, może ulec zmniejszeniu. W związku z tym </w:t>
      </w:r>
      <w:r w:rsidR="00054A33" w:rsidRPr="00F00500">
        <w:rPr>
          <w:rFonts w:cs="Arial"/>
          <w:bCs/>
        </w:rPr>
        <w:t>Zamawiający, w toku realizacji U</w:t>
      </w:r>
      <w:r w:rsidRPr="00F00500">
        <w:rPr>
          <w:rFonts w:cs="Arial"/>
          <w:bCs/>
        </w:rPr>
        <w:t xml:space="preserve">mowy, zastrzega sobie prawo ograniczenia tej ilości o  maksimum 30 %. Zmniejszenie ilości komponentów w tym zakresie nie będzie rodziło żadnych roszczeń po stronie Wykonawcy w stosunku do Zamawiającego, w szczególności o zapłatę wynagrodzenia za niezrealizowaną część oraz o zapłatę odszkodowania w związku ze zmniejszeniem ilości szacunkowej. W wyżej opisanej sytuacji nie wymaga się sporządzenia aneksu. Tym samym Zamawiający gwarantuje Wykonawcy </w:t>
      </w:r>
      <w:r w:rsidRPr="002C5827">
        <w:rPr>
          <w:rFonts w:cs="Arial"/>
          <w:bCs/>
        </w:rPr>
        <w:t xml:space="preserve">realizację usługi w ilości nie mniejszej niż 70 % ilości komponentów określonej w ust. 1 niniejszego paragrafu. </w:t>
      </w:r>
    </w:p>
    <w:p w14:paraId="2E98D792" w14:textId="77777777" w:rsidR="00A528C9" w:rsidRPr="002C5827" w:rsidRDefault="00462127" w:rsidP="00EF1BF0">
      <w:pPr>
        <w:numPr>
          <w:ilvl w:val="0"/>
          <w:numId w:val="14"/>
        </w:numPr>
        <w:ind w:left="284" w:hanging="284"/>
        <w:rPr>
          <w:rFonts w:cs="Calibri"/>
        </w:rPr>
      </w:pPr>
      <w:r w:rsidRPr="002C5827">
        <w:rPr>
          <w:rFonts w:asciiTheme="minorHAnsi" w:hAnsiTheme="minorHAnsi" w:cstheme="minorHAnsi"/>
        </w:rPr>
        <w:t>Zamawiający wymaga, aby Wykonawca</w:t>
      </w:r>
      <w:r w:rsidR="00A528C9" w:rsidRPr="002C5827">
        <w:rPr>
          <w:rFonts w:asciiTheme="minorHAnsi" w:hAnsiTheme="minorHAnsi" w:cstheme="minorHAnsi"/>
        </w:rPr>
        <w:t>:</w:t>
      </w:r>
    </w:p>
    <w:p w14:paraId="5021313D" w14:textId="3A67072A" w:rsidR="00A528C9" w:rsidRPr="002C5827" w:rsidRDefault="00A528C9" w:rsidP="00A528C9">
      <w:pPr>
        <w:pStyle w:val="Akapitzlist"/>
        <w:numPr>
          <w:ilvl w:val="0"/>
          <w:numId w:val="28"/>
        </w:numPr>
        <w:rPr>
          <w:rFonts w:cs="Calibri"/>
        </w:rPr>
      </w:pPr>
      <w:r w:rsidRPr="002C5827">
        <w:rPr>
          <w:rFonts w:asciiTheme="minorHAnsi" w:hAnsiTheme="minorHAnsi" w:cstheme="minorHAnsi"/>
        </w:rPr>
        <w:t xml:space="preserve">posiadał </w:t>
      </w:r>
      <w:r w:rsidR="00245298">
        <w:rPr>
          <w:rFonts w:eastAsiaTheme="majorEastAsia" w:cs="Calibri"/>
          <w:lang w:eastAsia="en-US"/>
        </w:rPr>
        <w:t>aktualną decyzję</w:t>
      </w:r>
      <w:r w:rsidRPr="002C5827">
        <w:rPr>
          <w:rFonts w:eastAsiaTheme="majorEastAsia" w:cs="Calibri"/>
          <w:lang w:eastAsia="en-US"/>
        </w:rPr>
        <w:t xml:space="preserve"> administracyjną dotyczącą przetwarzania odpadów o kodzie 19 12 04 i 19 12 12  w procesie odzysku,</w:t>
      </w:r>
    </w:p>
    <w:p w14:paraId="3C2DF529" w14:textId="744D2F6C" w:rsidR="00EF1BF0" w:rsidRPr="002C5827" w:rsidRDefault="00462127" w:rsidP="002C5827">
      <w:pPr>
        <w:pStyle w:val="Akapitzlist"/>
        <w:numPr>
          <w:ilvl w:val="0"/>
          <w:numId w:val="28"/>
        </w:numPr>
        <w:rPr>
          <w:rFonts w:cs="Calibri"/>
        </w:rPr>
      </w:pPr>
      <w:r w:rsidRPr="002C5827">
        <w:rPr>
          <w:rFonts w:asciiTheme="minorHAnsi" w:hAnsiTheme="minorHAnsi" w:cstheme="minorHAnsi"/>
        </w:rPr>
        <w:t xml:space="preserve">był </w:t>
      </w:r>
      <w:r w:rsidRPr="002C5827">
        <w:rPr>
          <w:rFonts w:eastAsiaTheme="majorEastAsia" w:cs="Calibri"/>
          <w:lang w:eastAsia="en-US"/>
        </w:rPr>
        <w:t>zarejestrowany w Rejestrze podmiotów wprowadzających produkty, wprowadzających produkty w opakowaniach, prowadzących jednostki handlu detalicznego lub hurtowego, w których są oferowane torby na zakupy z tworzywa sztucznego, objęte opłatą recyklingową, o której mowa w art. 40a ustawy z dnia 13 czerwca 2013 r. o gospodarce opakowaniami i odpadami opakowaniowymi (Dz.U. z 2020 r. poz. 1114), gospodarujących odpadami (BDO) i w ramach Rejestru posiadać aktualny wpis</w:t>
      </w:r>
      <w:r w:rsidR="00EF1BF0" w:rsidRPr="002C5827">
        <w:rPr>
          <w:rFonts w:cs="Calibri"/>
        </w:rPr>
        <w:t xml:space="preserve"> </w:t>
      </w:r>
      <w:r w:rsidR="00EF1BF0" w:rsidRPr="002C5827">
        <w:rPr>
          <w:rFonts w:eastAsiaTheme="majorEastAsia" w:cs="Calibri"/>
          <w:lang w:eastAsia="en-US"/>
        </w:rPr>
        <w:t>w dziale XI BDO w zakresie związanym z aktualną decyzją administracyjną dotyczącą przetwarzania odpadów o kodzie 19 12 04 i 19 12 12  w procesie odzysku.</w:t>
      </w:r>
    </w:p>
    <w:p w14:paraId="22DDC27A" w14:textId="3DABB2C9" w:rsidR="00462127" w:rsidRPr="002C5827" w:rsidRDefault="00A528C9" w:rsidP="002C5827">
      <w:pPr>
        <w:ind w:left="284" w:hanging="284"/>
        <w:rPr>
          <w:rFonts w:cs="Calibri"/>
        </w:rPr>
      </w:pPr>
      <w:r w:rsidRPr="002C5827">
        <w:rPr>
          <w:rFonts w:cs="Calibri"/>
        </w:rPr>
        <w:t xml:space="preserve">7. </w:t>
      </w:r>
      <w:r w:rsidR="00EF1BF0" w:rsidRPr="002C5827">
        <w:rPr>
          <w:rFonts w:cs="Calibri"/>
        </w:rPr>
        <w:t xml:space="preserve">Z zastrzeżeniem § 12 ust. 3, </w:t>
      </w:r>
      <w:r w:rsidR="00EF1BF0" w:rsidRPr="002C5827">
        <w:rPr>
          <w:rFonts w:asciiTheme="minorHAnsi" w:hAnsiTheme="minorHAnsi" w:cstheme="minorHAnsi"/>
        </w:rPr>
        <w:t>Wykonawca</w:t>
      </w:r>
      <w:r w:rsidRPr="002C5827">
        <w:rPr>
          <w:rFonts w:asciiTheme="minorHAnsi" w:hAnsiTheme="minorHAnsi" w:cstheme="minorHAnsi"/>
        </w:rPr>
        <w:t xml:space="preserve"> wykonujący transport komponentów do produkcji RDF winien być w momencie faktycznej realizacji transportu </w:t>
      </w:r>
      <w:r w:rsidR="00EF1BF0" w:rsidRPr="002C5827">
        <w:rPr>
          <w:rFonts w:eastAsiaTheme="majorEastAsia" w:cs="Calibri"/>
          <w:lang w:eastAsia="en-US"/>
        </w:rPr>
        <w:t xml:space="preserve">zarejestrowany w Rejestrze podmiotów wprowadzających produkty, wprowadzających produkty w opakowaniach, prowadzących jednostki handlu detalicznego lub hurtowego, w których są oferowane torby na zakupy z tworzywa sztucznego, objęte opłatą recyklingową, o której mowa w art. 40a ustawy z dnia 13 czerwca 2013 r. o gospodarce opakowaniami i odpadami opakowaniowymi (Dz.U. z 2020 r. poz. 1114), gospodarujących odpadami (BDO) i w ramach Rejestru posiadać aktualny wpis </w:t>
      </w:r>
      <w:r w:rsidR="00462127" w:rsidRPr="002C5827">
        <w:rPr>
          <w:rFonts w:eastAsiaTheme="majorEastAsia" w:cs="Calibri"/>
          <w:lang w:eastAsia="en-US"/>
        </w:rPr>
        <w:t xml:space="preserve">w dziale VII rejestru BDO (dot. transportu odpadów) co najmniej dla kodu 19 12 04 i 19 12 12 </w:t>
      </w:r>
      <w:r w:rsidRPr="002C5827">
        <w:rPr>
          <w:rFonts w:eastAsiaTheme="majorEastAsia" w:cs="Calibri"/>
          <w:b/>
          <w:u w:val="single"/>
          <w:lang w:eastAsia="en-US"/>
        </w:rPr>
        <w:t>.</w:t>
      </w:r>
    </w:p>
    <w:p w14:paraId="0C009C62" w14:textId="77777777" w:rsidR="00DB0F23" w:rsidRPr="002C5827" w:rsidRDefault="00DB0F23" w:rsidP="0057098D">
      <w:pPr>
        <w:rPr>
          <w:rFonts w:cs="Calibri"/>
          <w:b/>
        </w:rPr>
      </w:pPr>
    </w:p>
    <w:p w14:paraId="0E7C0C88" w14:textId="06CAE311" w:rsidR="00CD7C1B" w:rsidRPr="00F00500" w:rsidRDefault="00CD7C1B" w:rsidP="0057098D">
      <w:pPr>
        <w:ind w:left="3538" w:hanging="3538"/>
        <w:jc w:val="center"/>
        <w:rPr>
          <w:rFonts w:cs="Calibri"/>
          <w:b/>
        </w:rPr>
      </w:pPr>
      <w:r w:rsidRPr="00F00500">
        <w:rPr>
          <w:rFonts w:cs="Calibri"/>
          <w:b/>
        </w:rPr>
        <w:t>§ 2</w:t>
      </w:r>
    </w:p>
    <w:p w14:paraId="3075BC92" w14:textId="0BB77A65" w:rsidR="00B203F9" w:rsidRPr="00F00500" w:rsidRDefault="00E1657B" w:rsidP="0057098D">
      <w:pPr>
        <w:ind w:left="3538" w:hanging="3538"/>
        <w:jc w:val="center"/>
        <w:rPr>
          <w:rFonts w:cs="Calibri"/>
          <w:b/>
        </w:rPr>
      </w:pPr>
      <w:r w:rsidRPr="00F00500">
        <w:rPr>
          <w:rFonts w:cs="Calibri"/>
          <w:b/>
        </w:rPr>
        <w:t>Środki transportowe</w:t>
      </w:r>
    </w:p>
    <w:p w14:paraId="4AF0174B" w14:textId="77C56DF4" w:rsidR="00CD7C1B" w:rsidRPr="00F00500" w:rsidRDefault="00CD7C1B" w:rsidP="00366BB9">
      <w:pPr>
        <w:numPr>
          <w:ilvl w:val="0"/>
          <w:numId w:val="5"/>
        </w:numPr>
        <w:tabs>
          <w:tab w:val="left" w:pos="360"/>
        </w:tabs>
        <w:suppressAutoHyphens/>
        <w:ind w:left="360"/>
        <w:rPr>
          <w:rFonts w:cs="Calibri"/>
        </w:rPr>
      </w:pPr>
      <w:r w:rsidRPr="00F00500">
        <w:rPr>
          <w:rFonts w:cs="Calibri"/>
        </w:rPr>
        <w:t xml:space="preserve">Do wykonania usługi będącej przedmiotem niniejszej </w:t>
      </w:r>
      <w:r w:rsidR="00256DE3" w:rsidRPr="00F00500">
        <w:rPr>
          <w:rFonts w:cs="Calibri"/>
        </w:rPr>
        <w:t>U</w:t>
      </w:r>
      <w:r w:rsidRPr="00F00500">
        <w:rPr>
          <w:rFonts w:cs="Calibri"/>
        </w:rPr>
        <w:t>mowy Wykonawca użyje środków transportu na swój koszt.</w:t>
      </w:r>
    </w:p>
    <w:p w14:paraId="77BA8018" w14:textId="63386538" w:rsidR="00CD7C1B" w:rsidRPr="002C5827" w:rsidRDefault="00CD7C1B" w:rsidP="00366BB9">
      <w:pPr>
        <w:numPr>
          <w:ilvl w:val="0"/>
          <w:numId w:val="5"/>
        </w:numPr>
        <w:tabs>
          <w:tab w:val="left" w:pos="360"/>
        </w:tabs>
        <w:suppressAutoHyphens/>
        <w:ind w:left="360"/>
        <w:rPr>
          <w:rFonts w:cs="Calibri"/>
        </w:rPr>
      </w:pPr>
      <w:r w:rsidRPr="00F00500">
        <w:rPr>
          <w:rFonts w:cs="Calibri"/>
        </w:rPr>
        <w:lastRenderedPageBreak/>
        <w:t xml:space="preserve">Wykonawca zapewni nadzór nad czynnościami załadunkowymi oraz obowiązany jest zapewnić odpowiednie zabezpieczenie ładunku podczas transportu. Wraz z podpisaniem </w:t>
      </w:r>
      <w:r w:rsidR="00054A33" w:rsidRPr="00F00500">
        <w:rPr>
          <w:rFonts w:cs="Calibri"/>
        </w:rPr>
        <w:t xml:space="preserve">przez kierowcę kwitu wagowego </w:t>
      </w:r>
      <w:r w:rsidR="004D6716">
        <w:rPr>
          <w:rFonts w:cs="Calibri"/>
        </w:rPr>
        <w:t>i/</w:t>
      </w:r>
      <w:r w:rsidRPr="00F00500">
        <w:rPr>
          <w:rFonts w:cs="Calibri"/>
        </w:rPr>
        <w:t>lub dokumentu WZ bez uwag następuje potwierdzenie dokonania prawidłowego załadunku, w tym zgodnie z przepisami ruchu drogowego i przepisami o drogach publicznych, a w szczególności niepowodujące zagrożenia bezpieczeństwa ruchu drogowego, przekroczenia dopuszczalnej masy pojazdów lub przekroczen</w:t>
      </w:r>
      <w:r w:rsidR="00320695" w:rsidRPr="00F00500">
        <w:rPr>
          <w:rFonts w:cs="Calibri"/>
        </w:rPr>
        <w:t>ia dopuszczalnych nacisków osi.</w:t>
      </w:r>
      <w:r w:rsidR="00054A33" w:rsidRPr="00F00500">
        <w:rPr>
          <w:rFonts w:cs="Calibri"/>
        </w:rPr>
        <w:t xml:space="preserve"> Po podpisaniu kwitu wagowego </w:t>
      </w:r>
      <w:r w:rsidRPr="00F00500">
        <w:rPr>
          <w:rFonts w:cs="Calibri"/>
        </w:rPr>
        <w:t xml:space="preserve">lub dokumentu WZ bez uwag Wykonawcy nie będą przysługiwały żadne roszczenia względem Zamawiającego związane z transportem odpadów. </w:t>
      </w:r>
      <w:r w:rsidR="004D6716">
        <w:rPr>
          <w:rFonts w:cs="Calibri"/>
        </w:rPr>
        <w:t>Ze względu na czynniki nieprzewidywalne</w:t>
      </w:r>
      <w:r w:rsidR="0053477F" w:rsidRPr="00F00500">
        <w:rPr>
          <w:rFonts w:cs="Calibri"/>
        </w:rPr>
        <w:t xml:space="preserve"> (np. </w:t>
      </w:r>
      <w:r w:rsidR="004D6716">
        <w:rPr>
          <w:rFonts w:cs="Calibri"/>
        </w:rPr>
        <w:t>wprowadzenie</w:t>
      </w:r>
      <w:r w:rsidR="004D6716" w:rsidRPr="00F00500">
        <w:rPr>
          <w:rFonts w:cs="Calibri"/>
        </w:rPr>
        <w:t xml:space="preserve"> </w:t>
      </w:r>
      <w:r w:rsidR="0053477F" w:rsidRPr="00F00500">
        <w:rPr>
          <w:rFonts w:cs="Calibri"/>
        </w:rPr>
        <w:t>stanu epidemicznego</w:t>
      </w:r>
      <w:r w:rsidR="004D6716">
        <w:rPr>
          <w:rFonts w:cs="Calibri"/>
        </w:rPr>
        <w:t xml:space="preserve"> związanego z rozprzestrzenianiem się wirusa COVID-19 oraz ograniczeń w kontaktach pomiędzy pracownikami Zamawiającego a Wykonawcą)</w:t>
      </w:r>
      <w:r w:rsidR="0053477F" w:rsidRPr="00F00500">
        <w:rPr>
          <w:rFonts w:cs="Calibri"/>
        </w:rPr>
        <w:t>, dopuszcza</w:t>
      </w:r>
      <w:r w:rsidR="004D6716">
        <w:rPr>
          <w:rFonts w:cs="Calibri"/>
        </w:rPr>
        <w:t xml:space="preserve"> się wystawianie i</w:t>
      </w:r>
      <w:r w:rsidR="0053477F" w:rsidRPr="00F00500">
        <w:rPr>
          <w:rFonts w:cs="Calibri"/>
        </w:rPr>
        <w:t xml:space="preserve"> przekazywanie ww. dokumentów bez podpisu stron na dokumencie</w:t>
      </w:r>
      <w:r w:rsidR="004D6716">
        <w:rPr>
          <w:rFonts w:cs="Calibri"/>
        </w:rPr>
        <w:t>.</w:t>
      </w:r>
      <w:r w:rsidR="00FD7E0E" w:rsidRPr="00F00500">
        <w:rPr>
          <w:rFonts w:cs="Calibri"/>
        </w:rPr>
        <w:t xml:space="preserve"> W przypadku stwierdzenia przez kierowcę nieprawidłowości w czynnościach </w:t>
      </w:r>
      <w:r w:rsidR="00FD7E0E" w:rsidRPr="002C5827">
        <w:rPr>
          <w:rFonts w:cs="Calibri"/>
        </w:rPr>
        <w:t>związanych z załadunkiem</w:t>
      </w:r>
      <w:r w:rsidR="00B441FB" w:rsidRPr="002C5827">
        <w:rPr>
          <w:rFonts w:cs="Calibri"/>
        </w:rPr>
        <w:t xml:space="preserve"> uniemożliwiających pra</w:t>
      </w:r>
      <w:r w:rsidR="00320695" w:rsidRPr="002C5827">
        <w:rPr>
          <w:rFonts w:cs="Calibri"/>
        </w:rPr>
        <w:t>widłowe zabezpieczenie ładunku,</w:t>
      </w:r>
      <w:r w:rsidR="00B441FB" w:rsidRPr="002C5827">
        <w:rPr>
          <w:rFonts w:cs="Calibri"/>
        </w:rPr>
        <w:t xml:space="preserve"> winien nie opuszczać terenu Zakładu</w:t>
      </w:r>
      <w:r w:rsidR="00B859E5" w:rsidRPr="002C5827">
        <w:rPr>
          <w:rFonts w:cs="Calibri"/>
        </w:rPr>
        <w:t xml:space="preserve"> </w:t>
      </w:r>
      <w:r w:rsidR="004D6716" w:rsidRPr="002C5827">
        <w:rPr>
          <w:rFonts w:cs="Calibri"/>
        </w:rPr>
        <w:t>,</w:t>
      </w:r>
      <w:r w:rsidR="00B859E5" w:rsidRPr="002C5827">
        <w:rPr>
          <w:rFonts w:cs="Calibri"/>
        </w:rPr>
        <w:t xml:space="preserve"> </w:t>
      </w:r>
      <w:r w:rsidR="00B441FB" w:rsidRPr="002C5827">
        <w:rPr>
          <w:rFonts w:cs="Calibri"/>
        </w:rPr>
        <w:t xml:space="preserve">i powiadomić o tym fakcie pracowników realizujących załadunek oraz ochronę </w:t>
      </w:r>
      <w:r w:rsidR="00B859E5" w:rsidRPr="002C5827">
        <w:rPr>
          <w:rFonts w:cs="Calibri"/>
        </w:rPr>
        <w:t>Zakładu</w:t>
      </w:r>
      <w:r w:rsidR="00B441FB" w:rsidRPr="002C5827">
        <w:rPr>
          <w:rFonts w:cs="Calibri"/>
        </w:rPr>
        <w:t>.</w:t>
      </w:r>
      <w:r w:rsidR="00B859E5" w:rsidRPr="002C5827">
        <w:rPr>
          <w:rFonts w:cs="Calibri"/>
        </w:rPr>
        <w:t xml:space="preserve"> </w:t>
      </w:r>
      <w:r w:rsidR="006C0498" w:rsidRPr="002C5827">
        <w:rPr>
          <w:rFonts w:cs="Calibri"/>
        </w:rPr>
        <w:t>W takim przypadku wyjazd poza bramę Zakładu będzie traktowany, jako potwierdzenie dokonania prawidłowego załadunku, a Wykonawcy nie będą przysługiwały żadne roszczenia względem Zamawiającego związane z transportem odpadów</w:t>
      </w:r>
      <w:r w:rsidR="00EF2D42" w:rsidRPr="002C5827">
        <w:rPr>
          <w:rFonts w:cs="Calibri"/>
        </w:rPr>
        <w:t>.</w:t>
      </w:r>
    </w:p>
    <w:p w14:paraId="0A7AD7F4" w14:textId="2D97AAB8" w:rsidR="008904DC" w:rsidRPr="002C5827" w:rsidRDefault="008904DC" w:rsidP="00366BB9">
      <w:pPr>
        <w:numPr>
          <w:ilvl w:val="0"/>
          <w:numId w:val="5"/>
        </w:numPr>
        <w:tabs>
          <w:tab w:val="left" w:pos="360"/>
        </w:tabs>
        <w:suppressAutoHyphens/>
        <w:ind w:left="360"/>
        <w:rPr>
          <w:rFonts w:cs="Calibri"/>
        </w:rPr>
      </w:pPr>
      <w:r w:rsidRPr="002C5827">
        <w:rPr>
          <w:rFonts w:asciiTheme="minorHAnsi" w:hAnsiTheme="minorHAnsi" w:cstheme="minorHAnsi"/>
        </w:rPr>
        <w:t xml:space="preserve">W przypadku, gdy Wykonawca lub podwykonawca wykonujący transport komponentów do produkcji RDF w momencie faktycznej realizacji transportu nie będzie </w:t>
      </w:r>
      <w:r w:rsidRPr="002C5827">
        <w:rPr>
          <w:rFonts w:eastAsiaTheme="majorEastAsia" w:cs="Calibri"/>
          <w:lang w:eastAsia="en-US"/>
        </w:rPr>
        <w:t xml:space="preserve">zarejestrowany w Rejestrze podmiotów wprowadzających produkty, wprowadzających produkty w opakowaniach, prowadzących jednostki handlu detalicznego lub hurtowego, w których są oferowane torby na zakupy z tworzywa sztucznego, objęte opłatą recyklingową, o której mowa w art. 40a ustawy z dnia 13 czerwca 2013 r. o gospodarce opakowaniami i odpadami opakowaniowymi (Dz.U. z 2020 r. poz. 1114), gospodarujących odpadami (BDO) i w ramach Rejestru nie będzie posiadał  aktualnego wpisu w dziale VII rejestru BDO (dot. transportu odpadów) co najmniej dla kodu 19 12 04 i 19 12 12 , Zamawiający ma prawo odmówić załadunku i powyższe będzie traktowane jako zwłoka Wykonawcy w odbiorze komponentów  </w:t>
      </w:r>
      <w:r w:rsidRPr="002C5827">
        <w:rPr>
          <w:rFonts w:asciiTheme="minorHAnsi" w:hAnsiTheme="minorHAnsi" w:cstheme="minorHAnsi"/>
        </w:rPr>
        <w:t>do produkcji RDF, o której mowa w § 8 ust. 2 pkt 1 niniejszej umowy.</w:t>
      </w:r>
    </w:p>
    <w:p w14:paraId="48D10F7B" w14:textId="77777777" w:rsidR="00CD7C1B" w:rsidRPr="00F00500" w:rsidRDefault="00CD7C1B" w:rsidP="0057098D">
      <w:pPr>
        <w:tabs>
          <w:tab w:val="left" w:pos="360"/>
        </w:tabs>
        <w:suppressAutoHyphens/>
        <w:ind w:left="360"/>
        <w:rPr>
          <w:rFonts w:cs="Calibri"/>
        </w:rPr>
      </w:pPr>
    </w:p>
    <w:p w14:paraId="174BB7C7" w14:textId="422C5F91" w:rsidR="00CD7C1B" w:rsidRPr="00F00500" w:rsidRDefault="00CD7C1B" w:rsidP="0057098D">
      <w:pPr>
        <w:ind w:left="3538" w:hanging="3538"/>
        <w:jc w:val="center"/>
        <w:rPr>
          <w:rFonts w:cs="Calibri"/>
          <w:b/>
        </w:rPr>
      </w:pPr>
      <w:r w:rsidRPr="00F00500">
        <w:rPr>
          <w:rFonts w:cs="Calibri"/>
          <w:b/>
        </w:rPr>
        <w:t>§ 3</w:t>
      </w:r>
    </w:p>
    <w:p w14:paraId="3B5B151E" w14:textId="13BAF80E" w:rsidR="00B203F9" w:rsidRPr="00F00500" w:rsidRDefault="00B203F9" w:rsidP="0057098D">
      <w:pPr>
        <w:ind w:left="3538" w:hanging="3538"/>
        <w:jc w:val="center"/>
        <w:rPr>
          <w:rFonts w:cs="Calibri"/>
          <w:b/>
        </w:rPr>
      </w:pPr>
      <w:r w:rsidRPr="00F00500">
        <w:rPr>
          <w:rFonts w:cs="Calibri"/>
          <w:b/>
        </w:rPr>
        <w:t>Zobowiązania Wykonawcy</w:t>
      </w:r>
    </w:p>
    <w:p w14:paraId="4ED61BD1" w14:textId="77777777" w:rsidR="00CD7C1B" w:rsidRPr="00F00500" w:rsidRDefault="00CD7C1B" w:rsidP="0057098D">
      <w:pPr>
        <w:rPr>
          <w:rFonts w:cs="Calibri"/>
        </w:rPr>
      </w:pPr>
      <w:r w:rsidRPr="00F00500">
        <w:rPr>
          <w:rFonts w:cs="Calibri"/>
        </w:rPr>
        <w:t xml:space="preserve">1. Wykonawca przyjmując usługę do wykonania zobowiązuje się zarazem do: </w:t>
      </w:r>
    </w:p>
    <w:p w14:paraId="06F6088E" w14:textId="77777777" w:rsidR="00CD7C1B" w:rsidRPr="00F00500" w:rsidRDefault="00CD7C1B" w:rsidP="00366BB9">
      <w:pPr>
        <w:numPr>
          <w:ilvl w:val="0"/>
          <w:numId w:val="6"/>
        </w:numPr>
        <w:tabs>
          <w:tab w:val="clear" w:pos="720"/>
        </w:tabs>
        <w:suppressAutoHyphens/>
        <w:ind w:left="851" w:hanging="425"/>
        <w:rPr>
          <w:rFonts w:cs="Calibri"/>
        </w:rPr>
      </w:pPr>
      <w:r w:rsidRPr="00F00500">
        <w:rPr>
          <w:rFonts w:cs="Calibri"/>
        </w:rPr>
        <w:t>wykonywania jej z należytą starannością zgodnie z powszechnie</w:t>
      </w:r>
      <w:r w:rsidR="00BA6030" w:rsidRPr="00F00500">
        <w:rPr>
          <w:rFonts w:cs="Calibri"/>
        </w:rPr>
        <w:t xml:space="preserve"> </w:t>
      </w:r>
      <w:r w:rsidRPr="00F00500">
        <w:rPr>
          <w:rFonts w:cs="Calibri"/>
        </w:rPr>
        <w:t>obowiązującymi przepisami w tym zakresie,</w:t>
      </w:r>
    </w:p>
    <w:p w14:paraId="27B2EB15" w14:textId="77777777" w:rsidR="00CD7C1B" w:rsidRPr="00F00500" w:rsidRDefault="00CD7C1B" w:rsidP="00366BB9">
      <w:pPr>
        <w:numPr>
          <w:ilvl w:val="0"/>
          <w:numId w:val="6"/>
        </w:numPr>
        <w:tabs>
          <w:tab w:val="clear" w:pos="720"/>
        </w:tabs>
        <w:suppressAutoHyphens/>
        <w:ind w:left="851" w:hanging="425"/>
        <w:rPr>
          <w:rFonts w:cs="Calibri"/>
        </w:rPr>
      </w:pPr>
      <w:r w:rsidRPr="00F00500">
        <w:rPr>
          <w:rFonts w:cs="Calibri"/>
        </w:rPr>
        <w:t xml:space="preserve">stosowania się do doraźnych poleceń osób reprezentujących Zamawiającego, </w:t>
      </w:r>
    </w:p>
    <w:p w14:paraId="15F140A6" w14:textId="0AED2107" w:rsidR="00CD7C1B" w:rsidRPr="00F00500" w:rsidRDefault="00CD7C1B" w:rsidP="00366BB9">
      <w:pPr>
        <w:numPr>
          <w:ilvl w:val="0"/>
          <w:numId w:val="6"/>
        </w:numPr>
        <w:tabs>
          <w:tab w:val="clear" w:pos="720"/>
        </w:tabs>
        <w:suppressAutoHyphens/>
        <w:ind w:left="851" w:hanging="425"/>
        <w:rPr>
          <w:rFonts w:cs="Calibri"/>
        </w:rPr>
      </w:pPr>
      <w:r w:rsidRPr="00F00500">
        <w:rPr>
          <w:rFonts w:cs="Calibri"/>
        </w:rPr>
        <w:t>dostarczenia Zamawiającemu</w:t>
      </w:r>
      <w:r w:rsidR="00B441FB" w:rsidRPr="00F00500">
        <w:rPr>
          <w:rFonts w:cs="Calibri"/>
        </w:rPr>
        <w:t xml:space="preserve"> </w:t>
      </w:r>
      <w:r w:rsidRPr="00F00500">
        <w:rPr>
          <w:rFonts w:cs="Calibri"/>
        </w:rPr>
        <w:t>wyników badań odbieranych komponentów do produkcji RDF w tym: ciepła spalania, wartości opałowej, wilgotności, zawartości chloru, siarki, węgla i wodoru, w terminie 50 dni od dnia kiedy łączna ilość odebranych komponentów przekroczy</w:t>
      </w:r>
      <w:r w:rsidR="00653D3E" w:rsidRPr="00F00500">
        <w:rPr>
          <w:rFonts w:cs="Calibri"/>
        </w:rPr>
        <w:t xml:space="preserve"> </w:t>
      </w:r>
      <w:r w:rsidR="0055477F">
        <w:rPr>
          <w:rFonts w:cs="Calibri"/>
        </w:rPr>
        <w:t xml:space="preserve">3000 </w:t>
      </w:r>
      <w:r w:rsidR="00B441FB" w:rsidRPr="00F00500">
        <w:rPr>
          <w:rFonts w:cs="Calibri"/>
        </w:rPr>
        <w:t>Mg</w:t>
      </w:r>
      <w:r w:rsidR="0053477F" w:rsidRPr="00F00500">
        <w:rPr>
          <w:rFonts w:cs="Calibri"/>
        </w:rPr>
        <w:t>.</w:t>
      </w:r>
    </w:p>
    <w:p w14:paraId="6349E6BC" w14:textId="531AAAC8" w:rsidR="00CD7C1B" w:rsidRPr="00F00500" w:rsidRDefault="00CD7C1B" w:rsidP="00366BB9">
      <w:pPr>
        <w:numPr>
          <w:ilvl w:val="0"/>
          <w:numId w:val="7"/>
        </w:numPr>
        <w:tabs>
          <w:tab w:val="num" w:pos="360"/>
        </w:tabs>
        <w:suppressAutoHyphens/>
        <w:ind w:left="360"/>
        <w:rPr>
          <w:rFonts w:cs="Calibri"/>
        </w:rPr>
      </w:pPr>
      <w:r w:rsidRPr="00F00500">
        <w:rPr>
          <w:rFonts w:cs="Calibri"/>
        </w:rPr>
        <w:t xml:space="preserve">Wykonawca odpowiedzialny jest za szkody dokonane w mieniu Zamawiającego wskutek nienależytego wykonania obowiązków wynikających z niniejszej </w:t>
      </w:r>
      <w:r w:rsidR="004E03E2" w:rsidRPr="00F00500">
        <w:rPr>
          <w:rFonts w:cs="Calibri"/>
        </w:rPr>
        <w:t>U</w:t>
      </w:r>
      <w:r w:rsidRPr="00F00500">
        <w:rPr>
          <w:rFonts w:cs="Calibri"/>
        </w:rPr>
        <w:t xml:space="preserve">mowy. Wykonawca ponosi odpowiedzialność za podmioty przy pomocy, których wykonuje usługę, w szczególności za szkody wyrządzone przez kierowców na terenie </w:t>
      </w:r>
      <w:r w:rsidR="004E03E2" w:rsidRPr="00F00500">
        <w:rPr>
          <w:rFonts w:cs="Calibri"/>
        </w:rPr>
        <w:t>Zakładu</w:t>
      </w:r>
      <w:r w:rsidRPr="00F00500">
        <w:rPr>
          <w:rFonts w:cs="Calibri"/>
        </w:rPr>
        <w:t xml:space="preserve">. </w:t>
      </w:r>
    </w:p>
    <w:p w14:paraId="2525B09C" w14:textId="77777777" w:rsidR="00CD7C1B" w:rsidRPr="00F00500" w:rsidRDefault="00CD7C1B" w:rsidP="00366BB9">
      <w:pPr>
        <w:numPr>
          <w:ilvl w:val="0"/>
          <w:numId w:val="7"/>
        </w:numPr>
        <w:tabs>
          <w:tab w:val="num" w:pos="360"/>
        </w:tabs>
        <w:suppressAutoHyphens/>
        <w:ind w:left="360"/>
        <w:rPr>
          <w:rFonts w:cs="Calibri"/>
        </w:rPr>
      </w:pPr>
      <w:r w:rsidRPr="00F00500">
        <w:rPr>
          <w:rFonts w:cs="Calibri"/>
        </w:rPr>
        <w:lastRenderedPageBreak/>
        <w:t xml:space="preserve">Odpowiedzialność Wykonawcy jest wyłączona tylko wówczas, gdy nienależyte wykonanie zobowiązania jest następstwem wyłącznej winy Zamawiającego. </w:t>
      </w:r>
    </w:p>
    <w:p w14:paraId="31F5233E" w14:textId="77777777" w:rsidR="00CD7C1B" w:rsidRPr="00F00500" w:rsidRDefault="00CD7C1B" w:rsidP="00366BB9">
      <w:pPr>
        <w:numPr>
          <w:ilvl w:val="0"/>
          <w:numId w:val="7"/>
        </w:numPr>
        <w:tabs>
          <w:tab w:val="num" w:pos="360"/>
        </w:tabs>
        <w:suppressAutoHyphens/>
        <w:ind w:left="360"/>
        <w:rPr>
          <w:rFonts w:cs="Calibri"/>
        </w:rPr>
      </w:pPr>
      <w:r w:rsidRPr="00F00500">
        <w:rPr>
          <w:rFonts w:cs="Calibri"/>
        </w:rPr>
        <w:t xml:space="preserve">Zamawiający oświadcza, że nie będzie przyjmował zwrotów odebranych komponentów do produkcji RDF i nie będzie ponosił żadnych kosztów związanych z ich transportem. Wykonawcy nie przysługują wobec Zamawiającego jakiekolwiek roszczenia związane </w:t>
      </w:r>
      <w:r w:rsidRPr="00F00500">
        <w:rPr>
          <w:rFonts w:cs="Calibri"/>
        </w:rPr>
        <w:br/>
        <w:t xml:space="preserve">z cechami i parametrami odbieranych komponentów.  </w:t>
      </w:r>
    </w:p>
    <w:p w14:paraId="2455E1CF" w14:textId="77777777" w:rsidR="00CD7C1B" w:rsidRPr="002C5827" w:rsidRDefault="00CD7C1B" w:rsidP="00366BB9">
      <w:pPr>
        <w:numPr>
          <w:ilvl w:val="0"/>
          <w:numId w:val="7"/>
        </w:numPr>
        <w:tabs>
          <w:tab w:val="num" w:pos="360"/>
        </w:tabs>
        <w:suppressAutoHyphens/>
        <w:ind w:left="360"/>
        <w:rPr>
          <w:rFonts w:cs="Calibri"/>
        </w:rPr>
      </w:pPr>
      <w:r w:rsidRPr="00F00500">
        <w:rPr>
          <w:rFonts w:cs="Calibri"/>
          <w:color w:val="000000"/>
          <w:shd w:val="clear" w:color="auto" w:fill="FFFFFF"/>
        </w:rPr>
        <w:t>Wykonawca ponosi pełną odpowiedzialność za należyte i zgodne z obowiązującymi przepisami prawa zagospodarowanie komponentów do produkcji RDF. W przypadku, gdyby w związku z zagospodarowaniem komponentów RDF Zamawiający poniósł jakąkolwiek szkodę, w szczególności poniósł koszty jakichkolwiek czynności określonych w odpowiednich przepisach prawa w celu doprowadzenia do stanu zgodnego z przepisami prawa bądź też został zobowiązany do zapłaty jakichkolwiek kar pieniężnych, grzywien lub odszkodowań, Wykonawca zobowiązany będzie do naprawienia szkody poniesionej przez Zamawiającego poprzez zapłatę kwoty pieniężnej odpowiadającej wysokości szkody w terminie 14 (czternastu) dni od dnia otrzymania stosownego wezwania wystosowanego przez Zamawiającego.</w:t>
      </w:r>
    </w:p>
    <w:p w14:paraId="67B690A7" w14:textId="3451FA36" w:rsidR="00760AAE" w:rsidRPr="00F00500" w:rsidRDefault="00760AAE" w:rsidP="00366BB9">
      <w:pPr>
        <w:numPr>
          <w:ilvl w:val="0"/>
          <w:numId w:val="7"/>
        </w:numPr>
        <w:tabs>
          <w:tab w:val="num" w:pos="360"/>
        </w:tabs>
        <w:suppressAutoHyphens/>
        <w:ind w:left="360"/>
        <w:rPr>
          <w:rFonts w:cs="Calibri"/>
        </w:rPr>
      </w:pPr>
      <w:r>
        <w:t>Wykonawca przekaże Zamawiającemu informacje o: masie wytworzonego gotowego  paliwa alternatywnego z odpadów przekazanych przez Zamawiającego,  kodu opadu / kodów odpadów  wytworzonego paliwa alternatywnego, oraz danych docelowej Instalacji, do której skierowano wytworzone paliwo alternatywne (w szczególności  nr BDO oraz nr MPD) do wykorzystania w procesie R1 lub D10; Informacje zostaną  przekazane w terminie 7 dni od daty zgłoszenia przez Zamawiającego takiej potrzeby.</w:t>
      </w:r>
    </w:p>
    <w:p w14:paraId="0DC48557" w14:textId="77777777" w:rsidR="00CD7C1B" w:rsidRPr="00F00500" w:rsidRDefault="00CD7C1B" w:rsidP="0057098D">
      <w:pPr>
        <w:rPr>
          <w:rFonts w:cs="Calibri"/>
        </w:rPr>
      </w:pPr>
    </w:p>
    <w:p w14:paraId="473C047E" w14:textId="18DF39DA" w:rsidR="00CD7C1B" w:rsidRPr="00F00500" w:rsidRDefault="00CD7C1B" w:rsidP="0057098D">
      <w:pPr>
        <w:ind w:left="4247" w:hanging="4247"/>
        <w:jc w:val="center"/>
        <w:rPr>
          <w:rFonts w:cs="Calibri"/>
          <w:b/>
        </w:rPr>
      </w:pPr>
      <w:r w:rsidRPr="00F00500">
        <w:rPr>
          <w:rFonts w:cs="Calibri"/>
          <w:b/>
        </w:rPr>
        <w:t>§ 4</w:t>
      </w:r>
    </w:p>
    <w:p w14:paraId="46BB2CC6" w14:textId="5E4A5F43" w:rsidR="00E1657B" w:rsidRPr="00F00500" w:rsidRDefault="00E1657B" w:rsidP="0057098D">
      <w:pPr>
        <w:ind w:left="4247" w:hanging="4247"/>
        <w:jc w:val="center"/>
        <w:rPr>
          <w:rFonts w:cs="Calibri"/>
          <w:b/>
        </w:rPr>
      </w:pPr>
      <w:r w:rsidRPr="00F00500">
        <w:rPr>
          <w:rFonts w:cs="Calibri"/>
          <w:b/>
        </w:rPr>
        <w:t>Wynagrodzenie</w:t>
      </w:r>
    </w:p>
    <w:p w14:paraId="64851DDA" w14:textId="2173E292" w:rsidR="00CD7C1B" w:rsidRPr="00F00500" w:rsidRDefault="00CD7C1B" w:rsidP="00366BB9">
      <w:pPr>
        <w:pStyle w:val="Tekstpodstawowy"/>
        <w:widowControl w:val="0"/>
        <w:numPr>
          <w:ilvl w:val="0"/>
          <w:numId w:val="8"/>
        </w:numPr>
        <w:suppressAutoHyphens/>
        <w:autoSpaceDE w:val="0"/>
        <w:rPr>
          <w:rFonts w:ascii="Calibri" w:hAnsi="Calibri" w:cs="Calibri"/>
          <w:b w:val="0"/>
          <w:i w:val="0"/>
        </w:rPr>
      </w:pPr>
      <w:r w:rsidRPr="00F00500">
        <w:rPr>
          <w:rFonts w:ascii="Calibri" w:hAnsi="Calibri" w:cs="Calibri"/>
          <w:b w:val="0"/>
          <w:i w:val="0"/>
        </w:rPr>
        <w:t xml:space="preserve">Zaoferowana w Formularzu Oferty przez Wykonawcę cena jednostkowa </w:t>
      </w:r>
      <w:r w:rsidR="004E03E2" w:rsidRPr="00F00500">
        <w:rPr>
          <w:rFonts w:ascii="Calibri" w:hAnsi="Calibri" w:cs="Calibri"/>
          <w:b w:val="0"/>
          <w:i w:val="0"/>
        </w:rPr>
        <w:t xml:space="preserve">usługi zagospodarowania wraz z </w:t>
      </w:r>
      <w:r w:rsidRPr="00F00500">
        <w:rPr>
          <w:rFonts w:ascii="Calibri" w:hAnsi="Calibri" w:cs="Calibri"/>
          <w:b w:val="0"/>
          <w:i w:val="0"/>
        </w:rPr>
        <w:t>odbior</w:t>
      </w:r>
      <w:r w:rsidR="004E03E2" w:rsidRPr="00F00500">
        <w:rPr>
          <w:rFonts w:ascii="Calibri" w:hAnsi="Calibri" w:cs="Calibri"/>
          <w:b w:val="0"/>
          <w:i w:val="0"/>
        </w:rPr>
        <w:t>em</w:t>
      </w:r>
      <w:r w:rsidR="00E20A9F" w:rsidRPr="00F00500">
        <w:rPr>
          <w:rFonts w:ascii="Calibri" w:hAnsi="Calibri" w:cs="Calibri"/>
          <w:b w:val="0"/>
          <w:i w:val="0"/>
        </w:rPr>
        <w:t xml:space="preserve"> i transportem</w:t>
      </w:r>
      <w:r w:rsidRPr="00F00500">
        <w:rPr>
          <w:rFonts w:ascii="Calibri" w:hAnsi="Calibri" w:cs="Calibri"/>
          <w:b w:val="0"/>
          <w:i w:val="0"/>
        </w:rPr>
        <w:t xml:space="preserve"> 1 Mg </w:t>
      </w:r>
      <w:r w:rsidR="004E03E2" w:rsidRPr="00F00500">
        <w:rPr>
          <w:rFonts w:ascii="Calibri" w:hAnsi="Calibri" w:cs="Calibri"/>
          <w:b w:val="0"/>
          <w:i w:val="0"/>
        </w:rPr>
        <w:t xml:space="preserve">odpadów - </w:t>
      </w:r>
      <w:r w:rsidRPr="00F00500">
        <w:rPr>
          <w:rFonts w:ascii="Calibri" w:hAnsi="Calibri" w:cs="Calibri"/>
          <w:b w:val="0"/>
          <w:i w:val="0"/>
        </w:rPr>
        <w:t>komponentów do produkcji RDF wynosi:</w:t>
      </w:r>
    </w:p>
    <w:p w14:paraId="61D72A5B" w14:textId="77777777" w:rsidR="00CD7C1B" w:rsidRPr="00F00500" w:rsidRDefault="00CD7C1B" w:rsidP="0057098D">
      <w:pPr>
        <w:pStyle w:val="Tekstpodstawowy"/>
        <w:widowControl w:val="0"/>
        <w:suppressAutoHyphens/>
        <w:autoSpaceDE w:val="0"/>
        <w:ind w:left="360"/>
        <w:jc w:val="left"/>
        <w:rPr>
          <w:rFonts w:ascii="Calibri" w:hAnsi="Calibri" w:cs="Calibri"/>
          <w:b w:val="0"/>
          <w:i w:val="0"/>
        </w:rPr>
      </w:pPr>
      <w:r w:rsidRPr="00F00500">
        <w:rPr>
          <w:rFonts w:ascii="Calibri" w:hAnsi="Calibri" w:cs="Calibri"/>
          <w:b w:val="0"/>
          <w:i w:val="0"/>
        </w:rPr>
        <w:t xml:space="preserve">cena netto ………….….zł/1 Mg      </w:t>
      </w:r>
    </w:p>
    <w:p w14:paraId="1680D00F" w14:textId="77777777" w:rsidR="00CD7C1B" w:rsidRPr="00F00500" w:rsidRDefault="00CD7C1B" w:rsidP="0057098D">
      <w:pPr>
        <w:pStyle w:val="Tekstpodstawowy"/>
        <w:widowControl w:val="0"/>
        <w:suppressAutoHyphens/>
        <w:autoSpaceDE w:val="0"/>
        <w:ind w:left="360"/>
        <w:jc w:val="left"/>
        <w:rPr>
          <w:rFonts w:ascii="Calibri" w:hAnsi="Calibri" w:cs="Calibri"/>
          <w:b w:val="0"/>
          <w:i w:val="0"/>
        </w:rPr>
      </w:pPr>
      <w:r w:rsidRPr="00F00500">
        <w:rPr>
          <w:rFonts w:ascii="Calibri" w:hAnsi="Calibri" w:cs="Calibri"/>
          <w:b w:val="0"/>
          <w:i w:val="0"/>
        </w:rPr>
        <w:t>słownie…………………………………………………………………………..</w:t>
      </w:r>
    </w:p>
    <w:p w14:paraId="66BA919C" w14:textId="77777777" w:rsidR="00CD7C1B" w:rsidRPr="00F00500" w:rsidRDefault="00CD7C1B" w:rsidP="0057098D">
      <w:pPr>
        <w:pStyle w:val="Tekstpodstawowy"/>
        <w:widowControl w:val="0"/>
        <w:suppressAutoHyphens/>
        <w:autoSpaceDE w:val="0"/>
        <w:ind w:left="360"/>
        <w:rPr>
          <w:rFonts w:ascii="Calibri" w:hAnsi="Calibri" w:cs="Calibri"/>
          <w:b w:val="0"/>
          <w:i w:val="0"/>
        </w:rPr>
      </w:pPr>
      <w:r w:rsidRPr="00F00500">
        <w:rPr>
          <w:rFonts w:ascii="Calibri" w:hAnsi="Calibri" w:cs="Calibri"/>
          <w:b w:val="0"/>
          <w:i w:val="0"/>
        </w:rPr>
        <w:t>stawka VAT ……….%</w:t>
      </w:r>
    </w:p>
    <w:p w14:paraId="1E70F66D" w14:textId="77777777" w:rsidR="00CD7C1B" w:rsidRPr="00F00500" w:rsidRDefault="00CD7C1B" w:rsidP="0057098D">
      <w:pPr>
        <w:pStyle w:val="Tekstpodstawowy"/>
        <w:widowControl w:val="0"/>
        <w:suppressAutoHyphens/>
        <w:autoSpaceDE w:val="0"/>
        <w:ind w:left="360"/>
        <w:rPr>
          <w:rFonts w:ascii="Calibri" w:hAnsi="Calibri" w:cs="Calibri"/>
          <w:b w:val="0"/>
          <w:i w:val="0"/>
        </w:rPr>
      </w:pPr>
      <w:r w:rsidRPr="00F00500">
        <w:rPr>
          <w:rFonts w:ascii="Calibri" w:hAnsi="Calibri" w:cs="Calibri"/>
          <w:b w:val="0"/>
          <w:i w:val="0"/>
        </w:rPr>
        <w:t>kwota VAT …………………………………………………………………….</w:t>
      </w:r>
    </w:p>
    <w:p w14:paraId="6EAA6486" w14:textId="77777777" w:rsidR="00CD7C1B" w:rsidRPr="00F00500" w:rsidRDefault="00CD7C1B" w:rsidP="0057098D">
      <w:pPr>
        <w:pStyle w:val="Tekstpodstawowy"/>
        <w:widowControl w:val="0"/>
        <w:suppressAutoHyphens/>
        <w:autoSpaceDE w:val="0"/>
        <w:ind w:left="360"/>
        <w:rPr>
          <w:rFonts w:ascii="Calibri" w:hAnsi="Calibri" w:cs="Calibri"/>
          <w:b w:val="0"/>
          <w:i w:val="0"/>
        </w:rPr>
      </w:pPr>
      <w:r w:rsidRPr="00F00500">
        <w:rPr>
          <w:rFonts w:ascii="Calibri" w:hAnsi="Calibri" w:cs="Calibri"/>
          <w:b w:val="0"/>
          <w:i w:val="0"/>
        </w:rPr>
        <w:t>słownie ………………………………………………………………………...</w:t>
      </w:r>
    </w:p>
    <w:p w14:paraId="19DF59F9" w14:textId="77777777" w:rsidR="00CD7C1B" w:rsidRPr="00F00500" w:rsidRDefault="00CD7C1B" w:rsidP="0057098D">
      <w:pPr>
        <w:pStyle w:val="Tekstpodstawowy"/>
        <w:widowControl w:val="0"/>
        <w:suppressAutoHyphens/>
        <w:autoSpaceDE w:val="0"/>
        <w:ind w:left="360"/>
        <w:jc w:val="left"/>
        <w:rPr>
          <w:rFonts w:ascii="Calibri" w:hAnsi="Calibri" w:cs="Calibri"/>
          <w:b w:val="0"/>
          <w:i w:val="0"/>
        </w:rPr>
      </w:pPr>
      <w:r w:rsidRPr="00F00500">
        <w:rPr>
          <w:rFonts w:ascii="Calibri" w:hAnsi="Calibri" w:cs="Calibri"/>
          <w:b w:val="0"/>
          <w:i w:val="0"/>
        </w:rPr>
        <w:t xml:space="preserve">cena brutto ……..…..zł/1 Mg  </w:t>
      </w:r>
      <w:r w:rsidRPr="00F00500">
        <w:rPr>
          <w:rFonts w:ascii="Calibri" w:hAnsi="Calibri" w:cs="Calibri"/>
          <w:b w:val="0"/>
          <w:i w:val="0"/>
        </w:rPr>
        <w:br/>
        <w:t>słownie…………………………………………………………………………..</w:t>
      </w:r>
    </w:p>
    <w:p w14:paraId="288B7183" w14:textId="7D23546F" w:rsidR="00CD7C1B" w:rsidRPr="00F00500" w:rsidRDefault="00E20A9F" w:rsidP="00366BB9">
      <w:pPr>
        <w:numPr>
          <w:ilvl w:val="0"/>
          <w:numId w:val="8"/>
        </w:numPr>
        <w:rPr>
          <w:rFonts w:cs="Calibri"/>
          <w:bCs/>
          <w:iCs/>
        </w:rPr>
      </w:pPr>
      <w:r w:rsidRPr="00F00500">
        <w:rPr>
          <w:rFonts w:cs="Calibri"/>
          <w:bCs/>
          <w:iCs/>
        </w:rPr>
        <w:t>Za wykonanie przedmiotu U</w:t>
      </w:r>
      <w:r w:rsidR="00CD7C1B" w:rsidRPr="00F00500">
        <w:rPr>
          <w:rFonts w:cs="Calibri"/>
          <w:bCs/>
          <w:iCs/>
        </w:rPr>
        <w:t xml:space="preserve">mowy  w szacunkowej ilości Wykonawcy przysługiwać będzie szacunkowe wynagrodzenie  w kwocie …………. netto, VAT ……% w kwocie ……, co stanowi łączną kwotę …….. brutto, z zastrzeżeniem zmniejszenia wynagrodzenia na skutek sytuacji opisanej w </w:t>
      </w:r>
      <w:r w:rsidR="00CD7C1B" w:rsidRPr="00F00500">
        <w:rPr>
          <w:rFonts w:cs="Calibri"/>
        </w:rPr>
        <w:t xml:space="preserve">§ </w:t>
      </w:r>
      <w:r w:rsidR="0021271B" w:rsidRPr="00F00500">
        <w:rPr>
          <w:rFonts w:cs="Calibri"/>
        </w:rPr>
        <w:t>1 ust. 5</w:t>
      </w:r>
      <w:r w:rsidR="00CD7C1B" w:rsidRPr="00F00500">
        <w:rPr>
          <w:rFonts w:cs="Calibri"/>
        </w:rPr>
        <w:t xml:space="preserve"> niniejszej </w:t>
      </w:r>
      <w:r w:rsidR="004E03E2" w:rsidRPr="00F00500">
        <w:rPr>
          <w:rFonts w:cs="Calibri"/>
        </w:rPr>
        <w:t>U</w:t>
      </w:r>
      <w:r w:rsidR="00CD7C1B" w:rsidRPr="00F00500">
        <w:rPr>
          <w:rFonts w:cs="Calibri"/>
        </w:rPr>
        <w:t>mowy</w:t>
      </w:r>
      <w:r w:rsidR="00CD7C1B" w:rsidRPr="00F00500">
        <w:rPr>
          <w:rFonts w:cs="Calibri"/>
          <w:bCs/>
          <w:iCs/>
        </w:rPr>
        <w:t xml:space="preserve">. Faktyczne wynagrodzenie naliczone zostanie zgodnie ze sposobem określonym w § 5 ust. 2 </w:t>
      </w:r>
      <w:r w:rsidR="004433C8" w:rsidRPr="00F00500">
        <w:rPr>
          <w:rFonts w:cs="Calibri"/>
          <w:bCs/>
          <w:iCs/>
        </w:rPr>
        <w:t xml:space="preserve">niniejszej </w:t>
      </w:r>
      <w:r w:rsidR="004E03E2" w:rsidRPr="00F00500">
        <w:rPr>
          <w:rFonts w:cs="Calibri"/>
          <w:bCs/>
          <w:iCs/>
        </w:rPr>
        <w:t>U</w:t>
      </w:r>
      <w:r w:rsidR="00CD7C1B" w:rsidRPr="00F00500">
        <w:rPr>
          <w:rFonts w:cs="Calibri"/>
          <w:bCs/>
          <w:iCs/>
        </w:rPr>
        <w:t>mowy.</w:t>
      </w:r>
    </w:p>
    <w:p w14:paraId="088E7015" w14:textId="41690E09" w:rsidR="00CD7C1B" w:rsidRPr="00F00500" w:rsidRDefault="00CD7C1B" w:rsidP="00366BB9">
      <w:pPr>
        <w:pStyle w:val="Tekstpodstawowy"/>
        <w:widowControl w:val="0"/>
        <w:numPr>
          <w:ilvl w:val="0"/>
          <w:numId w:val="8"/>
        </w:numPr>
        <w:suppressAutoHyphens/>
        <w:autoSpaceDE w:val="0"/>
        <w:rPr>
          <w:rFonts w:ascii="Calibri" w:hAnsi="Calibri" w:cs="Calibri"/>
          <w:b w:val="0"/>
          <w:i w:val="0"/>
        </w:rPr>
      </w:pPr>
      <w:r w:rsidRPr="00F00500">
        <w:rPr>
          <w:rFonts w:ascii="Calibri" w:hAnsi="Calibri" w:cs="Calibri"/>
          <w:b w:val="0"/>
          <w:i w:val="0"/>
        </w:rPr>
        <w:t xml:space="preserve">Strony ustalają, iż w trakcie obowiązywania </w:t>
      </w:r>
      <w:r w:rsidR="004E03E2" w:rsidRPr="00F00500">
        <w:rPr>
          <w:rFonts w:ascii="Calibri" w:hAnsi="Calibri" w:cs="Calibri"/>
          <w:b w:val="0"/>
          <w:i w:val="0"/>
        </w:rPr>
        <w:t>U</w:t>
      </w:r>
      <w:r w:rsidRPr="00F00500">
        <w:rPr>
          <w:rFonts w:ascii="Calibri" w:hAnsi="Calibri" w:cs="Calibri"/>
          <w:b w:val="0"/>
          <w:i w:val="0"/>
        </w:rPr>
        <w:t>mow</w:t>
      </w:r>
      <w:r w:rsidR="004E03E2" w:rsidRPr="00F00500">
        <w:rPr>
          <w:rFonts w:ascii="Calibri" w:hAnsi="Calibri" w:cs="Calibri"/>
          <w:b w:val="0"/>
          <w:i w:val="0"/>
        </w:rPr>
        <w:t>y</w:t>
      </w:r>
      <w:r w:rsidRPr="00F00500">
        <w:rPr>
          <w:rFonts w:ascii="Calibri" w:hAnsi="Calibri" w:cs="Calibri"/>
          <w:b w:val="0"/>
          <w:i w:val="0"/>
        </w:rPr>
        <w:t xml:space="preserve"> cena jednostkowa netto </w:t>
      </w:r>
      <w:r w:rsidR="004E03E2" w:rsidRPr="00F00500">
        <w:rPr>
          <w:rFonts w:ascii="Calibri" w:hAnsi="Calibri" w:cs="Calibri"/>
          <w:b w:val="0"/>
          <w:i w:val="0"/>
        </w:rPr>
        <w:t xml:space="preserve">zagospodarowania wraz z </w:t>
      </w:r>
      <w:r w:rsidRPr="00F00500">
        <w:rPr>
          <w:rFonts w:ascii="Calibri" w:hAnsi="Calibri" w:cs="Calibri"/>
          <w:b w:val="0"/>
          <w:i w:val="0"/>
        </w:rPr>
        <w:t>odbior</w:t>
      </w:r>
      <w:r w:rsidR="004E03E2" w:rsidRPr="00F00500">
        <w:rPr>
          <w:rFonts w:ascii="Calibri" w:hAnsi="Calibri" w:cs="Calibri"/>
          <w:b w:val="0"/>
          <w:i w:val="0"/>
        </w:rPr>
        <w:t>em</w:t>
      </w:r>
      <w:r w:rsidR="00E86C6C" w:rsidRPr="00F00500">
        <w:rPr>
          <w:rFonts w:ascii="Calibri" w:hAnsi="Calibri" w:cs="Calibri"/>
          <w:b w:val="0"/>
          <w:i w:val="0"/>
        </w:rPr>
        <w:t xml:space="preserve"> i transportem</w:t>
      </w:r>
      <w:r w:rsidRPr="00F00500">
        <w:rPr>
          <w:rFonts w:ascii="Calibri" w:hAnsi="Calibri" w:cs="Calibri"/>
          <w:b w:val="0"/>
          <w:i w:val="0"/>
        </w:rPr>
        <w:t xml:space="preserve"> 1 Mg komponentów do produkcji RDF jest stała i nie ulegnie zmianie.</w:t>
      </w:r>
    </w:p>
    <w:p w14:paraId="392472C7" w14:textId="595B765E" w:rsidR="00CD7C1B" w:rsidRPr="00F00500" w:rsidRDefault="00CD7C1B" w:rsidP="0057098D">
      <w:pPr>
        <w:ind w:left="3538" w:hanging="3538"/>
        <w:jc w:val="center"/>
        <w:rPr>
          <w:rFonts w:cs="Calibri"/>
          <w:b/>
        </w:rPr>
      </w:pPr>
      <w:r w:rsidRPr="00F00500">
        <w:rPr>
          <w:rFonts w:cs="Calibri"/>
          <w:b/>
        </w:rPr>
        <w:t>§ 5</w:t>
      </w:r>
    </w:p>
    <w:p w14:paraId="2CD1FE35" w14:textId="5321AA27" w:rsidR="00E1657B" w:rsidRPr="00F00500" w:rsidRDefault="00E1657B" w:rsidP="0057098D">
      <w:pPr>
        <w:ind w:left="3538" w:hanging="3538"/>
        <w:jc w:val="center"/>
        <w:rPr>
          <w:rFonts w:cs="Calibri"/>
          <w:b/>
        </w:rPr>
      </w:pPr>
      <w:r w:rsidRPr="00F00500">
        <w:rPr>
          <w:rFonts w:cs="Calibri"/>
          <w:b/>
        </w:rPr>
        <w:t>Płatności</w:t>
      </w:r>
    </w:p>
    <w:p w14:paraId="465403D9" w14:textId="77777777" w:rsidR="00CD7C1B" w:rsidRPr="00F00500" w:rsidRDefault="00CD7C1B" w:rsidP="00366BB9">
      <w:pPr>
        <w:pStyle w:val="Tekstpodstawowy"/>
        <w:widowControl w:val="0"/>
        <w:numPr>
          <w:ilvl w:val="0"/>
          <w:numId w:val="9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F00500">
        <w:rPr>
          <w:rFonts w:ascii="Calibri" w:hAnsi="Calibri" w:cs="Calibri"/>
          <w:b w:val="0"/>
          <w:i w:val="0"/>
        </w:rPr>
        <w:t xml:space="preserve">Zapłata wynagrodzenia nastąpi przelewem na podstawie faktury wystawionej w każdy </w:t>
      </w:r>
      <w:r w:rsidRPr="00F00500">
        <w:rPr>
          <w:rFonts w:ascii="Calibri" w:hAnsi="Calibri" w:cs="Calibri"/>
          <w:b w:val="0"/>
          <w:i w:val="0"/>
        </w:rPr>
        <w:lastRenderedPageBreak/>
        <w:t>poniedziałek następujący po tygodniu, w którym została odebrana dana partia komponentów do produkcji RDF.</w:t>
      </w:r>
      <w:r w:rsidR="00BC54FB" w:rsidRPr="00F00500">
        <w:rPr>
          <w:rFonts w:ascii="Calibri" w:hAnsi="Calibri" w:cs="Calibri"/>
          <w:b w:val="0"/>
          <w:i w:val="0"/>
        </w:rPr>
        <w:t xml:space="preserve"> Zamawiający dopuszcza możliwość wystawienia przez Wykonawcę faktury w innym terminie, zgodnym z obowiązującymi przepisami prawa. </w:t>
      </w:r>
    </w:p>
    <w:p w14:paraId="20248795" w14:textId="3B9E9750" w:rsidR="00CD7C1B" w:rsidRPr="00F00500" w:rsidRDefault="00CD7C1B" w:rsidP="00366BB9">
      <w:pPr>
        <w:pStyle w:val="Tekstpodstawowy"/>
        <w:widowControl w:val="0"/>
        <w:numPr>
          <w:ilvl w:val="0"/>
          <w:numId w:val="9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F00500">
        <w:rPr>
          <w:rFonts w:ascii="Calibri" w:hAnsi="Calibri" w:cs="Calibri"/>
          <w:b w:val="0"/>
          <w:i w:val="0"/>
        </w:rPr>
        <w:t>Podstawą do wystawienia faktury będą kwity wagowe i dokumenty WZ wystawione przez Zamawiającego i podpisane przez kierowcę odbierającego komponenty w imieniu Wykonawcy</w:t>
      </w:r>
      <w:r w:rsidR="004D6716">
        <w:rPr>
          <w:rFonts w:ascii="Calibri" w:hAnsi="Calibri" w:cs="Calibri"/>
          <w:b w:val="0"/>
          <w:i w:val="0"/>
        </w:rPr>
        <w:t xml:space="preserve"> z uwzględnieniem sytuacji opisanej w § 2 ust. 2 niniejszej Umowy</w:t>
      </w:r>
      <w:r w:rsidRPr="00F00500">
        <w:rPr>
          <w:rFonts w:ascii="Calibri" w:hAnsi="Calibri" w:cs="Calibri"/>
          <w:b w:val="0"/>
          <w:i w:val="0"/>
        </w:rPr>
        <w:t xml:space="preserve">. Faktury obejmować będą należność obliczoną jako iloczyn ceny jednostkowej, o której mowa w § 4 ust. 1 </w:t>
      </w:r>
      <w:r w:rsidR="004433C8" w:rsidRPr="00F00500">
        <w:rPr>
          <w:rFonts w:ascii="Calibri" w:hAnsi="Calibri" w:cs="Calibri"/>
          <w:b w:val="0"/>
          <w:i w:val="0"/>
        </w:rPr>
        <w:t xml:space="preserve">niniejszej </w:t>
      </w:r>
      <w:r w:rsidR="004E03E2" w:rsidRPr="00F00500">
        <w:rPr>
          <w:rFonts w:ascii="Calibri" w:hAnsi="Calibri" w:cs="Calibri"/>
          <w:b w:val="0"/>
          <w:i w:val="0"/>
        </w:rPr>
        <w:t>U</w:t>
      </w:r>
      <w:r w:rsidRPr="00F00500">
        <w:rPr>
          <w:rFonts w:ascii="Calibri" w:hAnsi="Calibri" w:cs="Calibri"/>
          <w:b w:val="0"/>
          <w:i w:val="0"/>
        </w:rPr>
        <w:t xml:space="preserve">mowy oraz ilości faktycznie odebranych komponentów do produkcji RDF. </w:t>
      </w:r>
    </w:p>
    <w:p w14:paraId="34721A40" w14:textId="77777777" w:rsidR="00CD7C1B" w:rsidRPr="00F00500" w:rsidRDefault="00CD7C1B" w:rsidP="00366BB9">
      <w:pPr>
        <w:pStyle w:val="Tekstpodstawowy"/>
        <w:widowControl w:val="0"/>
        <w:numPr>
          <w:ilvl w:val="0"/>
          <w:numId w:val="9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F00500">
        <w:rPr>
          <w:rFonts w:ascii="Calibri" w:hAnsi="Calibri" w:cs="Calibri"/>
          <w:b w:val="0"/>
          <w:i w:val="0"/>
        </w:rPr>
        <w:t xml:space="preserve">Zapłata prawidłowo wystawionej faktury nastąpi przelewem w terminie ………. dni od daty jej otrzymania przez Zamawiającego na </w:t>
      </w:r>
      <w:r w:rsidR="005C694E" w:rsidRPr="00F00500">
        <w:rPr>
          <w:rFonts w:ascii="Calibri" w:hAnsi="Calibri" w:cs="Calibri"/>
          <w:b w:val="0"/>
          <w:i w:val="0"/>
        </w:rPr>
        <w:t xml:space="preserve">rachunek bankowy </w:t>
      </w:r>
      <w:r w:rsidRPr="00F00500">
        <w:rPr>
          <w:rFonts w:ascii="Calibri" w:hAnsi="Calibri" w:cs="Calibri"/>
          <w:b w:val="0"/>
          <w:i w:val="0"/>
        </w:rPr>
        <w:t>Wykonawcy nr</w:t>
      </w:r>
      <w:r w:rsidRPr="00F00500">
        <w:rPr>
          <w:rFonts w:ascii="Calibri" w:hAnsi="Calibri" w:cs="Calibri"/>
          <w:b w:val="0"/>
          <w:i w:val="0"/>
        </w:rPr>
        <w:tab/>
        <w:t xml:space="preserve">…………………….. w Banku …… </w:t>
      </w:r>
    </w:p>
    <w:p w14:paraId="1865C8CB" w14:textId="77777777" w:rsidR="00CD7C1B" w:rsidRPr="00F00500" w:rsidRDefault="00CD7C1B" w:rsidP="00366BB9">
      <w:pPr>
        <w:numPr>
          <w:ilvl w:val="0"/>
          <w:numId w:val="9"/>
        </w:numPr>
        <w:tabs>
          <w:tab w:val="left" w:pos="357"/>
          <w:tab w:val="left" w:pos="6096"/>
        </w:tabs>
        <w:suppressAutoHyphens/>
        <w:rPr>
          <w:rFonts w:cs="Calibri"/>
        </w:rPr>
      </w:pPr>
      <w:r w:rsidRPr="00F00500">
        <w:rPr>
          <w:rFonts w:cs="Calibri"/>
        </w:rPr>
        <w:t>Za datę zapłaty przyjmuje się datę obciążenia rachunku Zamawiającego.</w:t>
      </w:r>
    </w:p>
    <w:p w14:paraId="13D4C86C" w14:textId="6E6FAB49" w:rsidR="00CD7C1B" w:rsidRPr="00F00500" w:rsidRDefault="005C694E" w:rsidP="00366BB9">
      <w:pPr>
        <w:pStyle w:val="Akapitzlist"/>
        <w:numPr>
          <w:ilvl w:val="0"/>
          <w:numId w:val="9"/>
        </w:numPr>
        <w:rPr>
          <w:rFonts w:cs="Calibri"/>
        </w:rPr>
      </w:pPr>
      <w:r w:rsidRPr="00F00500">
        <w:rPr>
          <w:rFonts w:cs="Calibri"/>
        </w:rPr>
        <w:t>W przypadku</w:t>
      </w:r>
      <w:r w:rsidR="00CD7C1B" w:rsidRPr="00F00500">
        <w:rPr>
          <w:rFonts w:cs="Calibri"/>
        </w:rPr>
        <w:t xml:space="preserve"> Wykonawców</w:t>
      </w:r>
      <w:r w:rsidRPr="00F00500">
        <w:rPr>
          <w:rFonts w:cs="Calibri"/>
        </w:rPr>
        <w:t xml:space="preserve"> wspólnie ubiegających się</w:t>
      </w:r>
      <w:r w:rsidR="006C0498" w:rsidRPr="00F00500">
        <w:rPr>
          <w:rFonts w:cs="Calibri"/>
        </w:rPr>
        <w:t xml:space="preserve"> o zamówienie</w:t>
      </w:r>
      <w:r w:rsidR="00CD7C1B" w:rsidRPr="00F00500">
        <w:rPr>
          <w:rFonts w:cs="Calibri"/>
        </w:rPr>
        <w:t xml:space="preserve"> zapłata nastąpi na </w:t>
      </w:r>
      <w:r w:rsidR="001371AE" w:rsidRPr="00F00500">
        <w:rPr>
          <w:rFonts w:cs="Calibri"/>
        </w:rPr>
        <w:t xml:space="preserve">rachunek bankowy Wykonawcy: </w:t>
      </w:r>
      <w:r w:rsidR="003A38E6" w:rsidRPr="00F00500">
        <w:rPr>
          <w:rFonts w:cs="Calibri"/>
        </w:rPr>
        <w:t xml:space="preserve">(nazwa Wykonawcy) </w:t>
      </w:r>
      <w:r w:rsidR="001371AE" w:rsidRPr="00F00500">
        <w:rPr>
          <w:rFonts w:cs="Calibri"/>
        </w:rPr>
        <w:t>…………………………</w:t>
      </w:r>
      <w:r w:rsidR="00C00445" w:rsidRPr="00F00500">
        <w:rPr>
          <w:rFonts w:cs="Calibri"/>
        </w:rPr>
        <w:t>,</w:t>
      </w:r>
      <w:r w:rsidR="001371AE" w:rsidRPr="00F00500">
        <w:rPr>
          <w:rFonts w:cs="Calibri"/>
        </w:rPr>
        <w:t xml:space="preserve"> </w:t>
      </w:r>
      <w:r w:rsidR="00797D6D" w:rsidRPr="00F00500">
        <w:rPr>
          <w:rFonts w:cs="Calibri"/>
        </w:rPr>
        <w:t>(</w:t>
      </w:r>
      <w:r w:rsidRPr="00F00500">
        <w:rPr>
          <w:rFonts w:cs="Calibri"/>
        </w:rPr>
        <w:t>rachunek bankowy</w:t>
      </w:r>
      <w:r w:rsidR="00797D6D" w:rsidRPr="00F00500">
        <w:rPr>
          <w:rFonts w:cs="Calibri"/>
        </w:rPr>
        <w:t>)</w:t>
      </w:r>
      <w:r w:rsidRPr="00F00500">
        <w:rPr>
          <w:rFonts w:cs="Calibri"/>
        </w:rPr>
        <w:t xml:space="preserve"> </w:t>
      </w:r>
      <w:r w:rsidR="001371AE" w:rsidRPr="00F00500">
        <w:rPr>
          <w:rFonts w:cs="Calibri"/>
        </w:rPr>
        <w:t>……………………..</w:t>
      </w:r>
      <w:r w:rsidR="00797D6D" w:rsidRPr="00F00500">
        <w:rPr>
          <w:rFonts w:cs="Calibri"/>
        </w:rPr>
        <w:t xml:space="preserve">, </w:t>
      </w:r>
      <w:r w:rsidR="00CD7C1B" w:rsidRPr="00F00500">
        <w:rPr>
          <w:rFonts w:cs="Calibri"/>
        </w:rPr>
        <w:t xml:space="preserve">na podstawie wystawionej przez niego faktury. Rozliczenie pomiędzy </w:t>
      </w:r>
      <w:r w:rsidR="00245298">
        <w:rPr>
          <w:rFonts w:cs="Calibri"/>
        </w:rPr>
        <w:t>W</w:t>
      </w:r>
      <w:r w:rsidRPr="00F00500">
        <w:rPr>
          <w:rFonts w:cs="Calibri"/>
        </w:rPr>
        <w:t xml:space="preserve">ykonawcami wspólnie ubiegającymi się </w:t>
      </w:r>
      <w:r w:rsidR="00CD7C1B" w:rsidRPr="00F00500">
        <w:rPr>
          <w:rFonts w:cs="Calibri"/>
        </w:rPr>
        <w:t>będzie się odbywało na podstawie ich wewnętrznego porozumienia.</w:t>
      </w:r>
      <w:r w:rsidR="001B03EF" w:rsidRPr="00F00500">
        <w:rPr>
          <w:rFonts w:cs="Calibri"/>
        </w:rPr>
        <w:t xml:space="preserve"> W przypadku Wykonawców wspólnie ubiegających się o zamówienie rozliczenia dokonywane będą wyłącznie z pełnomocnikiem</w:t>
      </w:r>
      <w:r w:rsidR="00540857" w:rsidRPr="00F00500">
        <w:rPr>
          <w:rFonts w:cs="Calibri"/>
        </w:rPr>
        <w:t>/liderem</w:t>
      </w:r>
      <w:r w:rsidR="001B03EF" w:rsidRPr="00F00500">
        <w:rPr>
          <w:rFonts w:cs="Calibri"/>
        </w:rPr>
        <w:t xml:space="preserve">. </w:t>
      </w:r>
      <w:r w:rsidR="00CD7C1B" w:rsidRPr="00F00500">
        <w:rPr>
          <w:rFonts w:cs="Calibri"/>
        </w:rPr>
        <w:t xml:space="preserve">Pozostałym Wykonawcom nie przysługują w stosunku do Zamawiającego jakiekolwiek roszczenia. </w:t>
      </w:r>
      <w:r w:rsidRPr="00F00500">
        <w:rPr>
          <w:rFonts w:cs="Calibri"/>
        </w:rPr>
        <w:t xml:space="preserve">Wykonawcy wspólnie ubiegający </w:t>
      </w:r>
      <w:r w:rsidR="004D6716">
        <w:rPr>
          <w:rFonts w:cs="Calibri"/>
        </w:rPr>
        <w:t xml:space="preserve">o zamówienie </w:t>
      </w:r>
      <w:r w:rsidRPr="00F00500">
        <w:rPr>
          <w:rFonts w:cs="Calibri"/>
        </w:rPr>
        <w:t xml:space="preserve">się </w:t>
      </w:r>
      <w:r w:rsidR="00CD7C1B" w:rsidRPr="00F00500">
        <w:rPr>
          <w:rFonts w:cs="Calibri"/>
        </w:rPr>
        <w:t>wobec Zamawiającego za wykonanie zobowi</w:t>
      </w:r>
      <w:r w:rsidR="00D251FD" w:rsidRPr="00F00500">
        <w:rPr>
          <w:rFonts w:cs="Calibri"/>
        </w:rPr>
        <w:t>ązań wynikających z niniejszej U</w:t>
      </w:r>
      <w:r w:rsidR="00CD7C1B" w:rsidRPr="00F00500">
        <w:rPr>
          <w:rFonts w:cs="Calibri"/>
        </w:rPr>
        <w:t xml:space="preserve">mowy odpowiadają w sposób solidarny. </w:t>
      </w:r>
    </w:p>
    <w:p w14:paraId="6519A54F" w14:textId="13A401AB" w:rsidR="00CD7C1B" w:rsidRPr="00F00500" w:rsidRDefault="00CD7C1B" w:rsidP="00366BB9">
      <w:pPr>
        <w:numPr>
          <w:ilvl w:val="0"/>
          <w:numId w:val="9"/>
        </w:numPr>
        <w:tabs>
          <w:tab w:val="left" w:pos="357"/>
          <w:tab w:val="left" w:pos="6096"/>
        </w:tabs>
        <w:suppressAutoHyphens/>
        <w:rPr>
          <w:rFonts w:cs="Calibri"/>
        </w:rPr>
      </w:pPr>
      <w:r w:rsidRPr="00F00500">
        <w:rPr>
          <w:rFonts w:cs="Calibri"/>
        </w:rPr>
        <w:t>Przelew wierzytelności Wykon</w:t>
      </w:r>
      <w:r w:rsidR="00D251FD" w:rsidRPr="00F00500">
        <w:rPr>
          <w:rFonts w:cs="Calibri"/>
        </w:rPr>
        <w:t>awcy wynikających z niniejszej U</w:t>
      </w:r>
      <w:r w:rsidRPr="00F00500">
        <w:rPr>
          <w:rFonts w:cs="Calibri"/>
        </w:rPr>
        <w:t xml:space="preserve">mowy wymaga zgody Zamawiającego z zachowaniem formy pisemnej pod rygorem nieważności. </w:t>
      </w:r>
    </w:p>
    <w:p w14:paraId="23E7ABE1" w14:textId="3ECCED5E" w:rsidR="00CD7C1B" w:rsidRPr="00F00500" w:rsidRDefault="00CD7C1B" w:rsidP="00366BB9">
      <w:pPr>
        <w:numPr>
          <w:ilvl w:val="0"/>
          <w:numId w:val="9"/>
        </w:numPr>
        <w:tabs>
          <w:tab w:val="left" w:pos="357"/>
          <w:tab w:val="left" w:pos="6096"/>
        </w:tabs>
        <w:suppressAutoHyphens/>
        <w:rPr>
          <w:rFonts w:cs="Calibri"/>
        </w:rPr>
      </w:pPr>
      <w:r w:rsidRPr="00F00500">
        <w:rPr>
          <w:rFonts w:cs="Calibri"/>
        </w:rPr>
        <w:t>Zamawiający jest uprawniony do potrąc</w:t>
      </w:r>
      <w:r w:rsidR="004D6716">
        <w:rPr>
          <w:rFonts w:cs="Calibri"/>
        </w:rPr>
        <w:t>e</w:t>
      </w:r>
      <w:r w:rsidRPr="00F00500">
        <w:rPr>
          <w:rFonts w:cs="Calibri"/>
        </w:rPr>
        <w:t>nia swoich wierzytelności</w:t>
      </w:r>
      <w:r w:rsidR="004D6716">
        <w:rPr>
          <w:rFonts w:cs="Calibri"/>
        </w:rPr>
        <w:t xml:space="preserve"> wobec Wykonawcy</w:t>
      </w:r>
      <w:r w:rsidRPr="00F00500">
        <w:rPr>
          <w:rFonts w:cs="Calibri"/>
        </w:rPr>
        <w:t xml:space="preserve"> z wierzytelności Wykonawcy </w:t>
      </w:r>
      <w:r w:rsidR="004E03E2" w:rsidRPr="00F00500">
        <w:rPr>
          <w:rFonts w:cs="Calibri"/>
        </w:rPr>
        <w:t>wobec Zamawiającego wynikających z niniejszej Umowy</w:t>
      </w:r>
      <w:r w:rsidR="00320695" w:rsidRPr="00F00500">
        <w:rPr>
          <w:rFonts w:cs="Calibri"/>
        </w:rPr>
        <w:t>,</w:t>
      </w:r>
      <w:r w:rsidR="004E03E2" w:rsidRPr="00F00500">
        <w:rPr>
          <w:rFonts w:cs="Calibri"/>
        </w:rPr>
        <w:t xml:space="preserve"> na co Wykonawca wyraża zgodę. </w:t>
      </w:r>
    </w:p>
    <w:p w14:paraId="09B9AAF6" w14:textId="3F56A93B" w:rsidR="00BC54FB" w:rsidRPr="00F00500" w:rsidRDefault="00BC54FB" w:rsidP="00366BB9">
      <w:pPr>
        <w:numPr>
          <w:ilvl w:val="0"/>
          <w:numId w:val="9"/>
        </w:numPr>
        <w:tabs>
          <w:tab w:val="left" w:pos="6096"/>
        </w:tabs>
        <w:suppressAutoHyphens/>
      </w:pPr>
      <w:r w:rsidRPr="00F00500">
        <w:t xml:space="preserve">Wykonawca oświadcza, że numer rachunku </w:t>
      </w:r>
      <w:r w:rsidR="005C694E" w:rsidRPr="00F00500">
        <w:t xml:space="preserve">bankowego </w:t>
      </w:r>
      <w:r w:rsidRPr="00F00500">
        <w:t>wskazany w  ust. 3</w:t>
      </w:r>
      <w:r w:rsidR="006C0498" w:rsidRPr="00F00500">
        <w:t xml:space="preserve"> niniejszego paragrafu</w:t>
      </w:r>
      <w:r w:rsidRPr="00F00500">
        <w:t xml:space="preserve">, a w przypadku </w:t>
      </w:r>
      <w:r w:rsidR="00245298">
        <w:t>W</w:t>
      </w:r>
      <w:r w:rsidR="005C694E" w:rsidRPr="00F00500">
        <w:t>ykonawców wspólnie ubiegających się</w:t>
      </w:r>
      <w:r w:rsidR="006C0498" w:rsidRPr="00F00500">
        <w:t xml:space="preserve"> o zamówienie</w:t>
      </w:r>
      <w:r w:rsidR="005C694E" w:rsidRPr="00F00500">
        <w:t xml:space="preserve"> </w:t>
      </w:r>
      <w:r w:rsidRPr="00F00500">
        <w:t>w ust. 5</w:t>
      </w:r>
      <w:r w:rsidR="006C0498" w:rsidRPr="00F00500">
        <w:t xml:space="preserve"> niniejszego paragrafu</w:t>
      </w:r>
      <w:r w:rsidRPr="00F00500">
        <w:t>, jest rachunkiem wskazanym w jednolitym wykazie podatników VAT (tzw. Biała Lista) dostępnym w Biuletynie Informacji Publicznej Krajowej Administracji Skarbowej (KAS) na stronie internetowej https://www.gov.pl/web/kas/wykaz-podatnikow-vat. Zmiana numeru rachunku bankowego Wykonawcy wymaga sporządzenia aneksu do</w:t>
      </w:r>
      <w:r w:rsidR="00245298">
        <w:t xml:space="preserve"> niniejszej</w:t>
      </w:r>
      <w:r w:rsidRPr="00F00500">
        <w:t xml:space="preserve"> </w:t>
      </w:r>
      <w:r w:rsidR="004E03E2" w:rsidRPr="00F00500">
        <w:t>U</w:t>
      </w:r>
      <w:r w:rsidRPr="00F00500">
        <w:t xml:space="preserve">mowy. </w:t>
      </w:r>
    </w:p>
    <w:p w14:paraId="32E05923" w14:textId="77777777" w:rsidR="00BC54FB" w:rsidRPr="00F00500" w:rsidRDefault="00BC54FB" w:rsidP="00366BB9">
      <w:pPr>
        <w:numPr>
          <w:ilvl w:val="0"/>
          <w:numId w:val="9"/>
        </w:numPr>
        <w:tabs>
          <w:tab w:val="left" w:pos="357"/>
          <w:tab w:val="left" w:pos="6096"/>
        </w:tabs>
        <w:suppressAutoHyphens/>
      </w:pPr>
      <w:r w:rsidRPr="00F00500">
        <w:t xml:space="preserve">Wykonawca zobowiązuje się poinformować pisemnie Zamawiającego o każdej zmianie lub wykreśleniu rachunku bankowego wskazanego w wykazie podatników VAT (tzw. Biała Lista) lub o utracie statusu czynnego podatnika VAT w terminie 2 dni od dnia wystąpienia tej okoliczności. </w:t>
      </w:r>
    </w:p>
    <w:p w14:paraId="63C86F46" w14:textId="56BB1294" w:rsidR="00BC54FB" w:rsidRPr="00F00500" w:rsidRDefault="00BC54FB" w:rsidP="00366BB9">
      <w:pPr>
        <w:numPr>
          <w:ilvl w:val="0"/>
          <w:numId w:val="9"/>
        </w:numPr>
        <w:tabs>
          <w:tab w:val="left" w:pos="357"/>
          <w:tab w:val="left" w:pos="6096"/>
        </w:tabs>
        <w:suppressAutoHyphens/>
        <w:rPr>
          <w:rFonts w:asciiTheme="minorHAnsi" w:hAnsiTheme="minorHAnsi" w:cstheme="minorHAnsi"/>
        </w:rPr>
      </w:pPr>
      <w:r w:rsidRPr="00F00500">
        <w:t xml:space="preserve">Wykonawca </w:t>
      </w:r>
      <w:r w:rsidR="004D6716">
        <w:t>oświadcza</w:t>
      </w:r>
      <w:r w:rsidRPr="00F00500">
        <w:t xml:space="preserve">, iż Urzędem Skarbowym właściwym dla siedziby Wykonawcy jest </w:t>
      </w:r>
      <w:r w:rsidRPr="00F00500">
        <w:rPr>
          <w:rFonts w:asciiTheme="minorHAnsi" w:hAnsiTheme="minorHAnsi" w:cstheme="minorHAnsi"/>
        </w:rPr>
        <w:t>……………………………………………………………...</w:t>
      </w:r>
    </w:p>
    <w:p w14:paraId="5342BB4D" w14:textId="77777777" w:rsidR="009F43D3" w:rsidRPr="00F00500" w:rsidRDefault="009F43D3" w:rsidP="009F43D3">
      <w:pPr>
        <w:numPr>
          <w:ilvl w:val="0"/>
          <w:numId w:val="9"/>
        </w:numPr>
        <w:suppressAutoHyphens/>
        <w:autoSpaceDN w:val="0"/>
        <w:textAlignment w:val="baseline"/>
        <w:rPr>
          <w:rFonts w:asciiTheme="minorHAnsi" w:hAnsiTheme="minorHAnsi" w:cstheme="minorHAnsi"/>
          <w:lang w:eastAsia="ar-SA"/>
        </w:rPr>
      </w:pPr>
      <w:r w:rsidRPr="00F00500">
        <w:rPr>
          <w:rFonts w:asciiTheme="minorHAnsi" w:hAnsiTheme="minorHAnsi" w:cstheme="minorHAnsi"/>
          <w:lang w:eastAsia="ar-SA"/>
        </w:rPr>
        <w:t xml:space="preserve">W przypadku wystawienia faktury papierowej, faktura zostanie wystawiona na Zamawiającego i doręczona na adres: Zakład Unieszkodliwiania Odpadów Komunalnych „Orli Staw”, Orli Staw 2, 62-834 Ceków. </w:t>
      </w:r>
    </w:p>
    <w:p w14:paraId="3BBD5542" w14:textId="4E3BCE36" w:rsidR="009F43D3" w:rsidRPr="00B72891" w:rsidRDefault="009F43D3" w:rsidP="009F43D3">
      <w:pPr>
        <w:pStyle w:val="Akapitzlist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lang w:eastAsia="ar-SA"/>
        </w:rPr>
      </w:pPr>
      <w:bookmarkStart w:id="1" w:name="_Hlk89972541"/>
      <w:r w:rsidRPr="00F00500">
        <w:rPr>
          <w:rFonts w:asciiTheme="minorHAnsi" w:hAnsiTheme="minorHAnsi" w:cstheme="minorHAnsi"/>
          <w:lang w:eastAsia="ar-SA"/>
        </w:rPr>
        <w:t xml:space="preserve">Wykonawca może </w:t>
      </w:r>
      <w:r w:rsidR="004D6716">
        <w:rPr>
          <w:rFonts w:asciiTheme="minorHAnsi" w:hAnsiTheme="minorHAnsi" w:cstheme="minorHAnsi"/>
          <w:lang w:eastAsia="ar-SA"/>
        </w:rPr>
        <w:t>wystawić</w:t>
      </w:r>
      <w:r w:rsidR="004D6716" w:rsidRPr="00F00500">
        <w:rPr>
          <w:rFonts w:asciiTheme="minorHAnsi" w:hAnsiTheme="minorHAnsi" w:cstheme="minorHAnsi"/>
          <w:lang w:eastAsia="ar-SA"/>
        </w:rPr>
        <w:t xml:space="preserve"> </w:t>
      </w:r>
      <w:r w:rsidRPr="00F00500">
        <w:rPr>
          <w:rFonts w:asciiTheme="minorHAnsi" w:hAnsiTheme="minorHAnsi" w:cstheme="minorHAnsi"/>
          <w:lang w:eastAsia="ar-SA"/>
        </w:rPr>
        <w:t xml:space="preserve">ustrukturyzowaną fakturę elektroniczną </w:t>
      </w:r>
      <w:r w:rsidR="004D6716">
        <w:rPr>
          <w:rFonts w:asciiTheme="minorHAnsi" w:hAnsiTheme="minorHAnsi" w:cstheme="minorHAnsi"/>
          <w:lang w:eastAsia="ar-SA"/>
        </w:rPr>
        <w:t>w rozumieniu przepisów ustawy</w:t>
      </w:r>
      <w:r w:rsidRPr="00F00500">
        <w:rPr>
          <w:rFonts w:asciiTheme="minorHAnsi" w:hAnsiTheme="minorHAnsi" w:cstheme="minorHAnsi"/>
          <w:lang w:eastAsia="ar-SA"/>
        </w:rPr>
        <w:t xml:space="preserve"> z dnia 9 listopada 2018 r. o elektronicznym fakturowaniu w zamówieniach publicznych, koncesjach na roboty budowlane lub usługi oraz </w:t>
      </w:r>
      <w:r w:rsidRPr="00F00500">
        <w:rPr>
          <w:rFonts w:asciiTheme="minorHAnsi" w:hAnsiTheme="minorHAnsi" w:cstheme="minorHAnsi"/>
          <w:lang w:eastAsia="ar-SA"/>
        </w:rPr>
        <w:lastRenderedPageBreak/>
        <w:t xml:space="preserve">partnerstwie publiczno-prywatnym </w:t>
      </w:r>
      <w:r w:rsidR="004D6716">
        <w:rPr>
          <w:rFonts w:asciiTheme="minorHAnsi" w:hAnsiTheme="minorHAnsi" w:cstheme="minorHAnsi"/>
          <w:lang w:eastAsia="ar-SA"/>
        </w:rPr>
        <w:t xml:space="preserve"> (</w:t>
      </w:r>
      <w:proofErr w:type="spellStart"/>
      <w:r w:rsidR="004D6716">
        <w:rPr>
          <w:rFonts w:asciiTheme="minorHAnsi" w:hAnsiTheme="minorHAnsi" w:cstheme="minorHAnsi"/>
          <w:lang w:eastAsia="ar-SA"/>
        </w:rPr>
        <w:t>t.j</w:t>
      </w:r>
      <w:proofErr w:type="spellEnd"/>
      <w:r w:rsidR="004D6716">
        <w:rPr>
          <w:rFonts w:asciiTheme="minorHAnsi" w:hAnsiTheme="minorHAnsi" w:cstheme="minorHAnsi"/>
          <w:lang w:eastAsia="ar-SA"/>
        </w:rPr>
        <w:t>. Dz. U. z 202</w:t>
      </w:r>
      <w:r w:rsidR="007F2CCD">
        <w:rPr>
          <w:rFonts w:asciiTheme="minorHAnsi" w:hAnsiTheme="minorHAnsi" w:cstheme="minorHAnsi"/>
          <w:lang w:eastAsia="ar-SA"/>
        </w:rPr>
        <w:t>0</w:t>
      </w:r>
      <w:r w:rsidR="004D6716">
        <w:rPr>
          <w:rFonts w:asciiTheme="minorHAnsi" w:hAnsiTheme="minorHAnsi" w:cstheme="minorHAnsi"/>
          <w:lang w:eastAsia="ar-SA"/>
        </w:rPr>
        <w:t xml:space="preserve"> r. </w:t>
      </w:r>
      <w:proofErr w:type="spellStart"/>
      <w:r w:rsidR="004D6716">
        <w:rPr>
          <w:rFonts w:asciiTheme="minorHAnsi" w:hAnsiTheme="minorHAnsi" w:cstheme="minorHAnsi"/>
          <w:lang w:eastAsia="ar-SA"/>
        </w:rPr>
        <w:t>poz</w:t>
      </w:r>
      <w:proofErr w:type="spellEnd"/>
      <w:r w:rsidR="004D6716">
        <w:rPr>
          <w:rFonts w:asciiTheme="minorHAnsi" w:hAnsiTheme="minorHAnsi" w:cstheme="minorHAnsi"/>
          <w:lang w:eastAsia="ar-SA"/>
        </w:rPr>
        <w:t xml:space="preserve"> 1666 ze zm.), zwaną dalej </w:t>
      </w:r>
      <w:r w:rsidR="004D6716" w:rsidRPr="00B72891">
        <w:rPr>
          <w:rFonts w:asciiTheme="minorHAnsi" w:hAnsiTheme="minorHAnsi" w:cstheme="minorHAnsi"/>
          <w:lang w:eastAsia="ar-SA"/>
        </w:rPr>
        <w:t>„Ustawą o Fakturowaniu”</w:t>
      </w:r>
    </w:p>
    <w:p w14:paraId="75B1B270" w14:textId="14090C18" w:rsidR="000D7D98" w:rsidRPr="00F811D8" w:rsidRDefault="009F43D3" w:rsidP="009F43D3">
      <w:pPr>
        <w:pStyle w:val="Akapitzlist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lang w:eastAsia="ar-SA"/>
        </w:rPr>
      </w:pPr>
      <w:r w:rsidRPr="00F811D8">
        <w:rPr>
          <w:rFonts w:asciiTheme="minorHAnsi" w:hAnsiTheme="minorHAnsi" w:cstheme="minorHAnsi"/>
          <w:color w:val="000000" w:themeColor="text1"/>
          <w:lang w:eastAsia="ar-SA"/>
        </w:rPr>
        <w:t xml:space="preserve">Wystawiona </w:t>
      </w:r>
      <w:r w:rsidRPr="00F811D8">
        <w:rPr>
          <w:rFonts w:asciiTheme="minorHAnsi" w:hAnsiTheme="minorHAnsi" w:cstheme="minorHAnsi"/>
          <w:lang w:eastAsia="ar-SA"/>
        </w:rPr>
        <w:t xml:space="preserve">przez Wykonawcę ustrukturyzowana faktura elektroniczna winna zawierać elementy, o których  mowa w art. 6 </w:t>
      </w:r>
      <w:r w:rsidR="000D7D98" w:rsidRPr="00F811D8">
        <w:rPr>
          <w:rFonts w:asciiTheme="minorHAnsi" w:hAnsiTheme="minorHAnsi" w:cstheme="minorHAnsi"/>
          <w:lang w:eastAsia="ar-SA"/>
        </w:rPr>
        <w:t>U</w:t>
      </w:r>
      <w:r w:rsidRPr="00F811D8">
        <w:rPr>
          <w:rFonts w:asciiTheme="minorHAnsi" w:hAnsiTheme="minorHAnsi" w:cstheme="minorHAnsi"/>
          <w:lang w:eastAsia="ar-SA"/>
        </w:rPr>
        <w:t xml:space="preserve">stawy o </w:t>
      </w:r>
      <w:r w:rsidR="000D7D98" w:rsidRPr="00F811D8">
        <w:rPr>
          <w:rFonts w:asciiTheme="minorHAnsi" w:hAnsiTheme="minorHAnsi" w:cstheme="minorHAnsi"/>
          <w:lang w:eastAsia="ar-SA"/>
        </w:rPr>
        <w:t>F</w:t>
      </w:r>
      <w:r w:rsidRPr="00F811D8">
        <w:rPr>
          <w:rFonts w:asciiTheme="minorHAnsi" w:hAnsiTheme="minorHAnsi" w:cstheme="minorHAnsi"/>
          <w:lang w:eastAsia="ar-SA"/>
        </w:rPr>
        <w:t xml:space="preserve">akturowaniu, a nadto faktura ta, lub załącznik do niej musi zawierać </w:t>
      </w:r>
      <w:r w:rsidR="000D7D98" w:rsidRPr="00F811D8">
        <w:rPr>
          <w:rFonts w:asciiTheme="minorHAnsi" w:eastAsia="Palatino Linotype" w:hAnsiTheme="minorHAnsi" w:cstheme="minorHAnsi"/>
        </w:rPr>
        <w:t>elementy, o których mowa w ust. 17 niniejszego paragrafu</w:t>
      </w:r>
      <w:r w:rsidRPr="00F811D8">
        <w:rPr>
          <w:rFonts w:asciiTheme="minorHAnsi" w:hAnsiTheme="minorHAnsi" w:cstheme="minorHAnsi"/>
          <w:lang w:eastAsia="ar-SA"/>
        </w:rPr>
        <w:t xml:space="preserve">. Jeżeli </w:t>
      </w:r>
      <w:r w:rsidRPr="00F811D8">
        <w:rPr>
          <w:rFonts w:asciiTheme="minorHAnsi" w:hAnsiTheme="minorHAnsi" w:cstheme="minorHAnsi"/>
          <w:bCs/>
          <w:lang w:eastAsia="ar-SA"/>
        </w:rPr>
        <w:t xml:space="preserve">ustrukturyzowaną fakturę elektroniczną wysyła upoważniona przez Wykonawcę osoba lub jednostka organizacyjna nieposiadająca osobowości prawnej, w treści faktury elektronicznej zamieszcza się stosowną adnotację o Wykonawcy. </w:t>
      </w:r>
    </w:p>
    <w:p w14:paraId="697CA0FC" w14:textId="006E7C18" w:rsidR="009F43D3" w:rsidRPr="000D7D98" w:rsidRDefault="009F43D3" w:rsidP="009F43D3">
      <w:pPr>
        <w:pStyle w:val="Akapitzlist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lang w:eastAsia="ar-SA"/>
        </w:rPr>
      </w:pPr>
      <w:r w:rsidRPr="000D7D98">
        <w:rPr>
          <w:rFonts w:asciiTheme="minorHAnsi" w:hAnsiTheme="minorHAnsi" w:cstheme="minorHAnsi"/>
          <w:lang w:eastAsia="ar-SA"/>
        </w:rPr>
        <w:t>Ustrukturyzowaną fakturę elektroniczną należy wysyłać na adres Zamawiającego na Platformie Elektronicznego Fakturowania</w:t>
      </w:r>
      <w:r w:rsidR="000D7D98" w:rsidRPr="002C5827">
        <w:rPr>
          <w:rFonts w:asciiTheme="minorHAnsi" w:hAnsiTheme="minorHAnsi" w:cstheme="minorHAnsi"/>
          <w:lang w:eastAsia="ar-SA"/>
        </w:rPr>
        <w:t>, zwaną dalej „PEF”</w:t>
      </w:r>
      <w:r w:rsidRPr="000D7D98">
        <w:rPr>
          <w:rFonts w:asciiTheme="minorHAnsi" w:hAnsiTheme="minorHAnsi" w:cstheme="minorHAnsi"/>
          <w:lang w:eastAsia="ar-SA"/>
        </w:rPr>
        <w:t xml:space="preserve">. </w:t>
      </w:r>
    </w:p>
    <w:p w14:paraId="6D38E5D8" w14:textId="3A21C1D2" w:rsidR="009F43D3" w:rsidRPr="00F00500" w:rsidRDefault="009F43D3" w:rsidP="009F43D3">
      <w:pPr>
        <w:pStyle w:val="Akapitzlist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lang w:eastAsia="ar-SA"/>
        </w:rPr>
      </w:pPr>
      <w:r w:rsidRPr="00F00500">
        <w:rPr>
          <w:rFonts w:asciiTheme="minorHAnsi" w:hAnsiTheme="minorHAnsi" w:cstheme="minorHAnsi"/>
          <w:lang w:eastAsia="ar-SA"/>
        </w:rPr>
        <w:t xml:space="preserve">Za chwilę doręczenia ustrukturyzowanej faktury elektronicznej uznawać się będzie chwilę wprowadzenia prawidłowo wystawionej faktury, zawierającej wszystkie elementy, o których mowa w ust. </w:t>
      </w:r>
      <w:r w:rsidR="009A3FB9">
        <w:rPr>
          <w:rFonts w:asciiTheme="minorHAnsi" w:hAnsiTheme="minorHAnsi" w:cstheme="minorHAnsi"/>
          <w:lang w:eastAsia="ar-SA"/>
        </w:rPr>
        <w:t>13</w:t>
      </w:r>
      <w:r w:rsidR="009A3FB9" w:rsidRPr="00F00500">
        <w:rPr>
          <w:rFonts w:asciiTheme="minorHAnsi" w:hAnsiTheme="minorHAnsi" w:cstheme="minorHAnsi"/>
          <w:lang w:eastAsia="ar-SA"/>
        </w:rPr>
        <w:t xml:space="preserve"> </w:t>
      </w:r>
      <w:r w:rsidRPr="00F00500">
        <w:rPr>
          <w:rFonts w:asciiTheme="minorHAnsi" w:hAnsiTheme="minorHAnsi" w:cstheme="minorHAnsi"/>
          <w:lang w:eastAsia="ar-SA"/>
        </w:rPr>
        <w:t>niniejszego paragrafu, do konta Zamawiającego na PEF, w sposób umożliwiający Zamawiającemu zapoznanie się z jej treścią.</w:t>
      </w:r>
    </w:p>
    <w:p w14:paraId="3AD68ACD" w14:textId="7DDAC780" w:rsidR="009F43D3" w:rsidRPr="00F00500" w:rsidRDefault="009F43D3" w:rsidP="009F43D3">
      <w:pPr>
        <w:numPr>
          <w:ilvl w:val="0"/>
          <w:numId w:val="9"/>
        </w:numPr>
        <w:suppressAutoHyphens/>
        <w:autoSpaceDN w:val="0"/>
        <w:textAlignment w:val="baseline"/>
        <w:rPr>
          <w:rFonts w:asciiTheme="minorHAnsi" w:hAnsiTheme="minorHAnsi" w:cstheme="minorHAnsi"/>
          <w:lang w:eastAsia="ar-SA"/>
        </w:rPr>
      </w:pPr>
      <w:r w:rsidRPr="00F00500">
        <w:rPr>
          <w:rFonts w:asciiTheme="minorHAnsi" w:eastAsia="Palatino Linotype" w:hAnsiTheme="minorHAnsi" w:cstheme="minorHAnsi"/>
          <w:color w:val="000000"/>
        </w:rPr>
        <w:t xml:space="preserve">Zamawiający nie będzie ponosił odpowiedzialności w przypadku braku zapłaty lub opóźnienia w </w:t>
      </w:r>
      <w:r w:rsidRPr="00F00500">
        <w:rPr>
          <w:rFonts w:asciiTheme="minorHAnsi" w:eastAsia="Palatino Linotype" w:hAnsiTheme="minorHAnsi" w:cstheme="minorHAnsi"/>
        </w:rPr>
        <w:t xml:space="preserve">zapłacie </w:t>
      </w:r>
      <w:r w:rsidRPr="00F00500">
        <w:rPr>
          <w:rFonts w:asciiTheme="minorHAnsi" w:eastAsia="Palatino Linotype" w:hAnsiTheme="minorHAnsi" w:cstheme="minorHAnsi"/>
          <w:color w:val="000000"/>
        </w:rPr>
        <w:t xml:space="preserve">należności wynikającej z faktury, która doręczona została w inny sposób niż określony w ust. </w:t>
      </w:r>
      <w:r w:rsidR="009A3FB9" w:rsidRPr="00F00500">
        <w:rPr>
          <w:rFonts w:asciiTheme="minorHAnsi" w:eastAsia="Palatino Linotype" w:hAnsiTheme="minorHAnsi" w:cstheme="minorHAnsi"/>
          <w:color w:val="000000"/>
        </w:rPr>
        <w:t>1</w:t>
      </w:r>
      <w:r w:rsidR="009A3FB9">
        <w:rPr>
          <w:rFonts w:asciiTheme="minorHAnsi" w:eastAsia="Palatino Linotype" w:hAnsiTheme="minorHAnsi" w:cstheme="minorHAnsi"/>
          <w:color w:val="000000"/>
        </w:rPr>
        <w:t>1</w:t>
      </w:r>
      <w:r w:rsidR="009A3FB9" w:rsidRPr="00F00500">
        <w:rPr>
          <w:rFonts w:asciiTheme="minorHAnsi" w:eastAsia="Palatino Linotype" w:hAnsiTheme="minorHAnsi" w:cstheme="minorHAnsi"/>
          <w:color w:val="000000"/>
        </w:rPr>
        <w:t xml:space="preserve"> </w:t>
      </w:r>
      <w:r w:rsidRPr="00F00500">
        <w:rPr>
          <w:rFonts w:asciiTheme="minorHAnsi" w:eastAsia="Palatino Linotype" w:hAnsiTheme="minorHAnsi" w:cstheme="minorHAnsi"/>
          <w:color w:val="000000"/>
        </w:rPr>
        <w:t>i ust. 1</w:t>
      </w:r>
      <w:r w:rsidR="002C5827">
        <w:rPr>
          <w:rFonts w:asciiTheme="minorHAnsi" w:eastAsia="Palatino Linotype" w:hAnsiTheme="minorHAnsi" w:cstheme="minorHAnsi"/>
          <w:color w:val="000000"/>
        </w:rPr>
        <w:t>4</w:t>
      </w:r>
      <w:r w:rsidRPr="00F00500">
        <w:rPr>
          <w:rFonts w:asciiTheme="minorHAnsi" w:eastAsia="Palatino Linotype" w:hAnsiTheme="minorHAnsi" w:cstheme="minorHAnsi"/>
          <w:color w:val="000000"/>
        </w:rPr>
        <w:t xml:space="preserve"> niniejszego paragrafu.  </w:t>
      </w:r>
    </w:p>
    <w:p w14:paraId="7AE32124" w14:textId="638B6B35" w:rsidR="00334BD6" w:rsidRPr="00F00500" w:rsidRDefault="009F43D3" w:rsidP="00293B71">
      <w:pPr>
        <w:numPr>
          <w:ilvl w:val="0"/>
          <w:numId w:val="9"/>
        </w:numPr>
        <w:suppressAutoHyphens/>
        <w:autoSpaceDN w:val="0"/>
        <w:textAlignment w:val="baseline"/>
        <w:rPr>
          <w:rFonts w:asciiTheme="minorHAnsi" w:hAnsiTheme="minorHAnsi" w:cstheme="minorHAnsi"/>
          <w:lang w:eastAsia="ar-SA"/>
        </w:rPr>
      </w:pPr>
      <w:r w:rsidRPr="00F00500">
        <w:rPr>
          <w:rFonts w:asciiTheme="minorHAnsi" w:eastAsia="Palatino Linotype" w:hAnsiTheme="minorHAnsi" w:cstheme="minorHAnsi"/>
        </w:rPr>
        <w:t>Wykonawca</w:t>
      </w:r>
      <w:r w:rsidR="009A3FB9">
        <w:rPr>
          <w:rFonts w:asciiTheme="minorHAnsi" w:eastAsia="Palatino Linotype" w:hAnsiTheme="minorHAnsi" w:cstheme="minorHAnsi"/>
        </w:rPr>
        <w:t xml:space="preserve"> zobowiązany </w:t>
      </w:r>
      <w:r w:rsidRPr="00F00500">
        <w:rPr>
          <w:rFonts w:asciiTheme="minorHAnsi" w:eastAsia="Palatino Linotype" w:hAnsiTheme="minorHAnsi" w:cstheme="minorHAnsi"/>
        </w:rPr>
        <w:t xml:space="preserve">jest </w:t>
      </w:r>
      <w:r w:rsidR="009A3FB9">
        <w:rPr>
          <w:rFonts w:asciiTheme="minorHAnsi" w:eastAsia="Palatino Linotype" w:hAnsiTheme="minorHAnsi" w:cstheme="minorHAnsi"/>
        </w:rPr>
        <w:t xml:space="preserve">podać na fakturze papierowej lub elektronicznej, w zależności od tego jaką formę wybierze, datę zawarcia niniejszej umowy, numer niniejszej umowy nadany </w:t>
      </w:r>
      <w:r w:rsidRPr="00F00500">
        <w:rPr>
          <w:rFonts w:asciiTheme="minorHAnsi" w:eastAsia="Palatino Linotype" w:hAnsiTheme="minorHAnsi" w:cstheme="minorHAnsi"/>
        </w:rPr>
        <w:t xml:space="preserve"> </w:t>
      </w:r>
      <w:r w:rsidR="009A3FB9">
        <w:rPr>
          <w:rFonts w:asciiTheme="minorHAnsi" w:eastAsia="Palatino Linotype" w:hAnsiTheme="minorHAnsi" w:cstheme="minorHAnsi"/>
        </w:rPr>
        <w:t>oraz termin zapłaty wynikający z niniejszej umowy</w:t>
      </w:r>
      <w:r w:rsidRPr="00F00500">
        <w:rPr>
          <w:rFonts w:asciiTheme="minorHAnsi" w:eastAsia="Palatino Linotype" w:hAnsiTheme="minorHAnsi" w:cstheme="minorHAnsi"/>
        </w:rPr>
        <w:t>.</w:t>
      </w:r>
      <w:bookmarkEnd w:id="1"/>
    </w:p>
    <w:p w14:paraId="77DE7EF3" w14:textId="77777777" w:rsidR="00334BD6" w:rsidRPr="00F00500" w:rsidRDefault="00334BD6" w:rsidP="0057098D">
      <w:pPr>
        <w:tabs>
          <w:tab w:val="left" w:pos="6096"/>
        </w:tabs>
        <w:suppressAutoHyphens/>
        <w:rPr>
          <w:rFonts w:cs="Calibri"/>
        </w:rPr>
      </w:pPr>
    </w:p>
    <w:p w14:paraId="1259EADB" w14:textId="1821DEAE" w:rsidR="00CD7C1B" w:rsidRPr="00F00500" w:rsidRDefault="00CD7C1B" w:rsidP="0057098D">
      <w:pPr>
        <w:ind w:left="2693" w:hanging="2693"/>
        <w:jc w:val="center"/>
        <w:rPr>
          <w:rFonts w:cs="Calibri"/>
          <w:b/>
        </w:rPr>
      </w:pPr>
      <w:r w:rsidRPr="00F00500">
        <w:rPr>
          <w:rFonts w:cs="Calibri"/>
          <w:b/>
        </w:rPr>
        <w:t>§ 6</w:t>
      </w:r>
    </w:p>
    <w:p w14:paraId="666875E7" w14:textId="73D41D7E" w:rsidR="00E1657B" w:rsidRPr="00F00500" w:rsidRDefault="00E1657B" w:rsidP="0057098D">
      <w:pPr>
        <w:ind w:left="2693" w:hanging="2693"/>
        <w:jc w:val="center"/>
        <w:rPr>
          <w:rFonts w:cs="Calibri"/>
        </w:rPr>
      </w:pPr>
      <w:r w:rsidRPr="00F00500">
        <w:rPr>
          <w:rFonts w:cs="Calibri"/>
          <w:b/>
        </w:rPr>
        <w:t>Zgłaszanie odbioru</w:t>
      </w:r>
    </w:p>
    <w:p w14:paraId="40BF0C0A" w14:textId="1F1E60AA" w:rsidR="00F811D8" w:rsidRDefault="00CD7C1B" w:rsidP="00366BB9">
      <w:pPr>
        <w:pStyle w:val="Akapitzlist"/>
        <w:numPr>
          <w:ilvl w:val="0"/>
          <w:numId w:val="16"/>
        </w:numPr>
        <w:tabs>
          <w:tab w:val="clear" w:pos="720"/>
        </w:tabs>
        <w:ind w:left="357" w:hanging="357"/>
        <w:rPr>
          <w:rFonts w:cs="Calibri"/>
        </w:rPr>
      </w:pPr>
      <w:r w:rsidRPr="00F00500">
        <w:rPr>
          <w:rFonts w:cs="Calibri"/>
        </w:rPr>
        <w:t xml:space="preserve">Sukcesywny odbiór przez Wykonawcę komponentów do produkcji RDF będzie następował od dnia </w:t>
      </w:r>
      <w:r w:rsidR="00C11147" w:rsidRPr="00F00500">
        <w:rPr>
          <w:rFonts w:cs="Calibri"/>
        </w:rPr>
        <w:t>zawarcia U</w:t>
      </w:r>
      <w:r w:rsidR="00B84C90" w:rsidRPr="00F00500">
        <w:rPr>
          <w:rFonts w:cs="Calibri"/>
        </w:rPr>
        <w:t xml:space="preserve">mowy </w:t>
      </w:r>
      <w:r w:rsidRPr="00F00500">
        <w:rPr>
          <w:rFonts w:cs="Calibri"/>
        </w:rPr>
        <w:t>do dnia</w:t>
      </w:r>
      <w:r w:rsidR="009A3FB9">
        <w:rPr>
          <w:rFonts w:cs="Calibri"/>
        </w:rPr>
        <w:t>, w którym Zamawiający poinformuje Wykonawcę w formie e-mail o zakończeniu zgłaszania komponentów do produkcji RDF</w:t>
      </w:r>
      <w:r w:rsidR="00776AA3" w:rsidRPr="00F00500">
        <w:rPr>
          <w:rFonts w:cs="Calibri"/>
        </w:rPr>
        <w:t xml:space="preserve">, jednak nie dłużej niż do </w:t>
      </w:r>
      <w:r w:rsidR="00A20177">
        <w:rPr>
          <w:rFonts w:cs="Calibri"/>
        </w:rPr>
        <w:t>11</w:t>
      </w:r>
      <w:r w:rsidR="0055477F">
        <w:rPr>
          <w:rFonts w:cs="Calibri"/>
        </w:rPr>
        <w:t xml:space="preserve"> miesięcy</w:t>
      </w:r>
      <w:r w:rsidR="00F811D8">
        <w:rPr>
          <w:rFonts w:cs="Calibri"/>
        </w:rPr>
        <w:t xml:space="preserve"> dni</w:t>
      </w:r>
      <w:r w:rsidR="0055477F">
        <w:rPr>
          <w:rFonts w:cs="Calibri"/>
        </w:rPr>
        <w:t>a</w:t>
      </w:r>
      <w:r w:rsidR="00F811D8">
        <w:rPr>
          <w:rFonts w:cs="Calibri"/>
        </w:rPr>
        <w:t xml:space="preserve"> </w:t>
      </w:r>
      <w:r w:rsidR="00F811D8" w:rsidRPr="00F811D8">
        <w:rPr>
          <w:rFonts w:cs="Calibri"/>
        </w:rPr>
        <w:t>od dnia zawarcia niniejszej Umowy</w:t>
      </w:r>
      <w:r w:rsidR="00F811D8">
        <w:rPr>
          <w:rFonts w:cs="Calibri"/>
        </w:rPr>
        <w:t>.</w:t>
      </w:r>
    </w:p>
    <w:p w14:paraId="1C3D3B1E" w14:textId="34C0F724" w:rsidR="00CD7C1B" w:rsidRPr="00F00500" w:rsidRDefault="00CD7C1B" w:rsidP="00366BB9">
      <w:pPr>
        <w:pStyle w:val="Tekstpodstawowy"/>
        <w:widowControl w:val="0"/>
        <w:numPr>
          <w:ilvl w:val="0"/>
          <w:numId w:val="16"/>
        </w:numPr>
        <w:tabs>
          <w:tab w:val="clear" w:pos="720"/>
        </w:tabs>
        <w:autoSpaceDE w:val="0"/>
        <w:ind w:left="357" w:hanging="357"/>
        <w:rPr>
          <w:rFonts w:ascii="Calibri" w:hAnsi="Calibri" w:cs="Calibri"/>
          <w:b w:val="0"/>
          <w:bCs w:val="0"/>
          <w:i w:val="0"/>
        </w:rPr>
      </w:pPr>
      <w:r w:rsidRPr="00F00500">
        <w:rPr>
          <w:rFonts w:ascii="Calibri" w:hAnsi="Calibri" w:cs="Calibri"/>
          <w:b w:val="0"/>
          <w:bCs w:val="0"/>
          <w:i w:val="0"/>
        </w:rPr>
        <w:t>Zamawiający w formie e-mail lub fax zgłosi Wykonawcy szacunkową ilość komponentów gotowych do odbioru przez Wykonawcę</w:t>
      </w:r>
      <w:r w:rsidR="009010B6" w:rsidRPr="00F00500">
        <w:rPr>
          <w:rFonts w:ascii="Calibri" w:hAnsi="Calibri" w:cs="Calibri"/>
          <w:b w:val="0"/>
          <w:bCs w:val="0"/>
          <w:i w:val="0"/>
        </w:rPr>
        <w:t>,</w:t>
      </w:r>
      <w:r w:rsidRPr="00F00500">
        <w:rPr>
          <w:rFonts w:ascii="Calibri" w:hAnsi="Calibri" w:cs="Calibri"/>
          <w:b w:val="0"/>
          <w:bCs w:val="0"/>
          <w:i w:val="0"/>
        </w:rPr>
        <w:t xml:space="preserve">. Wykonawca zobowiązuje się odebrać całą zgłoszoną do odbioru przez Zamawiającego ilość komponentów w terminie </w:t>
      </w:r>
      <w:r w:rsidR="009A3FB9">
        <w:rPr>
          <w:rFonts w:ascii="Calibri" w:hAnsi="Calibri" w:cs="Calibri"/>
          <w:b w:val="0"/>
          <w:bCs w:val="0"/>
          <w:i w:val="0"/>
        </w:rPr>
        <w:t>14 dni od dnia zgłoszenia</w:t>
      </w:r>
      <w:r w:rsidRPr="00F00500">
        <w:rPr>
          <w:rFonts w:ascii="Calibri" w:hAnsi="Calibri" w:cs="Calibri"/>
          <w:b w:val="0"/>
          <w:bCs w:val="0"/>
          <w:i w:val="0"/>
        </w:rPr>
        <w:t xml:space="preserve">, chyba że za obustronną zgodą </w:t>
      </w:r>
      <w:r w:rsidR="009A3FB9">
        <w:rPr>
          <w:rFonts w:ascii="Calibri" w:hAnsi="Calibri" w:cs="Calibri"/>
          <w:b w:val="0"/>
          <w:bCs w:val="0"/>
          <w:i w:val="0"/>
        </w:rPr>
        <w:t>S</w:t>
      </w:r>
      <w:r w:rsidRPr="00F00500">
        <w:rPr>
          <w:rFonts w:ascii="Calibri" w:hAnsi="Calibri" w:cs="Calibri"/>
          <w:b w:val="0"/>
          <w:bCs w:val="0"/>
          <w:i w:val="0"/>
        </w:rPr>
        <w:t>tron wyrażoną w formie e-mail nastąpi zmiana terminu odbioru.</w:t>
      </w:r>
      <w:r w:rsidR="00D9044D" w:rsidRPr="00F00500">
        <w:rPr>
          <w:rFonts w:ascii="Calibri" w:hAnsi="Calibri" w:cs="Calibri"/>
          <w:bCs w:val="0"/>
          <w:iCs w:val="0"/>
        </w:rPr>
        <w:t xml:space="preserve"> </w:t>
      </w:r>
      <w:r w:rsidR="00D9044D" w:rsidRPr="00F00500">
        <w:rPr>
          <w:rFonts w:ascii="Calibri" w:hAnsi="Calibri" w:cs="Calibri"/>
          <w:b w:val="0"/>
          <w:bCs w:val="0"/>
          <w:i w:val="0"/>
        </w:rPr>
        <w:t>Wykonawca powiadomi za pomocą faxu lub e-mail Zamawiającego o imieniu i nazwisku kierowcy odbierającego komponenty i numerze rejestracyjnym pojazdu.</w:t>
      </w:r>
      <w:r w:rsidRPr="00F00500">
        <w:rPr>
          <w:rFonts w:ascii="Calibri" w:hAnsi="Calibri" w:cs="Calibri"/>
          <w:b w:val="0"/>
          <w:bCs w:val="0"/>
          <w:i w:val="0"/>
        </w:rPr>
        <w:t xml:space="preserve"> </w:t>
      </w:r>
      <w:r w:rsidR="00771518" w:rsidRPr="00F00500">
        <w:rPr>
          <w:rFonts w:ascii="Calibri" w:hAnsi="Calibri" w:cs="Calibri"/>
          <w:b w:val="0"/>
          <w:bCs w:val="0"/>
          <w:i w:val="0"/>
        </w:rPr>
        <w:t>Strony w uzasadnionych przypadkach dopuszczają przekazywanie tych informacji poprzez rozmowę telefoniczną.</w:t>
      </w:r>
    </w:p>
    <w:p w14:paraId="7411AC50" w14:textId="273380A3" w:rsidR="00CD7C1B" w:rsidRPr="00F00500" w:rsidRDefault="00CD7C1B" w:rsidP="00366BB9">
      <w:pPr>
        <w:pStyle w:val="Tekstpodstawowy"/>
        <w:widowControl w:val="0"/>
        <w:numPr>
          <w:ilvl w:val="0"/>
          <w:numId w:val="16"/>
        </w:numPr>
        <w:tabs>
          <w:tab w:val="clear" w:pos="720"/>
        </w:tabs>
        <w:autoSpaceDE w:val="0"/>
        <w:ind w:left="357" w:hanging="357"/>
        <w:rPr>
          <w:rFonts w:ascii="Calibri" w:hAnsi="Calibri" w:cs="Calibri"/>
          <w:b w:val="0"/>
          <w:bCs w:val="0"/>
          <w:i w:val="0"/>
        </w:rPr>
      </w:pPr>
      <w:r w:rsidRPr="00F00500">
        <w:rPr>
          <w:rFonts w:ascii="Calibri" w:hAnsi="Calibri" w:cs="Calibri"/>
          <w:b w:val="0"/>
          <w:bCs w:val="0"/>
          <w:i w:val="0"/>
        </w:rPr>
        <w:t>W ramach</w:t>
      </w:r>
      <w:r w:rsidR="00E86C6C" w:rsidRPr="00F00500">
        <w:rPr>
          <w:rFonts w:ascii="Calibri" w:hAnsi="Calibri" w:cs="Calibri"/>
          <w:b w:val="0"/>
          <w:bCs w:val="0"/>
          <w:i w:val="0"/>
        </w:rPr>
        <w:t xml:space="preserve"> uzgodnień dokonanych pomiędzy S</w:t>
      </w:r>
      <w:r w:rsidRPr="00F00500">
        <w:rPr>
          <w:rFonts w:ascii="Calibri" w:hAnsi="Calibri" w:cs="Calibri"/>
          <w:b w:val="0"/>
          <w:bCs w:val="0"/>
          <w:i w:val="0"/>
        </w:rPr>
        <w:t xml:space="preserve">tronami w formie e-mail zgłoszenie komponentów gotowych do odbioru może następować </w:t>
      </w:r>
      <w:r w:rsidR="002C5827">
        <w:rPr>
          <w:rFonts w:ascii="Calibri" w:hAnsi="Calibri" w:cs="Calibri"/>
          <w:b w:val="0"/>
          <w:bCs w:val="0"/>
          <w:i w:val="0"/>
        </w:rPr>
        <w:t>w</w:t>
      </w:r>
      <w:r w:rsidRPr="00F00500">
        <w:rPr>
          <w:rFonts w:ascii="Calibri" w:hAnsi="Calibri" w:cs="Calibri"/>
          <w:b w:val="0"/>
          <w:bCs w:val="0"/>
          <w:i w:val="0"/>
        </w:rPr>
        <w:t xml:space="preserve"> dni robocze. W takim przypadku Strony ustalą w formie e-mail termin odbioru komponentów. </w:t>
      </w:r>
      <w:r w:rsidR="002D107E" w:rsidRPr="00B42568">
        <w:rPr>
          <w:rFonts w:asciiTheme="minorHAnsi" w:hAnsiTheme="minorHAnsi" w:cstheme="minorHAnsi"/>
          <w:b w:val="0"/>
          <w:i w:val="0"/>
          <w:lang w:eastAsia="ja-JP"/>
        </w:rPr>
        <w:t>Zamawiający dopuszcza realizację zgłoszeń oraz awizacji odbioru poprzez odpowiedni system informatyczny Zamawiającego lub Wykonawcy</w:t>
      </w:r>
    </w:p>
    <w:p w14:paraId="650C5EAA" w14:textId="77777777" w:rsidR="00CD7C1B" w:rsidRPr="00F00500" w:rsidRDefault="00CD7C1B" w:rsidP="0057098D">
      <w:pPr>
        <w:ind w:left="3538" w:hanging="3538"/>
        <w:jc w:val="center"/>
        <w:rPr>
          <w:rFonts w:cs="Calibri"/>
          <w:b/>
        </w:rPr>
      </w:pPr>
    </w:p>
    <w:p w14:paraId="2698854A" w14:textId="66070AEF" w:rsidR="00CD7C1B" w:rsidRPr="00F00500" w:rsidRDefault="00CD7C1B" w:rsidP="0057098D">
      <w:pPr>
        <w:ind w:left="3538" w:hanging="3538"/>
        <w:jc w:val="center"/>
        <w:rPr>
          <w:rFonts w:cs="Calibri"/>
          <w:b/>
        </w:rPr>
      </w:pPr>
      <w:r w:rsidRPr="00F00500">
        <w:rPr>
          <w:rFonts w:cs="Calibri"/>
          <w:b/>
        </w:rPr>
        <w:t>§ 7</w:t>
      </w:r>
    </w:p>
    <w:p w14:paraId="373B6B3C" w14:textId="55DE1541" w:rsidR="00E1657B" w:rsidRPr="00F00500" w:rsidRDefault="00E1657B" w:rsidP="0057098D">
      <w:pPr>
        <w:ind w:left="3538" w:hanging="3538"/>
        <w:jc w:val="center"/>
        <w:rPr>
          <w:rFonts w:cs="Calibri"/>
          <w:b/>
        </w:rPr>
      </w:pPr>
      <w:r w:rsidRPr="00F00500">
        <w:rPr>
          <w:rFonts w:cs="Calibri"/>
          <w:b/>
        </w:rPr>
        <w:t>Kary umowne</w:t>
      </w:r>
    </w:p>
    <w:p w14:paraId="443E2014" w14:textId="0AA8A837" w:rsidR="00CD7C1B" w:rsidRPr="00F00500" w:rsidRDefault="00CD7C1B" w:rsidP="00366BB9">
      <w:pPr>
        <w:numPr>
          <w:ilvl w:val="3"/>
          <w:numId w:val="7"/>
        </w:numPr>
        <w:tabs>
          <w:tab w:val="left" w:pos="284"/>
        </w:tabs>
        <w:suppressAutoHyphens/>
        <w:ind w:left="284" w:hanging="284"/>
        <w:rPr>
          <w:rFonts w:cs="Calibri"/>
        </w:rPr>
      </w:pPr>
      <w:r w:rsidRPr="00F00500">
        <w:rPr>
          <w:rFonts w:cs="Calibri"/>
        </w:rPr>
        <w:t xml:space="preserve">Wykonawca zobowiązany będzie do zapłaty na rzecz Zamawiającego kary umownej </w:t>
      </w:r>
      <w:r w:rsidRPr="00F00500">
        <w:rPr>
          <w:rFonts w:cs="Calibri"/>
        </w:rPr>
        <w:br/>
        <w:t xml:space="preserve">w wysokości 15% wynagrodzenia </w:t>
      </w:r>
      <w:r w:rsidR="00F409EE" w:rsidRPr="00F00500">
        <w:rPr>
          <w:rFonts w:cs="Calibri"/>
        </w:rPr>
        <w:t>netto</w:t>
      </w:r>
      <w:r w:rsidRPr="00F00500">
        <w:rPr>
          <w:rFonts w:cs="Calibri"/>
        </w:rPr>
        <w:t xml:space="preserve"> określonego w </w:t>
      </w:r>
      <w:r w:rsidR="00BE363C" w:rsidRPr="00F00500">
        <w:rPr>
          <w:rFonts w:cs="Calibri"/>
        </w:rPr>
        <w:t>§</w:t>
      </w:r>
      <w:r w:rsidR="006F3934" w:rsidRPr="00F00500">
        <w:rPr>
          <w:rFonts w:cs="Calibri"/>
        </w:rPr>
        <w:t xml:space="preserve"> </w:t>
      </w:r>
      <w:r w:rsidR="00BE363C" w:rsidRPr="00F00500">
        <w:rPr>
          <w:rFonts w:cs="Calibri"/>
        </w:rPr>
        <w:t>4 ust.</w:t>
      </w:r>
      <w:r w:rsidR="006F3934" w:rsidRPr="00F00500">
        <w:rPr>
          <w:rFonts w:cs="Calibri"/>
        </w:rPr>
        <w:t xml:space="preserve"> </w:t>
      </w:r>
      <w:r w:rsidR="00BE363C" w:rsidRPr="00F00500">
        <w:rPr>
          <w:rFonts w:cs="Calibri"/>
        </w:rPr>
        <w:t>2</w:t>
      </w:r>
      <w:r w:rsidR="002E0B8A" w:rsidRPr="00F00500">
        <w:rPr>
          <w:rFonts w:cs="Calibri"/>
        </w:rPr>
        <w:t xml:space="preserve"> niniejszej </w:t>
      </w:r>
      <w:r w:rsidR="00F96AF7" w:rsidRPr="00F00500">
        <w:rPr>
          <w:rFonts w:cs="Calibri"/>
        </w:rPr>
        <w:t>U</w:t>
      </w:r>
      <w:r w:rsidR="002E0B8A" w:rsidRPr="00F00500">
        <w:rPr>
          <w:rFonts w:cs="Calibri"/>
        </w:rPr>
        <w:t>mowy</w:t>
      </w:r>
      <w:r w:rsidRPr="00F00500">
        <w:rPr>
          <w:rFonts w:cs="Calibri"/>
        </w:rPr>
        <w:t xml:space="preserve"> w przypadku odstąpienia od niniejszej </w:t>
      </w:r>
      <w:r w:rsidR="00F96AF7" w:rsidRPr="00F00500">
        <w:rPr>
          <w:rFonts w:cs="Calibri"/>
        </w:rPr>
        <w:t>U</w:t>
      </w:r>
      <w:r w:rsidRPr="00F00500">
        <w:rPr>
          <w:rFonts w:cs="Calibri"/>
        </w:rPr>
        <w:t xml:space="preserve">mowy w oparciu o </w:t>
      </w:r>
      <w:r w:rsidR="0021271B" w:rsidRPr="00F00500">
        <w:rPr>
          <w:rFonts w:cs="Calibri"/>
        </w:rPr>
        <w:t xml:space="preserve"> § 8 </w:t>
      </w:r>
      <w:r w:rsidRPr="00F00500">
        <w:rPr>
          <w:rFonts w:cs="Calibri"/>
        </w:rPr>
        <w:t xml:space="preserve">ust. </w:t>
      </w:r>
      <w:r w:rsidR="00F96AF7" w:rsidRPr="00F00500">
        <w:rPr>
          <w:rFonts w:cs="Calibri"/>
        </w:rPr>
        <w:t>2</w:t>
      </w:r>
      <w:r w:rsidRPr="00F00500">
        <w:rPr>
          <w:rFonts w:cs="Calibri"/>
        </w:rPr>
        <w:t xml:space="preserve"> </w:t>
      </w:r>
      <w:r w:rsidR="00E86C6C" w:rsidRPr="00F00500">
        <w:rPr>
          <w:rFonts w:cs="Calibri"/>
        </w:rPr>
        <w:t>pkt</w:t>
      </w:r>
      <w:r w:rsidR="0021271B" w:rsidRPr="00F00500">
        <w:rPr>
          <w:rFonts w:cs="Calibri"/>
        </w:rPr>
        <w:t xml:space="preserve"> 1</w:t>
      </w:r>
      <w:r w:rsidR="002C5827">
        <w:rPr>
          <w:rFonts w:cs="Calibri"/>
        </w:rPr>
        <w:t xml:space="preserve"> i</w:t>
      </w:r>
      <w:r w:rsidR="00E86C6C" w:rsidRPr="00F00500">
        <w:rPr>
          <w:rFonts w:cs="Calibri"/>
        </w:rPr>
        <w:t xml:space="preserve"> pkt 3</w:t>
      </w:r>
      <w:r w:rsidR="00F96AF7" w:rsidRPr="00F00500">
        <w:rPr>
          <w:rFonts w:cs="Calibri"/>
        </w:rPr>
        <w:t xml:space="preserve"> </w:t>
      </w:r>
      <w:r w:rsidRPr="00F00500">
        <w:rPr>
          <w:rFonts w:cs="Calibri"/>
        </w:rPr>
        <w:t>niniejsze</w:t>
      </w:r>
      <w:r w:rsidR="0021271B" w:rsidRPr="00F00500">
        <w:rPr>
          <w:rFonts w:cs="Calibri"/>
        </w:rPr>
        <w:t>j</w:t>
      </w:r>
      <w:r w:rsidRPr="00F00500">
        <w:rPr>
          <w:rFonts w:cs="Calibri"/>
        </w:rPr>
        <w:t xml:space="preserve"> </w:t>
      </w:r>
      <w:r w:rsidR="00F96AF7" w:rsidRPr="00F00500">
        <w:rPr>
          <w:rFonts w:cs="Calibri"/>
        </w:rPr>
        <w:t>U</w:t>
      </w:r>
      <w:r w:rsidR="0021271B" w:rsidRPr="00F00500">
        <w:rPr>
          <w:rFonts w:cs="Calibri"/>
        </w:rPr>
        <w:t>mowy</w:t>
      </w:r>
      <w:r w:rsidRPr="00F00500">
        <w:rPr>
          <w:rFonts w:cs="Calibri"/>
        </w:rPr>
        <w:t>.</w:t>
      </w:r>
    </w:p>
    <w:p w14:paraId="1E6181F3" w14:textId="0E0643C2" w:rsidR="00CD7C1B" w:rsidRPr="00F00500" w:rsidRDefault="00CD7C1B" w:rsidP="00366BB9">
      <w:pPr>
        <w:numPr>
          <w:ilvl w:val="3"/>
          <w:numId w:val="7"/>
        </w:numPr>
        <w:tabs>
          <w:tab w:val="left" w:pos="284"/>
        </w:tabs>
        <w:suppressAutoHyphens/>
        <w:ind w:left="284" w:hanging="284"/>
        <w:rPr>
          <w:rFonts w:cs="Calibri"/>
        </w:rPr>
      </w:pPr>
      <w:r w:rsidRPr="00F00500">
        <w:rPr>
          <w:rFonts w:cs="Calibri"/>
        </w:rPr>
        <w:lastRenderedPageBreak/>
        <w:t>Wykonawca zobowiązany będzie do zapłaty na rzecz Zamawiającego kary umowne</w:t>
      </w:r>
      <w:r w:rsidR="00FC7CE0" w:rsidRPr="00F00500">
        <w:rPr>
          <w:rFonts w:cs="Calibri"/>
        </w:rPr>
        <w:t xml:space="preserve">j </w:t>
      </w:r>
      <w:r w:rsidR="00FC7CE0" w:rsidRPr="00F00500">
        <w:rPr>
          <w:rFonts w:cs="Calibri"/>
        </w:rPr>
        <w:br/>
        <w:t xml:space="preserve">w kwocie 1000 złotych </w:t>
      </w:r>
      <w:r w:rsidR="00B07DE5" w:rsidRPr="00F00500">
        <w:rPr>
          <w:rFonts w:cs="Calibri"/>
        </w:rPr>
        <w:t xml:space="preserve">każdorazowo </w:t>
      </w:r>
      <w:r w:rsidR="00FC7CE0" w:rsidRPr="00F00500">
        <w:rPr>
          <w:rFonts w:cs="Calibri"/>
        </w:rPr>
        <w:t>za nie</w:t>
      </w:r>
      <w:r w:rsidRPr="00F00500">
        <w:rPr>
          <w:rFonts w:cs="Calibri"/>
        </w:rPr>
        <w:t>dostarczenie Zamawiającemu wyników badań określonych w § 3 ust. 1 pkt 3</w:t>
      </w:r>
      <w:r w:rsidR="00D251FD" w:rsidRPr="00F00500">
        <w:rPr>
          <w:rFonts w:cs="Calibri"/>
        </w:rPr>
        <w:t xml:space="preserve"> niniejszej U</w:t>
      </w:r>
      <w:r w:rsidR="006957D0" w:rsidRPr="00F00500">
        <w:rPr>
          <w:rFonts w:cs="Calibri"/>
        </w:rPr>
        <w:t>mowy</w:t>
      </w:r>
      <w:r w:rsidRPr="00F00500">
        <w:rPr>
          <w:rFonts w:cs="Calibri"/>
        </w:rPr>
        <w:t xml:space="preserve"> w terminie 50 dni od dnia kiedy łączna ilość odebranych komponentów przekroczy</w:t>
      </w:r>
      <w:r w:rsidR="004D55AA" w:rsidRPr="00F00500">
        <w:rPr>
          <w:rFonts w:cs="Calibri"/>
        </w:rPr>
        <w:t xml:space="preserve"> </w:t>
      </w:r>
      <w:r w:rsidR="00A0281A">
        <w:rPr>
          <w:rFonts w:cs="Calibri"/>
        </w:rPr>
        <w:t>3</w:t>
      </w:r>
      <w:r w:rsidR="00483586" w:rsidRPr="00F00500">
        <w:rPr>
          <w:rFonts w:cs="Calibri"/>
        </w:rPr>
        <w:t xml:space="preserve"> </w:t>
      </w:r>
      <w:r w:rsidR="000C620D" w:rsidRPr="00F00500">
        <w:rPr>
          <w:rFonts w:cs="Calibri"/>
        </w:rPr>
        <w:t xml:space="preserve">000 </w:t>
      </w:r>
      <w:r w:rsidRPr="00F00500">
        <w:rPr>
          <w:rFonts w:cs="Calibri"/>
        </w:rPr>
        <w:t>Mg</w:t>
      </w:r>
      <w:r w:rsidR="00F409EE" w:rsidRPr="00F00500">
        <w:rPr>
          <w:rFonts w:cs="Calibri"/>
        </w:rPr>
        <w:t>.</w:t>
      </w:r>
    </w:p>
    <w:p w14:paraId="7EA43A35" w14:textId="6F879D4D" w:rsidR="00483586" w:rsidRDefault="00545180" w:rsidP="00483586">
      <w:pPr>
        <w:numPr>
          <w:ilvl w:val="3"/>
          <w:numId w:val="7"/>
        </w:numPr>
        <w:tabs>
          <w:tab w:val="left" w:pos="284"/>
        </w:tabs>
        <w:suppressAutoHyphens/>
        <w:ind w:left="284" w:hanging="284"/>
        <w:rPr>
          <w:iCs/>
        </w:rPr>
      </w:pPr>
      <w:r w:rsidRPr="00483586">
        <w:rPr>
          <w:iCs/>
        </w:rPr>
        <w:t>W przypadku nieprzedstawienia informacji, o których mowa w §</w:t>
      </w:r>
      <w:r w:rsidR="006F3934" w:rsidRPr="00483586">
        <w:rPr>
          <w:iCs/>
        </w:rPr>
        <w:t xml:space="preserve"> </w:t>
      </w:r>
      <w:r w:rsidR="0021271B" w:rsidRPr="00483586">
        <w:rPr>
          <w:iCs/>
        </w:rPr>
        <w:t>9</w:t>
      </w:r>
      <w:r w:rsidRPr="00483586">
        <w:rPr>
          <w:iCs/>
        </w:rPr>
        <w:t xml:space="preserve"> ust. </w:t>
      </w:r>
      <w:r w:rsidR="00B6223C" w:rsidRPr="00483586">
        <w:rPr>
          <w:iCs/>
        </w:rPr>
        <w:t>2</w:t>
      </w:r>
      <w:r w:rsidR="00E86C6C" w:rsidRPr="00483586">
        <w:rPr>
          <w:iCs/>
        </w:rPr>
        <w:t xml:space="preserve"> niniejszej U</w:t>
      </w:r>
      <w:r w:rsidRPr="00483586">
        <w:rPr>
          <w:iCs/>
        </w:rPr>
        <w:t xml:space="preserve">mowy, Wykonawca każdorazowo płacić będzie karę w wysokości </w:t>
      </w:r>
      <w:r w:rsidR="00475F17" w:rsidRPr="00483586">
        <w:rPr>
          <w:iCs/>
        </w:rPr>
        <w:t xml:space="preserve">0,1%  </w:t>
      </w:r>
      <w:r w:rsidR="00B92473" w:rsidRPr="00483586">
        <w:rPr>
          <w:iCs/>
        </w:rPr>
        <w:t xml:space="preserve">wynagrodzenia </w:t>
      </w:r>
      <w:r w:rsidR="00F409EE" w:rsidRPr="00483586">
        <w:rPr>
          <w:iCs/>
        </w:rPr>
        <w:t>netto</w:t>
      </w:r>
      <w:r w:rsidR="00B92473" w:rsidRPr="00483586">
        <w:rPr>
          <w:iCs/>
        </w:rPr>
        <w:t xml:space="preserve"> określonego w</w:t>
      </w:r>
      <w:r w:rsidR="00626FA8" w:rsidRPr="00483586">
        <w:rPr>
          <w:iCs/>
        </w:rPr>
        <w:t xml:space="preserve"> </w:t>
      </w:r>
      <w:r w:rsidR="00626FA8" w:rsidRPr="00483586">
        <w:rPr>
          <w:rFonts w:cs="Calibri"/>
        </w:rPr>
        <w:t>§</w:t>
      </w:r>
      <w:r w:rsidR="006F3934" w:rsidRPr="00483586">
        <w:rPr>
          <w:rFonts w:cs="Calibri"/>
        </w:rPr>
        <w:t xml:space="preserve"> </w:t>
      </w:r>
      <w:r w:rsidR="00626FA8" w:rsidRPr="00483586">
        <w:rPr>
          <w:rFonts w:cs="Calibri"/>
        </w:rPr>
        <w:t>4 ust.</w:t>
      </w:r>
      <w:r w:rsidR="006957D0" w:rsidRPr="00483586">
        <w:rPr>
          <w:rFonts w:cs="Calibri"/>
        </w:rPr>
        <w:t xml:space="preserve"> </w:t>
      </w:r>
      <w:r w:rsidR="00626FA8" w:rsidRPr="00483586">
        <w:rPr>
          <w:rFonts w:cs="Calibri"/>
        </w:rPr>
        <w:t>2</w:t>
      </w:r>
      <w:r w:rsidR="002E0B8A" w:rsidRPr="00483586">
        <w:rPr>
          <w:rFonts w:cs="Calibri"/>
        </w:rPr>
        <w:t xml:space="preserve"> niniejszej </w:t>
      </w:r>
      <w:r w:rsidR="00F96AF7" w:rsidRPr="00483586">
        <w:rPr>
          <w:rFonts w:cs="Calibri"/>
        </w:rPr>
        <w:t>U</w:t>
      </w:r>
      <w:r w:rsidR="002E0B8A" w:rsidRPr="00483586">
        <w:rPr>
          <w:rFonts w:cs="Calibri"/>
        </w:rPr>
        <w:t>mowy</w:t>
      </w:r>
      <w:r w:rsidR="00B92473" w:rsidRPr="00483586">
        <w:rPr>
          <w:rFonts w:cs="Calibri"/>
        </w:rPr>
        <w:t>, za każdy rozpoczęty dzień zwłoki, nie więcej niż</w:t>
      </w:r>
      <w:r w:rsidR="00475F17" w:rsidRPr="00483586">
        <w:rPr>
          <w:rFonts w:cs="Calibri"/>
        </w:rPr>
        <w:t xml:space="preserve"> 1% </w:t>
      </w:r>
      <w:r w:rsidR="007861F3" w:rsidRPr="00483586">
        <w:rPr>
          <w:rFonts w:cs="Calibri"/>
        </w:rPr>
        <w:t xml:space="preserve">całkowitego </w:t>
      </w:r>
      <w:r w:rsidR="00475F17" w:rsidRPr="00483586">
        <w:rPr>
          <w:rFonts w:cs="Calibri"/>
        </w:rPr>
        <w:t xml:space="preserve">wynagrodzenia </w:t>
      </w:r>
      <w:r w:rsidR="00F409EE" w:rsidRPr="00483586">
        <w:rPr>
          <w:rFonts w:cs="Calibri"/>
        </w:rPr>
        <w:t>netto</w:t>
      </w:r>
      <w:r w:rsidR="00BB0EA0" w:rsidRPr="00483586">
        <w:rPr>
          <w:rFonts w:cs="Calibri"/>
        </w:rPr>
        <w:t>, o którym mowa w §</w:t>
      </w:r>
      <w:r w:rsidR="006F3934" w:rsidRPr="00483586">
        <w:rPr>
          <w:rFonts w:cs="Calibri"/>
        </w:rPr>
        <w:t xml:space="preserve"> </w:t>
      </w:r>
      <w:r w:rsidR="00BB0EA0" w:rsidRPr="00483586">
        <w:rPr>
          <w:rFonts w:cs="Calibri"/>
        </w:rPr>
        <w:t>4 ust.</w:t>
      </w:r>
      <w:r w:rsidR="006957D0" w:rsidRPr="00483586">
        <w:rPr>
          <w:rFonts w:cs="Calibri"/>
        </w:rPr>
        <w:t xml:space="preserve"> </w:t>
      </w:r>
      <w:r w:rsidR="00BB0EA0" w:rsidRPr="00483586">
        <w:rPr>
          <w:rFonts w:cs="Calibri"/>
        </w:rPr>
        <w:t xml:space="preserve">2 niniejszej </w:t>
      </w:r>
      <w:r w:rsidR="00F96AF7" w:rsidRPr="00483586">
        <w:rPr>
          <w:rFonts w:cs="Calibri"/>
        </w:rPr>
        <w:t>U</w:t>
      </w:r>
      <w:r w:rsidR="00BB0EA0" w:rsidRPr="00483586">
        <w:rPr>
          <w:rFonts w:cs="Calibri"/>
        </w:rPr>
        <w:t>mowy</w:t>
      </w:r>
      <w:r w:rsidRPr="00483586">
        <w:rPr>
          <w:iCs/>
        </w:rPr>
        <w:t>.</w:t>
      </w:r>
    </w:p>
    <w:p w14:paraId="7CB8129D" w14:textId="03993AB8" w:rsidR="001152F0" w:rsidRPr="00911C0A" w:rsidRDefault="001152F0" w:rsidP="001152F0">
      <w:pPr>
        <w:pStyle w:val="Akapitzlist"/>
        <w:numPr>
          <w:ilvl w:val="3"/>
          <w:numId w:val="7"/>
        </w:numPr>
        <w:rPr>
          <w:iCs/>
          <w:color w:val="000000" w:themeColor="text1"/>
        </w:rPr>
      </w:pPr>
      <w:r w:rsidRPr="00911C0A">
        <w:rPr>
          <w:iCs/>
          <w:color w:val="000000" w:themeColor="text1"/>
        </w:rPr>
        <w:t>W przypadku odstąpienia przez Zamawiającego od niniejszej Umowy na podstawie § 8 ust. 2 pkt 4 niniejszej Umowy Wykonawca będzie zobowiązany do zapłaty Zamawiającemu kary umownej  w wysokości 1% całkowitej wartości wynagrodzenia netto określonego w § 4 ust. 2 niniejszej Umowy.</w:t>
      </w:r>
    </w:p>
    <w:p w14:paraId="4E61BBB2" w14:textId="5113B949" w:rsidR="00334BD6" w:rsidRPr="00483586" w:rsidRDefault="00334BD6" w:rsidP="00483586">
      <w:pPr>
        <w:numPr>
          <w:ilvl w:val="3"/>
          <w:numId w:val="7"/>
        </w:numPr>
        <w:tabs>
          <w:tab w:val="left" w:pos="284"/>
        </w:tabs>
        <w:suppressAutoHyphens/>
        <w:ind w:left="284" w:hanging="284"/>
        <w:rPr>
          <w:rFonts w:asciiTheme="minorHAnsi" w:hAnsiTheme="minorHAnsi" w:cstheme="minorHAnsi"/>
          <w:iCs/>
        </w:rPr>
      </w:pPr>
      <w:r w:rsidRPr="002C5827">
        <w:rPr>
          <w:rFonts w:asciiTheme="minorHAnsi" w:hAnsiTheme="minorHAnsi" w:cstheme="minorHAnsi"/>
        </w:rPr>
        <w:t xml:space="preserve">Łączna wysokość kar umownych nie może przekroczyć 50 % wartości wynagrodzenia netto, o którym mowa w § 4 ust. </w:t>
      </w:r>
      <w:r w:rsidR="00B6223C" w:rsidRPr="002C5827">
        <w:rPr>
          <w:rFonts w:asciiTheme="minorHAnsi" w:hAnsiTheme="minorHAnsi" w:cstheme="minorHAnsi"/>
        </w:rPr>
        <w:t>2</w:t>
      </w:r>
      <w:r w:rsidRPr="002C5827">
        <w:rPr>
          <w:rFonts w:asciiTheme="minorHAnsi" w:hAnsiTheme="minorHAnsi" w:cstheme="minorHAnsi"/>
        </w:rPr>
        <w:t xml:space="preserve"> </w:t>
      </w:r>
      <w:r w:rsidR="00F96AF7" w:rsidRPr="002C5827">
        <w:rPr>
          <w:rFonts w:asciiTheme="minorHAnsi" w:hAnsiTheme="minorHAnsi" w:cstheme="minorHAnsi"/>
        </w:rPr>
        <w:t xml:space="preserve">niniejszej </w:t>
      </w:r>
      <w:r w:rsidRPr="002C5827">
        <w:rPr>
          <w:rFonts w:asciiTheme="minorHAnsi" w:hAnsiTheme="minorHAnsi" w:cstheme="minorHAnsi"/>
        </w:rPr>
        <w:t>Umowy</w:t>
      </w:r>
      <w:r w:rsidR="00F96AF7" w:rsidRPr="002C5827">
        <w:rPr>
          <w:rFonts w:asciiTheme="minorHAnsi" w:hAnsiTheme="minorHAnsi" w:cstheme="minorHAnsi"/>
        </w:rPr>
        <w:t>.</w:t>
      </w:r>
    </w:p>
    <w:p w14:paraId="3BAD10C3" w14:textId="16FE1669" w:rsidR="00483586" w:rsidRPr="002C5827" w:rsidRDefault="00483586" w:rsidP="002C5827">
      <w:pPr>
        <w:numPr>
          <w:ilvl w:val="3"/>
          <w:numId w:val="7"/>
        </w:numPr>
        <w:tabs>
          <w:tab w:val="left" w:pos="284"/>
        </w:tabs>
        <w:suppressAutoHyphens/>
        <w:ind w:left="284" w:hanging="284"/>
        <w:rPr>
          <w:rFonts w:asciiTheme="minorHAnsi" w:hAnsiTheme="minorHAnsi" w:cstheme="minorHAnsi"/>
          <w:iCs/>
        </w:rPr>
      </w:pPr>
      <w:r w:rsidRPr="00F00500">
        <w:rPr>
          <w:rFonts w:cs="Calibri"/>
        </w:rPr>
        <w:t>Zamawiający może dochodzić na zasadach ogólnych odszkodowania przewyższającego wysokość zastrzeżonych kar umownych</w:t>
      </w:r>
    </w:p>
    <w:p w14:paraId="44F5B54C" w14:textId="77777777" w:rsidR="00CD7C1B" w:rsidRPr="00F00500" w:rsidRDefault="00CD7C1B" w:rsidP="0057098D">
      <w:pPr>
        <w:pStyle w:val="Tekstpodstawowy"/>
        <w:rPr>
          <w:rFonts w:ascii="Calibri" w:hAnsi="Calibri" w:cs="Calibri"/>
          <w:i w:val="0"/>
        </w:rPr>
      </w:pPr>
    </w:p>
    <w:p w14:paraId="2138EEB7" w14:textId="67035E7A" w:rsidR="00CD7C1B" w:rsidRPr="00F00500" w:rsidRDefault="00CD7C1B" w:rsidP="0057098D">
      <w:pPr>
        <w:pStyle w:val="Tekstpodstawowy"/>
        <w:jc w:val="center"/>
        <w:rPr>
          <w:rFonts w:ascii="Calibri" w:hAnsi="Calibri" w:cs="Calibri"/>
          <w:i w:val="0"/>
        </w:rPr>
      </w:pPr>
      <w:r w:rsidRPr="00F00500">
        <w:rPr>
          <w:rFonts w:ascii="Calibri" w:hAnsi="Calibri" w:cs="Calibri"/>
          <w:i w:val="0"/>
        </w:rPr>
        <w:t xml:space="preserve">§ </w:t>
      </w:r>
      <w:r w:rsidR="007D6CEE" w:rsidRPr="00F00500">
        <w:rPr>
          <w:rFonts w:ascii="Calibri" w:hAnsi="Calibri" w:cs="Calibri"/>
          <w:i w:val="0"/>
        </w:rPr>
        <w:t>8</w:t>
      </w:r>
    </w:p>
    <w:p w14:paraId="27287159" w14:textId="390C6AC1" w:rsidR="00E1657B" w:rsidRPr="00F00500" w:rsidRDefault="00D251FD" w:rsidP="0057098D">
      <w:pPr>
        <w:pStyle w:val="Tekstpodstawowy"/>
        <w:jc w:val="center"/>
        <w:rPr>
          <w:rFonts w:ascii="Calibri" w:hAnsi="Calibri" w:cs="Calibri"/>
          <w:i w:val="0"/>
        </w:rPr>
      </w:pPr>
      <w:r w:rsidRPr="00F00500">
        <w:rPr>
          <w:rFonts w:ascii="Calibri" w:hAnsi="Calibri" w:cs="Calibri"/>
          <w:i w:val="0"/>
        </w:rPr>
        <w:t>Odstąpienie od U</w:t>
      </w:r>
      <w:r w:rsidR="00E1657B" w:rsidRPr="00F00500">
        <w:rPr>
          <w:rFonts w:ascii="Calibri" w:hAnsi="Calibri" w:cs="Calibri"/>
          <w:i w:val="0"/>
        </w:rPr>
        <w:t>mowy</w:t>
      </w:r>
    </w:p>
    <w:p w14:paraId="202AAE9C" w14:textId="0E766010" w:rsidR="00CD7C1B" w:rsidRPr="00F00500" w:rsidRDefault="00CD7C1B" w:rsidP="00366BB9">
      <w:pPr>
        <w:pStyle w:val="Tekstpodstawowy"/>
        <w:widowControl w:val="0"/>
        <w:numPr>
          <w:ilvl w:val="0"/>
          <w:numId w:val="13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F00500">
        <w:rPr>
          <w:rFonts w:ascii="Calibri" w:hAnsi="Calibri" w:cs="Calibri"/>
          <w:b w:val="0"/>
          <w:i w:val="0"/>
        </w:rPr>
        <w:t>W razie zaistnienia istotnej zmiany okoliczn</w:t>
      </w:r>
      <w:r w:rsidR="00E86C6C" w:rsidRPr="00F00500">
        <w:rPr>
          <w:rFonts w:ascii="Calibri" w:hAnsi="Calibri" w:cs="Calibri"/>
          <w:b w:val="0"/>
          <w:i w:val="0"/>
        </w:rPr>
        <w:t xml:space="preserve">ości powodującej, że wykonanie </w:t>
      </w:r>
      <w:r w:rsidR="00C77233">
        <w:rPr>
          <w:rFonts w:ascii="Calibri" w:hAnsi="Calibri" w:cs="Calibri"/>
          <w:b w:val="0"/>
          <w:i w:val="0"/>
        </w:rPr>
        <w:t xml:space="preserve">niniejszej </w:t>
      </w:r>
      <w:r w:rsidR="00E86C6C" w:rsidRPr="00F00500">
        <w:rPr>
          <w:rFonts w:ascii="Calibri" w:hAnsi="Calibri" w:cs="Calibri"/>
          <w:b w:val="0"/>
          <w:i w:val="0"/>
        </w:rPr>
        <w:t>U</w:t>
      </w:r>
      <w:r w:rsidRPr="00F00500">
        <w:rPr>
          <w:rFonts w:ascii="Calibri" w:hAnsi="Calibri" w:cs="Calibri"/>
          <w:b w:val="0"/>
          <w:i w:val="0"/>
        </w:rPr>
        <w:t>mowy nie leży w interesie publicznym, czego nie można było przewidzieć w chwil</w:t>
      </w:r>
      <w:r w:rsidR="00E86C6C" w:rsidRPr="00F00500">
        <w:rPr>
          <w:rFonts w:ascii="Calibri" w:hAnsi="Calibri" w:cs="Calibri"/>
          <w:b w:val="0"/>
          <w:i w:val="0"/>
        </w:rPr>
        <w:t>i zawarcia U</w:t>
      </w:r>
      <w:r w:rsidRPr="00F00500">
        <w:rPr>
          <w:rFonts w:ascii="Calibri" w:hAnsi="Calibri" w:cs="Calibri"/>
          <w:b w:val="0"/>
          <w:i w:val="0"/>
        </w:rPr>
        <w:t xml:space="preserve">mowy, lub dalsze wykonywanie </w:t>
      </w:r>
      <w:r w:rsidR="00C77233">
        <w:rPr>
          <w:rFonts w:ascii="Calibri" w:hAnsi="Calibri" w:cs="Calibri"/>
          <w:b w:val="0"/>
          <w:i w:val="0"/>
        </w:rPr>
        <w:t xml:space="preserve">niniejszej </w:t>
      </w:r>
      <w:r w:rsidR="00E86C6C" w:rsidRPr="00F00500">
        <w:rPr>
          <w:rFonts w:ascii="Calibri" w:hAnsi="Calibri" w:cs="Calibri"/>
          <w:b w:val="0"/>
          <w:i w:val="0"/>
        </w:rPr>
        <w:t>U</w:t>
      </w:r>
      <w:r w:rsidRPr="00F00500">
        <w:rPr>
          <w:rFonts w:ascii="Calibri" w:hAnsi="Calibri" w:cs="Calibri"/>
          <w:b w:val="0"/>
          <w:i w:val="0"/>
        </w:rPr>
        <w:t xml:space="preserve">mowy może zagrozić </w:t>
      </w:r>
      <w:r w:rsidR="00F96AF7" w:rsidRPr="00F00500">
        <w:rPr>
          <w:rFonts w:ascii="Calibri" w:hAnsi="Calibri" w:cs="Calibri"/>
          <w:b w:val="0"/>
          <w:i w:val="0"/>
        </w:rPr>
        <w:t>podstawowemu</w:t>
      </w:r>
      <w:r w:rsidRPr="00F00500">
        <w:rPr>
          <w:rFonts w:ascii="Calibri" w:hAnsi="Calibri" w:cs="Calibri"/>
          <w:b w:val="0"/>
          <w:i w:val="0"/>
        </w:rPr>
        <w:t xml:space="preserve"> interesowi bezpieczeństwa państwa lub bezpieczeństwu publicznemu, Zamawiający może odstąpić od </w:t>
      </w:r>
      <w:r w:rsidR="00C77233">
        <w:rPr>
          <w:rFonts w:ascii="Calibri" w:hAnsi="Calibri" w:cs="Calibri"/>
          <w:b w:val="0"/>
          <w:i w:val="0"/>
        </w:rPr>
        <w:t xml:space="preserve">niniejszej </w:t>
      </w:r>
      <w:r w:rsidR="00E86C6C" w:rsidRPr="00F00500">
        <w:rPr>
          <w:rFonts w:ascii="Calibri" w:hAnsi="Calibri" w:cs="Calibri"/>
          <w:b w:val="0"/>
          <w:i w:val="0"/>
        </w:rPr>
        <w:t>U</w:t>
      </w:r>
      <w:r w:rsidRPr="00F00500">
        <w:rPr>
          <w:rFonts w:ascii="Calibri" w:hAnsi="Calibri" w:cs="Calibri"/>
          <w:b w:val="0"/>
          <w:i w:val="0"/>
        </w:rPr>
        <w:t>mowy w terminie 30 dni od powzięcia wiadomości o powyższych okolicznościach. W takim wypadku Wykonawca może żądać jedynie wynagrodzenia należnego mu z tytułu wykonania części</w:t>
      </w:r>
      <w:r w:rsidR="00C77233">
        <w:rPr>
          <w:rFonts w:ascii="Calibri" w:hAnsi="Calibri" w:cs="Calibri"/>
          <w:b w:val="0"/>
          <w:i w:val="0"/>
        </w:rPr>
        <w:t xml:space="preserve"> niniejszej</w:t>
      </w:r>
      <w:r w:rsidRPr="00F00500">
        <w:rPr>
          <w:rFonts w:ascii="Calibri" w:hAnsi="Calibri" w:cs="Calibri"/>
          <w:b w:val="0"/>
          <w:i w:val="0"/>
        </w:rPr>
        <w:t xml:space="preserve"> </w:t>
      </w:r>
      <w:r w:rsidR="00F96AF7" w:rsidRPr="00F00500">
        <w:rPr>
          <w:rFonts w:ascii="Calibri" w:hAnsi="Calibri" w:cs="Calibri"/>
          <w:b w:val="0"/>
          <w:i w:val="0"/>
        </w:rPr>
        <w:t>U</w:t>
      </w:r>
      <w:r w:rsidRPr="00F00500">
        <w:rPr>
          <w:rFonts w:ascii="Calibri" w:hAnsi="Calibri" w:cs="Calibri"/>
          <w:b w:val="0"/>
          <w:i w:val="0"/>
        </w:rPr>
        <w:t>mowy.</w:t>
      </w:r>
    </w:p>
    <w:p w14:paraId="24E91F17" w14:textId="4BB2D1AD" w:rsidR="00ED4484" w:rsidRPr="00F00500" w:rsidRDefault="00ED4484" w:rsidP="00366BB9">
      <w:pPr>
        <w:numPr>
          <w:ilvl w:val="0"/>
          <w:numId w:val="13"/>
        </w:numPr>
        <w:tabs>
          <w:tab w:val="left" w:pos="284"/>
        </w:tabs>
        <w:suppressAutoHyphens/>
        <w:rPr>
          <w:rFonts w:cs="Calibri"/>
        </w:rPr>
      </w:pPr>
      <w:r w:rsidRPr="00F00500">
        <w:rPr>
          <w:rFonts w:cs="Calibri"/>
        </w:rPr>
        <w:t xml:space="preserve">Zamawiający może odstąpić od niniejszej </w:t>
      </w:r>
      <w:r w:rsidR="00F96AF7" w:rsidRPr="00F00500">
        <w:rPr>
          <w:rFonts w:cs="Calibri"/>
        </w:rPr>
        <w:t>U</w:t>
      </w:r>
      <w:r w:rsidRPr="00F00500">
        <w:rPr>
          <w:rFonts w:cs="Calibri"/>
        </w:rPr>
        <w:t>mowy</w:t>
      </w:r>
      <w:r w:rsidR="00C77233">
        <w:rPr>
          <w:rFonts w:cs="Calibri"/>
        </w:rPr>
        <w:t xml:space="preserve"> do </w:t>
      </w:r>
      <w:r w:rsidR="005705BA">
        <w:rPr>
          <w:rFonts w:cs="Calibri"/>
        </w:rPr>
        <w:t>30 czerwca 202</w:t>
      </w:r>
      <w:r w:rsidR="00A0281A">
        <w:rPr>
          <w:rFonts w:cs="Calibri"/>
        </w:rPr>
        <w:t>5</w:t>
      </w:r>
      <w:r w:rsidR="005705BA">
        <w:rPr>
          <w:rFonts w:cs="Calibri"/>
        </w:rPr>
        <w:t xml:space="preserve"> r.</w:t>
      </w:r>
      <w:r w:rsidRPr="00F00500">
        <w:rPr>
          <w:rFonts w:cs="Calibri"/>
        </w:rPr>
        <w:t>, o ile spełni się którykolwiek z warunków:</w:t>
      </w:r>
    </w:p>
    <w:p w14:paraId="2EE40DC0" w14:textId="5A945FA2" w:rsidR="00ED4484" w:rsidRPr="00F00500" w:rsidRDefault="00ED4484" w:rsidP="00366BB9">
      <w:pPr>
        <w:pStyle w:val="Akapitzlist"/>
        <w:numPr>
          <w:ilvl w:val="4"/>
          <w:numId w:val="13"/>
        </w:numPr>
        <w:tabs>
          <w:tab w:val="left" w:pos="284"/>
        </w:tabs>
        <w:suppressAutoHyphens/>
        <w:ind w:left="567" w:hanging="283"/>
        <w:rPr>
          <w:rFonts w:cs="Calibri"/>
        </w:rPr>
      </w:pPr>
      <w:r w:rsidRPr="00F00500">
        <w:rPr>
          <w:rFonts w:cs="Calibri"/>
        </w:rPr>
        <w:t xml:space="preserve">zwłoka Wykonawcy w odbiorze całości lub części komponentów w terminie opisanym w § 6 ust. </w:t>
      </w:r>
      <w:r w:rsidR="00E86C6C" w:rsidRPr="00F00500">
        <w:rPr>
          <w:rFonts w:cs="Calibri"/>
        </w:rPr>
        <w:t>2 lub w ̕§ 6 ust. 3 niniejszej U</w:t>
      </w:r>
      <w:r w:rsidRPr="00F00500">
        <w:rPr>
          <w:rFonts w:cs="Calibri"/>
        </w:rPr>
        <w:t>mowy będzie przekraczał</w:t>
      </w:r>
      <w:r w:rsidR="00F96AF7" w:rsidRPr="00F00500">
        <w:rPr>
          <w:rFonts w:cs="Calibri"/>
        </w:rPr>
        <w:t>a</w:t>
      </w:r>
      <w:r w:rsidRPr="00F00500">
        <w:rPr>
          <w:rFonts w:cs="Calibri"/>
        </w:rPr>
        <w:t xml:space="preserve"> 14 dni, lub</w:t>
      </w:r>
    </w:p>
    <w:p w14:paraId="20E7FE7E" w14:textId="77777777" w:rsidR="00ED4484" w:rsidRPr="00F00500" w:rsidRDefault="00ED4484" w:rsidP="00366BB9">
      <w:pPr>
        <w:pStyle w:val="Akapitzlist"/>
        <w:numPr>
          <w:ilvl w:val="4"/>
          <w:numId w:val="13"/>
        </w:numPr>
        <w:tabs>
          <w:tab w:val="left" w:pos="284"/>
        </w:tabs>
        <w:suppressAutoHyphens/>
        <w:ind w:left="567" w:hanging="283"/>
        <w:rPr>
          <w:rFonts w:cs="Calibri"/>
        </w:rPr>
      </w:pPr>
      <w:r w:rsidRPr="00F00500">
        <w:rPr>
          <w:rFonts w:cs="Calibri"/>
        </w:rPr>
        <w:t>wystąpi awaria instalacji Zamawiającego uniemożliwiająca wydzielenie komponentów do produkcji RDF, trwająca dłużej niż 14 dni, lub</w:t>
      </w:r>
    </w:p>
    <w:p w14:paraId="63FA8F6F" w14:textId="1199EC8A" w:rsidR="00ED4484" w:rsidRPr="001F65D2" w:rsidRDefault="00ED4484" w:rsidP="008904DC">
      <w:pPr>
        <w:pStyle w:val="Akapitzlist"/>
        <w:numPr>
          <w:ilvl w:val="4"/>
          <w:numId w:val="13"/>
        </w:numPr>
        <w:tabs>
          <w:tab w:val="left" w:pos="284"/>
        </w:tabs>
        <w:suppressAutoHyphens/>
        <w:ind w:left="567" w:hanging="283"/>
        <w:rPr>
          <w:rFonts w:cs="Calibri"/>
          <w:color w:val="000000" w:themeColor="text1"/>
        </w:rPr>
      </w:pPr>
      <w:r w:rsidRPr="008904DC">
        <w:rPr>
          <w:rFonts w:cs="Calibri"/>
        </w:rPr>
        <w:t xml:space="preserve">Wykonawca utraci możliwość </w:t>
      </w:r>
      <w:r w:rsidR="008904DC" w:rsidRPr="008904DC">
        <w:rPr>
          <w:rFonts w:cs="Calibri"/>
        </w:rPr>
        <w:t xml:space="preserve">zagospodarowania </w:t>
      </w:r>
      <w:r w:rsidRPr="008904DC">
        <w:rPr>
          <w:rFonts w:cs="Calibri"/>
        </w:rPr>
        <w:t>komponentów do produkcji RDF, w szczególności</w:t>
      </w:r>
      <w:r w:rsidR="008904DC" w:rsidRPr="008904DC">
        <w:rPr>
          <w:rFonts w:cs="Calibri"/>
        </w:rPr>
        <w:t xml:space="preserve"> </w:t>
      </w:r>
      <w:r w:rsidRPr="008904DC">
        <w:rPr>
          <w:rFonts w:cs="Calibri"/>
        </w:rPr>
        <w:t xml:space="preserve">na skutek  utraty lub wygaśnięcia decyzji wymaganych obowiązującymi </w:t>
      </w:r>
      <w:r w:rsidRPr="001F65D2">
        <w:rPr>
          <w:rFonts w:cs="Calibri"/>
          <w:color w:val="000000" w:themeColor="text1"/>
        </w:rPr>
        <w:t>przepisami prawa do re</w:t>
      </w:r>
      <w:r w:rsidR="00E86C6C" w:rsidRPr="001F65D2">
        <w:rPr>
          <w:rFonts w:cs="Calibri"/>
          <w:color w:val="000000" w:themeColor="text1"/>
        </w:rPr>
        <w:t>alizacji przedmiotu niniejszej U</w:t>
      </w:r>
      <w:r w:rsidRPr="001F65D2">
        <w:rPr>
          <w:rFonts w:cs="Calibri"/>
          <w:color w:val="000000" w:themeColor="text1"/>
        </w:rPr>
        <w:t>mowy</w:t>
      </w:r>
      <w:r w:rsidR="00462127" w:rsidRPr="001F65D2">
        <w:rPr>
          <w:rFonts w:cs="Calibri"/>
          <w:color w:val="000000" w:themeColor="text1"/>
        </w:rPr>
        <w:t xml:space="preserve"> lub nie będzie posiadał wpis</w:t>
      </w:r>
      <w:r w:rsidR="008904DC" w:rsidRPr="001F65D2">
        <w:rPr>
          <w:rFonts w:cs="Calibri"/>
          <w:color w:val="000000" w:themeColor="text1"/>
        </w:rPr>
        <w:t>u</w:t>
      </w:r>
      <w:r w:rsidR="00EF1BF0" w:rsidRPr="001F65D2">
        <w:rPr>
          <w:rFonts w:cs="Calibri"/>
          <w:color w:val="000000" w:themeColor="text1"/>
        </w:rPr>
        <w:t>,</w:t>
      </w:r>
      <w:r w:rsidR="00462127" w:rsidRPr="001F65D2">
        <w:rPr>
          <w:rFonts w:cs="Calibri"/>
          <w:color w:val="000000" w:themeColor="text1"/>
        </w:rPr>
        <w:t xml:space="preserve"> o który</w:t>
      </w:r>
      <w:r w:rsidR="00D81B75" w:rsidRPr="001F65D2">
        <w:rPr>
          <w:rFonts w:cs="Calibri"/>
          <w:color w:val="000000" w:themeColor="text1"/>
        </w:rPr>
        <w:t>m</w:t>
      </w:r>
      <w:r w:rsidR="00462127" w:rsidRPr="001F65D2">
        <w:rPr>
          <w:rFonts w:cs="Calibri"/>
          <w:color w:val="000000" w:themeColor="text1"/>
        </w:rPr>
        <w:t xml:space="preserve"> mowa w § 1 ust. 6 </w:t>
      </w:r>
      <w:r w:rsidR="00EF1BF0" w:rsidRPr="001F65D2">
        <w:rPr>
          <w:rFonts w:cs="Calibri"/>
          <w:color w:val="000000" w:themeColor="text1"/>
        </w:rPr>
        <w:t xml:space="preserve">pkt 1 </w:t>
      </w:r>
      <w:r w:rsidR="00C77233" w:rsidRPr="001F65D2">
        <w:rPr>
          <w:rFonts w:cs="Calibri"/>
          <w:color w:val="000000" w:themeColor="text1"/>
        </w:rPr>
        <w:t>niniejszej U</w:t>
      </w:r>
      <w:r w:rsidR="00462127" w:rsidRPr="001F65D2">
        <w:rPr>
          <w:rFonts w:cs="Calibri"/>
          <w:color w:val="000000" w:themeColor="text1"/>
        </w:rPr>
        <w:t>mowy</w:t>
      </w:r>
      <w:r w:rsidR="001152F0" w:rsidRPr="001F65D2">
        <w:rPr>
          <w:rFonts w:cs="Calibri"/>
          <w:color w:val="000000" w:themeColor="text1"/>
        </w:rPr>
        <w:t xml:space="preserve"> lub</w:t>
      </w:r>
    </w:p>
    <w:p w14:paraId="00AC36B1" w14:textId="6D0996D2" w:rsidR="001152F0" w:rsidRPr="001F65D2" w:rsidRDefault="00911C0A" w:rsidP="001152F0">
      <w:pPr>
        <w:pStyle w:val="Akapitzlist"/>
        <w:numPr>
          <w:ilvl w:val="4"/>
          <w:numId w:val="13"/>
        </w:numPr>
        <w:tabs>
          <w:tab w:val="left" w:pos="284"/>
        </w:tabs>
        <w:suppressAutoHyphens/>
        <w:ind w:left="567" w:hanging="283"/>
        <w:rPr>
          <w:rFonts w:cs="Calibri"/>
          <w:color w:val="000000" w:themeColor="text1"/>
        </w:rPr>
      </w:pPr>
      <w:r w:rsidRPr="001F65D2">
        <w:rPr>
          <w:rFonts w:cs="Calibri"/>
          <w:color w:val="000000" w:themeColor="text1"/>
        </w:rPr>
        <w:t>niespełni</w:t>
      </w:r>
      <w:r w:rsidR="002F52C7">
        <w:rPr>
          <w:rFonts w:cs="Calibri"/>
          <w:color w:val="000000" w:themeColor="text1"/>
        </w:rPr>
        <w:t>enia</w:t>
      </w:r>
      <w:r w:rsidRPr="001F65D2">
        <w:rPr>
          <w:rFonts w:cs="Calibri"/>
          <w:color w:val="000000" w:themeColor="text1"/>
        </w:rPr>
        <w:t xml:space="preserve"> </w:t>
      </w:r>
      <w:r w:rsidR="001152F0" w:rsidRPr="001F65D2">
        <w:rPr>
          <w:rFonts w:cs="Calibri"/>
          <w:color w:val="000000" w:themeColor="text1"/>
        </w:rPr>
        <w:t xml:space="preserve">wymogu zatrudnienia na podstawie stosunku pracy osób wykonujących czynności, o których mowa w § 9  ust. 1 niniejszej Umowy. </w:t>
      </w:r>
    </w:p>
    <w:p w14:paraId="14699BAA" w14:textId="112940BF" w:rsidR="00ED4484" w:rsidRPr="00F00500" w:rsidRDefault="00ED4484" w:rsidP="00366BB9">
      <w:pPr>
        <w:pStyle w:val="Akapitzlist"/>
        <w:numPr>
          <w:ilvl w:val="0"/>
          <w:numId w:val="13"/>
        </w:numPr>
        <w:tabs>
          <w:tab w:val="left" w:pos="284"/>
        </w:tabs>
        <w:suppressAutoHyphens/>
        <w:rPr>
          <w:rFonts w:cs="Calibri"/>
        </w:rPr>
      </w:pPr>
      <w:r w:rsidRPr="00F00500">
        <w:rPr>
          <w:rFonts w:cs="Calibri"/>
        </w:rPr>
        <w:t xml:space="preserve">W przypadku odstąpienia od </w:t>
      </w:r>
      <w:r w:rsidR="00F96AF7" w:rsidRPr="00F00500">
        <w:rPr>
          <w:rFonts w:cs="Calibri"/>
        </w:rPr>
        <w:t>U</w:t>
      </w:r>
      <w:r w:rsidRPr="00F00500">
        <w:rPr>
          <w:rFonts w:cs="Calibri"/>
        </w:rPr>
        <w:t>mowy:</w:t>
      </w:r>
    </w:p>
    <w:p w14:paraId="0C0A4F4C" w14:textId="77777777" w:rsidR="00ED4484" w:rsidRPr="00F00500" w:rsidRDefault="00ED4484" w:rsidP="00366BB9">
      <w:pPr>
        <w:pStyle w:val="Akapitzlist"/>
        <w:numPr>
          <w:ilvl w:val="4"/>
          <w:numId w:val="13"/>
        </w:numPr>
        <w:tabs>
          <w:tab w:val="left" w:pos="284"/>
        </w:tabs>
        <w:suppressAutoHyphens/>
        <w:ind w:left="567" w:hanging="283"/>
        <w:rPr>
          <w:rFonts w:cs="Calibri"/>
        </w:rPr>
      </w:pPr>
      <w:r w:rsidRPr="00F00500">
        <w:rPr>
          <w:rFonts w:cs="Calibri"/>
        </w:rPr>
        <w:t>stronom nie będzie przysługiwał zwrot dotychczasowych wzajemnych świadczeń,</w:t>
      </w:r>
    </w:p>
    <w:p w14:paraId="79AB5077" w14:textId="048EE3CE" w:rsidR="00ED4484" w:rsidRPr="00F00500" w:rsidRDefault="00ED4484" w:rsidP="00366BB9">
      <w:pPr>
        <w:pStyle w:val="Akapitzlist"/>
        <w:numPr>
          <w:ilvl w:val="4"/>
          <w:numId w:val="13"/>
        </w:numPr>
        <w:tabs>
          <w:tab w:val="left" w:pos="284"/>
        </w:tabs>
        <w:suppressAutoHyphens/>
        <w:ind w:left="567" w:hanging="283"/>
        <w:rPr>
          <w:rFonts w:cs="Calibri"/>
        </w:rPr>
      </w:pPr>
      <w:r w:rsidRPr="00F00500">
        <w:rPr>
          <w:rFonts w:cs="Calibri"/>
        </w:rPr>
        <w:t>Wykonawca będzie zobowiązany do zapłaty kar umownych, o ile bę</w:t>
      </w:r>
      <w:r w:rsidR="00E86C6C" w:rsidRPr="00F00500">
        <w:rPr>
          <w:rFonts w:cs="Calibri"/>
        </w:rPr>
        <w:t>dą należne zgodnie z niniejszą U</w:t>
      </w:r>
      <w:r w:rsidRPr="00F00500">
        <w:rPr>
          <w:rFonts w:cs="Calibri"/>
        </w:rPr>
        <w:t xml:space="preserve">mową, </w:t>
      </w:r>
    </w:p>
    <w:p w14:paraId="0A594633" w14:textId="778FEDCE" w:rsidR="00ED4484" w:rsidRPr="00F00500" w:rsidRDefault="00ED4484" w:rsidP="00366BB9">
      <w:pPr>
        <w:pStyle w:val="Akapitzlist"/>
        <w:numPr>
          <w:ilvl w:val="4"/>
          <w:numId w:val="13"/>
        </w:numPr>
        <w:tabs>
          <w:tab w:val="left" w:pos="284"/>
        </w:tabs>
        <w:suppressAutoHyphens/>
        <w:ind w:left="567" w:hanging="283"/>
        <w:rPr>
          <w:rFonts w:asciiTheme="minorHAnsi" w:hAnsiTheme="minorHAnsi" w:cstheme="minorHAnsi"/>
        </w:rPr>
      </w:pPr>
      <w:r w:rsidRPr="00F00500">
        <w:rPr>
          <w:rFonts w:cs="Calibri"/>
        </w:rPr>
        <w:t xml:space="preserve">Zamawiający będzie zobowiązany do zapłaty za odebrane przez Wykonawcę komponenty do produkcji RDF, za które do dnia odstąpienia nie zapłacono, o ile Zamawiający nie dokona potrącenia z </w:t>
      </w:r>
      <w:r w:rsidR="00483586" w:rsidRPr="00F00500">
        <w:rPr>
          <w:rFonts w:cs="Calibri"/>
        </w:rPr>
        <w:t>przysługujący</w:t>
      </w:r>
      <w:r w:rsidR="00483586">
        <w:rPr>
          <w:rFonts w:cs="Calibri"/>
        </w:rPr>
        <w:t>mi</w:t>
      </w:r>
      <w:r w:rsidR="00483586" w:rsidRPr="00F00500">
        <w:rPr>
          <w:rFonts w:cs="Calibri"/>
        </w:rPr>
        <w:t xml:space="preserve"> </w:t>
      </w:r>
      <w:r w:rsidRPr="00F00500">
        <w:rPr>
          <w:rFonts w:cs="Calibri"/>
        </w:rPr>
        <w:t>mu kar</w:t>
      </w:r>
      <w:r w:rsidR="00483586">
        <w:rPr>
          <w:rFonts w:cs="Calibri"/>
        </w:rPr>
        <w:t>ami</w:t>
      </w:r>
      <w:r w:rsidRPr="00F00500">
        <w:rPr>
          <w:rFonts w:cs="Calibri"/>
        </w:rPr>
        <w:t xml:space="preserve"> </w:t>
      </w:r>
      <w:r w:rsidR="00483586" w:rsidRPr="00F00500">
        <w:rPr>
          <w:rFonts w:cs="Calibri"/>
        </w:rPr>
        <w:t>umowny</w:t>
      </w:r>
      <w:r w:rsidR="00483586">
        <w:rPr>
          <w:rFonts w:cs="Calibri"/>
        </w:rPr>
        <w:t>mi</w:t>
      </w:r>
      <w:r w:rsidR="00483586" w:rsidRPr="00F00500">
        <w:rPr>
          <w:rFonts w:cs="Calibri"/>
        </w:rPr>
        <w:t xml:space="preserve"> </w:t>
      </w:r>
      <w:r w:rsidRPr="00F00500">
        <w:rPr>
          <w:rFonts w:cs="Calibri"/>
        </w:rPr>
        <w:t xml:space="preserve">lub </w:t>
      </w:r>
      <w:r w:rsidR="00483586" w:rsidRPr="00F00500">
        <w:rPr>
          <w:rFonts w:asciiTheme="minorHAnsi" w:hAnsiTheme="minorHAnsi" w:cstheme="minorHAnsi"/>
        </w:rPr>
        <w:t>inny</w:t>
      </w:r>
      <w:r w:rsidR="00483586">
        <w:rPr>
          <w:rFonts w:asciiTheme="minorHAnsi" w:hAnsiTheme="minorHAnsi" w:cstheme="minorHAnsi"/>
        </w:rPr>
        <w:t>mi</w:t>
      </w:r>
      <w:r w:rsidR="00483586" w:rsidRPr="00F00500">
        <w:rPr>
          <w:rFonts w:asciiTheme="minorHAnsi" w:hAnsiTheme="minorHAnsi" w:cstheme="minorHAnsi"/>
        </w:rPr>
        <w:t xml:space="preserve"> wymagalny</w:t>
      </w:r>
      <w:r w:rsidR="00483586">
        <w:rPr>
          <w:rFonts w:asciiTheme="minorHAnsi" w:hAnsiTheme="minorHAnsi" w:cstheme="minorHAnsi"/>
        </w:rPr>
        <w:t>mi</w:t>
      </w:r>
      <w:r w:rsidR="00483586" w:rsidRPr="00F00500">
        <w:rPr>
          <w:rFonts w:asciiTheme="minorHAnsi" w:hAnsiTheme="minorHAnsi" w:cstheme="minorHAnsi"/>
        </w:rPr>
        <w:t xml:space="preserve"> </w:t>
      </w:r>
      <w:r w:rsidRPr="00F00500">
        <w:rPr>
          <w:rFonts w:asciiTheme="minorHAnsi" w:hAnsiTheme="minorHAnsi" w:cstheme="minorHAnsi"/>
        </w:rPr>
        <w:t xml:space="preserve">i </w:t>
      </w:r>
      <w:r w:rsidR="00483586" w:rsidRPr="00F00500">
        <w:rPr>
          <w:rFonts w:asciiTheme="minorHAnsi" w:hAnsiTheme="minorHAnsi" w:cstheme="minorHAnsi"/>
        </w:rPr>
        <w:t>bezsporny</w:t>
      </w:r>
      <w:r w:rsidR="00483586">
        <w:rPr>
          <w:rFonts w:asciiTheme="minorHAnsi" w:hAnsiTheme="minorHAnsi" w:cstheme="minorHAnsi"/>
        </w:rPr>
        <w:t>mi</w:t>
      </w:r>
      <w:r w:rsidR="00483586" w:rsidRPr="00F00500">
        <w:rPr>
          <w:rFonts w:asciiTheme="minorHAnsi" w:hAnsiTheme="minorHAnsi" w:cstheme="minorHAnsi"/>
        </w:rPr>
        <w:t xml:space="preserve"> </w:t>
      </w:r>
      <w:r w:rsidRPr="00F00500">
        <w:rPr>
          <w:rFonts w:asciiTheme="minorHAnsi" w:hAnsiTheme="minorHAnsi" w:cstheme="minorHAnsi"/>
        </w:rPr>
        <w:t>roszcze</w:t>
      </w:r>
      <w:r w:rsidR="00483586">
        <w:rPr>
          <w:rFonts w:asciiTheme="minorHAnsi" w:hAnsiTheme="minorHAnsi" w:cstheme="minorHAnsi"/>
        </w:rPr>
        <w:t>niami</w:t>
      </w:r>
      <w:r w:rsidRPr="00F00500">
        <w:rPr>
          <w:rFonts w:asciiTheme="minorHAnsi" w:hAnsiTheme="minorHAnsi" w:cstheme="minorHAnsi"/>
        </w:rPr>
        <w:t xml:space="preserve">, </w:t>
      </w:r>
    </w:p>
    <w:p w14:paraId="57F3138B" w14:textId="611F4B62" w:rsidR="00B203F9" w:rsidRPr="00F00500" w:rsidRDefault="00ED4484" w:rsidP="00366BB9">
      <w:pPr>
        <w:pStyle w:val="Akapitzlist"/>
        <w:numPr>
          <w:ilvl w:val="4"/>
          <w:numId w:val="13"/>
        </w:numPr>
        <w:tabs>
          <w:tab w:val="left" w:pos="284"/>
        </w:tabs>
        <w:suppressAutoHyphens/>
        <w:ind w:left="567" w:hanging="283"/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</w:rPr>
        <w:lastRenderedPageBreak/>
        <w:t xml:space="preserve">Wykonawca nie może żądać wynagrodzenia ani jakiejkolwiek formy odszkodowania za niewykonaną część </w:t>
      </w:r>
      <w:r w:rsidR="00383E47" w:rsidRPr="00F00500">
        <w:rPr>
          <w:rFonts w:asciiTheme="minorHAnsi" w:hAnsiTheme="minorHAnsi" w:cstheme="minorHAnsi"/>
        </w:rPr>
        <w:t>U</w:t>
      </w:r>
      <w:r w:rsidRPr="00F00500">
        <w:rPr>
          <w:rFonts w:asciiTheme="minorHAnsi" w:hAnsiTheme="minorHAnsi" w:cstheme="minorHAnsi"/>
        </w:rPr>
        <w:t>mowy.</w:t>
      </w:r>
    </w:p>
    <w:p w14:paraId="3BC2015E" w14:textId="3244CCE4" w:rsidR="00B203F9" w:rsidRPr="00F00500" w:rsidRDefault="00B203F9" w:rsidP="00366BB9">
      <w:pPr>
        <w:pStyle w:val="Akapitzlist"/>
        <w:widowControl w:val="0"/>
        <w:numPr>
          <w:ilvl w:val="0"/>
          <w:numId w:val="13"/>
        </w:numPr>
        <w:tabs>
          <w:tab w:val="clear" w:pos="357"/>
          <w:tab w:val="left" w:pos="360"/>
          <w:tab w:val="left" w:pos="863"/>
          <w:tab w:val="left" w:pos="1368"/>
          <w:tab w:val="left" w:pos="1980"/>
          <w:tab w:val="left" w:pos="5700"/>
        </w:tabs>
        <w:suppressAutoHyphens/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  <w:bCs/>
        </w:rPr>
        <w:t xml:space="preserve"> Zamawiający może odstąpić od </w:t>
      </w:r>
      <w:r w:rsidR="00C77233">
        <w:rPr>
          <w:rFonts w:asciiTheme="minorHAnsi" w:hAnsiTheme="minorHAnsi" w:cstheme="minorHAnsi"/>
          <w:bCs/>
        </w:rPr>
        <w:t xml:space="preserve">niniejszej </w:t>
      </w:r>
      <w:r w:rsidR="00D251FD" w:rsidRPr="00F00500">
        <w:rPr>
          <w:rFonts w:asciiTheme="minorHAnsi" w:hAnsiTheme="minorHAnsi" w:cstheme="minorHAnsi"/>
          <w:bCs/>
        </w:rPr>
        <w:t>U</w:t>
      </w:r>
      <w:r w:rsidRPr="00F00500">
        <w:rPr>
          <w:rFonts w:asciiTheme="minorHAnsi" w:hAnsiTheme="minorHAnsi" w:cstheme="minorHAnsi"/>
          <w:bCs/>
        </w:rPr>
        <w:t>mowy</w:t>
      </w:r>
      <w:r w:rsidR="00B0505A" w:rsidRPr="00F00500">
        <w:rPr>
          <w:rFonts w:asciiTheme="minorHAnsi" w:hAnsiTheme="minorHAnsi" w:cstheme="minorHAnsi"/>
          <w:bCs/>
        </w:rPr>
        <w:t xml:space="preserve"> </w:t>
      </w:r>
      <w:r w:rsidR="00483586">
        <w:rPr>
          <w:rFonts w:asciiTheme="minorHAnsi" w:hAnsiTheme="minorHAnsi" w:cstheme="minorHAnsi"/>
          <w:bCs/>
        </w:rPr>
        <w:t>w sytuacjach</w:t>
      </w:r>
      <w:r w:rsidRPr="00F00500">
        <w:rPr>
          <w:rFonts w:asciiTheme="minorHAnsi" w:hAnsiTheme="minorHAnsi" w:cstheme="minorHAnsi"/>
          <w:bCs/>
        </w:rPr>
        <w:t xml:space="preserve"> określonych w art. 456 ust. 1 pkt 2 </w:t>
      </w:r>
      <w:r w:rsidR="00483586">
        <w:rPr>
          <w:rFonts w:asciiTheme="minorHAnsi" w:hAnsiTheme="minorHAnsi" w:cstheme="minorHAnsi"/>
          <w:bCs/>
        </w:rPr>
        <w:t>u</w:t>
      </w:r>
      <w:r w:rsidRPr="00F00500">
        <w:rPr>
          <w:rFonts w:asciiTheme="minorHAnsi" w:hAnsiTheme="minorHAnsi" w:cstheme="minorHAnsi"/>
          <w:bCs/>
        </w:rPr>
        <w:t xml:space="preserve">stawy </w:t>
      </w:r>
      <w:proofErr w:type="spellStart"/>
      <w:r w:rsidRPr="00F00500">
        <w:rPr>
          <w:rFonts w:asciiTheme="minorHAnsi" w:hAnsiTheme="minorHAnsi" w:cstheme="minorHAnsi"/>
          <w:bCs/>
        </w:rPr>
        <w:t>Pzp</w:t>
      </w:r>
      <w:proofErr w:type="spellEnd"/>
      <w:r w:rsidRPr="00F00500">
        <w:rPr>
          <w:rFonts w:asciiTheme="minorHAnsi" w:hAnsiTheme="minorHAnsi" w:cstheme="minorHAnsi"/>
          <w:bCs/>
        </w:rPr>
        <w:t>. W tym przypadku Wykonawca może żądać wyłącznie wynagrodzenia należnego z tytułu wykonania c</w:t>
      </w:r>
      <w:r w:rsidR="00B0505A" w:rsidRPr="00F00500">
        <w:rPr>
          <w:rFonts w:asciiTheme="minorHAnsi" w:hAnsiTheme="minorHAnsi" w:cstheme="minorHAnsi"/>
          <w:bCs/>
        </w:rPr>
        <w:t>zęści</w:t>
      </w:r>
      <w:r w:rsidR="00C77233">
        <w:rPr>
          <w:rFonts w:asciiTheme="minorHAnsi" w:hAnsiTheme="minorHAnsi" w:cstheme="minorHAnsi"/>
          <w:bCs/>
        </w:rPr>
        <w:t xml:space="preserve"> niniejszej</w:t>
      </w:r>
      <w:r w:rsidR="00B0505A" w:rsidRPr="00F00500">
        <w:rPr>
          <w:rFonts w:asciiTheme="minorHAnsi" w:hAnsiTheme="minorHAnsi" w:cstheme="minorHAnsi"/>
          <w:bCs/>
        </w:rPr>
        <w:t xml:space="preserve"> U</w:t>
      </w:r>
      <w:r w:rsidRPr="00F00500">
        <w:rPr>
          <w:rFonts w:asciiTheme="minorHAnsi" w:hAnsiTheme="minorHAnsi" w:cstheme="minorHAnsi"/>
          <w:bCs/>
        </w:rPr>
        <w:t xml:space="preserve">mowy. </w:t>
      </w:r>
    </w:p>
    <w:p w14:paraId="1176927F" w14:textId="7BFC48D2" w:rsidR="00B203F9" w:rsidRPr="00F00500" w:rsidRDefault="00ED4484" w:rsidP="00366BB9">
      <w:pPr>
        <w:pStyle w:val="Akapitzlist"/>
        <w:widowControl w:val="0"/>
        <w:numPr>
          <w:ilvl w:val="0"/>
          <w:numId w:val="13"/>
        </w:numPr>
        <w:tabs>
          <w:tab w:val="clear" w:pos="357"/>
          <w:tab w:val="left" w:pos="360"/>
          <w:tab w:val="left" w:pos="863"/>
          <w:tab w:val="left" w:pos="1368"/>
          <w:tab w:val="left" w:pos="1980"/>
          <w:tab w:val="left" w:pos="5700"/>
        </w:tabs>
        <w:suppressAutoHyphens/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</w:rPr>
        <w:t xml:space="preserve">Uprawnienie Zamawiającego do odstąpienia od </w:t>
      </w:r>
      <w:r w:rsidR="00383E47" w:rsidRPr="00F00500">
        <w:rPr>
          <w:rFonts w:asciiTheme="minorHAnsi" w:hAnsiTheme="minorHAnsi" w:cstheme="minorHAnsi"/>
        </w:rPr>
        <w:t>U</w:t>
      </w:r>
      <w:r w:rsidRPr="00F00500">
        <w:rPr>
          <w:rFonts w:asciiTheme="minorHAnsi" w:hAnsiTheme="minorHAnsi" w:cstheme="minorHAnsi"/>
        </w:rPr>
        <w:t xml:space="preserve">mowy na podstawie powyższych postanowień nie uchybia możliwości odstąpienia od </w:t>
      </w:r>
      <w:r w:rsidR="00383E47" w:rsidRPr="00F00500">
        <w:rPr>
          <w:rFonts w:asciiTheme="minorHAnsi" w:hAnsiTheme="minorHAnsi" w:cstheme="minorHAnsi"/>
        </w:rPr>
        <w:t>U</w:t>
      </w:r>
      <w:r w:rsidRPr="00F00500">
        <w:rPr>
          <w:rFonts w:asciiTheme="minorHAnsi" w:hAnsiTheme="minorHAnsi" w:cstheme="minorHAnsi"/>
        </w:rPr>
        <w:t xml:space="preserve">mowy przez którąkolwiek ze Stron, na podstawie przepisów Kodeksu cywilnego lub </w:t>
      </w:r>
      <w:r w:rsidR="00B0505A" w:rsidRPr="00F00500">
        <w:rPr>
          <w:rFonts w:asciiTheme="minorHAnsi" w:hAnsiTheme="minorHAnsi" w:cstheme="minorHAnsi"/>
        </w:rPr>
        <w:t>U</w:t>
      </w:r>
      <w:r w:rsidR="00B203F9" w:rsidRPr="00F00500">
        <w:rPr>
          <w:rFonts w:asciiTheme="minorHAnsi" w:hAnsiTheme="minorHAnsi" w:cstheme="minorHAnsi"/>
        </w:rPr>
        <w:t xml:space="preserve">stawy </w:t>
      </w:r>
      <w:proofErr w:type="spellStart"/>
      <w:r w:rsidR="00B203F9" w:rsidRPr="00F00500">
        <w:rPr>
          <w:rFonts w:asciiTheme="minorHAnsi" w:hAnsiTheme="minorHAnsi" w:cstheme="minorHAnsi"/>
        </w:rPr>
        <w:t>Pzp</w:t>
      </w:r>
      <w:proofErr w:type="spellEnd"/>
      <w:r w:rsidRPr="00F00500">
        <w:rPr>
          <w:rFonts w:asciiTheme="minorHAnsi" w:hAnsiTheme="minorHAnsi" w:cstheme="minorHAnsi"/>
        </w:rPr>
        <w:t>.</w:t>
      </w:r>
    </w:p>
    <w:p w14:paraId="62381104" w14:textId="147513B5" w:rsidR="00ED4484" w:rsidRPr="00F00500" w:rsidRDefault="00ED4484" w:rsidP="00366BB9">
      <w:pPr>
        <w:pStyle w:val="Akapitzlist"/>
        <w:widowControl w:val="0"/>
        <w:numPr>
          <w:ilvl w:val="0"/>
          <w:numId w:val="13"/>
        </w:numPr>
        <w:tabs>
          <w:tab w:val="clear" w:pos="357"/>
          <w:tab w:val="left" w:pos="360"/>
          <w:tab w:val="left" w:pos="863"/>
          <w:tab w:val="left" w:pos="1368"/>
          <w:tab w:val="left" w:pos="1980"/>
          <w:tab w:val="left" w:pos="5700"/>
        </w:tabs>
        <w:suppressAutoHyphens/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</w:rPr>
        <w:t xml:space="preserve">Oświadczenie o odstąpieniu od </w:t>
      </w:r>
      <w:r w:rsidR="00C77233">
        <w:rPr>
          <w:rFonts w:asciiTheme="minorHAnsi" w:hAnsiTheme="minorHAnsi" w:cstheme="minorHAnsi"/>
        </w:rPr>
        <w:t xml:space="preserve">niniejszej </w:t>
      </w:r>
      <w:r w:rsidR="00383E47" w:rsidRPr="00F00500">
        <w:rPr>
          <w:rFonts w:asciiTheme="minorHAnsi" w:hAnsiTheme="minorHAnsi" w:cstheme="minorHAnsi"/>
        </w:rPr>
        <w:t>U</w:t>
      </w:r>
      <w:r w:rsidRPr="00F00500">
        <w:rPr>
          <w:rFonts w:asciiTheme="minorHAnsi" w:hAnsiTheme="minorHAnsi" w:cstheme="minorHAnsi"/>
        </w:rPr>
        <w:t>mowy należy złożyć w formie określonej w art. 77 § 2 Kodeksu cywilnego. Oświadczenie to musi zawierać uzasadnienie.</w:t>
      </w:r>
    </w:p>
    <w:p w14:paraId="6B434143" w14:textId="77777777" w:rsidR="00CD7C1B" w:rsidRPr="00F00500" w:rsidRDefault="00CD7C1B" w:rsidP="0057098D">
      <w:pPr>
        <w:pStyle w:val="Tekstpodstawowy"/>
        <w:widowControl w:val="0"/>
        <w:tabs>
          <w:tab w:val="left" w:pos="357"/>
        </w:tabs>
        <w:suppressAutoHyphens/>
        <w:autoSpaceDE w:val="0"/>
        <w:ind w:left="357"/>
        <w:rPr>
          <w:rFonts w:asciiTheme="minorHAnsi" w:hAnsiTheme="minorHAnsi" w:cstheme="minorHAnsi"/>
          <w:b w:val="0"/>
          <w:i w:val="0"/>
        </w:rPr>
      </w:pPr>
    </w:p>
    <w:p w14:paraId="2A0D19E1" w14:textId="50B736A8" w:rsidR="00CD7C1B" w:rsidRPr="00F00500" w:rsidRDefault="00CD7C1B" w:rsidP="0057098D">
      <w:pPr>
        <w:pStyle w:val="Tekstpodstawowy"/>
        <w:jc w:val="center"/>
        <w:rPr>
          <w:rFonts w:ascii="Calibri" w:hAnsi="Calibri" w:cs="Calibri"/>
          <w:i w:val="0"/>
        </w:rPr>
      </w:pPr>
      <w:r w:rsidRPr="00F00500">
        <w:rPr>
          <w:rFonts w:ascii="Calibri" w:hAnsi="Calibri" w:cs="Calibri"/>
          <w:i w:val="0"/>
        </w:rPr>
        <w:t xml:space="preserve">§ </w:t>
      </w:r>
      <w:r w:rsidR="007D6CEE" w:rsidRPr="00F00500">
        <w:rPr>
          <w:rFonts w:ascii="Calibri" w:hAnsi="Calibri" w:cs="Calibri"/>
          <w:i w:val="0"/>
        </w:rPr>
        <w:t>9</w:t>
      </w:r>
    </w:p>
    <w:p w14:paraId="08D01034" w14:textId="77777777" w:rsidR="001152F0" w:rsidRPr="00F00500" w:rsidRDefault="001152F0" w:rsidP="001152F0">
      <w:pPr>
        <w:pStyle w:val="Tekstpodstawowy"/>
        <w:jc w:val="center"/>
        <w:rPr>
          <w:rFonts w:ascii="Calibri" w:hAnsi="Calibri" w:cs="Calibri"/>
          <w:i w:val="0"/>
        </w:rPr>
      </w:pPr>
      <w:r w:rsidRPr="00F00500">
        <w:rPr>
          <w:rFonts w:ascii="Calibri" w:hAnsi="Calibri" w:cs="Calibri"/>
          <w:i w:val="0"/>
        </w:rPr>
        <w:t>Klauzula społeczna</w:t>
      </w:r>
    </w:p>
    <w:p w14:paraId="310A59E8" w14:textId="7CAB8A86" w:rsidR="001152F0" w:rsidRPr="00F00500" w:rsidRDefault="001152F0" w:rsidP="001152F0">
      <w:pPr>
        <w:numPr>
          <w:ilvl w:val="0"/>
          <w:numId w:val="20"/>
        </w:numPr>
        <w:tabs>
          <w:tab w:val="clear" w:pos="502"/>
          <w:tab w:val="num" w:pos="360"/>
        </w:tabs>
        <w:ind w:left="360"/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</w:rPr>
        <w:t xml:space="preserve">W związku z zastosowaniem klauzuli społecznej na podstawie art. 95 </w:t>
      </w:r>
      <w:r>
        <w:rPr>
          <w:rFonts w:asciiTheme="minorHAnsi" w:hAnsiTheme="minorHAnsi" w:cstheme="minorHAnsi"/>
        </w:rPr>
        <w:t>u</w:t>
      </w:r>
      <w:r w:rsidRPr="00F00500">
        <w:rPr>
          <w:rFonts w:asciiTheme="minorHAnsi" w:hAnsiTheme="minorHAnsi" w:cstheme="minorHAnsi"/>
        </w:rPr>
        <w:t xml:space="preserve">stawy </w:t>
      </w:r>
      <w:proofErr w:type="spellStart"/>
      <w:r w:rsidRPr="00F00500">
        <w:rPr>
          <w:rFonts w:asciiTheme="minorHAnsi" w:hAnsiTheme="minorHAnsi" w:cstheme="minorHAnsi"/>
        </w:rPr>
        <w:t>Pzp</w:t>
      </w:r>
      <w:proofErr w:type="spellEnd"/>
      <w:r w:rsidRPr="00F00500">
        <w:rPr>
          <w:rFonts w:asciiTheme="minorHAnsi" w:hAnsiTheme="minorHAnsi" w:cstheme="minorHAnsi"/>
        </w:rPr>
        <w:t>, Zamawiający wymag</w:t>
      </w:r>
      <w:r w:rsidR="00600AF4">
        <w:rPr>
          <w:rFonts w:asciiTheme="minorHAnsi" w:hAnsiTheme="minorHAnsi" w:cstheme="minorHAnsi"/>
        </w:rPr>
        <w:t>a zatrudnienia przez Wykonawcę lub</w:t>
      </w:r>
      <w:r w:rsidRPr="00F0050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</w:t>
      </w:r>
      <w:r w:rsidRPr="00F00500">
        <w:rPr>
          <w:rFonts w:asciiTheme="minorHAnsi" w:hAnsiTheme="minorHAnsi" w:cstheme="minorHAnsi"/>
        </w:rPr>
        <w:t xml:space="preserve">odwykonawcę na podstawie stosunku pracy osób wykonujących czynności w zakresie realizacji zamówienia  w sposób określony w art. 22 § 1 ustawy z 26 czerwca 1974 r. – Kodeks pracy, tj. kierowców </w:t>
      </w:r>
      <w:r>
        <w:rPr>
          <w:rFonts w:asciiTheme="minorHAnsi" w:hAnsiTheme="minorHAnsi" w:cstheme="minorHAnsi"/>
        </w:rPr>
        <w:t>, których obowiązkami są m.in.</w:t>
      </w:r>
      <w:r w:rsidRPr="00604759">
        <w:rPr>
          <w:rFonts w:asciiTheme="minorHAnsi" w:hAnsiTheme="minorHAnsi" w:cstheme="minorHAnsi"/>
        </w:rPr>
        <w:t xml:space="preserve"> prowadzenie pojazdów, nadzór nad czynnościami załadunkowymi oraz zapewnienie odpowiedniego zabezpieczenia ładunku podczas transportu</w:t>
      </w:r>
      <w:r w:rsidRPr="00F00500">
        <w:rPr>
          <w:rFonts w:asciiTheme="minorHAnsi" w:hAnsiTheme="minorHAnsi" w:cstheme="minorHAnsi"/>
        </w:rPr>
        <w:t xml:space="preserve"> przez cały okres wykonywania tych czynności.</w:t>
      </w:r>
    </w:p>
    <w:p w14:paraId="7527E9E7" w14:textId="77777777" w:rsidR="001152F0" w:rsidRPr="00F00500" w:rsidRDefault="001152F0" w:rsidP="001152F0">
      <w:pPr>
        <w:numPr>
          <w:ilvl w:val="0"/>
          <w:numId w:val="20"/>
        </w:numPr>
        <w:tabs>
          <w:tab w:val="clear" w:pos="502"/>
          <w:tab w:val="num" w:pos="360"/>
        </w:tabs>
        <w:ind w:left="360"/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</w:rPr>
        <w:t>W odniesieniu do osób wymienionych ust. 1 niniejszego paragrafu Zamawiający wymaga udokumentowania przez Wykonawcę, w terminie 14 dni od dnia wezwania Wykonawcy przez Zamawiającego, faktu zatrudniania na podstawie umowy o pracę, poprzez przedłożenie Zamawiającemu:</w:t>
      </w:r>
    </w:p>
    <w:p w14:paraId="17452DD8" w14:textId="77777777" w:rsidR="001152F0" w:rsidRPr="00600AF4" w:rsidRDefault="001152F0" w:rsidP="001152F0">
      <w:pPr>
        <w:pStyle w:val="Akapitzlist"/>
        <w:numPr>
          <w:ilvl w:val="0"/>
          <w:numId w:val="32"/>
        </w:numPr>
        <w:tabs>
          <w:tab w:val="left" w:pos="567"/>
        </w:tabs>
        <w:autoSpaceDN w:val="0"/>
        <w:spacing w:line="260" w:lineRule="atLeast"/>
        <w:ind w:hanging="278"/>
        <w:contextualSpacing w:val="0"/>
        <w:rPr>
          <w:color w:val="000000" w:themeColor="text1"/>
        </w:rPr>
      </w:pPr>
      <w:r w:rsidRPr="00600AF4">
        <w:rPr>
          <w:color w:val="000000" w:themeColor="text1"/>
        </w:rPr>
        <w:t>oświadczenia zatrudnionego pracownika, oraz</w:t>
      </w:r>
    </w:p>
    <w:p w14:paraId="53FC72BC" w14:textId="77777777" w:rsidR="001152F0" w:rsidRPr="00600AF4" w:rsidRDefault="001152F0" w:rsidP="001152F0">
      <w:pPr>
        <w:pStyle w:val="Akapitzlist"/>
        <w:numPr>
          <w:ilvl w:val="0"/>
          <w:numId w:val="32"/>
        </w:numPr>
        <w:autoSpaceDN w:val="0"/>
        <w:spacing w:line="260" w:lineRule="atLeast"/>
        <w:ind w:hanging="278"/>
        <w:contextualSpacing w:val="0"/>
        <w:rPr>
          <w:color w:val="000000" w:themeColor="text1"/>
        </w:rPr>
      </w:pPr>
      <w:r w:rsidRPr="00600AF4">
        <w:rPr>
          <w:color w:val="000000" w:themeColor="text1"/>
        </w:rPr>
        <w:tab/>
        <w:t xml:space="preserve">oświadczenia Wykonawcy lub Podwykonawcy o zatrudnieniu pracownika na podstawie umowy o pracę, oraz </w:t>
      </w:r>
    </w:p>
    <w:p w14:paraId="16CA8A24" w14:textId="77777777" w:rsidR="001152F0" w:rsidRPr="00600AF4" w:rsidRDefault="001152F0" w:rsidP="001152F0">
      <w:pPr>
        <w:pStyle w:val="Akapitzlist"/>
        <w:numPr>
          <w:ilvl w:val="0"/>
          <w:numId w:val="32"/>
        </w:numPr>
        <w:autoSpaceDN w:val="0"/>
        <w:spacing w:line="260" w:lineRule="atLeast"/>
        <w:ind w:hanging="278"/>
        <w:contextualSpacing w:val="0"/>
        <w:rPr>
          <w:color w:val="000000" w:themeColor="text1"/>
        </w:rPr>
      </w:pPr>
      <w:r w:rsidRPr="00600AF4">
        <w:rPr>
          <w:color w:val="000000" w:themeColor="text1"/>
        </w:rPr>
        <w:t xml:space="preserve">poświadczonej za zgodność z oryginałem kopii umowy o pracę zatrudnionego pracownika, zawierających informacje, w tym dane osobowe, niezbędne                                          do weryfikacji zatrudnienia na podstawie umowy o pracę, w szczególności                                 imię i nazwisko zatrudnionego pracownika, datę zawarcia umowy o pracę,                             rodzaj umowy o pracę, okres na jaki została zawarta umowa  </w:t>
      </w:r>
      <w:r w:rsidRPr="00600AF4">
        <w:rPr>
          <w:color w:val="000000" w:themeColor="text1"/>
        </w:rPr>
        <w:br/>
        <w:t>i zakres obowiązków pracownika.</w:t>
      </w:r>
    </w:p>
    <w:p w14:paraId="73223382" w14:textId="77777777" w:rsidR="001152F0" w:rsidRPr="00600AF4" w:rsidRDefault="001152F0" w:rsidP="001152F0">
      <w:pPr>
        <w:pStyle w:val="Akapitzlist"/>
        <w:numPr>
          <w:ilvl w:val="0"/>
          <w:numId w:val="20"/>
        </w:numPr>
        <w:tabs>
          <w:tab w:val="clear" w:pos="502"/>
          <w:tab w:val="num" w:pos="360"/>
        </w:tabs>
        <w:suppressAutoHyphens/>
        <w:autoSpaceDN w:val="0"/>
        <w:spacing w:line="260" w:lineRule="atLeast"/>
        <w:ind w:left="360"/>
        <w:textAlignment w:val="baseline"/>
        <w:rPr>
          <w:rFonts w:eastAsia="Calibri" w:cs="Calibri"/>
          <w:color w:val="000000" w:themeColor="text1"/>
          <w:lang w:eastAsia="en-US"/>
        </w:rPr>
      </w:pPr>
      <w:r w:rsidRPr="00600AF4">
        <w:rPr>
          <w:rFonts w:eastAsia="Calibri" w:cs="Calibri"/>
          <w:color w:val="000000" w:themeColor="text1"/>
          <w:lang w:eastAsia="en-US"/>
        </w:rPr>
        <w:t xml:space="preserve">W przypadku zmiany osób zatrudnionych przez Wykonawcę do wykonywania czynności, </w:t>
      </w:r>
      <w:r w:rsidRPr="00600AF4">
        <w:rPr>
          <w:rFonts w:eastAsia="Calibri" w:cs="Calibri"/>
          <w:color w:val="000000" w:themeColor="text1"/>
          <w:lang w:eastAsia="en-US"/>
        </w:rPr>
        <w:br/>
        <w:t>o których mowa w ust. 1 niniejszego paragrafu, Wykonawca jest zobowiązany do:</w:t>
      </w:r>
    </w:p>
    <w:p w14:paraId="021EF76B" w14:textId="77777777" w:rsidR="001152F0" w:rsidRPr="00600AF4" w:rsidRDefault="001152F0" w:rsidP="001152F0">
      <w:pPr>
        <w:numPr>
          <w:ilvl w:val="0"/>
          <w:numId w:val="33"/>
        </w:numPr>
        <w:suppressAutoHyphens/>
        <w:autoSpaceDN w:val="0"/>
        <w:spacing w:line="260" w:lineRule="atLeast"/>
        <w:ind w:hanging="294"/>
        <w:textAlignment w:val="baseline"/>
        <w:rPr>
          <w:rFonts w:eastAsia="Calibri" w:cs="Calibri"/>
          <w:color w:val="000000" w:themeColor="text1"/>
          <w:lang w:eastAsia="en-US"/>
        </w:rPr>
      </w:pPr>
      <w:r w:rsidRPr="00600AF4">
        <w:rPr>
          <w:rFonts w:eastAsia="Calibri" w:cs="Calibri"/>
          <w:color w:val="000000" w:themeColor="text1"/>
          <w:lang w:eastAsia="en-US"/>
        </w:rPr>
        <w:t xml:space="preserve">potwierdzenia, iż osoba ta spełnia wymagania określone w Specyfikacji Warunków Zamówienia oraz postanowieniach niniejszej Umowy, </w:t>
      </w:r>
    </w:p>
    <w:p w14:paraId="79067AA4" w14:textId="77777777" w:rsidR="001152F0" w:rsidRPr="00600AF4" w:rsidRDefault="001152F0" w:rsidP="001152F0">
      <w:pPr>
        <w:numPr>
          <w:ilvl w:val="0"/>
          <w:numId w:val="33"/>
        </w:numPr>
        <w:suppressAutoHyphens/>
        <w:autoSpaceDN w:val="0"/>
        <w:spacing w:line="260" w:lineRule="atLeast"/>
        <w:ind w:hanging="294"/>
        <w:textAlignment w:val="baseline"/>
        <w:rPr>
          <w:rFonts w:eastAsia="Calibri" w:cs="Calibri"/>
          <w:color w:val="000000" w:themeColor="text1"/>
          <w:lang w:eastAsia="en-US"/>
        </w:rPr>
      </w:pPr>
      <w:r w:rsidRPr="00600AF4">
        <w:rPr>
          <w:rFonts w:eastAsia="Calibri" w:cs="Calibri"/>
          <w:color w:val="000000" w:themeColor="text1"/>
          <w:lang w:eastAsia="en-US"/>
        </w:rPr>
        <w:t>przedłożenia stosownych dokumentów, o których mowa w ust. 2 niniejszego paragrafu,  dotyczących nowego pracownika, w terminie 5 dni od dnia rozpoczęcia wykonywania przez tę osobę czynności, o których mowa w ust. 2 niniejszego paragrafu.</w:t>
      </w:r>
    </w:p>
    <w:p w14:paraId="089BDD52" w14:textId="77777777" w:rsidR="001152F0" w:rsidRPr="00600AF4" w:rsidRDefault="001152F0" w:rsidP="001152F0">
      <w:pPr>
        <w:numPr>
          <w:ilvl w:val="0"/>
          <w:numId w:val="34"/>
        </w:numPr>
        <w:tabs>
          <w:tab w:val="left" w:pos="-759"/>
          <w:tab w:val="left" w:pos="-540"/>
        </w:tabs>
        <w:suppressAutoHyphens/>
        <w:autoSpaceDN w:val="0"/>
        <w:spacing w:line="260" w:lineRule="atLeast"/>
        <w:ind w:hanging="578"/>
        <w:textAlignment w:val="baseline"/>
        <w:rPr>
          <w:rFonts w:eastAsia="Calibri" w:cs="Calibri"/>
          <w:color w:val="000000" w:themeColor="text1"/>
          <w:lang w:eastAsia="en-US"/>
        </w:rPr>
      </w:pPr>
      <w:r w:rsidRPr="00600AF4">
        <w:rPr>
          <w:rFonts w:eastAsia="Calibri" w:cs="Calibri"/>
          <w:color w:val="000000" w:themeColor="text1"/>
          <w:lang w:eastAsia="en-US"/>
        </w:rPr>
        <w:t xml:space="preserve">Zamawiający zastrzega sobie prawo do wykonywania czynności kontrolnych wobec Wykonawcy odnośnie spełniania przez Wykonawcę lub Podwykonawcę wymogu zatrudnienia na podstawie umowy o pracę osób wykonujących czynności, o których mowa w ust. 1 niniejszego paragrafu, w całym okresie obowiązywania niniejszej Umowy. Zamawiający jest uprawniony do żądania w szczególności: </w:t>
      </w:r>
    </w:p>
    <w:p w14:paraId="5E864105" w14:textId="77777777" w:rsidR="001152F0" w:rsidRPr="00600AF4" w:rsidRDefault="001152F0" w:rsidP="001152F0">
      <w:pPr>
        <w:numPr>
          <w:ilvl w:val="0"/>
          <w:numId w:val="35"/>
        </w:numPr>
        <w:tabs>
          <w:tab w:val="left" w:pos="-759"/>
          <w:tab w:val="left" w:pos="-540"/>
        </w:tabs>
        <w:suppressAutoHyphens/>
        <w:autoSpaceDN w:val="0"/>
        <w:spacing w:line="260" w:lineRule="atLeast"/>
        <w:ind w:hanging="474"/>
        <w:textAlignment w:val="baseline"/>
        <w:rPr>
          <w:rFonts w:eastAsia="Calibri" w:cs="Calibri"/>
          <w:color w:val="000000" w:themeColor="text1"/>
          <w:lang w:eastAsia="en-US"/>
        </w:rPr>
      </w:pPr>
      <w:r w:rsidRPr="00600AF4">
        <w:rPr>
          <w:rFonts w:eastAsia="Calibri" w:cs="Calibri"/>
          <w:color w:val="000000" w:themeColor="text1"/>
          <w:lang w:eastAsia="en-US"/>
        </w:rPr>
        <w:t xml:space="preserve">oświadczenia zatrudnionego pracownika, </w:t>
      </w:r>
    </w:p>
    <w:p w14:paraId="5F79396D" w14:textId="77777777" w:rsidR="001152F0" w:rsidRPr="00600AF4" w:rsidRDefault="001152F0" w:rsidP="001152F0">
      <w:pPr>
        <w:numPr>
          <w:ilvl w:val="0"/>
          <w:numId w:val="35"/>
        </w:numPr>
        <w:tabs>
          <w:tab w:val="left" w:pos="-759"/>
          <w:tab w:val="left" w:pos="-540"/>
        </w:tabs>
        <w:suppressAutoHyphens/>
        <w:autoSpaceDN w:val="0"/>
        <w:spacing w:line="260" w:lineRule="atLeast"/>
        <w:ind w:hanging="474"/>
        <w:textAlignment w:val="baseline"/>
        <w:rPr>
          <w:rFonts w:eastAsia="Calibri" w:cs="Calibri"/>
          <w:color w:val="000000" w:themeColor="text1"/>
          <w:lang w:eastAsia="en-US"/>
        </w:rPr>
      </w:pPr>
      <w:r w:rsidRPr="00600AF4">
        <w:rPr>
          <w:rFonts w:eastAsia="Calibri" w:cs="Calibri"/>
          <w:color w:val="000000" w:themeColor="text1"/>
          <w:lang w:eastAsia="en-US"/>
        </w:rPr>
        <w:lastRenderedPageBreak/>
        <w:t xml:space="preserve">oświadczenia Wykonawcy lub Podwykonawcy o zatrudnieniu pracownika na podstawie umowy o pracę, </w:t>
      </w:r>
    </w:p>
    <w:p w14:paraId="489CF7EB" w14:textId="77777777" w:rsidR="001152F0" w:rsidRPr="00600AF4" w:rsidRDefault="001152F0" w:rsidP="001152F0">
      <w:pPr>
        <w:numPr>
          <w:ilvl w:val="0"/>
          <w:numId w:val="35"/>
        </w:numPr>
        <w:tabs>
          <w:tab w:val="left" w:pos="-759"/>
          <w:tab w:val="left" w:pos="-540"/>
        </w:tabs>
        <w:suppressAutoHyphens/>
        <w:autoSpaceDN w:val="0"/>
        <w:spacing w:line="260" w:lineRule="atLeast"/>
        <w:ind w:hanging="474"/>
        <w:textAlignment w:val="baseline"/>
        <w:rPr>
          <w:rFonts w:eastAsia="Calibri" w:cs="Calibri"/>
          <w:color w:val="000000" w:themeColor="text1"/>
          <w:lang w:eastAsia="en-US"/>
        </w:rPr>
      </w:pPr>
      <w:r w:rsidRPr="00600AF4">
        <w:rPr>
          <w:rFonts w:eastAsia="Calibri" w:cs="Calibri"/>
          <w:color w:val="000000" w:themeColor="text1"/>
          <w:lang w:eastAsia="en-US"/>
        </w:rPr>
        <w:t xml:space="preserve">poświadczonej za zgodność z oryginałem kopii umowy o pracę zatrudnionego pracownika, </w:t>
      </w:r>
    </w:p>
    <w:p w14:paraId="48DFCCBC" w14:textId="77777777" w:rsidR="001152F0" w:rsidRPr="00600AF4" w:rsidRDefault="001152F0" w:rsidP="001152F0">
      <w:pPr>
        <w:numPr>
          <w:ilvl w:val="0"/>
          <w:numId w:val="35"/>
        </w:numPr>
        <w:tabs>
          <w:tab w:val="left" w:pos="-759"/>
          <w:tab w:val="left" w:pos="-540"/>
        </w:tabs>
        <w:suppressAutoHyphens/>
        <w:autoSpaceDN w:val="0"/>
        <w:spacing w:line="260" w:lineRule="atLeast"/>
        <w:ind w:hanging="474"/>
        <w:textAlignment w:val="baseline"/>
        <w:rPr>
          <w:rFonts w:eastAsia="Calibri" w:cs="Calibri"/>
          <w:color w:val="000000" w:themeColor="text1"/>
          <w:lang w:eastAsia="en-US"/>
        </w:rPr>
      </w:pPr>
      <w:r w:rsidRPr="00600AF4">
        <w:rPr>
          <w:rFonts w:eastAsia="Calibri" w:cs="Calibri"/>
          <w:color w:val="000000" w:themeColor="text1"/>
          <w:lang w:eastAsia="en-US"/>
        </w:rPr>
        <w:t>innych dokumentów</w:t>
      </w:r>
    </w:p>
    <w:p w14:paraId="4CBE2462" w14:textId="70CB004B" w:rsidR="001152F0" w:rsidRPr="00600AF4" w:rsidRDefault="001152F0" w:rsidP="001152F0">
      <w:pPr>
        <w:tabs>
          <w:tab w:val="left" w:pos="-759"/>
          <w:tab w:val="left" w:pos="-540"/>
        </w:tabs>
        <w:suppressAutoHyphens/>
        <w:autoSpaceDN w:val="0"/>
        <w:spacing w:line="260" w:lineRule="atLeast"/>
        <w:ind w:left="426"/>
        <w:textAlignment w:val="baseline"/>
        <w:rPr>
          <w:rFonts w:eastAsia="Calibri" w:cs="Calibri"/>
          <w:color w:val="000000" w:themeColor="text1"/>
          <w:lang w:eastAsia="en-US"/>
        </w:rPr>
      </w:pPr>
      <w:r w:rsidRPr="00600AF4">
        <w:rPr>
          <w:rFonts w:eastAsia="Calibri" w:cs="Calibri"/>
          <w:color w:val="000000" w:themeColor="text1"/>
          <w:lang w:eastAsia="en-US"/>
        </w:rPr>
        <w:t>- zawierających informacje</w:t>
      </w:r>
      <w:r w:rsidRPr="00600AF4">
        <w:rPr>
          <w:rFonts w:asciiTheme="minorHAnsi" w:eastAsia="Calibri" w:hAnsiTheme="minorHAnsi" w:cstheme="minorHAnsi"/>
          <w:color w:val="000000" w:themeColor="text1"/>
          <w:lang w:eastAsia="en-US"/>
        </w:rPr>
        <w:t xml:space="preserve">, w tym dane osobowe, niezbędne do weryfikacji           </w:t>
      </w:r>
      <w:r w:rsidR="005A50F8">
        <w:rPr>
          <w:rFonts w:asciiTheme="minorHAnsi" w:eastAsia="Calibri" w:hAnsiTheme="minorHAnsi" w:cstheme="minorHAnsi"/>
          <w:color w:val="000000" w:themeColor="text1"/>
          <w:lang w:eastAsia="en-US"/>
        </w:rPr>
        <w:t xml:space="preserve">                             </w:t>
      </w:r>
      <w:r w:rsidRPr="00600AF4">
        <w:rPr>
          <w:rFonts w:asciiTheme="minorHAnsi" w:eastAsia="Calibri" w:hAnsiTheme="minorHAnsi" w:cstheme="minorHAnsi"/>
          <w:color w:val="000000" w:themeColor="text1"/>
          <w:lang w:eastAsia="en-US"/>
        </w:rPr>
        <w:t xml:space="preserve">zatrudnienia na podstawie umowy o pracę, w szczególności imię                                                          </w:t>
      </w:r>
      <w:r w:rsidR="005A50F8">
        <w:rPr>
          <w:rFonts w:asciiTheme="minorHAnsi" w:eastAsia="Calibri" w:hAnsiTheme="minorHAnsi" w:cstheme="minorHAnsi"/>
          <w:color w:val="000000" w:themeColor="text1"/>
          <w:lang w:eastAsia="en-US"/>
        </w:rPr>
        <w:t xml:space="preserve">                          i </w:t>
      </w:r>
      <w:r w:rsidRPr="00600AF4">
        <w:rPr>
          <w:rFonts w:asciiTheme="minorHAnsi" w:eastAsia="Calibri" w:hAnsiTheme="minorHAnsi" w:cstheme="minorHAnsi"/>
          <w:color w:val="000000" w:themeColor="text1"/>
          <w:lang w:eastAsia="en-US"/>
        </w:rPr>
        <w:t>nazwisko zatrudnionego pracownika, dat</w:t>
      </w:r>
      <w:r w:rsidR="005A50F8">
        <w:rPr>
          <w:rFonts w:asciiTheme="minorHAnsi" w:eastAsia="Calibri" w:hAnsiTheme="minorHAnsi" w:cstheme="minorHAnsi"/>
          <w:color w:val="000000" w:themeColor="text1"/>
          <w:lang w:eastAsia="en-US"/>
        </w:rPr>
        <w:t xml:space="preserve">ę zawarcia umowy </w:t>
      </w:r>
      <w:r w:rsidRPr="00600AF4">
        <w:rPr>
          <w:rFonts w:asciiTheme="minorHAnsi" w:eastAsia="Calibri" w:hAnsiTheme="minorHAnsi" w:cstheme="minorHAnsi"/>
          <w:color w:val="000000" w:themeColor="text1"/>
          <w:lang w:eastAsia="en-US"/>
        </w:rPr>
        <w:t xml:space="preserve">o pracę, rodzaj umowy </w:t>
      </w:r>
      <w:r w:rsidR="005A50F8">
        <w:rPr>
          <w:rFonts w:asciiTheme="minorHAnsi" w:eastAsia="Calibri" w:hAnsiTheme="minorHAnsi" w:cstheme="minorHAnsi"/>
          <w:color w:val="000000" w:themeColor="text1"/>
          <w:lang w:eastAsia="en-US"/>
        </w:rPr>
        <w:br/>
      </w:r>
      <w:r w:rsidRPr="00600AF4">
        <w:rPr>
          <w:rFonts w:asciiTheme="minorHAnsi" w:eastAsia="Calibri" w:hAnsiTheme="minorHAnsi" w:cstheme="minorHAnsi"/>
          <w:color w:val="000000" w:themeColor="text1"/>
          <w:lang w:eastAsia="en-US"/>
        </w:rPr>
        <w:t>o pracę, okres na jaki</w:t>
      </w:r>
      <w:r w:rsidR="005A50F8">
        <w:rPr>
          <w:rFonts w:asciiTheme="minorHAnsi" w:eastAsia="Calibri" w:hAnsiTheme="minorHAnsi" w:cstheme="minorHAnsi"/>
          <w:color w:val="000000" w:themeColor="text1"/>
          <w:lang w:eastAsia="en-US"/>
        </w:rPr>
        <w:t xml:space="preserve"> została zawarta umowa i zakres </w:t>
      </w:r>
      <w:r w:rsidRPr="00600AF4">
        <w:rPr>
          <w:rFonts w:asciiTheme="minorHAnsi" w:eastAsia="Calibri" w:hAnsiTheme="minorHAnsi" w:cstheme="minorHAnsi"/>
          <w:color w:val="000000" w:themeColor="text1"/>
          <w:lang w:eastAsia="en-US"/>
        </w:rPr>
        <w:t>obowiązków pracownika.</w:t>
      </w:r>
    </w:p>
    <w:p w14:paraId="3586A682" w14:textId="77777777" w:rsidR="001152F0" w:rsidRPr="00600AF4" w:rsidRDefault="001152F0" w:rsidP="001152F0">
      <w:pPr>
        <w:pStyle w:val="Akapitzlist"/>
        <w:numPr>
          <w:ilvl w:val="0"/>
          <w:numId w:val="34"/>
        </w:numPr>
        <w:tabs>
          <w:tab w:val="left" w:pos="-759"/>
          <w:tab w:val="left" w:pos="-540"/>
        </w:tabs>
        <w:autoSpaceDN w:val="0"/>
        <w:spacing w:line="260" w:lineRule="atLeast"/>
        <w:rPr>
          <w:rFonts w:asciiTheme="minorHAnsi" w:hAnsiTheme="minorHAnsi" w:cstheme="minorHAnsi"/>
          <w:color w:val="000000" w:themeColor="text1"/>
        </w:rPr>
      </w:pPr>
      <w:r w:rsidRPr="00600AF4">
        <w:rPr>
          <w:rFonts w:asciiTheme="minorHAnsi" w:hAnsiTheme="minorHAnsi" w:cstheme="minorHAnsi"/>
          <w:color w:val="000000" w:themeColor="text1"/>
        </w:rPr>
        <w:t xml:space="preserve">Niewykonanie przez Wykonawcę czynności określonych w ust. 2-4 niniejszego paragrafu w celu potwierdzenia spełnienia przez Wykonawcę lub Podwykonawcę wymogu zatrudnienia na podstawie stosunku pracy, traktowane będzie jako niespełnienie wymogu zatrudnienia na podstawie stosunku pracy osób wykonujących wskazane w ust. 1 niniejszego paragrafu czynności. </w:t>
      </w:r>
    </w:p>
    <w:p w14:paraId="09AE9A14" w14:textId="77777777" w:rsidR="001152F0" w:rsidRPr="00600AF4" w:rsidRDefault="001152F0" w:rsidP="001152F0">
      <w:pPr>
        <w:pStyle w:val="Akapitzlist"/>
        <w:numPr>
          <w:ilvl w:val="0"/>
          <w:numId w:val="34"/>
        </w:numPr>
        <w:tabs>
          <w:tab w:val="left" w:pos="-759"/>
          <w:tab w:val="left" w:pos="-540"/>
        </w:tabs>
        <w:autoSpaceDN w:val="0"/>
        <w:spacing w:line="260" w:lineRule="atLeast"/>
        <w:contextualSpacing w:val="0"/>
        <w:rPr>
          <w:rFonts w:asciiTheme="minorHAnsi" w:hAnsiTheme="minorHAnsi" w:cstheme="minorHAnsi"/>
          <w:color w:val="000000" w:themeColor="text1"/>
        </w:rPr>
      </w:pPr>
      <w:r w:rsidRPr="00600AF4">
        <w:rPr>
          <w:rFonts w:asciiTheme="minorHAnsi" w:hAnsiTheme="minorHAnsi" w:cstheme="minorHAnsi"/>
          <w:color w:val="000000" w:themeColor="text1"/>
        </w:rPr>
        <w:t xml:space="preserve">Z tytułu niespełnienia przez Wykonawcę lub Podwykonawcę wymogu zatrudnienia na podstawie stosunku pracy osób wykonujących wskazane w ust. 1 niniejszego paragrafu czynności Zamawiający przewiduje sankcje, określone w </w:t>
      </w:r>
      <w:r w:rsidRPr="00600AF4">
        <w:rPr>
          <w:bCs/>
          <w:color w:val="000000" w:themeColor="text1"/>
        </w:rPr>
        <w:t xml:space="preserve">§ 7 ust. 3 i 4 oraz w § 8 ust. 2 pkt 4 niniejszej Umowy. </w:t>
      </w:r>
    </w:p>
    <w:p w14:paraId="0A59A45F" w14:textId="77777777" w:rsidR="001152F0" w:rsidRPr="009324BA" w:rsidRDefault="001152F0" w:rsidP="001152F0">
      <w:pPr>
        <w:pStyle w:val="Akapitzlist"/>
        <w:numPr>
          <w:ilvl w:val="0"/>
          <w:numId w:val="34"/>
        </w:numPr>
        <w:rPr>
          <w:rFonts w:asciiTheme="minorHAnsi" w:hAnsiTheme="minorHAnsi" w:cstheme="minorHAnsi"/>
        </w:rPr>
      </w:pPr>
      <w:r w:rsidRPr="009324BA">
        <w:rPr>
          <w:rFonts w:asciiTheme="minorHAnsi" w:hAnsiTheme="minorHAnsi" w:cstheme="minorHAnsi"/>
        </w:rPr>
        <w:t xml:space="preserve">Wykaz kierowców będzie wynikał z informacji przekazywanej poprzez e-mail lub fax, o których mowa w § 6 ust. 2 lub § 6 ust. 3 niniejszej Umowy. </w:t>
      </w:r>
    </w:p>
    <w:p w14:paraId="01183000" w14:textId="77777777" w:rsidR="00C937EB" w:rsidRPr="00F00500" w:rsidRDefault="00C937EB" w:rsidP="0057098D">
      <w:pPr>
        <w:widowControl w:val="0"/>
        <w:tabs>
          <w:tab w:val="left" w:pos="1288"/>
          <w:tab w:val="left" w:pos="9072"/>
        </w:tabs>
        <w:autoSpaceDE w:val="0"/>
        <w:autoSpaceDN w:val="0"/>
      </w:pPr>
    </w:p>
    <w:p w14:paraId="3A2C27F4" w14:textId="4CE4E78D" w:rsidR="00C937EB" w:rsidRPr="00F00500" w:rsidRDefault="00C937EB" w:rsidP="00B6223C">
      <w:pPr>
        <w:pStyle w:val="Akapitzlist"/>
        <w:widowControl w:val="0"/>
        <w:tabs>
          <w:tab w:val="left" w:pos="1288"/>
          <w:tab w:val="left" w:pos="9072"/>
        </w:tabs>
        <w:autoSpaceDE w:val="0"/>
        <w:autoSpaceDN w:val="0"/>
        <w:ind w:left="0"/>
        <w:jc w:val="center"/>
        <w:rPr>
          <w:b/>
          <w:bCs/>
        </w:rPr>
      </w:pPr>
      <w:r w:rsidRPr="00F00500">
        <w:rPr>
          <w:b/>
          <w:bCs/>
        </w:rPr>
        <w:t xml:space="preserve">§ </w:t>
      </w:r>
      <w:r w:rsidR="007D6CEE" w:rsidRPr="00F00500">
        <w:rPr>
          <w:b/>
          <w:bCs/>
        </w:rPr>
        <w:t>10</w:t>
      </w:r>
    </w:p>
    <w:p w14:paraId="5930A390" w14:textId="7ADFA3CE" w:rsidR="00C937EB" w:rsidRPr="00F00500" w:rsidRDefault="00C937EB" w:rsidP="0057098D">
      <w:pPr>
        <w:pStyle w:val="Akapitzlist"/>
        <w:widowControl w:val="0"/>
        <w:tabs>
          <w:tab w:val="left" w:pos="0"/>
          <w:tab w:val="left" w:pos="9072"/>
        </w:tabs>
        <w:autoSpaceDE w:val="0"/>
        <w:autoSpaceDN w:val="0"/>
        <w:ind w:left="0"/>
        <w:jc w:val="center"/>
        <w:rPr>
          <w:b/>
          <w:bCs/>
        </w:rPr>
      </w:pPr>
      <w:r w:rsidRPr="00F00500">
        <w:rPr>
          <w:b/>
          <w:bCs/>
        </w:rPr>
        <w:t>Ochrona danych osobowych</w:t>
      </w:r>
    </w:p>
    <w:p w14:paraId="1704DBD6" w14:textId="2AF23918" w:rsidR="009A0BA1" w:rsidRPr="00F00500" w:rsidRDefault="00553128" w:rsidP="0057098D">
      <w:pPr>
        <w:pStyle w:val="Akapitzlist"/>
        <w:widowControl w:val="0"/>
        <w:tabs>
          <w:tab w:val="left" w:pos="1288"/>
          <w:tab w:val="left" w:pos="9072"/>
        </w:tabs>
        <w:autoSpaceDE w:val="0"/>
        <w:autoSpaceDN w:val="0"/>
        <w:ind w:left="425"/>
      </w:pPr>
      <w:r w:rsidRPr="00F00500">
        <w:t>Strony oświadczają, iż wypełniają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pozyskują w celu z</w:t>
      </w:r>
      <w:r w:rsidR="00D251FD" w:rsidRPr="00F00500">
        <w:t>awarcia i wykonania niniejszej U</w:t>
      </w:r>
      <w:r w:rsidRPr="00F00500">
        <w:t xml:space="preserve">mowy oraz zobowiązują się wypełnić powyższe obowiązki informacyjne w odniesieniu do osób, których dane osobowe będą przekazywane </w:t>
      </w:r>
      <w:r w:rsidR="00D251FD" w:rsidRPr="00F00500">
        <w:t xml:space="preserve">wzajemnie w trakcie realizacji </w:t>
      </w:r>
      <w:r w:rsidR="00C77233">
        <w:t xml:space="preserve">niniejszej </w:t>
      </w:r>
      <w:r w:rsidR="00D251FD" w:rsidRPr="00F00500">
        <w:t>U</w:t>
      </w:r>
      <w:r w:rsidRPr="00F00500">
        <w:t>mowy.</w:t>
      </w:r>
    </w:p>
    <w:p w14:paraId="30725964" w14:textId="77777777" w:rsidR="009A0BA1" w:rsidRPr="00F00500" w:rsidRDefault="009A0BA1" w:rsidP="0057098D">
      <w:pPr>
        <w:pStyle w:val="Tekstpodstawowy"/>
        <w:jc w:val="center"/>
        <w:rPr>
          <w:rFonts w:ascii="Calibri" w:hAnsi="Calibri" w:cs="Calibri"/>
          <w:b w:val="0"/>
          <w:i w:val="0"/>
        </w:rPr>
      </w:pPr>
    </w:p>
    <w:p w14:paraId="2DDC1118" w14:textId="1666A94A" w:rsidR="00CD7C1B" w:rsidRPr="00F00500" w:rsidRDefault="00CD7C1B" w:rsidP="0057098D">
      <w:pPr>
        <w:pStyle w:val="Tekstpodstawowy"/>
        <w:jc w:val="center"/>
        <w:rPr>
          <w:rFonts w:ascii="Calibri" w:hAnsi="Calibri" w:cs="Calibri"/>
          <w:i w:val="0"/>
        </w:rPr>
      </w:pPr>
      <w:r w:rsidRPr="00F00500">
        <w:rPr>
          <w:rFonts w:ascii="Calibri" w:hAnsi="Calibri" w:cs="Calibri"/>
          <w:i w:val="0"/>
        </w:rPr>
        <w:t xml:space="preserve">§ </w:t>
      </w:r>
      <w:r w:rsidR="007D6CEE" w:rsidRPr="00F00500">
        <w:rPr>
          <w:rFonts w:ascii="Calibri" w:hAnsi="Calibri" w:cs="Calibri"/>
          <w:i w:val="0"/>
        </w:rPr>
        <w:t>11</w:t>
      </w:r>
    </w:p>
    <w:p w14:paraId="06638493" w14:textId="5548E3AC" w:rsidR="00C937EB" w:rsidRPr="00F00500" w:rsidRDefault="00D251FD" w:rsidP="0057098D">
      <w:pPr>
        <w:pStyle w:val="Tekstpodstawowy"/>
        <w:jc w:val="center"/>
        <w:rPr>
          <w:rFonts w:ascii="Calibri" w:hAnsi="Calibri" w:cs="Calibri"/>
          <w:i w:val="0"/>
        </w:rPr>
      </w:pPr>
      <w:r w:rsidRPr="00F00500">
        <w:rPr>
          <w:rFonts w:ascii="Calibri" w:hAnsi="Calibri" w:cs="Calibri"/>
          <w:i w:val="0"/>
        </w:rPr>
        <w:t>Zmiana U</w:t>
      </w:r>
      <w:r w:rsidR="00C937EB" w:rsidRPr="00F00500">
        <w:rPr>
          <w:rFonts w:ascii="Calibri" w:hAnsi="Calibri" w:cs="Calibri"/>
          <w:i w:val="0"/>
        </w:rPr>
        <w:t>mowy</w:t>
      </w:r>
    </w:p>
    <w:p w14:paraId="6E888F4C" w14:textId="55880C66" w:rsidR="009C6A52" w:rsidRPr="00F00500" w:rsidRDefault="00CD7C1B" w:rsidP="00366BB9">
      <w:pPr>
        <w:pStyle w:val="Tekstpodstawowy"/>
        <w:widowControl w:val="0"/>
        <w:numPr>
          <w:ilvl w:val="3"/>
          <w:numId w:val="13"/>
        </w:numPr>
        <w:tabs>
          <w:tab w:val="left" w:pos="0"/>
        </w:tabs>
        <w:suppressAutoHyphens/>
        <w:autoSpaceDE w:val="0"/>
        <w:ind w:left="426" w:hanging="426"/>
        <w:rPr>
          <w:rFonts w:ascii="Calibri" w:hAnsi="Calibri" w:cs="Calibri"/>
          <w:b w:val="0"/>
          <w:i w:val="0"/>
        </w:rPr>
      </w:pPr>
      <w:r w:rsidRPr="00F00500">
        <w:rPr>
          <w:rFonts w:ascii="Calibri" w:hAnsi="Calibri" w:cs="Calibri"/>
          <w:b w:val="0"/>
          <w:i w:val="0"/>
        </w:rPr>
        <w:t xml:space="preserve">Wszelkie zmiany i uzupełnienia treści </w:t>
      </w:r>
      <w:r w:rsidR="00383E47" w:rsidRPr="00F00500">
        <w:rPr>
          <w:rFonts w:ascii="Calibri" w:hAnsi="Calibri" w:cs="Calibri"/>
          <w:b w:val="0"/>
          <w:i w:val="0"/>
        </w:rPr>
        <w:t>U</w:t>
      </w:r>
      <w:r w:rsidRPr="00F00500">
        <w:rPr>
          <w:rFonts w:ascii="Calibri" w:hAnsi="Calibri" w:cs="Calibri"/>
          <w:b w:val="0"/>
          <w:i w:val="0"/>
        </w:rPr>
        <w:t xml:space="preserve">mowy wymagają </w:t>
      </w:r>
      <w:r w:rsidR="004B0D75" w:rsidRPr="00F00500">
        <w:rPr>
          <w:rFonts w:ascii="Calibri" w:hAnsi="Calibri" w:cs="Calibri"/>
          <w:b w:val="0"/>
          <w:i w:val="0"/>
        </w:rPr>
        <w:t>form</w:t>
      </w:r>
      <w:r w:rsidR="00631C39">
        <w:rPr>
          <w:rFonts w:ascii="Calibri" w:hAnsi="Calibri" w:cs="Calibri"/>
          <w:b w:val="0"/>
          <w:i w:val="0"/>
        </w:rPr>
        <w:t>y</w:t>
      </w:r>
      <w:r w:rsidR="004B0D75" w:rsidRPr="00F00500">
        <w:rPr>
          <w:rFonts w:ascii="Calibri" w:hAnsi="Calibri" w:cs="Calibri"/>
          <w:b w:val="0"/>
          <w:i w:val="0"/>
        </w:rPr>
        <w:t xml:space="preserve"> pisemnej </w:t>
      </w:r>
      <w:r w:rsidR="00631C39">
        <w:rPr>
          <w:rFonts w:ascii="Calibri" w:hAnsi="Calibri" w:cs="Calibri"/>
          <w:b w:val="0"/>
          <w:i w:val="0"/>
        </w:rPr>
        <w:t xml:space="preserve">w postaci aneksu podpisanego przez obie strony, </w:t>
      </w:r>
      <w:r w:rsidR="004B0D75" w:rsidRPr="00F00500">
        <w:rPr>
          <w:rFonts w:ascii="Calibri" w:hAnsi="Calibri" w:cs="Calibri"/>
          <w:b w:val="0"/>
          <w:i w:val="0"/>
        </w:rPr>
        <w:t>pod rygorem nieważności</w:t>
      </w:r>
      <w:r w:rsidRPr="00F00500">
        <w:rPr>
          <w:rFonts w:ascii="Calibri" w:hAnsi="Calibri" w:cs="Calibri"/>
          <w:b w:val="0"/>
          <w:i w:val="0"/>
        </w:rPr>
        <w:t>.</w:t>
      </w:r>
    </w:p>
    <w:p w14:paraId="07EE3EB0" w14:textId="2CED56B4" w:rsidR="00C72BAA" w:rsidRPr="00F00500" w:rsidRDefault="00C72BAA" w:rsidP="00366BB9">
      <w:pPr>
        <w:pStyle w:val="Tekstpodstawowy"/>
        <w:widowControl w:val="0"/>
        <w:numPr>
          <w:ilvl w:val="3"/>
          <w:numId w:val="13"/>
        </w:numPr>
        <w:tabs>
          <w:tab w:val="left" w:pos="0"/>
        </w:tabs>
        <w:suppressAutoHyphens/>
        <w:autoSpaceDE w:val="0"/>
        <w:ind w:left="426" w:hanging="426"/>
        <w:rPr>
          <w:rFonts w:ascii="Calibri" w:hAnsi="Calibri" w:cs="Calibri"/>
          <w:b w:val="0"/>
          <w:i w:val="0"/>
        </w:rPr>
      </w:pPr>
      <w:r w:rsidRPr="00F00500">
        <w:rPr>
          <w:rFonts w:ascii="Calibri" w:hAnsi="Calibri" w:cs="Calibri"/>
          <w:b w:val="0"/>
          <w:i w:val="0"/>
        </w:rPr>
        <w:t xml:space="preserve">Zamawiający, niezależnie od wystąpienia </w:t>
      </w:r>
      <w:r w:rsidR="00A00AD5" w:rsidRPr="00F00500">
        <w:rPr>
          <w:rFonts w:ascii="Calibri" w:hAnsi="Calibri" w:cs="Calibri"/>
          <w:b w:val="0"/>
          <w:i w:val="0"/>
        </w:rPr>
        <w:t xml:space="preserve">okoliczności, o których mowa w </w:t>
      </w:r>
      <w:r w:rsidR="00631C39">
        <w:rPr>
          <w:rFonts w:ascii="Calibri" w:hAnsi="Calibri" w:cs="Calibri"/>
          <w:b w:val="0"/>
          <w:i w:val="0"/>
        </w:rPr>
        <w:t>u</w:t>
      </w:r>
      <w:r w:rsidR="00631C39" w:rsidRPr="00F00500">
        <w:rPr>
          <w:rFonts w:ascii="Calibri" w:hAnsi="Calibri" w:cs="Calibri"/>
          <w:b w:val="0"/>
          <w:i w:val="0"/>
        </w:rPr>
        <w:t xml:space="preserve">stawie </w:t>
      </w:r>
      <w:proofErr w:type="spellStart"/>
      <w:r w:rsidRPr="00F00500">
        <w:rPr>
          <w:rFonts w:ascii="Calibri" w:hAnsi="Calibri" w:cs="Calibri"/>
          <w:b w:val="0"/>
          <w:i w:val="0"/>
        </w:rPr>
        <w:t>Pzp</w:t>
      </w:r>
      <w:proofErr w:type="spellEnd"/>
      <w:r w:rsidRPr="00F00500">
        <w:rPr>
          <w:rFonts w:ascii="Calibri" w:hAnsi="Calibri" w:cs="Calibri"/>
          <w:b w:val="0"/>
          <w:i w:val="0"/>
        </w:rPr>
        <w:t xml:space="preserve"> lub o których mowa w innych o</w:t>
      </w:r>
      <w:r w:rsidR="008508F8" w:rsidRPr="00F00500">
        <w:rPr>
          <w:rFonts w:ascii="Calibri" w:hAnsi="Calibri" w:cs="Calibri"/>
          <w:b w:val="0"/>
          <w:i w:val="0"/>
        </w:rPr>
        <w:t>bowiązujących przepisach prawa</w:t>
      </w:r>
      <w:r w:rsidRPr="00F00500">
        <w:rPr>
          <w:rFonts w:ascii="Calibri" w:hAnsi="Calibri" w:cs="Calibri"/>
          <w:b w:val="0"/>
          <w:i w:val="0"/>
        </w:rPr>
        <w:t xml:space="preserve">, przewiduje możliwość zmiany postanowień </w:t>
      </w:r>
      <w:r w:rsidR="00383E47" w:rsidRPr="00F00500">
        <w:rPr>
          <w:rFonts w:ascii="Calibri" w:hAnsi="Calibri" w:cs="Calibri"/>
          <w:b w:val="0"/>
          <w:i w:val="0"/>
        </w:rPr>
        <w:t>U</w:t>
      </w:r>
      <w:r w:rsidRPr="00F00500">
        <w:rPr>
          <w:rFonts w:ascii="Calibri" w:hAnsi="Calibri" w:cs="Calibri"/>
          <w:b w:val="0"/>
          <w:i w:val="0"/>
        </w:rPr>
        <w:t>mowy w stosunku do treści oferty, na podstawie której dokonano wyboru Wykonawcy, w przypadku:</w:t>
      </w:r>
    </w:p>
    <w:p w14:paraId="59E7A4F3" w14:textId="5D4A8D71" w:rsidR="009C6A52" w:rsidRPr="00F00500" w:rsidRDefault="009C6A52" w:rsidP="00366BB9">
      <w:pPr>
        <w:pStyle w:val="Tekstpodstawowy"/>
        <w:widowControl w:val="0"/>
        <w:numPr>
          <w:ilvl w:val="0"/>
          <w:numId w:val="18"/>
        </w:numPr>
        <w:tabs>
          <w:tab w:val="left" w:pos="0"/>
        </w:tabs>
        <w:suppressAutoHyphens/>
        <w:autoSpaceDE w:val="0"/>
        <w:ind w:hanging="357"/>
        <w:rPr>
          <w:rFonts w:asciiTheme="minorHAnsi" w:hAnsiTheme="minorHAnsi" w:cstheme="minorHAnsi"/>
          <w:b w:val="0"/>
          <w:i w:val="0"/>
        </w:rPr>
      </w:pPr>
      <w:r w:rsidRPr="00F00500">
        <w:rPr>
          <w:rFonts w:ascii="Calibri" w:hAnsi="Calibri" w:cs="Calibri"/>
          <w:b w:val="0"/>
          <w:i w:val="0"/>
        </w:rPr>
        <w:t>zmian</w:t>
      </w:r>
      <w:r w:rsidR="00C72BAA" w:rsidRPr="00F00500">
        <w:rPr>
          <w:rFonts w:ascii="Calibri" w:hAnsi="Calibri" w:cs="Calibri"/>
          <w:b w:val="0"/>
          <w:i w:val="0"/>
        </w:rPr>
        <w:t>y</w:t>
      </w:r>
      <w:r w:rsidRPr="00F00500">
        <w:rPr>
          <w:rFonts w:ascii="Calibri" w:hAnsi="Calibri" w:cs="Calibri"/>
          <w:b w:val="0"/>
          <w:i w:val="0"/>
        </w:rPr>
        <w:t xml:space="preserve"> sposobu  wykonania przedmiotu </w:t>
      </w:r>
      <w:r w:rsidR="00383E47" w:rsidRPr="00F00500">
        <w:rPr>
          <w:rFonts w:ascii="Calibri" w:hAnsi="Calibri" w:cs="Calibri"/>
          <w:b w:val="0"/>
          <w:i w:val="0"/>
        </w:rPr>
        <w:t>U</w:t>
      </w:r>
      <w:r w:rsidRPr="00F00500">
        <w:rPr>
          <w:rFonts w:ascii="Calibri" w:hAnsi="Calibri" w:cs="Calibri"/>
          <w:b w:val="0"/>
          <w:i w:val="0"/>
        </w:rPr>
        <w:t xml:space="preserve">mowy w przypadku zmiany regulacji prawnych odnoszących się do praw i obowiązków  </w:t>
      </w:r>
      <w:r w:rsidR="00C77233">
        <w:rPr>
          <w:rFonts w:ascii="Calibri" w:hAnsi="Calibri" w:cs="Calibri"/>
          <w:b w:val="0"/>
          <w:i w:val="0"/>
        </w:rPr>
        <w:t>S</w:t>
      </w:r>
      <w:r w:rsidR="00D251FD" w:rsidRPr="00F00500">
        <w:rPr>
          <w:rFonts w:ascii="Calibri" w:hAnsi="Calibri" w:cs="Calibri"/>
          <w:b w:val="0"/>
          <w:i w:val="0"/>
        </w:rPr>
        <w:t>tron U</w:t>
      </w:r>
      <w:r w:rsidRPr="00F00500">
        <w:rPr>
          <w:rFonts w:ascii="Calibri" w:hAnsi="Calibri" w:cs="Calibri"/>
          <w:b w:val="0"/>
          <w:i w:val="0"/>
        </w:rPr>
        <w:t xml:space="preserve">mowy, </w:t>
      </w:r>
      <w:r w:rsidRPr="00F00500">
        <w:rPr>
          <w:rFonts w:asciiTheme="minorHAnsi" w:hAnsiTheme="minorHAnsi" w:cstheme="minorHAnsi"/>
          <w:b w:val="0"/>
          <w:i w:val="0"/>
        </w:rPr>
        <w:t xml:space="preserve">wprowadzonych po zawarciu </w:t>
      </w:r>
      <w:r w:rsidR="00383E47" w:rsidRPr="00F00500">
        <w:rPr>
          <w:rFonts w:asciiTheme="minorHAnsi" w:hAnsiTheme="minorHAnsi" w:cstheme="minorHAnsi"/>
          <w:b w:val="0"/>
          <w:i w:val="0"/>
        </w:rPr>
        <w:t>U</w:t>
      </w:r>
      <w:r w:rsidRPr="00F00500">
        <w:rPr>
          <w:rFonts w:asciiTheme="minorHAnsi" w:hAnsiTheme="minorHAnsi" w:cstheme="minorHAnsi"/>
          <w:b w:val="0"/>
          <w:i w:val="0"/>
        </w:rPr>
        <w:t>mowy, wywołujących  niezbędną potrzebę zmiany sposobu  realizacji</w:t>
      </w:r>
      <w:r w:rsidR="00C77233">
        <w:rPr>
          <w:rFonts w:asciiTheme="minorHAnsi" w:hAnsiTheme="minorHAnsi" w:cstheme="minorHAnsi"/>
          <w:b w:val="0"/>
          <w:i w:val="0"/>
        </w:rPr>
        <w:t xml:space="preserve"> niniejszej</w:t>
      </w:r>
      <w:r w:rsidRPr="00F00500">
        <w:rPr>
          <w:rFonts w:asciiTheme="minorHAnsi" w:hAnsiTheme="minorHAnsi" w:cstheme="minorHAnsi"/>
          <w:b w:val="0"/>
          <w:i w:val="0"/>
        </w:rPr>
        <w:t xml:space="preserve"> </w:t>
      </w:r>
      <w:r w:rsidR="00383E47" w:rsidRPr="00F00500">
        <w:rPr>
          <w:rFonts w:asciiTheme="minorHAnsi" w:hAnsiTheme="minorHAnsi" w:cstheme="minorHAnsi"/>
          <w:b w:val="0"/>
          <w:i w:val="0"/>
        </w:rPr>
        <w:t>U</w:t>
      </w:r>
      <w:r w:rsidRPr="00F00500">
        <w:rPr>
          <w:rFonts w:asciiTheme="minorHAnsi" w:hAnsiTheme="minorHAnsi" w:cstheme="minorHAnsi"/>
          <w:b w:val="0"/>
          <w:i w:val="0"/>
        </w:rPr>
        <w:t xml:space="preserve">mowy, </w:t>
      </w:r>
    </w:p>
    <w:p w14:paraId="4760F643" w14:textId="5B25E863" w:rsidR="009C6A52" w:rsidRPr="00F00500" w:rsidRDefault="009C6A52" w:rsidP="00366BB9">
      <w:pPr>
        <w:pStyle w:val="Tekstpodstawowy"/>
        <w:widowControl w:val="0"/>
        <w:numPr>
          <w:ilvl w:val="0"/>
          <w:numId w:val="18"/>
        </w:numPr>
        <w:tabs>
          <w:tab w:val="left" w:pos="0"/>
        </w:tabs>
        <w:suppressAutoHyphens/>
        <w:autoSpaceDE w:val="0"/>
        <w:ind w:hanging="357"/>
        <w:rPr>
          <w:rFonts w:asciiTheme="minorHAnsi" w:hAnsiTheme="minorHAnsi" w:cstheme="minorHAnsi"/>
          <w:b w:val="0"/>
          <w:i w:val="0"/>
        </w:rPr>
      </w:pPr>
      <w:r w:rsidRPr="00F00500">
        <w:rPr>
          <w:rFonts w:asciiTheme="minorHAnsi" w:hAnsiTheme="minorHAnsi" w:cstheme="minorHAnsi"/>
          <w:b w:val="0"/>
          <w:i w:val="0"/>
        </w:rPr>
        <w:t>zmian</w:t>
      </w:r>
      <w:r w:rsidR="00C72BAA" w:rsidRPr="00F00500">
        <w:rPr>
          <w:rFonts w:asciiTheme="minorHAnsi" w:hAnsiTheme="minorHAnsi" w:cstheme="minorHAnsi"/>
          <w:b w:val="0"/>
          <w:i w:val="0"/>
        </w:rPr>
        <w:t>y</w:t>
      </w:r>
      <w:r w:rsidR="00C77233">
        <w:rPr>
          <w:rFonts w:asciiTheme="minorHAnsi" w:hAnsiTheme="minorHAnsi" w:cstheme="minorHAnsi"/>
          <w:b w:val="0"/>
          <w:i w:val="0"/>
        </w:rPr>
        <w:t xml:space="preserve"> P</w:t>
      </w:r>
      <w:r w:rsidRPr="00F00500">
        <w:rPr>
          <w:rFonts w:asciiTheme="minorHAnsi" w:hAnsiTheme="minorHAnsi" w:cstheme="minorHAnsi"/>
          <w:b w:val="0"/>
          <w:i w:val="0"/>
        </w:rPr>
        <w:t>odwykonawcy lub określonego w ofercie Wykonawcy zakresu podwykonawstwa w przyp</w:t>
      </w:r>
      <w:r w:rsidR="00C77233">
        <w:rPr>
          <w:rFonts w:asciiTheme="minorHAnsi" w:hAnsiTheme="minorHAnsi" w:cstheme="minorHAnsi"/>
          <w:b w:val="0"/>
          <w:i w:val="0"/>
        </w:rPr>
        <w:t>adku wprowadzenia P</w:t>
      </w:r>
      <w:r w:rsidR="008508F8" w:rsidRPr="00F00500">
        <w:rPr>
          <w:rFonts w:asciiTheme="minorHAnsi" w:hAnsiTheme="minorHAnsi" w:cstheme="minorHAnsi"/>
          <w:b w:val="0"/>
          <w:i w:val="0"/>
        </w:rPr>
        <w:t xml:space="preserve">odwykonawcy, </w:t>
      </w:r>
      <w:r w:rsidRPr="00F00500">
        <w:rPr>
          <w:rFonts w:asciiTheme="minorHAnsi" w:hAnsiTheme="minorHAnsi" w:cstheme="minorHAnsi"/>
          <w:b w:val="0"/>
          <w:i w:val="0"/>
        </w:rPr>
        <w:lastRenderedPageBreak/>
        <w:t>wprowadzenia nowego/kole</w:t>
      </w:r>
      <w:r w:rsidR="00C77233">
        <w:rPr>
          <w:rFonts w:asciiTheme="minorHAnsi" w:hAnsiTheme="minorHAnsi" w:cstheme="minorHAnsi"/>
          <w:b w:val="0"/>
          <w:i w:val="0"/>
        </w:rPr>
        <w:t>jnego Podwykonawcy, rezygnacji P</w:t>
      </w:r>
      <w:r w:rsidRPr="00F00500">
        <w:rPr>
          <w:rFonts w:asciiTheme="minorHAnsi" w:hAnsiTheme="minorHAnsi" w:cstheme="minorHAnsi"/>
          <w:b w:val="0"/>
          <w:i w:val="0"/>
        </w:rPr>
        <w:t>odwykonawcy</w:t>
      </w:r>
      <w:r w:rsidR="005756C1" w:rsidRPr="00F00500">
        <w:rPr>
          <w:rFonts w:asciiTheme="minorHAnsi" w:hAnsiTheme="minorHAnsi" w:cstheme="minorHAnsi"/>
          <w:b w:val="0"/>
          <w:i w:val="0"/>
        </w:rPr>
        <w:t>.</w:t>
      </w:r>
    </w:p>
    <w:p w14:paraId="76FBE926" w14:textId="77777777" w:rsidR="00CD7C1B" w:rsidRPr="00F00500" w:rsidRDefault="00CD7C1B" w:rsidP="0057098D">
      <w:pPr>
        <w:pStyle w:val="Tekstpodstawowy"/>
        <w:jc w:val="center"/>
        <w:rPr>
          <w:rFonts w:ascii="Calibri" w:hAnsi="Calibri" w:cs="Calibri"/>
          <w:b w:val="0"/>
          <w:i w:val="0"/>
        </w:rPr>
      </w:pPr>
    </w:p>
    <w:p w14:paraId="392C3D28" w14:textId="186B145D" w:rsidR="00CD7C1B" w:rsidRPr="0072593E" w:rsidRDefault="00CD7C1B" w:rsidP="00B6223C">
      <w:pPr>
        <w:pStyle w:val="Tekstpodstawowy"/>
        <w:jc w:val="center"/>
        <w:rPr>
          <w:rFonts w:asciiTheme="minorHAnsi" w:hAnsiTheme="minorHAnsi" w:cstheme="minorHAnsi"/>
          <w:i w:val="0"/>
        </w:rPr>
      </w:pPr>
      <w:r w:rsidRPr="0072593E">
        <w:rPr>
          <w:rFonts w:asciiTheme="minorHAnsi" w:hAnsiTheme="minorHAnsi" w:cstheme="minorHAnsi"/>
          <w:i w:val="0"/>
        </w:rPr>
        <w:t xml:space="preserve">§ </w:t>
      </w:r>
      <w:r w:rsidR="007D6CEE" w:rsidRPr="0072593E">
        <w:rPr>
          <w:rFonts w:asciiTheme="minorHAnsi" w:hAnsiTheme="minorHAnsi" w:cstheme="minorHAnsi"/>
          <w:i w:val="0"/>
        </w:rPr>
        <w:t>12</w:t>
      </w:r>
    </w:p>
    <w:p w14:paraId="75C24759" w14:textId="65A3730F" w:rsidR="00B6223C" w:rsidRPr="0072593E" w:rsidRDefault="00B6223C" w:rsidP="00B6223C">
      <w:pPr>
        <w:pStyle w:val="Tekstpodstawowy"/>
        <w:jc w:val="center"/>
        <w:rPr>
          <w:rFonts w:asciiTheme="minorHAnsi" w:hAnsiTheme="minorHAnsi" w:cstheme="minorHAnsi"/>
          <w:i w:val="0"/>
        </w:rPr>
      </w:pPr>
      <w:r w:rsidRPr="0072593E">
        <w:rPr>
          <w:rFonts w:asciiTheme="minorHAnsi" w:hAnsiTheme="minorHAnsi" w:cstheme="minorHAnsi"/>
          <w:i w:val="0"/>
        </w:rPr>
        <w:t>Podwykonawcy</w:t>
      </w:r>
    </w:p>
    <w:p w14:paraId="0BEFC714" w14:textId="03028802" w:rsidR="00B6223C" w:rsidRPr="0072593E" w:rsidRDefault="00B6223C" w:rsidP="00F335CA">
      <w:pPr>
        <w:numPr>
          <w:ilvl w:val="1"/>
          <w:numId w:val="23"/>
        </w:numPr>
        <w:tabs>
          <w:tab w:val="clear" w:pos="1080"/>
          <w:tab w:val="num" w:pos="426"/>
        </w:tabs>
        <w:suppressAutoHyphens/>
        <w:ind w:left="426" w:hanging="426"/>
        <w:textAlignment w:val="baseline"/>
        <w:rPr>
          <w:rFonts w:asciiTheme="minorHAnsi" w:hAnsiTheme="minorHAnsi" w:cstheme="minorHAnsi"/>
        </w:rPr>
      </w:pPr>
      <w:r w:rsidRPr="0072593E">
        <w:rPr>
          <w:rFonts w:asciiTheme="minorHAnsi" w:hAnsiTheme="minorHAnsi" w:cstheme="minorHAnsi"/>
        </w:rPr>
        <w:t>W przypad</w:t>
      </w:r>
      <w:r w:rsidR="00C77233">
        <w:rPr>
          <w:rFonts w:asciiTheme="minorHAnsi" w:hAnsiTheme="minorHAnsi" w:cstheme="minorHAnsi"/>
        </w:rPr>
        <w:t>ku powierzenia przez Wykonawcę P</w:t>
      </w:r>
      <w:r w:rsidRPr="0072593E">
        <w:rPr>
          <w:rFonts w:asciiTheme="minorHAnsi" w:hAnsiTheme="minorHAnsi" w:cstheme="minorHAnsi"/>
        </w:rPr>
        <w:t xml:space="preserve">odwykonawcom części zamówienia Wykonawca bierze na siebie odpowiedzialność za wykonanie prac powierzonych </w:t>
      </w:r>
      <w:r w:rsidR="00C77233">
        <w:rPr>
          <w:rFonts w:asciiTheme="minorHAnsi" w:hAnsiTheme="minorHAnsi" w:cstheme="minorHAnsi"/>
        </w:rPr>
        <w:t>P</w:t>
      </w:r>
      <w:r w:rsidRPr="0072593E">
        <w:rPr>
          <w:rFonts w:asciiTheme="minorHAnsi" w:hAnsiTheme="minorHAnsi" w:cstheme="minorHAnsi"/>
        </w:rPr>
        <w:t>odwykonawcy, za które będzie odpowiadał przed Zamawiającym jak za działania własne.</w:t>
      </w:r>
    </w:p>
    <w:p w14:paraId="29BC79C6" w14:textId="225D781B" w:rsidR="007619ED" w:rsidRPr="0072593E" w:rsidRDefault="00B6223C" w:rsidP="00F335CA">
      <w:pPr>
        <w:numPr>
          <w:ilvl w:val="1"/>
          <w:numId w:val="23"/>
        </w:numPr>
        <w:tabs>
          <w:tab w:val="clear" w:pos="1080"/>
          <w:tab w:val="num" w:pos="426"/>
        </w:tabs>
        <w:suppressAutoHyphens/>
        <w:ind w:left="426" w:hanging="426"/>
        <w:textAlignment w:val="baseline"/>
        <w:rPr>
          <w:rFonts w:asciiTheme="minorHAnsi" w:hAnsiTheme="minorHAnsi" w:cstheme="minorHAnsi"/>
        </w:rPr>
      </w:pPr>
      <w:bookmarkStart w:id="2" w:name="_Hlk69126607"/>
      <w:r w:rsidRPr="0072593E">
        <w:rPr>
          <w:rFonts w:asciiTheme="minorHAnsi" w:hAnsiTheme="minorHAnsi" w:cstheme="minorHAnsi"/>
        </w:rPr>
        <w:t xml:space="preserve">Do powierzenia wykonania części przedmiotu </w:t>
      </w:r>
      <w:r w:rsidR="00A048AB" w:rsidRPr="0072593E">
        <w:rPr>
          <w:rFonts w:asciiTheme="minorHAnsi" w:hAnsiTheme="minorHAnsi" w:cstheme="minorHAnsi"/>
        </w:rPr>
        <w:t>U</w:t>
      </w:r>
      <w:r w:rsidR="00C77233">
        <w:rPr>
          <w:rFonts w:asciiTheme="minorHAnsi" w:hAnsiTheme="minorHAnsi" w:cstheme="minorHAnsi"/>
        </w:rPr>
        <w:t>mowy nowemu P</w:t>
      </w:r>
      <w:r w:rsidRPr="0072593E">
        <w:rPr>
          <w:rFonts w:asciiTheme="minorHAnsi" w:hAnsiTheme="minorHAnsi" w:cstheme="minorHAnsi"/>
        </w:rPr>
        <w:t xml:space="preserve">odwykonawcy, </w:t>
      </w:r>
      <w:r w:rsidR="00C77233">
        <w:rPr>
          <w:rFonts w:asciiTheme="minorHAnsi" w:hAnsiTheme="minorHAnsi" w:cstheme="minorHAnsi"/>
        </w:rPr>
        <w:t>zmiany albo rezygnacji z P</w:t>
      </w:r>
      <w:r w:rsidRPr="0072593E">
        <w:rPr>
          <w:rFonts w:asciiTheme="minorHAnsi" w:hAnsiTheme="minorHAnsi" w:cstheme="minorHAnsi"/>
        </w:rPr>
        <w:t>odwykonawcy konieczna jest zgoda Zamawiającego</w:t>
      </w:r>
      <w:r w:rsidR="0039406E" w:rsidRPr="0072593E">
        <w:rPr>
          <w:rFonts w:asciiTheme="minorHAnsi" w:hAnsiTheme="minorHAnsi" w:cstheme="minorHAnsi"/>
        </w:rPr>
        <w:t xml:space="preserve"> w przypadku, o którym mo</w:t>
      </w:r>
      <w:bookmarkStart w:id="3" w:name="_Hlk98843647"/>
      <w:r w:rsidR="00C77233">
        <w:rPr>
          <w:rFonts w:asciiTheme="minorHAnsi" w:hAnsiTheme="minorHAnsi" w:cstheme="minorHAnsi"/>
        </w:rPr>
        <w:t xml:space="preserve">wa w art. 118 ust. 1 ustawy </w:t>
      </w:r>
      <w:proofErr w:type="spellStart"/>
      <w:r w:rsidR="00C77233">
        <w:rPr>
          <w:rFonts w:asciiTheme="minorHAnsi" w:hAnsiTheme="minorHAnsi" w:cstheme="minorHAnsi"/>
        </w:rPr>
        <w:t>Pzp</w:t>
      </w:r>
      <w:proofErr w:type="spellEnd"/>
      <w:r w:rsidR="00C77233">
        <w:rPr>
          <w:rFonts w:asciiTheme="minorHAnsi" w:hAnsiTheme="minorHAnsi" w:cstheme="minorHAnsi"/>
        </w:rPr>
        <w:t>.</w:t>
      </w:r>
    </w:p>
    <w:p w14:paraId="7729449D" w14:textId="46EAE3C2" w:rsidR="007619ED" w:rsidRPr="0072593E" w:rsidRDefault="007619ED" w:rsidP="00F335CA">
      <w:pPr>
        <w:numPr>
          <w:ilvl w:val="1"/>
          <w:numId w:val="23"/>
        </w:numPr>
        <w:tabs>
          <w:tab w:val="clear" w:pos="1080"/>
          <w:tab w:val="num" w:pos="426"/>
        </w:tabs>
        <w:suppressAutoHyphens/>
        <w:ind w:left="426" w:hanging="426"/>
        <w:textAlignment w:val="baseline"/>
        <w:rPr>
          <w:rFonts w:asciiTheme="minorHAnsi" w:hAnsiTheme="minorHAnsi" w:cstheme="minorHAnsi"/>
        </w:rPr>
      </w:pPr>
      <w:r w:rsidRPr="0072593E">
        <w:rPr>
          <w:rFonts w:asciiTheme="minorHAnsi" w:hAnsiTheme="minorHAnsi" w:cstheme="minorHAnsi"/>
        </w:rPr>
        <w:t>W przypad</w:t>
      </w:r>
      <w:r w:rsidR="00C77233">
        <w:rPr>
          <w:rFonts w:asciiTheme="minorHAnsi" w:hAnsiTheme="minorHAnsi" w:cstheme="minorHAnsi"/>
        </w:rPr>
        <w:t>ku powierzenia przez Wykonawcę P</w:t>
      </w:r>
      <w:r w:rsidRPr="0072593E">
        <w:rPr>
          <w:rFonts w:asciiTheme="minorHAnsi" w:hAnsiTheme="minorHAnsi" w:cstheme="minorHAnsi"/>
        </w:rPr>
        <w:t xml:space="preserve">odwykonawcy części zamówienia, Zamawiający wymaga, aby podwykonawca był </w:t>
      </w:r>
      <w:r w:rsidRPr="0072593E">
        <w:rPr>
          <w:rFonts w:eastAsiaTheme="majorEastAsia" w:cs="Calibri"/>
          <w:lang w:eastAsia="en-US"/>
        </w:rPr>
        <w:t xml:space="preserve">zarejestrowany w Rejestrze podmiotów wprowadzających produkty, wprowadzających produkty w opakowaniach, prowadzących jednostki handlu detalicznego lub hurtowego, w których są oferowane torby na zakupy z tworzywa sztucznego, objęte opłatą recyklingową, o której mowa w art. 40a ustawy z dnia 13 czerwca 2013 r. o gospodarce opakowaniami i odpadami opakowaniowymi (Dz.U. z </w:t>
      </w:r>
      <w:r w:rsidR="0039406E" w:rsidRPr="0072593E">
        <w:rPr>
          <w:rFonts w:eastAsiaTheme="majorEastAsia" w:cs="Calibri"/>
          <w:lang w:eastAsia="en-US"/>
        </w:rPr>
        <w:t xml:space="preserve">2023 </w:t>
      </w:r>
      <w:r w:rsidRPr="0072593E">
        <w:rPr>
          <w:rFonts w:eastAsiaTheme="majorEastAsia" w:cs="Calibri"/>
          <w:lang w:eastAsia="en-US"/>
        </w:rPr>
        <w:t xml:space="preserve">r. poz. </w:t>
      </w:r>
      <w:r w:rsidR="0039406E" w:rsidRPr="0072593E">
        <w:rPr>
          <w:rFonts w:eastAsiaTheme="majorEastAsia" w:cs="Calibri"/>
          <w:lang w:eastAsia="en-US"/>
        </w:rPr>
        <w:t>160</w:t>
      </w:r>
      <w:r w:rsidRPr="0072593E">
        <w:rPr>
          <w:rFonts w:eastAsiaTheme="majorEastAsia" w:cs="Calibri"/>
          <w:lang w:eastAsia="en-US"/>
        </w:rPr>
        <w:t>), gospodarujących odpadami (BDO) i w ramach Rejestru posiadać aktualny wpis odpowiednio:</w:t>
      </w:r>
    </w:p>
    <w:p w14:paraId="053A35FF" w14:textId="68581BCC" w:rsidR="007619ED" w:rsidRPr="0072593E" w:rsidRDefault="007619ED" w:rsidP="00F335CA">
      <w:pPr>
        <w:pStyle w:val="Akapitzlist"/>
        <w:numPr>
          <w:ilvl w:val="0"/>
          <w:numId w:val="25"/>
        </w:numPr>
        <w:suppressAutoHyphens/>
        <w:textAlignment w:val="baseline"/>
        <w:rPr>
          <w:rFonts w:asciiTheme="minorHAnsi" w:hAnsiTheme="minorHAnsi" w:cstheme="minorHAnsi"/>
        </w:rPr>
      </w:pPr>
      <w:r w:rsidRPr="0072593E">
        <w:rPr>
          <w:rFonts w:eastAsiaTheme="majorEastAsia" w:cs="Calibri"/>
          <w:lang w:eastAsia="en-US"/>
        </w:rPr>
        <w:t xml:space="preserve">w dziale VII rejestru BDO (dot. transportu odpadów) co najmniej dla kodu 19 12 04 i 19 12 12 </w:t>
      </w:r>
      <w:r w:rsidRPr="0072593E">
        <w:rPr>
          <w:rFonts w:eastAsiaTheme="majorEastAsia" w:cs="Calibri"/>
          <w:b/>
          <w:u w:val="single"/>
          <w:lang w:eastAsia="en-US"/>
        </w:rPr>
        <w:t>– w przypadku powierzenia części zamówienia w zakresie transportu odpadów,</w:t>
      </w:r>
    </w:p>
    <w:p w14:paraId="25362DF6" w14:textId="75FF3459" w:rsidR="007619ED" w:rsidRPr="0072593E" w:rsidRDefault="007619ED" w:rsidP="00F335CA">
      <w:pPr>
        <w:pStyle w:val="Akapitzlist"/>
        <w:numPr>
          <w:ilvl w:val="0"/>
          <w:numId w:val="25"/>
        </w:numPr>
        <w:suppressAutoHyphens/>
        <w:textAlignment w:val="baseline"/>
        <w:rPr>
          <w:rFonts w:asciiTheme="minorHAnsi" w:hAnsiTheme="minorHAnsi" w:cstheme="minorHAnsi"/>
        </w:rPr>
      </w:pPr>
      <w:r w:rsidRPr="0072593E">
        <w:rPr>
          <w:rFonts w:eastAsiaTheme="majorEastAsia" w:cs="Calibri"/>
          <w:lang w:eastAsia="en-US"/>
        </w:rPr>
        <w:t>w dziale XI BDO w zakresie związanym z aktualną decyzją administracyjną dotyczącą przetwarzania odpadów o kodzie 19 12 04 i 19 12 12  w p</w:t>
      </w:r>
      <w:r w:rsidR="00EC2DC2" w:rsidRPr="0072593E">
        <w:rPr>
          <w:rFonts w:eastAsiaTheme="majorEastAsia" w:cs="Calibri"/>
          <w:lang w:eastAsia="en-US"/>
        </w:rPr>
        <w:t>rocesie odzysku w ilości , którą</w:t>
      </w:r>
      <w:r w:rsidRPr="0072593E">
        <w:rPr>
          <w:rFonts w:eastAsiaTheme="majorEastAsia" w:cs="Calibri"/>
          <w:lang w:eastAsia="en-US"/>
        </w:rPr>
        <w:t xml:space="preserve"> </w:t>
      </w:r>
      <w:r w:rsidR="00EC2DC2" w:rsidRPr="0072593E">
        <w:rPr>
          <w:rFonts w:eastAsiaTheme="majorEastAsia" w:cs="Calibri"/>
          <w:lang w:eastAsia="en-US"/>
        </w:rPr>
        <w:t>Wykonawca</w:t>
      </w:r>
      <w:r w:rsidR="00C77233">
        <w:rPr>
          <w:rFonts w:eastAsiaTheme="majorEastAsia" w:cs="Calibri"/>
          <w:lang w:eastAsia="en-US"/>
        </w:rPr>
        <w:t xml:space="preserve"> zamierza powierzyć P</w:t>
      </w:r>
      <w:r w:rsidRPr="0072593E">
        <w:rPr>
          <w:rFonts w:eastAsiaTheme="majorEastAsia" w:cs="Calibri"/>
          <w:lang w:eastAsia="en-US"/>
        </w:rPr>
        <w:t xml:space="preserve">odwykonawcy – </w:t>
      </w:r>
      <w:r w:rsidRPr="0072593E">
        <w:rPr>
          <w:rFonts w:eastAsiaTheme="majorEastAsia" w:cs="Calibri"/>
          <w:b/>
          <w:u w:val="single"/>
          <w:lang w:eastAsia="en-US"/>
        </w:rPr>
        <w:t>w przypadku powierzenia części zamówienia w zakresie zagospodarowania odpadów w procesie odzysku.</w:t>
      </w:r>
    </w:p>
    <w:p w14:paraId="16A54D5B" w14:textId="0EF40B41" w:rsidR="007619ED" w:rsidRPr="0072593E" w:rsidRDefault="007619ED" w:rsidP="00F335CA">
      <w:pPr>
        <w:numPr>
          <w:ilvl w:val="1"/>
          <w:numId w:val="23"/>
        </w:numPr>
        <w:tabs>
          <w:tab w:val="clear" w:pos="1080"/>
          <w:tab w:val="num" w:pos="426"/>
        </w:tabs>
        <w:suppressAutoHyphens/>
        <w:ind w:left="426" w:hanging="426"/>
        <w:textAlignment w:val="baseline"/>
        <w:rPr>
          <w:rFonts w:asciiTheme="minorHAnsi" w:hAnsiTheme="minorHAnsi" w:cstheme="minorHAnsi"/>
        </w:rPr>
      </w:pPr>
      <w:r w:rsidRPr="0072593E">
        <w:rPr>
          <w:rFonts w:eastAsiaTheme="majorEastAsia" w:cs="Calibri"/>
          <w:lang w:eastAsia="en-US"/>
        </w:rPr>
        <w:t>Wykonawca, przed realizacją przez podwykonawcę odpowiedniej części zamówienia</w:t>
      </w:r>
      <w:r w:rsidR="00AD38E4" w:rsidRPr="0072593E">
        <w:rPr>
          <w:rFonts w:eastAsiaTheme="majorEastAsia" w:cs="Calibri"/>
          <w:lang w:eastAsia="en-US"/>
        </w:rPr>
        <w:t xml:space="preserve"> w zakresie określonym</w:t>
      </w:r>
      <w:r w:rsidRPr="0072593E">
        <w:rPr>
          <w:rFonts w:eastAsiaTheme="majorEastAsia" w:cs="Calibri"/>
          <w:lang w:eastAsia="en-US"/>
        </w:rPr>
        <w:t xml:space="preserve"> </w:t>
      </w:r>
      <w:r w:rsidR="00AD38E4" w:rsidRPr="0072593E">
        <w:rPr>
          <w:rFonts w:eastAsiaTheme="majorEastAsia" w:cs="Calibri"/>
          <w:lang w:eastAsia="en-US"/>
        </w:rPr>
        <w:t xml:space="preserve">odpowiednio w </w:t>
      </w:r>
      <w:r w:rsidRPr="0072593E">
        <w:rPr>
          <w:rFonts w:eastAsiaTheme="majorEastAsia" w:cs="Calibri"/>
          <w:lang w:eastAsia="en-US"/>
        </w:rPr>
        <w:t>ust. 3 w pkt 1)</w:t>
      </w:r>
      <w:r w:rsidR="00AD38E4" w:rsidRPr="0072593E">
        <w:rPr>
          <w:rFonts w:eastAsiaTheme="majorEastAsia" w:cs="Calibri"/>
          <w:lang w:eastAsia="en-US"/>
        </w:rPr>
        <w:t xml:space="preserve"> lub ust. 3 pkt</w:t>
      </w:r>
      <w:r w:rsidRPr="0072593E">
        <w:rPr>
          <w:rFonts w:eastAsiaTheme="majorEastAsia" w:cs="Calibri"/>
          <w:lang w:eastAsia="en-US"/>
        </w:rPr>
        <w:t xml:space="preserve"> 2) niniejszego paragrafu,  przekaże Zamawiającemu nr rejestrowy BDO </w:t>
      </w:r>
      <w:r w:rsidR="00C77233">
        <w:rPr>
          <w:rFonts w:eastAsiaTheme="majorEastAsia" w:cs="Calibri"/>
          <w:lang w:eastAsia="en-US"/>
        </w:rPr>
        <w:t>P</w:t>
      </w:r>
      <w:r w:rsidRPr="0072593E">
        <w:rPr>
          <w:rFonts w:eastAsiaTheme="majorEastAsia" w:cs="Calibri"/>
          <w:lang w:eastAsia="en-US"/>
        </w:rPr>
        <w:t xml:space="preserve">odwykonawcy, </w:t>
      </w:r>
      <w:r w:rsidR="00C77233">
        <w:rPr>
          <w:rFonts w:eastAsiaTheme="majorEastAsia" w:cs="Calibri"/>
          <w:lang w:eastAsia="en-US"/>
        </w:rPr>
        <w:t>a w przypadku realizacji przez P</w:t>
      </w:r>
      <w:r w:rsidRPr="0072593E">
        <w:rPr>
          <w:rFonts w:eastAsiaTheme="majorEastAsia" w:cs="Calibri"/>
          <w:lang w:eastAsia="en-US"/>
        </w:rPr>
        <w:t>odwykonawcę części zamówienia określonej w ust. 3 pkt 2) niniejszego paragrafu, przekaże Zamawiającemu kopię/skan aktu</w:t>
      </w:r>
      <w:r w:rsidR="00C77233">
        <w:rPr>
          <w:rFonts w:eastAsiaTheme="majorEastAsia" w:cs="Calibri"/>
          <w:lang w:eastAsia="en-US"/>
        </w:rPr>
        <w:t>alnej decyzji administracyjnej P</w:t>
      </w:r>
      <w:r w:rsidRPr="0072593E">
        <w:rPr>
          <w:rFonts w:eastAsiaTheme="majorEastAsia" w:cs="Calibri"/>
          <w:lang w:eastAsia="en-US"/>
        </w:rPr>
        <w:t>odwykonawcy, dotyczącej przetwarzania odpadów oraz poinformuje Zamawiającego o procesie odzysku, któremu zostaną pod</w:t>
      </w:r>
      <w:r w:rsidR="00C77233">
        <w:rPr>
          <w:rFonts w:eastAsiaTheme="majorEastAsia" w:cs="Calibri"/>
          <w:lang w:eastAsia="en-US"/>
        </w:rPr>
        <w:t>dane odpady przetwarzane przez P</w:t>
      </w:r>
      <w:r w:rsidRPr="0072593E">
        <w:rPr>
          <w:rFonts w:eastAsiaTheme="majorEastAsia" w:cs="Calibri"/>
          <w:lang w:eastAsia="en-US"/>
        </w:rPr>
        <w:t>odwykonawcę. Zamawiający dopuszcz</w:t>
      </w:r>
      <w:r w:rsidR="009B026C" w:rsidRPr="0072593E">
        <w:rPr>
          <w:rFonts w:eastAsiaTheme="majorEastAsia" w:cs="Calibri"/>
          <w:lang w:eastAsia="en-US"/>
        </w:rPr>
        <w:t>a</w:t>
      </w:r>
      <w:r w:rsidRPr="0072593E">
        <w:rPr>
          <w:rFonts w:eastAsiaTheme="majorEastAsia" w:cs="Calibri"/>
          <w:lang w:eastAsia="en-US"/>
        </w:rPr>
        <w:t xml:space="preserve"> przesłanie powyższych informacji oraz skanu decyzji administracyjnej poprzez wiadomość e-mail, na adres wskazany w § 13 ust. 2</w:t>
      </w:r>
      <w:bookmarkEnd w:id="3"/>
      <w:r w:rsidR="009B026C" w:rsidRPr="0072593E">
        <w:rPr>
          <w:rFonts w:eastAsiaTheme="majorEastAsia" w:cs="Calibri"/>
          <w:lang w:eastAsia="en-US"/>
        </w:rPr>
        <w:t xml:space="preserve"> niniejszej Umowy</w:t>
      </w:r>
      <w:r w:rsidR="00F335CA" w:rsidRPr="0072593E">
        <w:rPr>
          <w:rFonts w:eastAsiaTheme="majorEastAsia" w:cs="Calibri"/>
          <w:lang w:eastAsia="en-US"/>
        </w:rPr>
        <w:t>.</w:t>
      </w:r>
      <w:r w:rsidR="00294B13" w:rsidRPr="0072593E">
        <w:rPr>
          <w:rFonts w:eastAsiaTheme="majorEastAsia" w:cs="Calibri"/>
          <w:lang w:eastAsia="en-US"/>
        </w:rPr>
        <w:t xml:space="preserve"> </w:t>
      </w:r>
    </w:p>
    <w:p w14:paraId="75730855" w14:textId="0611DAD0" w:rsidR="003D58DD" w:rsidRPr="0072593E" w:rsidRDefault="003D58DD" w:rsidP="006E7067">
      <w:pPr>
        <w:numPr>
          <w:ilvl w:val="1"/>
          <w:numId w:val="23"/>
        </w:numPr>
        <w:suppressAutoHyphens/>
        <w:ind w:left="426" w:hanging="426"/>
        <w:textAlignment w:val="baseline"/>
        <w:rPr>
          <w:rFonts w:eastAsiaTheme="majorEastAsia" w:cs="Calibri"/>
          <w:lang w:eastAsia="en-US"/>
        </w:rPr>
      </w:pPr>
      <w:r w:rsidRPr="0072593E">
        <w:rPr>
          <w:rFonts w:asciiTheme="minorHAnsi" w:hAnsiTheme="minorHAnsi" w:cstheme="minorHAnsi"/>
        </w:rPr>
        <w:t>Wykonawca oświa</w:t>
      </w:r>
      <w:r w:rsidR="00C77233">
        <w:rPr>
          <w:rFonts w:asciiTheme="minorHAnsi" w:hAnsiTheme="minorHAnsi" w:cstheme="minorHAnsi"/>
        </w:rPr>
        <w:t>dcza, iż powierza następującym P</w:t>
      </w:r>
      <w:r w:rsidRPr="0072593E">
        <w:rPr>
          <w:rFonts w:asciiTheme="minorHAnsi" w:hAnsiTheme="minorHAnsi" w:cstheme="minorHAnsi"/>
        </w:rPr>
        <w:t>odwykonawcom, poniższe części zamówienia w zakresie zagospodarowania odpa</w:t>
      </w:r>
      <w:r w:rsidR="00C77233">
        <w:rPr>
          <w:rFonts w:asciiTheme="minorHAnsi" w:hAnsiTheme="minorHAnsi" w:cstheme="minorHAnsi"/>
        </w:rPr>
        <w:t>dów w procesie odzysku - nazwa P</w:t>
      </w:r>
      <w:r w:rsidRPr="0072593E">
        <w:rPr>
          <w:rFonts w:asciiTheme="minorHAnsi" w:hAnsiTheme="minorHAnsi" w:cstheme="minorHAnsi"/>
        </w:rPr>
        <w:t xml:space="preserve">odwykonawcy …………………, dane kontaktowe podwykonawcy </w:t>
      </w:r>
      <w:r w:rsidRPr="0072593E">
        <w:rPr>
          <w:rFonts w:asciiTheme="minorHAnsi" w:hAnsiTheme="minorHAnsi" w:cstheme="minorHAnsi"/>
          <w:i/>
        </w:rPr>
        <w:t>(adres, e-mail, numer telefonu)</w:t>
      </w:r>
      <w:r w:rsidRPr="0072593E">
        <w:rPr>
          <w:rFonts w:asciiTheme="minorHAnsi" w:hAnsiTheme="minorHAnsi" w:cstheme="minorHAnsi"/>
        </w:rPr>
        <w:t xml:space="preserve"> …………………, przedstawiciel podwykonawcy …………………, numer BDO, miejsce zagospodarowania odpadów…………………</w:t>
      </w:r>
    </w:p>
    <w:p w14:paraId="79E28A81" w14:textId="3F2E48A7" w:rsidR="003D58DD" w:rsidRPr="0072593E" w:rsidRDefault="003D58DD" w:rsidP="006E7067">
      <w:pPr>
        <w:numPr>
          <w:ilvl w:val="1"/>
          <w:numId w:val="23"/>
        </w:numPr>
        <w:suppressAutoHyphens/>
        <w:ind w:left="426" w:hanging="426"/>
        <w:textAlignment w:val="baseline"/>
        <w:rPr>
          <w:rFonts w:eastAsiaTheme="majorEastAsia" w:cs="Calibri"/>
          <w:lang w:eastAsia="en-US"/>
        </w:rPr>
      </w:pPr>
      <w:r w:rsidRPr="0072593E">
        <w:rPr>
          <w:rFonts w:asciiTheme="minorHAnsi" w:hAnsiTheme="minorHAnsi" w:cstheme="minorHAnsi"/>
        </w:rPr>
        <w:t>W przypadku gdy Wykonawca będzie wykonywał w części doty</w:t>
      </w:r>
      <w:r w:rsidR="00C77233">
        <w:rPr>
          <w:rFonts w:asciiTheme="minorHAnsi" w:hAnsiTheme="minorHAnsi" w:cstheme="minorHAnsi"/>
        </w:rPr>
        <w:t>czącej transportu przy udziale P</w:t>
      </w:r>
      <w:r w:rsidRPr="0072593E">
        <w:rPr>
          <w:rFonts w:asciiTheme="minorHAnsi" w:hAnsiTheme="minorHAnsi" w:cstheme="minorHAnsi"/>
        </w:rPr>
        <w:t>odwykonawców, zgłoszenie podwykonawcy w tym zakresie będzie następowało w ramach awizacji odbioru danej partii</w:t>
      </w:r>
      <w:r w:rsidR="00C77233">
        <w:rPr>
          <w:rFonts w:asciiTheme="minorHAnsi" w:hAnsiTheme="minorHAnsi" w:cstheme="minorHAnsi"/>
        </w:rPr>
        <w:t xml:space="preserve"> odpadów wraz z podaniem nazwy P</w:t>
      </w:r>
      <w:r w:rsidRPr="0072593E">
        <w:rPr>
          <w:rFonts w:asciiTheme="minorHAnsi" w:hAnsiTheme="minorHAnsi" w:cstheme="minorHAnsi"/>
        </w:rPr>
        <w:t>odwykonawcy, danych kontaktowych podwykonawcy (adres, e-mail, nu</w:t>
      </w:r>
      <w:r w:rsidR="00C77233">
        <w:rPr>
          <w:rFonts w:asciiTheme="minorHAnsi" w:hAnsiTheme="minorHAnsi" w:cstheme="minorHAnsi"/>
        </w:rPr>
        <w:t>mer telefonu), przedstawiciela P</w:t>
      </w:r>
      <w:r w:rsidRPr="0072593E">
        <w:rPr>
          <w:rFonts w:asciiTheme="minorHAnsi" w:hAnsiTheme="minorHAnsi" w:cstheme="minorHAnsi"/>
        </w:rPr>
        <w:t xml:space="preserve">odwykonawcy, numeru BDO. Nie wymaga to </w:t>
      </w:r>
      <w:r w:rsidRPr="00B72891">
        <w:rPr>
          <w:rFonts w:asciiTheme="minorHAnsi" w:hAnsiTheme="minorHAnsi" w:cstheme="minorHAnsi"/>
        </w:rPr>
        <w:t xml:space="preserve">sporządzania aneksów do </w:t>
      </w:r>
      <w:r w:rsidRPr="00B72891">
        <w:rPr>
          <w:rFonts w:asciiTheme="minorHAnsi" w:hAnsiTheme="minorHAnsi" w:cstheme="minorHAnsi"/>
        </w:rPr>
        <w:lastRenderedPageBreak/>
        <w:t>niniejszej umowy. Wykonawca oświadcza, że zgłasz</w:t>
      </w:r>
      <w:r w:rsidR="00C77233">
        <w:rPr>
          <w:rFonts w:asciiTheme="minorHAnsi" w:hAnsiTheme="minorHAnsi" w:cstheme="minorHAnsi"/>
        </w:rPr>
        <w:t>ani P</w:t>
      </w:r>
      <w:r w:rsidRPr="00B72891">
        <w:rPr>
          <w:rFonts w:asciiTheme="minorHAnsi" w:hAnsiTheme="minorHAnsi" w:cstheme="minorHAnsi"/>
        </w:rPr>
        <w:t>odwykonawcy będą posiadać uprawnienie w zakresie transportu odpadów, w szczególności wpis w dziale VII BDO dla</w:t>
      </w:r>
      <w:r w:rsidRPr="0072593E">
        <w:rPr>
          <w:rFonts w:asciiTheme="minorHAnsi" w:hAnsiTheme="minorHAnsi" w:cstheme="minorHAnsi"/>
        </w:rPr>
        <w:t xml:space="preserve"> kodu 191212 lub 191204, odpowiednio dla danej partii odpadów</w:t>
      </w:r>
    </w:p>
    <w:bookmarkEnd w:id="2"/>
    <w:p w14:paraId="4F04F31F" w14:textId="77777777" w:rsidR="00B6223C" w:rsidRPr="00F00500" w:rsidRDefault="00B6223C" w:rsidP="0057098D">
      <w:pPr>
        <w:pStyle w:val="Tekstpodstawowy"/>
        <w:jc w:val="center"/>
        <w:rPr>
          <w:rFonts w:ascii="Calibri" w:hAnsi="Calibri" w:cs="Calibri"/>
          <w:i w:val="0"/>
        </w:rPr>
      </w:pPr>
    </w:p>
    <w:p w14:paraId="4D6E259B" w14:textId="428BB105" w:rsidR="00B6223C" w:rsidRPr="00F00500" w:rsidRDefault="00B6223C" w:rsidP="00B6223C">
      <w:pPr>
        <w:jc w:val="center"/>
        <w:rPr>
          <w:rFonts w:cs="Calibri"/>
          <w:b/>
        </w:rPr>
      </w:pPr>
      <w:r w:rsidRPr="00F00500">
        <w:rPr>
          <w:rFonts w:cs="Calibri"/>
          <w:b/>
        </w:rPr>
        <w:t xml:space="preserve">§ </w:t>
      </w:r>
      <w:r w:rsidR="007D6CEE" w:rsidRPr="00F00500">
        <w:rPr>
          <w:rFonts w:cs="Calibri"/>
          <w:b/>
        </w:rPr>
        <w:t>13</w:t>
      </w:r>
    </w:p>
    <w:p w14:paraId="15A593E9" w14:textId="105B08B4" w:rsidR="00B6223C" w:rsidRPr="00F00500" w:rsidRDefault="00B25CCF" w:rsidP="00B6223C">
      <w:pPr>
        <w:jc w:val="center"/>
        <w:rPr>
          <w:rFonts w:cs="Calibri"/>
          <w:b/>
        </w:rPr>
      </w:pPr>
      <w:r w:rsidRPr="00F00500">
        <w:rPr>
          <w:rFonts w:cs="Calibri"/>
          <w:b/>
        </w:rPr>
        <w:t>Przedstawiciele S</w:t>
      </w:r>
      <w:r w:rsidR="00B6223C" w:rsidRPr="00F00500">
        <w:rPr>
          <w:rFonts w:cs="Calibri"/>
          <w:b/>
        </w:rPr>
        <w:t>tron</w:t>
      </w:r>
    </w:p>
    <w:p w14:paraId="0C281B01" w14:textId="37C5FDE2" w:rsidR="00B6223C" w:rsidRPr="00F00500" w:rsidRDefault="00B6223C" w:rsidP="00366BB9">
      <w:pPr>
        <w:pStyle w:val="Tekstpodstawowywcity2"/>
        <w:numPr>
          <w:ilvl w:val="0"/>
          <w:numId w:val="10"/>
        </w:numPr>
        <w:tabs>
          <w:tab w:val="num" w:pos="360"/>
        </w:tabs>
        <w:spacing w:after="0" w:line="240" w:lineRule="auto"/>
        <w:ind w:left="360" w:hanging="360"/>
        <w:rPr>
          <w:rFonts w:cs="Calibri"/>
        </w:rPr>
      </w:pPr>
      <w:r w:rsidRPr="00F00500">
        <w:rPr>
          <w:rFonts w:cs="Calibri"/>
        </w:rPr>
        <w:t xml:space="preserve">Wykonawca wyznacza .........., kom. ..............., e-mail: ..........., jako osobę do kontaktu przy wykonywaniu niniejszej </w:t>
      </w:r>
      <w:r w:rsidR="00A048AB" w:rsidRPr="00F00500">
        <w:rPr>
          <w:rFonts w:cs="Calibri"/>
        </w:rPr>
        <w:t>U</w:t>
      </w:r>
      <w:r w:rsidRPr="00F00500">
        <w:rPr>
          <w:rFonts w:cs="Calibri"/>
        </w:rPr>
        <w:t>mowy.</w:t>
      </w:r>
    </w:p>
    <w:p w14:paraId="79A0A22B" w14:textId="211D6B6B" w:rsidR="00B6223C" w:rsidRPr="00F00500" w:rsidRDefault="00B6223C" w:rsidP="00366BB9">
      <w:pPr>
        <w:pStyle w:val="Tekstpodstawowywcity2"/>
        <w:numPr>
          <w:ilvl w:val="0"/>
          <w:numId w:val="10"/>
        </w:numPr>
        <w:tabs>
          <w:tab w:val="num" w:pos="360"/>
        </w:tabs>
        <w:spacing w:after="0" w:line="240" w:lineRule="auto"/>
        <w:ind w:left="360" w:hanging="360"/>
        <w:rPr>
          <w:rFonts w:cs="Calibri"/>
        </w:rPr>
      </w:pPr>
      <w:r w:rsidRPr="00F00500">
        <w:rPr>
          <w:rFonts w:cs="Calibri"/>
        </w:rPr>
        <w:t xml:space="preserve">Zamawiający wyznacza Pana Grzegorza Wolffa, kom. 601-919-890, e-mail: gwolff@orlistaw.pl jako osobę do kontaktu przy wykonywaniu niniejszej </w:t>
      </w:r>
      <w:r w:rsidR="00A048AB" w:rsidRPr="00F00500">
        <w:rPr>
          <w:rFonts w:cs="Calibri"/>
        </w:rPr>
        <w:t>U</w:t>
      </w:r>
      <w:r w:rsidRPr="00F00500">
        <w:rPr>
          <w:rFonts w:cs="Calibri"/>
        </w:rPr>
        <w:t>mowy.</w:t>
      </w:r>
    </w:p>
    <w:p w14:paraId="227A3D4A" w14:textId="275001FB" w:rsidR="00B6223C" w:rsidRPr="00F00500" w:rsidRDefault="00B6223C" w:rsidP="00366BB9">
      <w:pPr>
        <w:pStyle w:val="Tekstpodstawowywcity2"/>
        <w:numPr>
          <w:ilvl w:val="0"/>
          <w:numId w:val="10"/>
        </w:numPr>
        <w:tabs>
          <w:tab w:val="num" w:pos="360"/>
        </w:tabs>
        <w:spacing w:after="0" w:line="240" w:lineRule="auto"/>
        <w:ind w:left="360" w:hanging="360"/>
        <w:rPr>
          <w:rFonts w:cs="Calibri"/>
        </w:rPr>
      </w:pPr>
      <w:r w:rsidRPr="00F00500">
        <w:rPr>
          <w:rFonts w:cs="Calibri"/>
        </w:rPr>
        <w:t>Strony oświadczają,</w:t>
      </w:r>
      <w:r w:rsidRPr="00F00500">
        <w:rPr>
          <w:rFonts w:cs="Calibri"/>
          <w:b/>
        </w:rPr>
        <w:t xml:space="preserve"> </w:t>
      </w:r>
      <w:r w:rsidRPr="00F00500">
        <w:rPr>
          <w:rFonts w:cs="Calibri"/>
        </w:rPr>
        <w:t xml:space="preserve">że w/w osoby posiadają umocowanie do podejmowania wszelkich decyzji i działań w granicach określonych postanowieniami niniejszej </w:t>
      </w:r>
      <w:r w:rsidR="00A048AB" w:rsidRPr="00F00500">
        <w:rPr>
          <w:rFonts w:cs="Calibri"/>
        </w:rPr>
        <w:t>U</w:t>
      </w:r>
      <w:r w:rsidRPr="00F00500">
        <w:rPr>
          <w:rFonts w:cs="Calibri"/>
        </w:rPr>
        <w:t xml:space="preserve">mowy z wyjątkiem zmiany, rozwiązania lub odstąpienia od </w:t>
      </w:r>
      <w:r w:rsidR="00A048AB" w:rsidRPr="00F00500">
        <w:rPr>
          <w:rFonts w:cs="Calibri"/>
        </w:rPr>
        <w:t>U</w:t>
      </w:r>
      <w:r w:rsidRPr="00F00500">
        <w:rPr>
          <w:rFonts w:cs="Calibri"/>
        </w:rPr>
        <w:t>mowy.</w:t>
      </w:r>
    </w:p>
    <w:p w14:paraId="468E087D" w14:textId="77777777" w:rsidR="00B6223C" w:rsidRPr="00F00500" w:rsidRDefault="00B6223C" w:rsidP="00B6223C">
      <w:pPr>
        <w:jc w:val="center"/>
        <w:rPr>
          <w:rFonts w:cs="Calibri"/>
          <w:b/>
        </w:rPr>
      </w:pPr>
    </w:p>
    <w:p w14:paraId="51E87DA0" w14:textId="36D48164" w:rsidR="00B6223C" w:rsidRPr="00F00500" w:rsidRDefault="00B6223C" w:rsidP="00B6223C">
      <w:pPr>
        <w:jc w:val="center"/>
        <w:rPr>
          <w:rFonts w:cs="Calibri"/>
          <w:b/>
        </w:rPr>
      </w:pPr>
      <w:r w:rsidRPr="00F00500">
        <w:rPr>
          <w:rFonts w:cs="Calibri"/>
          <w:b/>
        </w:rPr>
        <w:t xml:space="preserve">§ </w:t>
      </w:r>
      <w:r w:rsidR="007D6CEE" w:rsidRPr="00F00500">
        <w:rPr>
          <w:rFonts w:cs="Calibri"/>
          <w:b/>
        </w:rPr>
        <w:t>14</w:t>
      </w:r>
    </w:p>
    <w:p w14:paraId="5F283146" w14:textId="77777777" w:rsidR="00B6223C" w:rsidRPr="00F00500" w:rsidRDefault="00B6223C" w:rsidP="00B6223C">
      <w:pPr>
        <w:jc w:val="center"/>
        <w:rPr>
          <w:rFonts w:cs="Calibri"/>
          <w:b/>
        </w:rPr>
      </w:pPr>
      <w:r w:rsidRPr="00F00500">
        <w:rPr>
          <w:rFonts w:cs="Calibri"/>
          <w:b/>
        </w:rPr>
        <w:t>Doręczenia</w:t>
      </w:r>
    </w:p>
    <w:p w14:paraId="23F73594" w14:textId="77777777" w:rsidR="00B6223C" w:rsidRPr="00F00500" w:rsidRDefault="00B6223C" w:rsidP="00366BB9">
      <w:pPr>
        <w:numPr>
          <w:ilvl w:val="0"/>
          <w:numId w:val="11"/>
        </w:numPr>
        <w:tabs>
          <w:tab w:val="num" w:pos="360"/>
        </w:tabs>
        <w:ind w:left="360"/>
        <w:rPr>
          <w:rFonts w:cs="Calibri"/>
        </w:rPr>
      </w:pPr>
      <w:r w:rsidRPr="00F00500">
        <w:rPr>
          <w:rFonts w:cs="Calibri"/>
        </w:rPr>
        <w:t>Wszelkie zawiadomienia, oświadczenia, wezwania i faktury sporządzane będą w języku polskim i wysyłane będą pocztą na następujące adresy:</w:t>
      </w:r>
    </w:p>
    <w:p w14:paraId="5DCF3EDD" w14:textId="77777777" w:rsidR="00B6223C" w:rsidRPr="00F00500" w:rsidRDefault="00B6223C" w:rsidP="00366BB9">
      <w:pPr>
        <w:pStyle w:val="Akapitzlist"/>
        <w:numPr>
          <w:ilvl w:val="0"/>
          <w:numId w:val="17"/>
        </w:numPr>
        <w:tabs>
          <w:tab w:val="num" w:pos="360"/>
        </w:tabs>
        <w:ind w:left="709"/>
        <w:rPr>
          <w:rFonts w:cs="Calibri"/>
          <w:b/>
          <w:u w:val="single"/>
        </w:rPr>
      </w:pPr>
      <w:r w:rsidRPr="00F00500">
        <w:rPr>
          <w:rFonts w:cs="Calibri"/>
          <w:b/>
          <w:u w:val="single"/>
        </w:rPr>
        <w:t>Dla Zamawiającego:</w:t>
      </w:r>
    </w:p>
    <w:p w14:paraId="72AB84CA" w14:textId="77777777" w:rsidR="00B6223C" w:rsidRPr="00F00500" w:rsidRDefault="00B6223C" w:rsidP="00B6223C">
      <w:pPr>
        <w:tabs>
          <w:tab w:val="num" w:pos="360"/>
        </w:tabs>
        <w:ind w:left="360"/>
        <w:rPr>
          <w:rFonts w:cs="Calibri"/>
        </w:rPr>
      </w:pPr>
      <w:r w:rsidRPr="00F00500">
        <w:rPr>
          <w:rFonts w:cs="Calibri"/>
        </w:rPr>
        <w:t>Związek Komunalny Gmin „Czyste Miasto, Czysta Gmina”</w:t>
      </w:r>
    </w:p>
    <w:p w14:paraId="391237CA" w14:textId="77777777" w:rsidR="00B6223C" w:rsidRPr="00F00500" w:rsidRDefault="00B6223C" w:rsidP="00B6223C">
      <w:pPr>
        <w:tabs>
          <w:tab w:val="num" w:pos="360"/>
        </w:tabs>
        <w:ind w:left="360"/>
        <w:rPr>
          <w:rFonts w:cs="Calibri"/>
        </w:rPr>
      </w:pPr>
      <w:r w:rsidRPr="00F00500">
        <w:rPr>
          <w:rFonts w:cs="Calibri"/>
        </w:rPr>
        <w:t>Zakład Unieszkodliwiania Odpadów Komunalnych „Orli Staw”</w:t>
      </w:r>
    </w:p>
    <w:p w14:paraId="0AF30459" w14:textId="77777777" w:rsidR="00B6223C" w:rsidRPr="00F00500" w:rsidRDefault="00B6223C" w:rsidP="00B6223C">
      <w:pPr>
        <w:tabs>
          <w:tab w:val="num" w:pos="360"/>
        </w:tabs>
        <w:ind w:left="360"/>
        <w:rPr>
          <w:rFonts w:cs="Calibri"/>
        </w:rPr>
      </w:pPr>
      <w:r w:rsidRPr="00F00500">
        <w:rPr>
          <w:rFonts w:cs="Calibri"/>
        </w:rPr>
        <w:t>Orli Staw 2; 62-834 Ceków</w:t>
      </w:r>
    </w:p>
    <w:p w14:paraId="27FA7425" w14:textId="77777777" w:rsidR="00B6223C" w:rsidRPr="00F00500" w:rsidRDefault="00B6223C" w:rsidP="00B6223C">
      <w:pPr>
        <w:tabs>
          <w:tab w:val="num" w:pos="360"/>
        </w:tabs>
        <w:ind w:left="360"/>
        <w:rPr>
          <w:rFonts w:cs="Calibri"/>
        </w:rPr>
      </w:pPr>
      <w:r w:rsidRPr="00F00500">
        <w:rPr>
          <w:rFonts w:cs="Calibri"/>
        </w:rPr>
        <w:t>Tel: +48 62-763-56-50, Fax. +48 62-763-56-51</w:t>
      </w:r>
    </w:p>
    <w:p w14:paraId="4E46708E" w14:textId="77777777" w:rsidR="00B6223C" w:rsidRPr="00F00500" w:rsidRDefault="00B6223C" w:rsidP="00B6223C">
      <w:pPr>
        <w:tabs>
          <w:tab w:val="num" w:pos="360"/>
        </w:tabs>
        <w:ind w:left="360"/>
        <w:rPr>
          <w:rFonts w:cs="Calibri"/>
        </w:rPr>
      </w:pPr>
      <w:r w:rsidRPr="00F00500">
        <w:rPr>
          <w:rFonts w:cs="Calibri"/>
        </w:rPr>
        <w:t>e-mail: biuro@orlistaw.pl</w:t>
      </w:r>
    </w:p>
    <w:p w14:paraId="7F58CB81" w14:textId="77777777" w:rsidR="00B6223C" w:rsidRPr="00F00500" w:rsidRDefault="00B6223C" w:rsidP="00366BB9">
      <w:pPr>
        <w:pStyle w:val="Akapitzlist"/>
        <w:numPr>
          <w:ilvl w:val="0"/>
          <w:numId w:val="17"/>
        </w:numPr>
        <w:ind w:left="709"/>
        <w:rPr>
          <w:rFonts w:cs="Calibri"/>
          <w:b/>
          <w:u w:val="single"/>
        </w:rPr>
      </w:pPr>
      <w:r w:rsidRPr="00F00500">
        <w:rPr>
          <w:rFonts w:cs="Calibri"/>
          <w:b/>
          <w:u w:val="single"/>
        </w:rPr>
        <w:t>Dla Wykonawcy:</w:t>
      </w:r>
    </w:p>
    <w:p w14:paraId="0C83FE7D" w14:textId="77777777" w:rsidR="00B6223C" w:rsidRPr="00F00500" w:rsidRDefault="00B6223C" w:rsidP="00B6223C">
      <w:pPr>
        <w:ind w:left="360"/>
        <w:rPr>
          <w:rFonts w:cs="Calibri"/>
          <w:b/>
        </w:rPr>
      </w:pPr>
      <w:r w:rsidRPr="00F00500">
        <w:rPr>
          <w:rFonts w:cs="Calibri"/>
          <w:b/>
        </w:rPr>
        <w:t>………………..</w:t>
      </w:r>
    </w:p>
    <w:p w14:paraId="3EC6C72B" w14:textId="77777777" w:rsidR="00B6223C" w:rsidRPr="00F00500" w:rsidRDefault="00B6223C" w:rsidP="00B6223C">
      <w:pPr>
        <w:ind w:left="360"/>
        <w:rPr>
          <w:rFonts w:cs="Calibri"/>
          <w:b/>
        </w:rPr>
      </w:pPr>
      <w:r w:rsidRPr="00F00500">
        <w:rPr>
          <w:rFonts w:cs="Calibri"/>
          <w:b/>
        </w:rPr>
        <w:t>………………..</w:t>
      </w:r>
    </w:p>
    <w:p w14:paraId="6AD39A94" w14:textId="77777777" w:rsidR="00B6223C" w:rsidRPr="00F00500" w:rsidRDefault="00B6223C" w:rsidP="00366BB9">
      <w:pPr>
        <w:numPr>
          <w:ilvl w:val="0"/>
          <w:numId w:val="12"/>
        </w:numPr>
        <w:tabs>
          <w:tab w:val="num" w:pos="360"/>
        </w:tabs>
        <w:ind w:left="360"/>
        <w:rPr>
          <w:rFonts w:cs="Calibri"/>
        </w:rPr>
      </w:pPr>
      <w:r w:rsidRPr="00F00500">
        <w:rPr>
          <w:rFonts w:cs="Calibri"/>
        </w:rPr>
        <w:t>Doręczenie jest skuteczne jeżeli zostało dokonane na adres, wskazany powyżej. Strony dopuszczają informacyjną wymianę korespondencji pod wskazane wyżej adresy e-mailowe lub pod wskazane numery faxów.</w:t>
      </w:r>
    </w:p>
    <w:p w14:paraId="52DE176D" w14:textId="19A675FD" w:rsidR="00B6223C" w:rsidRPr="00F00500" w:rsidRDefault="00B6223C" w:rsidP="00366BB9">
      <w:pPr>
        <w:numPr>
          <w:ilvl w:val="0"/>
          <w:numId w:val="12"/>
        </w:numPr>
        <w:tabs>
          <w:tab w:val="num" w:pos="360"/>
        </w:tabs>
        <w:ind w:left="360"/>
        <w:rPr>
          <w:rFonts w:cs="Calibri"/>
        </w:rPr>
      </w:pPr>
      <w:r w:rsidRPr="00F00500">
        <w:rPr>
          <w:rFonts w:cs="Calibri"/>
        </w:rPr>
        <w:t xml:space="preserve">Strony zobowiązane są do powiadomienia się o zmianach adresu, numerów tel. i fax, </w:t>
      </w:r>
      <w:r w:rsidR="00BF155B">
        <w:rPr>
          <w:rFonts w:cs="Calibri"/>
        </w:rPr>
        <w:t xml:space="preserve">                     </w:t>
      </w:r>
      <w:r w:rsidRPr="00F00500">
        <w:rPr>
          <w:rFonts w:cs="Calibri"/>
        </w:rPr>
        <w:t>a niewykonanie tego obowiązku powoduje, że doręczenie dokonane na adresy, numery podane w ust. 1 niniejszego paragrafu jest skuteczne.</w:t>
      </w:r>
    </w:p>
    <w:p w14:paraId="4D8062E8" w14:textId="77777777" w:rsidR="00CD7C1B" w:rsidRDefault="00CD7C1B" w:rsidP="0057098D">
      <w:pPr>
        <w:pStyle w:val="Tekstpodstawowy"/>
        <w:rPr>
          <w:rFonts w:asciiTheme="minorHAnsi" w:hAnsiTheme="minorHAnsi" w:cstheme="minorHAnsi"/>
          <w:b w:val="0"/>
          <w:i w:val="0"/>
        </w:rPr>
      </w:pPr>
    </w:p>
    <w:p w14:paraId="68719058" w14:textId="2E8EAFD1" w:rsidR="00AB7FD1" w:rsidRPr="00AB7FD1" w:rsidRDefault="00AB7FD1" w:rsidP="00AB7FD1">
      <w:pPr>
        <w:pStyle w:val="Tekstpodstawowy"/>
        <w:jc w:val="center"/>
        <w:rPr>
          <w:rFonts w:asciiTheme="minorHAnsi" w:hAnsiTheme="minorHAnsi" w:cstheme="minorHAnsi"/>
          <w:bCs w:val="0"/>
          <w:i w:val="0"/>
        </w:rPr>
      </w:pPr>
      <w:r w:rsidRPr="00AB7FD1">
        <w:rPr>
          <w:rFonts w:asciiTheme="minorHAnsi" w:hAnsiTheme="minorHAnsi" w:cstheme="minorHAnsi"/>
          <w:bCs w:val="0"/>
          <w:i w:val="0"/>
        </w:rPr>
        <w:t>§ 15</w:t>
      </w:r>
    </w:p>
    <w:p w14:paraId="4DB875E5" w14:textId="2D45326C" w:rsidR="00AB7FD1" w:rsidRPr="00AB7FD1" w:rsidRDefault="00AB7FD1" w:rsidP="00AB7FD1">
      <w:pPr>
        <w:pStyle w:val="Tekstpodstawowy"/>
        <w:jc w:val="center"/>
        <w:rPr>
          <w:rFonts w:asciiTheme="minorHAnsi" w:hAnsiTheme="minorHAnsi" w:cstheme="minorHAnsi"/>
          <w:bCs w:val="0"/>
          <w:i w:val="0"/>
        </w:rPr>
      </w:pPr>
      <w:r w:rsidRPr="00AB7FD1">
        <w:rPr>
          <w:rFonts w:asciiTheme="minorHAnsi" w:hAnsiTheme="minorHAnsi" w:cstheme="minorHAnsi"/>
          <w:bCs w:val="0"/>
          <w:i w:val="0"/>
        </w:rPr>
        <w:t>Waloryzacja</w:t>
      </w:r>
    </w:p>
    <w:p w14:paraId="0F7E9229" w14:textId="2E6F9D9E" w:rsidR="00AB7FD1" w:rsidRPr="00CA6702" w:rsidRDefault="00AB7FD1" w:rsidP="00AB7FD1">
      <w:pPr>
        <w:pStyle w:val="Akapitzlist"/>
        <w:numPr>
          <w:ilvl w:val="0"/>
          <w:numId w:val="30"/>
        </w:numPr>
        <w:spacing w:before="120" w:after="200" w:line="264" w:lineRule="auto"/>
        <w:ind w:left="426" w:hanging="426"/>
        <w:rPr>
          <w:rFonts w:cstheme="minorHAnsi"/>
          <w:bCs/>
          <w:sz w:val="22"/>
          <w:szCs w:val="22"/>
        </w:rPr>
      </w:pPr>
      <w:r w:rsidRPr="00CA6702">
        <w:rPr>
          <w:rFonts w:cstheme="minorHAnsi"/>
          <w:bCs/>
          <w:sz w:val="22"/>
          <w:szCs w:val="22"/>
        </w:rPr>
        <w:t xml:space="preserve">W przypadku zmiany ceny materiałów lub kosztów związanych z realizacją przedmiotu niniejszej </w:t>
      </w:r>
      <w:r w:rsidRPr="005A50F8">
        <w:rPr>
          <w:rFonts w:cstheme="minorHAnsi"/>
          <w:bCs/>
          <w:color w:val="000000" w:themeColor="text1"/>
          <w:sz w:val="22"/>
          <w:szCs w:val="22"/>
        </w:rPr>
        <w:t>umowy,  ceny jednostkowe określone w Formularzu Oferty, o którym mowa w § 4 ust. 1 niniejszej umowy oraz wynagrodzeni</w:t>
      </w:r>
      <w:r w:rsidR="00BF155B" w:rsidRPr="005A50F8">
        <w:rPr>
          <w:rFonts w:cstheme="minorHAnsi"/>
          <w:bCs/>
          <w:color w:val="000000" w:themeColor="text1"/>
          <w:sz w:val="22"/>
          <w:szCs w:val="22"/>
        </w:rPr>
        <w:t>e</w:t>
      </w:r>
      <w:r w:rsidRPr="005A50F8">
        <w:rPr>
          <w:rFonts w:cstheme="minorHAnsi"/>
          <w:bCs/>
          <w:color w:val="000000" w:themeColor="text1"/>
          <w:sz w:val="22"/>
          <w:szCs w:val="22"/>
        </w:rPr>
        <w:t xml:space="preserve">, o którym mowa w § 4 ust. 2 niniejszej umowy ulegną zmianie. Poziom zmiany cen materiałów i kosztów określany </w:t>
      </w:r>
      <w:r w:rsidRPr="00CA6702">
        <w:rPr>
          <w:rFonts w:cstheme="minorHAnsi"/>
          <w:bCs/>
          <w:sz w:val="22"/>
          <w:szCs w:val="22"/>
        </w:rPr>
        <w:t xml:space="preserve">jest wskaźnikiem cen towarów i usług konsumpcyjnych (miesiąc do poprzedniego miesiąca) ogłaszanych przez  Prezesa Głównego Urzędu Statystycznego (dalej jako „Prezes GUS”) na zasadach określonych poniżej. </w:t>
      </w:r>
    </w:p>
    <w:p w14:paraId="05B9F029" w14:textId="13E60166" w:rsidR="00AB7FD1" w:rsidRPr="00CA6702" w:rsidRDefault="00AB7FD1" w:rsidP="00AB7FD1">
      <w:pPr>
        <w:pStyle w:val="Akapitzlist"/>
        <w:numPr>
          <w:ilvl w:val="0"/>
          <w:numId w:val="30"/>
        </w:numPr>
        <w:spacing w:before="120" w:after="200" w:line="264" w:lineRule="auto"/>
        <w:ind w:left="426" w:hanging="426"/>
        <w:rPr>
          <w:rFonts w:cstheme="minorHAnsi"/>
          <w:bCs/>
          <w:sz w:val="22"/>
          <w:szCs w:val="22"/>
        </w:rPr>
      </w:pPr>
      <w:r w:rsidRPr="00CA6702">
        <w:rPr>
          <w:rFonts w:cstheme="minorHAnsi"/>
          <w:bCs/>
          <w:sz w:val="22"/>
          <w:szCs w:val="22"/>
        </w:rPr>
        <w:t xml:space="preserve">Zmiany wynagrodzenia dokonuje się na podstawie wniosku złożonego przez jedną ze Stron umowy nie wcześniej niż po upływie </w:t>
      </w:r>
      <w:r w:rsidRPr="00CA6702">
        <w:rPr>
          <w:rFonts w:cstheme="minorHAnsi"/>
          <w:b/>
          <w:sz w:val="22"/>
          <w:szCs w:val="22"/>
        </w:rPr>
        <w:t>6 miesięcy</w:t>
      </w:r>
      <w:r w:rsidRPr="00CA6702">
        <w:rPr>
          <w:rFonts w:cstheme="minorHAnsi"/>
          <w:bCs/>
          <w:sz w:val="22"/>
          <w:szCs w:val="22"/>
        </w:rPr>
        <w:t xml:space="preserve"> od dnia zawarcia niniejszej umowy. Wniosek </w:t>
      </w:r>
      <w:r w:rsidR="00BF155B">
        <w:rPr>
          <w:rFonts w:cstheme="minorHAnsi"/>
          <w:bCs/>
          <w:sz w:val="22"/>
          <w:szCs w:val="22"/>
        </w:rPr>
        <w:t xml:space="preserve">                         </w:t>
      </w:r>
      <w:r w:rsidRPr="00CA6702">
        <w:rPr>
          <w:rFonts w:cstheme="minorHAnsi"/>
          <w:bCs/>
          <w:sz w:val="22"/>
          <w:szCs w:val="22"/>
        </w:rPr>
        <w:t xml:space="preserve">o zmianę może dotyczyć wyłącznie wynagrodzenia za odbiory odpadów o kodzie </w:t>
      </w:r>
      <w:r>
        <w:rPr>
          <w:rFonts w:cstheme="minorHAnsi"/>
          <w:bCs/>
          <w:sz w:val="22"/>
          <w:szCs w:val="22"/>
        </w:rPr>
        <w:t>19 12 12/19 12 04</w:t>
      </w:r>
      <w:r w:rsidRPr="00CA6702">
        <w:rPr>
          <w:rFonts w:cstheme="minorHAnsi"/>
          <w:bCs/>
          <w:sz w:val="22"/>
          <w:szCs w:val="22"/>
        </w:rPr>
        <w:t>, które pozostały do zrealizowania po dniu złożenia wniosku.</w:t>
      </w:r>
    </w:p>
    <w:p w14:paraId="493F1063" w14:textId="01C8DF60" w:rsidR="00AB7FD1" w:rsidRPr="00CA6702" w:rsidRDefault="00AB7FD1" w:rsidP="00AB7FD1">
      <w:pPr>
        <w:pStyle w:val="Akapitzlist"/>
        <w:numPr>
          <w:ilvl w:val="0"/>
          <w:numId w:val="30"/>
        </w:numPr>
        <w:spacing w:before="120" w:after="200" w:line="264" w:lineRule="auto"/>
        <w:ind w:left="426" w:hanging="426"/>
        <w:rPr>
          <w:rFonts w:cstheme="minorHAnsi"/>
          <w:bCs/>
          <w:sz w:val="22"/>
          <w:szCs w:val="22"/>
        </w:rPr>
      </w:pPr>
      <w:r w:rsidRPr="00CA6702">
        <w:rPr>
          <w:rFonts w:cstheme="minorHAnsi"/>
          <w:bCs/>
          <w:sz w:val="22"/>
          <w:szCs w:val="22"/>
        </w:rPr>
        <w:lastRenderedPageBreak/>
        <w:t xml:space="preserve">Stronie przysługuje prawo do złożenia wniosku o żądanie zmiany wynagrodzenia w sytuacji, gdy </w:t>
      </w:r>
      <w:r w:rsidR="00BF155B">
        <w:rPr>
          <w:rFonts w:cstheme="minorHAnsi"/>
          <w:bCs/>
          <w:sz w:val="22"/>
          <w:szCs w:val="22"/>
        </w:rPr>
        <w:t xml:space="preserve">                    </w:t>
      </w:r>
      <w:r w:rsidRPr="00CA6702">
        <w:rPr>
          <w:rFonts w:cstheme="minorHAnsi"/>
          <w:bCs/>
          <w:sz w:val="22"/>
          <w:szCs w:val="22"/>
        </w:rPr>
        <w:t xml:space="preserve">z komunikatów Prezesa GUS w sprawie wskaźnika cen towarów i usług konsumpcyjnych (miesiąc do poprzedniego miesiąca) ogłaszanych po zawarciu niniejszej umowy i dotyczących </w:t>
      </w:r>
      <w:r w:rsidRPr="00CA6702">
        <w:rPr>
          <w:rFonts w:cstheme="minorHAnsi"/>
          <w:b/>
          <w:sz w:val="22"/>
          <w:szCs w:val="22"/>
        </w:rPr>
        <w:t>sześciu następujących po sobie miesięcy</w:t>
      </w:r>
      <w:r w:rsidRPr="00CA6702">
        <w:rPr>
          <w:rFonts w:cstheme="minorHAnsi"/>
          <w:bCs/>
          <w:sz w:val="22"/>
          <w:szCs w:val="22"/>
        </w:rPr>
        <w:t xml:space="preserve"> wynika, że </w:t>
      </w:r>
      <w:bookmarkStart w:id="4" w:name="_Hlk47616093"/>
      <w:r w:rsidRPr="00CA6702">
        <w:rPr>
          <w:rFonts w:cstheme="minorHAnsi"/>
          <w:bCs/>
          <w:sz w:val="22"/>
          <w:szCs w:val="22"/>
        </w:rPr>
        <w:t xml:space="preserve">suma ogłaszanych wartości zmian cen </w:t>
      </w:r>
      <w:bookmarkEnd w:id="4"/>
      <w:r w:rsidRPr="00CA6702">
        <w:rPr>
          <w:rFonts w:cstheme="minorHAnsi"/>
          <w:bCs/>
          <w:sz w:val="22"/>
          <w:szCs w:val="22"/>
        </w:rPr>
        <w:t xml:space="preserve">towarów </w:t>
      </w:r>
      <w:r w:rsidR="00BF155B">
        <w:rPr>
          <w:rFonts w:cstheme="minorHAnsi"/>
          <w:bCs/>
          <w:sz w:val="22"/>
          <w:szCs w:val="22"/>
        </w:rPr>
        <w:t xml:space="preserve">                          </w:t>
      </w:r>
      <w:r w:rsidRPr="00CA6702">
        <w:rPr>
          <w:rFonts w:cstheme="minorHAnsi"/>
          <w:bCs/>
          <w:sz w:val="22"/>
          <w:szCs w:val="22"/>
        </w:rPr>
        <w:t xml:space="preserve">i usług konsumpcyjnych wynosi więcej niż  </w:t>
      </w:r>
      <w:r w:rsidRPr="00CA6702">
        <w:rPr>
          <w:rFonts w:cstheme="minorHAnsi"/>
          <w:b/>
          <w:sz w:val="22"/>
          <w:szCs w:val="22"/>
        </w:rPr>
        <w:t>8,0%</w:t>
      </w:r>
      <w:r w:rsidRPr="00CA6702">
        <w:rPr>
          <w:rFonts w:cstheme="minorHAnsi"/>
          <w:bCs/>
          <w:sz w:val="22"/>
          <w:szCs w:val="22"/>
        </w:rPr>
        <w:t xml:space="preserve">. </w:t>
      </w:r>
    </w:p>
    <w:p w14:paraId="13648859" w14:textId="5D2FFC6D" w:rsidR="00AB7FD1" w:rsidRPr="00CA6702" w:rsidRDefault="00AB7FD1" w:rsidP="00AB7FD1">
      <w:pPr>
        <w:pStyle w:val="Akapitzlist"/>
        <w:numPr>
          <w:ilvl w:val="0"/>
          <w:numId w:val="30"/>
        </w:numPr>
        <w:spacing w:before="120" w:after="200" w:line="264" w:lineRule="auto"/>
        <w:ind w:left="426" w:hanging="426"/>
        <w:rPr>
          <w:rFonts w:cstheme="minorHAnsi"/>
          <w:bCs/>
          <w:sz w:val="22"/>
          <w:szCs w:val="22"/>
        </w:rPr>
      </w:pPr>
      <w:r w:rsidRPr="00CA6702">
        <w:rPr>
          <w:rFonts w:cstheme="minorHAnsi"/>
          <w:sz w:val="22"/>
          <w:szCs w:val="22"/>
        </w:rPr>
        <w:t xml:space="preserve">Ustalone wynagrodzenie będzie waloryzowane jednokrotnie o wartość wskaźnika cen towarów </w:t>
      </w:r>
      <w:r w:rsidR="00BF155B">
        <w:rPr>
          <w:rFonts w:cstheme="minorHAnsi"/>
          <w:sz w:val="22"/>
          <w:szCs w:val="22"/>
        </w:rPr>
        <w:t xml:space="preserve">                   </w:t>
      </w:r>
      <w:r w:rsidRPr="00CA6702">
        <w:rPr>
          <w:rFonts w:cstheme="minorHAnsi"/>
          <w:sz w:val="22"/>
          <w:szCs w:val="22"/>
        </w:rPr>
        <w:t xml:space="preserve">i usług, publikowanego w komunikacie Prezesa GUS, zgodnie ze wzorem opisanym w ust. 5 niniejszego paragrafu. </w:t>
      </w:r>
    </w:p>
    <w:p w14:paraId="12CF84C5" w14:textId="77777777" w:rsidR="00AB7FD1" w:rsidRPr="00CA6702" w:rsidRDefault="00AB7FD1" w:rsidP="00AB7FD1">
      <w:pPr>
        <w:pStyle w:val="Akapitzlist"/>
        <w:numPr>
          <w:ilvl w:val="0"/>
          <w:numId w:val="30"/>
        </w:numPr>
        <w:spacing w:before="120" w:after="200" w:line="264" w:lineRule="auto"/>
        <w:ind w:left="426" w:hanging="426"/>
        <w:rPr>
          <w:rFonts w:cstheme="minorHAnsi"/>
          <w:bCs/>
          <w:sz w:val="22"/>
          <w:szCs w:val="22"/>
        </w:rPr>
      </w:pPr>
      <w:r w:rsidRPr="00CA6702">
        <w:rPr>
          <w:rFonts w:cstheme="minorHAnsi"/>
          <w:bCs/>
          <w:sz w:val="22"/>
          <w:szCs w:val="22"/>
        </w:rPr>
        <w:t xml:space="preserve">Wartość zmiany wynagrodzenia - Wartość zmiany (WZ) określa się na podstawie wzoru: </w:t>
      </w:r>
    </w:p>
    <w:p w14:paraId="3E252327" w14:textId="77777777" w:rsidR="00AB7FD1" w:rsidRPr="00CA6702" w:rsidRDefault="00AB7FD1" w:rsidP="00AB7FD1">
      <w:pPr>
        <w:pStyle w:val="Akapitzlist"/>
        <w:spacing w:line="264" w:lineRule="auto"/>
        <w:ind w:left="426"/>
        <w:rPr>
          <w:rFonts w:cstheme="minorHAnsi"/>
          <w:sz w:val="22"/>
          <w:szCs w:val="22"/>
        </w:rPr>
      </w:pPr>
      <w:r w:rsidRPr="00CA6702">
        <w:rPr>
          <w:rFonts w:cstheme="minorHAnsi"/>
          <w:bCs/>
          <w:sz w:val="22"/>
          <w:szCs w:val="22"/>
        </w:rPr>
        <w:t>WZ = W x  F%, przy czym:</w:t>
      </w:r>
    </w:p>
    <w:p w14:paraId="31C261BD" w14:textId="4D24136D" w:rsidR="00AB7FD1" w:rsidRPr="00CA6702" w:rsidRDefault="00AB7FD1" w:rsidP="00AB7FD1">
      <w:pPr>
        <w:spacing w:line="264" w:lineRule="auto"/>
        <w:ind w:left="426"/>
        <w:rPr>
          <w:rFonts w:cstheme="minorHAnsi"/>
          <w:bCs/>
          <w:sz w:val="22"/>
          <w:szCs w:val="22"/>
        </w:rPr>
      </w:pPr>
      <w:r w:rsidRPr="00CA6702">
        <w:rPr>
          <w:rFonts w:cstheme="minorHAnsi"/>
          <w:bCs/>
          <w:sz w:val="22"/>
          <w:szCs w:val="22"/>
        </w:rPr>
        <w:t xml:space="preserve">W - wynagrodzenie netto stanowiące iloczyn ceny jednostkowej określonej w § 4 ust. 1 niniejszej umowy oraz masę odpadów o kodzie </w:t>
      </w:r>
      <w:r>
        <w:rPr>
          <w:rFonts w:cstheme="minorHAnsi"/>
          <w:bCs/>
          <w:sz w:val="22"/>
          <w:szCs w:val="22"/>
        </w:rPr>
        <w:t>19 12 12/ 191204</w:t>
      </w:r>
      <w:r w:rsidRPr="00CA6702">
        <w:rPr>
          <w:rFonts w:cstheme="minorHAnsi"/>
          <w:bCs/>
          <w:sz w:val="22"/>
          <w:szCs w:val="22"/>
        </w:rPr>
        <w:t>,  co do których Zamawiający nie złożył jeszcze zamówień jednostkowych,</w:t>
      </w:r>
    </w:p>
    <w:p w14:paraId="092C6FF2" w14:textId="77777777" w:rsidR="00AB7FD1" w:rsidRPr="00CA6702" w:rsidRDefault="00AB7FD1" w:rsidP="00AB7FD1">
      <w:pPr>
        <w:spacing w:line="264" w:lineRule="auto"/>
        <w:ind w:left="426"/>
        <w:rPr>
          <w:rFonts w:cstheme="minorHAnsi"/>
          <w:sz w:val="22"/>
          <w:szCs w:val="22"/>
        </w:rPr>
      </w:pPr>
      <w:r w:rsidRPr="00CA6702">
        <w:rPr>
          <w:rFonts w:cstheme="minorHAnsi"/>
          <w:bCs/>
          <w:sz w:val="22"/>
          <w:szCs w:val="22"/>
        </w:rPr>
        <w:t>F – średnia arytmetyczna sześciu następujących po sobie wartości zmian cen towarów i usług konsumpcyjnych (miesiąc do poprzedniego miesiąca) wynikających z komunikatów Prezesa GUS, o których mowa w ust. 3 niniejszego paragrafu.</w:t>
      </w:r>
    </w:p>
    <w:p w14:paraId="08CF5A0E" w14:textId="51060F24" w:rsidR="00AB7FD1" w:rsidRPr="00CA6702" w:rsidRDefault="00AB7FD1" w:rsidP="00AB7FD1">
      <w:pPr>
        <w:pStyle w:val="Akapitzlist"/>
        <w:numPr>
          <w:ilvl w:val="0"/>
          <w:numId w:val="30"/>
        </w:numPr>
        <w:spacing w:after="200" w:line="264" w:lineRule="auto"/>
        <w:ind w:left="426" w:hanging="426"/>
        <w:rPr>
          <w:rFonts w:cstheme="minorHAnsi"/>
          <w:sz w:val="22"/>
          <w:szCs w:val="22"/>
        </w:rPr>
      </w:pPr>
      <w:r w:rsidRPr="00CA6702">
        <w:rPr>
          <w:rFonts w:cstheme="minorHAnsi"/>
          <w:bCs/>
          <w:sz w:val="22"/>
          <w:szCs w:val="22"/>
        </w:rPr>
        <w:t xml:space="preserve">Maksymalna zmiana wartości wynagrodzenia netto Wykonawcy nie może przekroczyć łącznie wartości stanowiącej </w:t>
      </w:r>
      <w:r w:rsidRPr="00CA6702">
        <w:rPr>
          <w:rFonts w:cstheme="minorHAnsi"/>
          <w:b/>
          <w:sz w:val="22"/>
          <w:szCs w:val="22"/>
        </w:rPr>
        <w:t>10 %</w:t>
      </w:r>
      <w:r w:rsidRPr="00CA6702">
        <w:rPr>
          <w:rFonts w:cstheme="minorHAnsi"/>
          <w:bCs/>
          <w:sz w:val="22"/>
          <w:szCs w:val="22"/>
        </w:rPr>
        <w:t xml:space="preserve"> wartości wynagrodzenia netto stanowiącego iloczyn ceny jednostkowej określonej w § 4 ust. 1 niniejszej umowy oraz masę odpadów o kodzie </w:t>
      </w:r>
      <w:r>
        <w:rPr>
          <w:rFonts w:cstheme="minorHAnsi"/>
          <w:bCs/>
          <w:sz w:val="22"/>
          <w:szCs w:val="22"/>
        </w:rPr>
        <w:t>19 12 12/ 19 12 04</w:t>
      </w:r>
      <w:r w:rsidRPr="00CA6702">
        <w:rPr>
          <w:rFonts w:cstheme="minorHAnsi"/>
          <w:bCs/>
          <w:sz w:val="22"/>
          <w:szCs w:val="22"/>
        </w:rPr>
        <w:t>, co do których Zamawiający nie złożył jeszcze zamówień jednostkowych.</w:t>
      </w:r>
    </w:p>
    <w:p w14:paraId="15BE74F9" w14:textId="4421B587" w:rsidR="00AB7FD1" w:rsidRPr="00CA6702" w:rsidRDefault="00AB7FD1" w:rsidP="00AB7FD1">
      <w:pPr>
        <w:pStyle w:val="Akapitzlist"/>
        <w:numPr>
          <w:ilvl w:val="0"/>
          <w:numId w:val="30"/>
        </w:numPr>
        <w:spacing w:after="200" w:line="264" w:lineRule="auto"/>
        <w:ind w:left="426" w:hanging="426"/>
        <w:rPr>
          <w:rFonts w:cstheme="minorHAnsi"/>
          <w:sz w:val="22"/>
          <w:szCs w:val="22"/>
        </w:rPr>
      </w:pPr>
      <w:r w:rsidRPr="00CA6702">
        <w:rPr>
          <w:rFonts w:cstheme="minorHAnsi"/>
          <w:sz w:val="22"/>
          <w:szCs w:val="22"/>
        </w:rPr>
        <w:t xml:space="preserve">Ustaloną kwotę na podstawie wartości zmiany wynagrodzenia, o której mowa ust. 5 niniejszego paragrafu z uwzględnieniem maksymalnej zmiany wartości wynagrodzenia, o której mowa w ust. 6 niniejszego paragrafu należy powiększyć o podatek od towarów i usług w stawce wynikającej </w:t>
      </w:r>
      <w:r w:rsidR="00BF155B">
        <w:rPr>
          <w:rFonts w:cstheme="minorHAnsi"/>
          <w:sz w:val="22"/>
          <w:szCs w:val="22"/>
        </w:rPr>
        <w:t xml:space="preserve">                   </w:t>
      </w:r>
      <w:r w:rsidRPr="00CA6702">
        <w:rPr>
          <w:rFonts w:cstheme="minorHAnsi"/>
          <w:sz w:val="22"/>
          <w:szCs w:val="22"/>
        </w:rPr>
        <w:t>z obowiązujących przepisów prawa.</w:t>
      </w:r>
    </w:p>
    <w:p w14:paraId="469A3C8A" w14:textId="245FF905" w:rsidR="00AB7FD1" w:rsidRPr="00CA6702" w:rsidRDefault="00AB7FD1" w:rsidP="00AB7FD1">
      <w:pPr>
        <w:pStyle w:val="Akapitzlist"/>
        <w:numPr>
          <w:ilvl w:val="0"/>
          <w:numId w:val="30"/>
        </w:numPr>
        <w:spacing w:after="200" w:line="264" w:lineRule="auto"/>
        <w:ind w:left="426" w:hanging="426"/>
        <w:rPr>
          <w:rFonts w:cstheme="minorHAnsi"/>
          <w:sz w:val="22"/>
          <w:szCs w:val="22"/>
        </w:rPr>
      </w:pPr>
      <w:r w:rsidRPr="00CA6702">
        <w:rPr>
          <w:rFonts w:cstheme="minorHAnsi"/>
          <w:sz w:val="22"/>
          <w:szCs w:val="22"/>
        </w:rPr>
        <w:t xml:space="preserve">Zmiana wynagrodzenia wskutek waloryzacji wymaga formy pisemnej pod rygorem nieważności </w:t>
      </w:r>
      <w:r w:rsidR="00BF155B">
        <w:rPr>
          <w:rFonts w:cstheme="minorHAnsi"/>
          <w:sz w:val="22"/>
          <w:szCs w:val="22"/>
        </w:rPr>
        <w:t xml:space="preserve">              </w:t>
      </w:r>
      <w:r w:rsidRPr="00CA6702">
        <w:rPr>
          <w:rFonts w:cstheme="minorHAnsi"/>
          <w:sz w:val="22"/>
          <w:szCs w:val="22"/>
        </w:rPr>
        <w:t xml:space="preserve">i wywołuje skutek od dnia podpisania stosownego aneksu do niniejszej umowy obejmującego aktualizację Formularza Oferty, o którym mowa w § 4 ust. 1 niniejszej umowy oraz wynagrodzenia, o którym mowa w § 4 ust. 2 niniejszej umowy.  Aneks powinien zostać podpisany w terminie </w:t>
      </w:r>
      <w:r w:rsidR="00BF155B">
        <w:rPr>
          <w:rFonts w:cstheme="minorHAnsi"/>
          <w:sz w:val="22"/>
          <w:szCs w:val="22"/>
        </w:rPr>
        <w:t xml:space="preserve">                  </w:t>
      </w:r>
      <w:r w:rsidRPr="00CA6702">
        <w:rPr>
          <w:rFonts w:cstheme="minorHAnsi"/>
          <w:sz w:val="22"/>
          <w:szCs w:val="22"/>
        </w:rPr>
        <w:t xml:space="preserve">do 30 dni od daty złożenia zasadnego wniosku o dokonanie zmiany wynagrodzenia. </w:t>
      </w:r>
    </w:p>
    <w:p w14:paraId="261149EF" w14:textId="77777777" w:rsidR="00AB7FD1" w:rsidRPr="00CA6702" w:rsidRDefault="00AB7FD1" w:rsidP="00AB7FD1">
      <w:pPr>
        <w:pStyle w:val="Akapitzlist"/>
        <w:numPr>
          <w:ilvl w:val="0"/>
          <w:numId w:val="30"/>
        </w:numPr>
        <w:spacing w:after="200" w:line="264" w:lineRule="auto"/>
        <w:ind w:left="426" w:hanging="426"/>
        <w:rPr>
          <w:rFonts w:cstheme="minorHAnsi"/>
          <w:sz w:val="22"/>
          <w:szCs w:val="22"/>
        </w:rPr>
      </w:pPr>
      <w:r w:rsidRPr="00CA6702">
        <w:rPr>
          <w:rFonts w:cstheme="minorHAnsi"/>
          <w:sz w:val="22"/>
          <w:szCs w:val="22"/>
        </w:rPr>
        <w:t>Wykonawca, którego wynagrodzenie zostało zmienione zobowiązany jest do zmiany wynagrodzenia przysługującego podwykonawcy, z którym zawarł umowę, w zakresie odpowiadającym zmianom cen materiałów lub kosztów dotyczących zobowiązania podwykonawcy, jeżeli łącznie spełnione są następujące warunki:</w:t>
      </w:r>
    </w:p>
    <w:p w14:paraId="004E1A76" w14:textId="77777777" w:rsidR="00AB7FD1" w:rsidRPr="00CA6702" w:rsidRDefault="00AB7FD1" w:rsidP="00AB7FD1">
      <w:pPr>
        <w:pStyle w:val="Akapitzlist"/>
        <w:numPr>
          <w:ilvl w:val="0"/>
          <w:numId w:val="31"/>
        </w:numPr>
        <w:spacing w:after="200" w:line="264" w:lineRule="auto"/>
        <w:ind w:left="851" w:hanging="425"/>
        <w:rPr>
          <w:rFonts w:cstheme="minorHAnsi"/>
          <w:sz w:val="22"/>
          <w:szCs w:val="22"/>
        </w:rPr>
      </w:pPr>
      <w:r w:rsidRPr="00CA6702">
        <w:rPr>
          <w:rFonts w:cstheme="minorHAnsi"/>
          <w:sz w:val="22"/>
          <w:szCs w:val="22"/>
        </w:rPr>
        <w:t>przedmiotem umowy są roboty budowlane, dostawy lub usługi;</w:t>
      </w:r>
    </w:p>
    <w:p w14:paraId="4F59E307" w14:textId="77777777" w:rsidR="00AB7FD1" w:rsidRPr="00CA6702" w:rsidRDefault="00AB7FD1" w:rsidP="00AB7FD1">
      <w:pPr>
        <w:pStyle w:val="Akapitzlist"/>
        <w:numPr>
          <w:ilvl w:val="0"/>
          <w:numId w:val="31"/>
        </w:numPr>
        <w:spacing w:after="200" w:line="264" w:lineRule="auto"/>
        <w:ind w:left="851" w:hanging="425"/>
        <w:rPr>
          <w:rFonts w:cstheme="minorHAnsi"/>
          <w:sz w:val="22"/>
          <w:szCs w:val="22"/>
        </w:rPr>
      </w:pPr>
      <w:r w:rsidRPr="00CA6702">
        <w:rPr>
          <w:rFonts w:cstheme="minorHAnsi"/>
          <w:sz w:val="22"/>
          <w:szCs w:val="22"/>
        </w:rPr>
        <w:t>okres obowiązywania umowy przekracza 6 miesięcy.</w:t>
      </w:r>
    </w:p>
    <w:p w14:paraId="46676C4B" w14:textId="77777777" w:rsidR="00AB7FD1" w:rsidRPr="00CA6702" w:rsidRDefault="00AB7FD1" w:rsidP="00BF155B">
      <w:pPr>
        <w:pStyle w:val="Akapitzlist"/>
        <w:numPr>
          <w:ilvl w:val="0"/>
          <w:numId w:val="30"/>
        </w:numPr>
        <w:spacing w:after="200" w:line="264" w:lineRule="auto"/>
        <w:ind w:left="426" w:hanging="426"/>
        <w:rPr>
          <w:rFonts w:cstheme="minorHAnsi"/>
          <w:bCs/>
          <w:sz w:val="22"/>
          <w:szCs w:val="22"/>
        </w:rPr>
      </w:pPr>
      <w:r w:rsidRPr="00CA6702">
        <w:rPr>
          <w:rFonts w:cstheme="minorHAnsi"/>
          <w:bCs/>
          <w:sz w:val="22"/>
          <w:szCs w:val="22"/>
        </w:rPr>
        <w:t>Jeśli okres czasu liczony od terminu składania ofert do dnia zawarcia niniejszej umowy wynosi ponad 180 dni, w celu ustalenia zmiany wynagrodzenia stosuje się odpowiednio postanowienia ust. 2-9 powyżej, z zastrzeżeniem, że:</w:t>
      </w:r>
    </w:p>
    <w:p w14:paraId="08B25EED" w14:textId="77777777" w:rsidR="00AB7FD1" w:rsidRPr="00CA6702" w:rsidRDefault="00AB7FD1" w:rsidP="00BF155B">
      <w:pPr>
        <w:pStyle w:val="Akapitzlist"/>
        <w:numPr>
          <w:ilvl w:val="0"/>
          <w:numId w:val="29"/>
        </w:numPr>
        <w:spacing w:after="200" w:line="264" w:lineRule="auto"/>
        <w:ind w:left="851" w:hanging="425"/>
        <w:rPr>
          <w:rFonts w:cstheme="minorHAnsi"/>
          <w:bCs/>
          <w:sz w:val="22"/>
          <w:szCs w:val="22"/>
        </w:rPr>
      </w:pPr>
      <w:r w:rsidRPr="00CA6702">
        <w:rPr>
          <w:rFonts w:cstheme="minorHAnsi"/>
          <w:bCs/>
          <w:sz w:val="22"/>
          <w:szCs w:val="22"/>
        </w:rPr>
        <w:t xml:space="preserve">wniosek o zmianę wynagrodzenia może zostać złożony nie wcześniej niż po upływie </w:t>
      </w:r>
      <w:r w:rsidRPr="00CA6702">
        <w:rPr>
          <w:rFonts w:cstheme="minorHAnsi"/>
          <w:b/>
          <w:sz w:val="22"/>
          <w:szCs w:val="22"/>
        </w:rPr>
        <w:t>12 miesięcy</w:t>
      </w:r>
      <w:r w:rsidRPr="00CA6702">
        <w:rPr>
          <w:rFonts w:cstheme="minorHAnsi"/>
          <w:bCs/>
          <w:sz w:val="22"/>
          <w:szCs w:val="22"/>
        </w:rPr>
        <w:t xml:space="preserve"> od upływu terminu składania ofert,</w:t>
      </w:r>
    </w:p>
    <w:p w14:paraId="3DF0703B" w14:textId="77777777" w:rsidR="00AB7FD1" w:rsidRPr="00CA6702" w:rsidRDefault="00AB7FD1" w:rsidP="00BF155B">
      <w:pPr>
        <w:pStyle w:val="Akapitzlist"/>
        <w:numPr>
          <w:ilvl w:val="0"/>
          <w:numId w:val="29"/>
        </w:numPr>
        <w:spacing w:after="200" w:line="264" w:lineRule="auto"/>
        <w:ind w:left="851" w:hanging="425"/>
        <w:rPr>
          <w:rFonts w:cstheme="minorHAnsi"/>
          <w:bCs/>
          <w:sz w:val="22"/>
          <w:szCs w:val="22"/>
        </w:rPr>
      </w:pPr>
      <w:r w:rsidRPr="00CA6702">
        <w:rPr>
          <w:rFonts w:cstheme="minorHAnsi"/>
          <w:bCs/>
          <w:sz w:val="22"/>
          <w:szCs w:val="22"/>
        </w:rPr>
        <w:t xml:space="preserve">zmiana wynagrodzenia przysługuje w przypadku gdy z komunikatów Prezesa GUS w sprawie wskaźnika cen towarów i usług konsumpcyjnych (miesiąc do poprzedniego miesiąca) ogłaszanych po terminie składania ofert i dotyczących </w:t>
      </w:r>
      <w:r w:rsidRPr="00CA6702">
        <w:rPr>
          <w:rFonts w:cstheme="minorHAnsi"/>
          <w:b/>
          <w:sz w:val="22"/>
          <w:szCs w:val="22"/>
        </w:rPr>
        <w:t>dwunastu następujących po sobie miesięcy</w:t>
      </w:r>
      <w:r w:rsidRPr="00CA6702">
        <w:rPr>
          <w:rFonts w:cstheme="minorHAnsi"/>
          <w:bCs/>
          <w:sz w:val="22"/>
          <w:szCs w:val="22"/>
        </w:rPr>
        <w:t xml:space="preserve"> wynika, że </w:t>
      </w:r>
      <w:bookmarkStart w:id="5" w:name="_Hlk54599485"/>
      <w:r w:rsidRPr="00CA6702">
        <w:rPr>
          <w:rFonts w:cstheme="minorHAnsi"/>
          <w:bCs/>
          <w:sz w:val="22"/>
          <w:szCs w:val="22"/>
        </w:rPr>
        <w:t xml:space="preserve">suma ogłaszanych wartości zmian cen </w:t>
      </w:r>
      <w:bookmarkEnd w:id="5"/>
      <w:r w:rsidRPr="00CA6702">
        <w:rPr>
          <w:rFonts w:cstheme="minorHAnsi"/>
          <w:bCs/>
          <w:sz w:val="22"/>
          <w:szCs w:val="22"/>
        </w:rPr>
        <w:t xml:space="preserve">towarów i usług konsumpcyjnych wynosi  więcej niż </w:t>
      </w:r>
      <w:r w:rsidRPr="00CA6702">
        <w:rPr>
          <w:rFonts w:cstheme="minorHAnsi"/>
          <w:b/>
          <w:sz w:val="22"/>
          <w:szCs w:val="22"/>
        </w:rPr>
        <w:t>8 %</w:t>
      </w:r>
      <w:r w:rsidRPr="00CA6702">
        <w:rPr>
          <w:rFonts w:cstheme="minorHAnsi"/>
          <w:bCs/>
          <w:sz w:val="22"/>
          <w:szCs w:val="22"/>
        </w:rPr>
        <w:t>.</w:t>
      </w:r>
    </w:p>
    <w:p w14:paraId="7AFB231A" w14:textId="77777777" w:rsidR="00AB7FD1" w:rsidRPr="00F00500" w:rsidRDefault="00AB7FD1" w:rsidP="0057098D">
      <w:pPr>
        <w:pStyle w:val="Tekstpodstawowy"/>
        <w:rPr>
          <w:rFonts w:asciiTheme="minorHAnsi" w:hAnsiTheme="minorHAnsi" w:cstheme="minorHAnsi"/>
          <w:b w:val="0"/>
          <w:i w:val="0"/>
        </w:rPr>
      </w:pPr>
    </w:p>
    <w:p w14:paraId="515F3C9E" w14:textId="1D9868BC" w:rsidR="00CD7C1B" w:rsidRPr="00F00500" w:rsidRDefault="00CD7C1B" w:rsidP="0057098D">
      <w:pPr>
        <w:pStyle w:val="Tekstpodstawowy"/>
        <w:jc w:val="center"/>
        <w:rPr>
          <w:rFonts w:asciiTheme="minorHAnsi" w:hAnsiTheme="minorHAnsi" w:cstheme="minorHAnsi"/>
          <w:i w:val="0"/>
        </w:rPr>
      </w:pPr>
      <w:r w:rsidRPr="00F00500">
        <w:rPr>
          <w:rFonts w:asciiTheme="minorHAnsi" w:hAnsiTheme="minorHAnsi" w:cstheme="minorHAnsi"/>
          <w:i w:val="0"/>
        </w:rPr>
        <w:t xml:space="preserve">§ </w:t>
      </w:r>
      <w:r w:rsidR="007D6CEE" w:rsidRPr="00F00500">
        <w:rPr>
          <w:rFonts w:asciiTheme="minorHAnsi" w:hAnsiTheme="minorHAnsi" w:cstheme="minorHAnsi"/>
          <w:i w:val="0"/>
        </w:rPr>
        <w:t>1</w:t>
      </w:r>
      <w:r w:rsidR="00AB7FD1">
        <w:rPr>
          <w:rFonts w:asciiTheme="minorHAnsi" w:hAnsiTheme="minorHAnsi" w:cstheme="minorHAnsi"/>
          <w:i w:val="0"/>
        </w:rPr>
        <w:t>6</w:t>
      </w:r>
    </w:p>
    <w:p w14:paraId="53FCDC21" w14:textId="3C915DC6" w:rsidR="00C937EB" w:rsidRPr="00F00500" w:rsidRDefault="00C937EB" w:rsidP="0057098D">
      <w:pPr>
        <w:pStyle w:val="Tekstpodstawowy"/>
        <w:jc w:val="center"/>
        <w:rPr>
          <w:rFonts w:asciiTheme="minorHAnsi" w:hAnsiTheme="minorHAnsi" w:cstheme="minorHAnsi"/>
          <w:i w:val="0"/>
        </w:rPr>
      </w:pPr>
      <w:r w:rsidRPr="00F00500">
        <w:rPr>
          <w:rFonts w:asciiTheme="minorHAnsi" w:hAnsiTheme="minorHAnsi" w:cstheme="minorHAnsi"/>
          <w:i w:val="0"/>
        </w:rPr>
        <w:t>Postanowienia końcowe</w:t>
      </w:r>
    </w:p>
    <w:p w14:paraId="56307D82" w14:textId="77777777" w:rsidR="00C937EB" w:rsidRPr="00F00500" w:rsidRDefault="00C937EB" w:rsidP="00366BB9">
      <w:pPr>
        <w:numPr>
          <w:ilvl w:val="0"/>
          <w:numId w:val="19"/>
        </w:numPr>
        <w:suppressAutoHyphens/>
        <w:ind w:left="426" w:hanging="426"/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</w:rPr>
        <w:t>Za dni robocze uznaje się dni od poniedziałku do piątku z wyjątkiem dni ustawowo wolnych od pracy.</w:t>
      </w:r>
    </w:p>
    <w:p w14:paraId="1D4BB97F" w14:textId="35CD9317" w:rsidR="00C937EB" w:rsidRPr="00F00500" w:rsidRDefault="00C937EB" w:rsidP="00366BB9">
      <w:pPr>
        <w:numPr>
          <w:ilvl w:val="0"/>
          <w:numId w:val="19"/>
        </w:numPr>
        <w:suppressAutoHyphens/>
        <w:ind w:left="426" w:hanging="426"/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</w:rPr>
        <w:t xml:space="preserve">Wszelkie spory powstałe na tle wykonania </w:t>
      </w:r>
      <w:r w:rsidR="0057098D" w:rsidRPr="00F00500">
        <w:rPr>
          <w:rFonts w:asciiTheme="minorHAnsi" w:hAnsiTheme="minorHAnsi" w:cstheme="minorHAnsi"/>
        </w:rPr>
        <w:t xml:space="preserve">niniejszej </w:t>
      </w:r>
      <w:r w:rsidR="00A048AB" w:rsidRPr="00F00500">
        <w:rPr>
          <w:rFonts w:asciiTheme="minorHAnsi" w:hAnsiTheme="minorHAnsi" w:cstheme="minorHAnsi"/>
        </w:rPr>
        <w:t>U</w:t>
      </w:r>
      <w:r w:rsidRPr="00F00500">
        <w:rPr>
          <w:rFonts w:asciiTheme="minorHAnsi" w:hAnsiTheme="minorHAnsi" w:cstheme="minorHAnsi"/>
        </w:rPr>
        <w:t>mowy Strony zobowiązują się rozstrzygać polubownie, a w przypadku braku możliwości polubownego rozstrzygnięcia sporów będą one rozstrzygane przez sąd powszechny właściwy dla siedziby Zamawiającego.</w:t>
      </w:r>
    </w:p>
    <w:p w14:paraId="7D180BBC" w14:textId="77777777" w:rsidR="00C937EB" w:rsidRPr="00F00500" w:rsidRDefault="00C937EB" w:rsidP="00366BB9">
      <w:pPr>
        <w:numPr>
          <w:ilvl w:val="0"/>
          <w:numId w:val="19"/>
        </w:numPr>
        <w:suppressAutoHyphens/>
        <w:ind w:left="426" w:hanging="426"/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</w:rPr>
        <w:t>W razie zaistnienia przypadków dotyczących: zmian danych rejestrowych, ogłoszenia przez sąd upadłości lub postępowania układowego względem Wykonawcy, wszczęcia postępowania egzekucyjnego, w wyniku czego nastąpi zajęcie majątku Wykonawcy lub znacznej jego części, mających znaczenie dla zawartej Umowy, Wykonawca zobowiązuje się niezwłocznie powiadomić o nich Zamawiającego pod rygorem skutków prawnych dla Wykonawcy, wynikających z faktu niepowiadomienia.</w:t>
      </w:r>
    </w:p>
    <w:p w14:paraId="1E8719E5" w14:textId="46A2BDFE" w:rsidR="00C937EB" w:rsidRPr="00F00500" w:rsidRDefault="00C937EB" w:rsidP="00366BB9">
      <w:pPr>
        <w:numPr>
          <w:ilvl w:val="0"/>
          <w:numId w:val="19"/>
        </w:numPr>
        <w:suppressAutoHyphens/>
        <w:ind w:left="426" w:hanging="426"/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</w:rPr>
        <w:t>Reprezentanci Wykonawcy podpisujący Umowę oświadczają, że są umocowani do reprezentacji</w:t>
      </w:r>
    </w:p>
    <w:p w14:paraId="52F00011" w14:textId="6C5F8C37" w:rsidR="00C937EB" w:rsidRPr="00F00500" w:rsidRDefault="00C937EB" w:rsidP="00366BB9">
      <w:pPr>
        <w:numPr>
          <w:ilvl w:val="0"/>
          <w:numId w:val="19"/>
        </w:numPr>
        <w:suppressAutoHyphens/>
        <w:ind w:left="426" w:hanging="426"/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</w:rPr>
        <w:t xml:space="preserve">W sprawach nie uregulowanych Umową stosuje się przepisy powszechnie obowiązujące, w szczególności przepisy </w:t>
      </w:r>
      <w:r w:rsidR="0039406E">
        <w:rPr>
          <w:rFonts w:asciiTheme="minorHAnsi" w:hAnsiTheme="minorHAnsi" w:cstheme="minorHAnsi"/>
        </w:rPr>
        <w:t>u</w:t>
      </w:r>
      <w:r w:rsidR="00B6223C" w:rsidRPr="00F00500">
        <w:rPr>
          <w:rFonts w:asciiTheme="minorHAnsi" w:hAnsiTheme="minorHAnsi" w:cstheme="minorHAnsi"/>
        </w:rPr>
        <w:t xml:space="preserve">stawy </w:t>
      </w:r>
      <w:proofErr w:type="spellStart"/>
      <w:r w:rsidR="00B6223C" w:rsidRPr="00F00500">
        <w:rPr>
          <w:rFonts w:asciiTheme="minorHAnsi" w:hAnsiTheme="minorHAnsi" w:cstheme="minorHAnsi"/>
        </w:rPr>
        <w:t>Pzp</w:t>
      </w:r>
      <w:proofErr w:type="spellEnd"/>
      <w:r w:rsidRPr="00F00500">
        <w:rPr>
          <w:rFonts w:asciiTheme="minorHAnsi" w:hAnsiTheme="minorHAnsi" w:cstheme="minorHAnsi"/>
        </w:rPr>
        <w:t xml:space="preserve"> i Kodeksu cywilnego</w:t>
      </w:r>
      <w:r w:rsidRPr="00F00500">
        <w:rPr>
          <w:rFonts w:asciiTheme="minorHAnsi" w:hAnsiTheme="minorHAnsi" w:cstheme="minorHAnsi"/>
          <w:color w:val="000000"/>
        </w:rPr>
        <w:t>.</w:t>
      </w:r>
    </w:p>
    <w:p w14:paraId="09899E7D" w14:textId="64073D0D" w:rsidR="00C937EB" w:rsidRPr="00F00500" w:rsidRDefault="001F45A3" w:rsidP="001F45A3">
      <w:pPr>
        <w:keepNext/>
        <w:numPr>
          <w:ilvl w:val="0"/>
          <w:numId w:val="19"/>
        </w:numPr>
        <w:suppressAutoHyphens/>
        <w:jc w:val="left"/>
        <w:rPr>
          <w:rFonts w:asciiTheme="minorHAnsi" w:hAnsiTheme="minorHAnsi" w:cstheme="minorHAnsi"/>
          <w:color w:val="000000"/>
        </w:rPr>
      </w:pPr>
      <w:r w:rsidRPr="001F45A3">
        <w:rPr>
          <w:rFonts w:asciiTheme="minorHAnsi" w:hAnsiTheme="minorHAnsi" w:cstheme="minorHAnsi"/>
        </w:rPr>
        <w:t>Umowę sporządzono w trzech jednobrzmiących egzemplarzach, w tym dwa egzemplarze dla Zamawiającego i jeden egzemplarz dla Wykonawcy/Umowę zawarto w formie elektronicznej</w:t>
      </w:r>
      <w:r>
        <w:rPr>
          <w:rFonts w:asciiTheme="minorHAnsi" w:hAnsiTheme="minorHAnsi" w:cstheme="minorHAnsi"/>
        </w:rPr>
        <w:t>*</w:t>
      </w:r>
      <w:r w:rsidR="00C937EB" w:rsidRPr="00F00500">
        <w:rPr>
          <w:rFonts w:asciiTheme="minorHAnsi" w:hAnsiTheme="minorHAnsi" w:cstheme="minorHAnsi"/>
        </w:rPr>
        <w:t xml:space="preserve">. </w:t>
      </w:r>
    </w:p>
    <w:p w14:paraId="4ED54192" w14:textId="79F8241D" w:rsidR="00C937EB" w:rsidRPr="00F00500" w:rsidRDefault="00C937EB" w:rsidP="0057098D">
      <w:pPr>
        <w:pStyle w:val="Tekstpodstawowy"/>
        <w:rPr>
          <w:rFonts w:asciiTheme="minorHAnsi" w:hAnsiTheme="minorHAnsi" w:cstheme="minorHAnsi"/>
          <w:i w:val="0"/>
        </w:rPr>
      </w:pPr>
    </w:p>
    <w:p w14:paraId="3F8E6E76" w14:textId="77777777" w:rsidR="00C937EB" w:rsidRPr="00F00500" w:rsidRDefault="00C937EB" w:rsidP="0057098D">
      <w:pPr>
        <w:pStyle w:val="Tekstpodstawowy"/>
        <w:rPr>
          <w:rFonts w:ascii="Calibri" w:hAnsi="Calibri" w:cs="Calibri"/>
          <w:i w:val="0"/>
        </w:rPr>
      </w:pPr>
    </w:p>
    <w:p w14:paraId="4C51585F" w14:textId="60D60414" w:rsidR="00CD7C1B" w:rsidRPr="00F00500" w:rsidRDefault="00CD7C1B" w:rsidP="0057098D">
      <w:pPr>
        <w:rPr>
          <w:rFonts w:cs="Calibri"/>
        </w:rPr>
      </w:pPr>
      <w:r w:rsidRPr="00F00500">
        <w:rPr>
          <w:rFonts w:cs="Calibri"/>
        </w:rPr>
        <w:t xml:space="preserve">Załączniki do </w:t>
      </w:r>
      <w:r w:rsidR="006E7067" w:rsidRPr="00F00500">
        <w:rPr>
          <w:rFonts w:cs="Calibri"/>
        </w:rPr>
        <w:t>U</w:t>
      </w:r>
      <w:r w:rsidRPr="00F00500">
        <w:rPr>
          <w:rFonts w:cs="Calibri"/>
        </w:rPr>
        <w:t>mowy:</w:t>
      </w:r>
    </w:p>
    <w:p w14:paraId="67B81325" w14:textId="6282C759" w:rsidR="00CD7C1B" w:rsidRPr="00F00500" w:rsidRDefault="00CD7C1B" w:rsidP="00366BB9">
      <w:pPr>
        <w:numPr>
          <w:ilvl w:val="0"/>
          <w:numId w:val="15"/>
        </w:numPr>
        <w:rPr>
          <w:rFonts w:cs="Calibri"/>
        </w:rPr>
      </w:pPr>
      <w:r w:rsidRPr="00F00500">
        <w:rPr>
          <w:rFonts w:cs="Calibri"/>
        </w:rPr>
        <w:t>SWZ,</w:t>
      </w:r>
    </w:p>
    <w:p w14:paraId="1BC35C18" w14:textId="1F27BB4B" w:rsidR="00CD7C1B" w:rsidRPr="00F00500" w:rsidRDefault="00BE4391" w:rsidP="00366BB9">
      <w:pPr>
        <w:numPr>
          <w:ilvl w:val="0"/>
          <w:numId w:val="15"/>
        </w:numPr>
        <w:rPr>
          <w:rFonts w:cs="Calibri"/>
        </w:rPr>
      </w:pPr>
      <w:r w:rsidRPr="00F00500">
        <w:rPr>
          <w:rFonts w:cs="Calibri"/>
        </w:rPr>
        <w:t>Oferta Wykonawcy</w:t>
      </w:r>
      <w:r w:rsidR="00372D32" w:rsidRPr="00F00500">
        <w:rPr>
          <w:rFonts w:cs="Calibri"/>
        </w:rPr>
        <w:t>.</w:t>
      </w:r>
    </w:p>
    <w:p w14:paraId="30B0BC8B" w14:textId="77777777" w:rsidR="00CD7C1B" w:rsidRPr="00F00500" w:rsidRDefault="00CD7C1B" w:rsidP="0057098D">
      <w:pPr>
        <w:ind w:firstLine="708"/>
        <w:rPr>
          <w:rFonts w:cs="Calibri"/>
        </w:rPr>
      </w:pPr>
    </w:p>
    <w:p w14:paraId="073DE057" w14:textId="77777777" w:rsidR="00CD7C1B" w:rsidRPr="00F00500" w:rsidRDefault="00CD7C1B" w:rsidP="0057098D">
      <w:pPr>
        <w:jc w:val="center"/>
        <w:rPr>
          <w:rFonts w:cs="Calibri"/>
          <w:b/>
        </w:rPr>
      </w:pPr>
      <w:r w:rsidRPr="00F00500">
        <w:rPr>
          <w:rFonts w:cs="Calibri"/>
          <w:b/>
        </w:rPr>
        <w:t>ZAMAWIAJĄCY</w:t>
      </w:r>
      <w:r w:rsidRPr="00F00500">
        <w:rPr>
          <w:rFonts w:cs="Calibri"/>
          <w:b/>
        </w:rPr>
        <w:tab/>
      </w:r>
      <w:r w:rsidRPr="00F00500">
        <w:rPr>
          <w:rFonts w:cs="Calibri"/>
          <w:b/>
        </w:rPr>
        <w:tab/>
      </w:r>
      <w:r w:rsidRPr="00F00500">
        <w:rPr>
          <w:rFonts w:cs="Calibri"/>
          <w:b/>
        </w:rPr>
        <w:tab/>
      </w:r>
      <w:r w:rsidRPr="00F00500">
        <w:rPr>
          <w:rFonts w:cs="Calibri"/>
          <w:b/>
        </w:rPr>
        <w:tab/>
      </w:r>
      <w:r w:rsidRPr="00F00500">
        <w:rPr>
          <w:rFonts w:cs="Calibri"/>
          <w:b/>
        </w:rPr>
        <w:tab/>
      </w:r>
      <w:r w:rsidRPr="00F00500">
        <w:rPr>
          <w:rFonts w:cs="Calibri"/>
          <w:b/>
        </w:rPr>
        <w:tab/>
      </w:r>
      <w:r w:rsidRPr="00F00500">
        <w:rPr>
          <w:rFonts w:cs="Calibri"/>
          <w:b/>
        </w:rPr>
        <w:tab/>
      </w:r>
      <w:r w:rsidRPr="00F00500">
        <w:rPr>
          <w:rFonts w:cs="Calibri"/>
          <w:b/>
        </w:rPr>
        <w:tab/>
        <w:t>WYKONAWCA</w:t>
      </w:r>
    </w:p>
    <w:p w14:paraId="6BD413CA" w14:textId="77777777" w:rsidR="00024DA9" w:rsidRPr="00F00500" w:rsidRDefault="00024DA9" w:rsidP="0057098D">
      <w:pPr>
        <w:rPr>
          <w:rFonts w:ascii="Arial" w:hAnsi="Arial" w:cs="Arial"/>
          <w:sz w:val="20"/>
          <w:szCs w:val="20"/>
        </w:rPr>
      </w:pPr>
    </w:p>
    <w:p w14:paraId="7F5B34FA" w14:textId="77777777" w:rsidR="00E82FF2" w:rsidRPr="00F00500" w:rsidRDefault="00E82FF2" w:rsidP="0057098D">
      <w:pPr>
        <w:rPr>
          <w:rFonts w:ascii="Arial" w:hAnsi="Arial" w:cs="Arial"/>
          <w:sz w:val="20"/>
          <w:szCs w:val="20"/>
        </w:rPr>
      </w:pPr>
    </w:p>
    <w:p w14:paraId="690C6057" w14:textId="77777777" w:rsidR="00E82FF2" w:rsidRPr="00F00500" w:rsidRDefault="00E82FF2" w:rsidP="0057098D">
      <w:pPr>
        <w:rPr>
          <w:rFonts w:ascii="Arial" w:hAnsi="Arial" w:cs="Arial"/>
          <w:sz w:val="20"/>
          <w:szCs w:val="20"/>
        </w:rPr>
      </w:pPr>
    </w:p>
    <w:p w14:paraId="1AD8DDD2" w14:textId="77777777" w:rsidR="00E82FF2" w:rsidRPr="00F00500" w:rsidRDefault="00E82FF2" w:rsidP="0057098D">
      <w:pPr>
        <w:rPr>
          <w:rFonts w:ascii="Arial" w:hAnsi="Arial" w:cs="Arial"/>
          <w:sz w:val="20"/>
          <w:szCs w:val="20"/>
        </w:rPr>
      </w:pPr>
    </w:p>
    <w:p w14:paraId="0CC29091" w14:textId="77777777" w:rsidR="00E82FF2" w:rsidRPr="00F00500" w:rsidRDefault="00E82FF2" w:rsidP="0057098D">
      <w:pPr>
        <w:rPr>
          <w:rFonts w:ascii="Arial" w:hAnsi="Arial" w:cs="Arial"/>
          <w:sz w:val="20"/>
          <w:szCs w:val="20"/>
        </w:rPr>
      </w:pPr>
    </w:p>
    <w:p w14:paraId="1F30C4E6" w14:textId="77777777" w:rsidR="00E82FF2" w:rsidRPr="00F00500" w:rsidRDefault="00E82FF2" w:rsidP="0057098D">
      <w:pPr>
        <w:rPr>
          <w:rFonts w:ascii="Arial" w:hAnsi="Arial" w:cs="Arial"/>
          <w:sz w:val="20"/>
          <w:szCs w:val="20"/>
        </w:rPr>
      </w:pPr>
    </w:p>
    <w:p w14:paraId="2CFE6434" w14:textId="77777777" w:rsidR="00E82FF2" w:rsidRPr="00F00500" w:rsidRDefault="00E82FF2" w:rsidP="0057098D">
      <w:pPr>
        <w:rPr>
          <w:rFonts w:ascii="Arial" w:hAnsi="Arial" w:cs="Arial"/>
          <w:sz w:val="20"/>
          <w:szCs w:val="20"/>
        </w:rPr>
      </w:pPr>
    </w:p>
    <w:p w14:paraId="3656DEA8" w14:textId="77777777" w:rsidR="00E82FF2" w:rsidRPr="00F00500" w:rsidRDefault="00E82FF2" w:rsidP="0057098D">
      <w:pPr>
        <w:rPr>
          <w:rFonts w:ascii="Arial" w:hAnsi="Arial" w:cs="Arial"/>
          <w:sz w:val="20"/>
          <w:szCs w:val="20"/>
        </w:rPr>
      </w:pPr>
    </w:p>
    <w:p w14:paraId="3DA89C9C" w14:textId="77777777" w:rsidR="00E82FF2" w:rsidRPr="00F00500" w:rsidRDefault="00E82FF2" w:rsidP="0057098D">
      <w:pPr>
        <w:rPr>
          <w:rFonts w:ascii="Arial" w:hAnsi="Arial" w:cs="Arial"/>
          <w:sz w:val="20"/>
          <w:szCs w:val="20"/>
        </w:rPr>
      </w:pPr>
    </w:p>
    <w:p w14:paraId="229628B1" w14:textId="7B5EE7DD" w:rsidR="00E82FF2" w:rsidRPr="00E82FF2" w:rsidRDefault="00E82FF2" w:rsidP="00E82FF2">
      <w:pPr>
        <w:rPr>
          <w:rFonts w:ascii="Arial" w:hAnsi="Arial" w:cs="Arial"/>
          <w:sz w:val="16"/>
          <w:szCs w:val="20"/>
        </w:rPr>
      </w:pPr>
      <w:r w:rsidRPr="00F00500">
        <w:rPr>
          <w:rFonts w:ascii="Arial" w:hAnsi="Arial" w:cs="Arial"/>
          <w:sz w:val="16"/>
          <w:szCs w:val="20"/>
        </w:rPr>
        <w:t>*Niepotrzebne skreślić</w:t>
      </w:r>
    </w:p>
    <w:sectPr w:rsidR="00E82FF2" w:rsidRPr="00E82FF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101F3" w14:textId="77777777" w:rsidR="00113652" w:rsidRDefault="00113652" w:rsidP="000B20CE">
      <w:r>
        <w:separator/>
      </w:r>
    </w:p>
  </w:endnote>
  <w:endnote w:type="continuationSeparator" w:id="0">
    <w:p w14:paraId="75C8FE4F" w14:textId="77777777" w:rsidR="00113652" w:rsidRDefault="00113652" w:rsidP="000B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2115098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396B86E" w14:textId="77777777" w:rsidR="00781B48" w:rsidRPr="008F45F7" w:rsidRDefault="00781B48" w:rsidP="008F45F7">
            <w:pPr>
              <w:pStyle w:val="Stopka"/>
              <w:jc w:val="left"/>
              <w:rPr>
                <w:sz w:val="20"/>
              </w:rPr>
            </w:pPr>
            <w:r w:rsidRPr="008F45F7">
              <w:rPr>
                <w:sz w:val="20"/>
              </w:rPr>
              <w:tab/>
            </w:r>
            <w:r w:rsidRPr="008F45F7">
              <w:rPr>
                <w:sz w:val="20"/>
              </w:rPr>
              <w:tab/>
              <w:t xml:space="preserve">Strona </w:t>
            </w:r>
            <w:r w:rsidRPr="008F45F7">
              <w:rPr>
                <w:bCs/>
                <w:sz w:val="20"/>
              </w:rPr>
              <w:fldChar w:fldCharType="begin"/>
            </w:r>
            <w:r w:rsidRPr="008F45F7">
              <w:rPr>
                <w:bCs/>
                <w:sz w:val="20"/>
              </w:rPr>
              <w:instrText>PAGE</w:instrText>
            </w:r>
            <w:r w:rsidRPr="008F45F7">
              <w:rPr>
                <w:bCs/>
                <w:sz w:val="20"/>
              </w:rPr>
              <w:fldChar w:fldCharType="separate"/>
            </w:r>
            <w:r w:rsidR="008F708E">
              <w:rPr>
                <w:bCs/>
                <w:noProof/>
                <w:sz w:val="20"/>
              </w:rPr>
              <w:t>1</w:t>
            </w:r>
            <w:r w:rsidRPr="008F45F7">
              <w:rPr>
                <w:bCs/>
                <w:sz w:val="20"/>
              </w:rPr>
              <w:fldChar w:fldCharType="end"/>
            </w:r>
            <w:r w:rsidRPr="008F45F7">
              <w:rPr>
                <w:sz w:val="20"/>
              </w:rPr>
              <w:t xml:space="preserve"> z </w:t>
            </w:r>
            <w:r w:rsidRPr="008F45F7">
              <w:rPr>
                <w:bCs/>
                <w:sz w:val="20"/>
              </w:rPr>
              <w:fldChar w:fldCharType="begin"/>
            </w:r>
            <w:r w:rsidRPr="008F45F7">
              <w:rPr>
                <w:bCs/>
                <w:sz w:val="20"/>
              </w:rPr>
              <w:instrText>NUMPAGES</w:instrText>
            </w:r>
            <w:r w:rsidRPr="008F45F7">
              <w:rPr>
                <w:bCs/>
                <w:sz w:val="20"/>
              </w:rPr>
              <w:fldChar w:fldCharType="separate"/>
            </w:r>
            <w:r w:rsidR="008F708E">
              <w:rPr>
                <w:bCs/>
                <w:noProof/>
                <w:sz w:val="20"/>
              </w:rPr>
              <w:t>13</w:t>
            </w:r>
            <w:r w:rsidRPr="008F45F7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782E4938" w14:textId="77777777" w:rsidR="00781B48" w:rsidRDefault="00781B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7F05CD" w14:textId="77777777" w:rsidR="00113652" w:rsidRDefault="00113652" w:rsidP="000B20CE">
      <w:r>
        <w:separator/>
      </w:r>
    </w:p>
  </w:footnote>
  <w:footnote w:type="continuationSeparator" w:id="0">
    <w:p w14:paraId="2AE8B512" w14:textId="77777777" w:rsidR="00113652" w:rsidRDefault="00113652" w:rsidP="000B2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0D648" w14:textId="715FEF93" w:rsidR="00781B48" w:rsidRPr="00B6701B" w:rsidRDefault="00B6701B" w:rsidP="00B6701B">
    <w:pPr>
      <w:pStyle w:val="Nagwek"/>
      <w:rPr>
        <w:sz w:val="28"/>
      </w:rPr>
    </w:pPr>
    <w:r w:rsidRPr="00B6701B">
      <w:rPr>
        <w:rFonts w:asciiTheme="minorHAnsi" w:hAnsiTheme="minorHAnsi" w:cstheme="minorHAnsi"/>
        <w:sz w:val="20"/>
        <w:szCs w:val="18"/>
      </w:rPr>
      <w:t>Załącznik nr 2 do SWZ</w:t>
    </w:r>
    <w:r w:rsidR="008F708E">
      <w:rPr>
        <w:rFonts w:asciiTheme="minorHAnsi" w:hAnsiTheme="minorHAnsi" w:cstheme="minorHAnsi"/>
        <w:sz w:val="20"/>
        <w:szCs w:val="18"/>
      </w:rPr>
      <w:t xml:space="preserve"> - </w:t>
    </w:r>
    <w:r w:rsidR="008F708E" w:rsidRPr="008F708E">
      <w:rPr>
        <w:rFonts w:asciiTheme="minorHAnsi" w:hAnsiTheme="minorHAnsi" w:cstheme="minorHAnsi"/>
        <w:sz w:val="20"/>
        <w:szCs w:val="18"/>
      </w:rPr>
      <w:t>Projektowane postanowienia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4290F8E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</w:lvl>
    <w:lvl w:ilvl="2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</w:lvl>
    <w:lvl w:ilvl="4">
      <w:start w:val="1"/>
      <w:numFmt w:val="decimal"/>
      <w:lvlText w:val="%5)"/>
      <w:lvlJc w:val="left"/>
      <w:pPr>
        <w:ind w:left="2237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</w:lvl>
    <w:lvl w:ilvl="6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</w:lvl>
  </w:abstractNum>
  <w:abstractNum w:abstractNumId="1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 w:val="0"/>
      </w:rPr>
    </w:lvl>
  </w:abstractNum>
  <w:abstractNum w:abstractNumId="2">
    <w:nsid w:val="00000016"/>
    <w:multiLevelType w:val="multilevel"/>
    <w:tmpl w:val="E294F91A"/>
    <w:name w:val="WW8Num9222222222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1A"/>
    <w:multiLevelType w:val="multilevel"/>
    <w:tmpl w:val="5AC6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19D05F6"/>
    <w:multiLevelType w:val="hybridMultilevel"/>
    <w:tmpl w:val="EC868974"/>
    <w:lvl w:ilvl="0" w:tplc="7C2AE3BA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647044C"/>
    <w:multiLevelType w:val="hybridMultilevel"/>
    <w:tmpl w:val="130AE642"/>
    <w:lvl w:ilvl="0" w:tplc="96E2EB14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073B02D0"/>
    <w:multiLevelType w:val="hybridMultilevel"/>
    <w:tmpl w:val="F3849DF8"/>
    <w:lvl w:ilvl="0" w:tplc="3CB68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>
    <w:nsid w:val="08276587"/>
    <w:multiLevelType w:val="hybridMultilevel"/>
    <w:tmpl w:val="7FDECFE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3D76E5"/>
    <w:multiLevelType w:val="hybridMultilevel"/>
    <w:tmpl w:val="C740826A"/>
    <w:lvl w:ilvl="0" w:tplc="9104DA4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BF4EB2"/>
    <w:multiLevelType w:val="multilevel"/>
    <w:tmpl w:val="1D5EE3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3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1">
    <w:nsid w:val="133F19AD"/>
    <w:multiLevelType w:val="hybridMultilevel"/>
    <w:tmpl w:val="B1860F46"/>
    <w:name w:val="WW8Num1022"/>
    <w:lvl w:ilvl="0" w:tplc="E416BA18">
      <w:start w:val="2"/>
      <w:numFmt w:val="decimal"/>
      <w:lvlText w:val="%1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</w:lvl>
  </w:abstractNum>
  <w:abstractNum w:abstractNumId="12">
    <w:nsid w:val="1B680922"/>
    <w:multiLevelType w:val="hybridMultilevel"/>
    <w:tmpl w:val="41327CDE"/>
    <w:lvl w:ilvl="0" w:tplc="35AC4F94">
      <w:start w:val="1"/>
      <w:numFmt w:val="lowerLetter"/>
      <w:lvlText w:val="%1)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3120F54"/>
    <w:multiLevelType w:val="hybridMultilevel"/>
    <w:tmpl w:val="DC322EA0"/>
    <w:lvl w:ilvl="0" w:tplc="059A2078">
      <w:start w:val="1"/>
      <w:numFmt w:val="decimal"/>
      <w:lvlText w:val="%1."/>
      <w:lvlJc w:val="left"/>
      <w:pPr>
        <w:tabs>
          <w:tab w:val="num" w:pos="993"/>
        </w:tabs>
        <w:ind w:left="993" w:hanging="453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15">
    <w:nsid w:val="24B02BEE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6">
    <w:nsid w:val="25380E33"/>
    <w:multiLevelType w:val="hybridMultilevel"/>
    <w:tmpl w:val="FA728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3A3550"/>
    <w:multiLevelType w:val="hybridMultilevel"/>
    <w:tmpl w:val="04DCA9BC"/>
    <w:name w:val="WW8Num10224"/>
    <w:lvl w:ilvl="0" w:tplc="073E4F8E">
      <w:start w:val="3"/>
      <w:numFmt w:val="decimal"/>
      <w:lvlText w:val="%1."/>
      <w:lvlJc w:val="left"/>
      <w:pPr>
        <w:ind w:left="1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9B6C5A"/>
    <w:multiLevelType w:val="hybridMultilevel"/>
    <w:tmpl w:val="1D42D008"/>
    <w:name w:val="WW8Num10223"/>
    <w:lvl w:ilvl="0" w:tplc="500C4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</w:lvl>
  </w:abstractNum>
  <w:abstractNum w:abstractNumId="19">
    <w:nsid w:val="30B83E5C"/>
    <w:multiLevelType w:val="hybridMultilevel"/>
    <w:tmpl w:val="39142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534F33"/>
    <w:multiLevelType w:val="hybridMultilevel"/>
    <w:tmpl w:val="5C745160"/>
    <w:lvl w:ilvl="0" w:tplc="A79A69AC">
      <w:start w:val="1"/>
      <w:numFmt w:val="decimal"/>
      <w:lvlText w:val="%1)"/>
      <w:lvlJc w:val="left"/>
      <w:pPr>
        <w:ind w:left="2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8" w:hanging="360"/>
      </w:pPr>
    </w:lvl>
    <w:lvl w:ilvl="2" w:tplc="0415001B" w:tentative="1">
      <w:start w:val="1"/>
      <w:numFmt w:val="lowerRoman"/>
      <w:lvlText w:val="%3."/>
      <w:lvlJc w:val="right"/>
      <w:pPr>
        <w:ind w:left="3788" w:hanging="180"/>
      </w:pPr>
    </w:lvl>
    <w:lvl w:ilvl="3" w:tplc="0415000F" w:tentative="1">
      <w:start w:val="1"/>
      <w:numFmt w:val="decimal"/>
      <w:lvlText w:val="%4."/>
      <w:lvlJc w:val="left"/>
      <w:pPr>
        <w:ind w:left="4508" w:hanging="360"/>
      </w:pPr>
    </w:lvl>
    <w:lvl w:ilvl="4" w:tplc="04150019" w:tentative="1">
      <w:start w:val="1"/>
      <w:numFmt w:val="lowerLetter"/>
      <w:lvlText w:val="%5."/>
      <w:lvlJc w:val="left"/>
      <w:pPr>
        <w:ind w:left="5228" w:hanging="360"/>
      </w:pPr>
    </w:lvl>
    <w:lvl w:ilvl="5" w:tplc="0415001B" w:tentative="1">
      <w:start w:val="1"/>
      <w:numFmt w:val="lowerRoman"/>
      <w:lvlText w:val="%6."/>
      <w:lvlJc w:val="right"/>
      <w:pPr>
        <w:ind w:left="5948" w:hanging="180"/>
      </w:pPr>
    </w:lvl>
    <w:lvl w:ilvl="6" w:tplc="0415000F" w:tentative="1">
      <w:start w:val="1"/>
      <w:numFmt w:val="decimal"/>
      <w:lvlText w:val="%7."/>
      <w:lvlJc w:val="left"/>
      <w:pPr>
        <w:ind w:left="6668" w:hanging="360"/>
      </w:pPr>
    </w:lvl>
    <w:lvl w:ilvl="7" w:tplc="04150019" w:tentative="1">
      <w:start w:val="1"/>
      <w:numFmt w:val="lowerLetter"/>
      <w:lvlText w:val="%8."/>
      <w:lvlJc w:val="left"/>
      <w:pPr>
        <w:ind w:left="7388" w:hanging="360"/>
      </w:pPr>
    </w:lvl>
    <w:lvl w:ilvl="8" w:tplc="0415001B" w:tentative="1">
      <w:start w:val="1"/>
      <w:numFmt w:val="lowerRoman"/>
      <w:lvlText w:val="%9."/>
      <w:lvlJc w:val="right"/>
      <w:pPr>
        <w:ind w:left="8108" w:hanging="180"/>
      </w:pPr>
    </w:lvl>
  </w:abstractNum>
  <w:abstractNum w:abstractNumId="21">
    <w:nsid w:val="3BD63C10"/>
    <w:multiLevelType w:val="hybridMultilevel"/>
    <w:tmpl w:val="CA2A2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1B3683"/>
    <w:multiLevelType w:val="multilevel"/>
    <w:tmpl w:val="5AC6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>
    <w:nsid w:val="468C193C"/>
    <w:multiLevelType w:val="multilevel"/>
    <w:tmpl w:val="BC906A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4A8A6717"/>
    <w:multiLevelType w:val="hybridMultilevel"/>
    <w:tmpl w:val="BF7A4576"/>
    <w:lvl w:ilvl="0" w:tplc="2A961D7E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AB5D64"/>
    <w:multiLevelType w:val="hybridMultilevel"/>
    <w:tmpl w:val="36DA9C58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453424A"/>
    <w:multiLevelType w:val="hybridMultilevel"/>
    <w:tmpl w:val="97540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807C6"/>
    <w:multiLevelType w:val="hybridMultilevel"/>
    <w:tmpl w:val="F3245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>
    <w:nsid w:val="5FD407ED"/>
    <w:multiLevelType w:val="multilevel"/>
    <w:tmpl w:val="ACE8C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owy3"/>
      <w:isLgl/>
      <w:lvlText w:val="%1.%2."/>
      <w:lvlJc w:val="left"/>
      <w:pPr>
        <w:ind w:left="433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E074DD8"/>
    <w:multiLevelType w:val="hybridMultilevel"/>
    <w:tmpl w:val="2514B45A"/>
    <w:lvl w:ilvl="0" w:tplc="5F5A61D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A26A2E"/>
    <w:multiLevelType w:val="hybridMultilevel"/>
    <w:tmpl w:val="5CC687F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1324F17"/>
    <w:multiLevelType w:val="hybridMultilevel"/>
    <w:tmpl w:val="EFC635A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4">
    <w:nsid w:val="72C951C1"/>
    <w:multiLevelType w:val="hybridMultilevel"/>
    <w:tmpl w:val="30663A1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0"/>
  </w:num>
  <w:num w:numId="2">
    <w:abstractNumId w:val="29"/>
    <w:lvlOverride w:ilvl="0">
      <w:startOverride w:val="1"/>
    </w:lvlOverride>
  </w:num>
  <w:num w:numId="3">
    <w:abstractNumId w:val="23"/>
    <w:lvlOverride w:ilvl="0">
      <w:startOverride w:val="1"/>
    </w:lvlOverride>
  </w:num>
  <w:num w:numId="4">
    <w:abstractNumId w:val="1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</w:num>
  <w:num w:numId="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</w:num>
  <w:num w:numId="14">
    <w:abstractNumId w:val="21"/>
  </w:num>
  <w:num w:numId="15">
    <w:abstractNumId w:val="8"/>
  </w:num>
  <w:num w:numId="16">
    <w:abstractNumId w:val="22"/>
  </w:num>
  <w:num w:numId="17">
    <w:abstractNumId w:val="31"/>
  </w:num>
  <w:num w:numId="18">
    <w:abstractNumId w:val="28"/>
  </w:num>
  <w:num w:numId="19">
    <w:abstractNumId w:val="10"/>
  </w:num>
  <w:num w:numId="20">
    <w:abstractNumId w:val="7"/>
  </w:num>
  <w:num w:numId="21">
    <w:abstractNumId w:val="15"/>
  </w:num>
  <w:num w:numId="22">
    <w:abstractNumId w:val="33"/>
  </w:num>
  <w:num w:numId="23">
    <w:abstractNumId w:val="24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34"/>
  </w:num>
  <w:num w:numId="28">
    <w:abstractNumId w:val="12"/>
  </w:num>
  <w:num w:numId="29">
    <w:abstractNumId w:val="27"/>
  </w:num>
  <w:num w:numId="30">
    <w:abstractNumId w:val="16"/>
  </w:num>
  <w:num w:numId="31">
    <w:abstractNumId w:val="20"/>
  </w:num>
  <w:num w:numId="32">
    <w:abstractNumId w:val="5"/>
  </w:num>
  <w:num w:numId="33">
    <w:abstractNumId w:val="19"/>
  </w:num>
  <w:num w:numId="34">
    <w:abstractNumId w:val="6"/>
  </w:num>
  <w:num w:numId="35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BD"/>
    <w:rsid w:val="000010C5"/>
    <w:rsid w:val="000015D3"/>
    <w:rsid w:val="000167C6"/>
    <w:rsid w:val="00017879"/>
    <w:rsid w:val="0002125C"/>
    <w:rsid w:val="00023EF5"/>
    <w:rsid w:val="0002460A"/>
    <w:rsid w:val="00024DA9"/>
    <w:rsid w:val="00024F1C"/>
    <w:rsid w:val="00026446"/>
    <w:rsid w:val="00031AF8"/>
    <w:rsid w:val="00031EDD"/>
    <w:rsid w:val="000323C8"/>
    <w:rsid w:val="00042334"/>
    <w:rsid w:val="00054049"/>
    <w:rsid w:val="00054A25"/>
    <w:rsid w:val="00054A33"/>
    <w:rsid w:val="00060B95"/>
    <w:rsid w:val="00092C31"/>
    <w:rsid w:val="00096E85"/>
    <w:rsid w:val="000A5380"/>
    <w:rsid w:val="000B20CE"/>
    <w:rsid w:val="000B54CC"/>
    <w:rsid w:val="000B775F"/>
    <w:rsid w:val="000C0AFD"/>
    <w:rsid w:val="000C3D02"/>
    <w:rsid w:val="000C4FB8"/>
    <w:rsid w:val="000C5116"/>
    <w:rsid w:val="000C59BA"/>
    <w:rsid w:val="000C620D"/>
    <w:rsid w:val="000D6BB4"/>
    <w:rsid w:val="000D7D98"/>
    <w:rsid w:val="000E1399"/>
    <w:rsid w:val="000E3AB4"/>
    <w:rsid w:val="000E66B5"/>
    <w:rsid w:val="000E6C37"/>
    <w:rsid w:val="000F39A2"/>
    <w:rsid w:val="000F5568"/>
    <w:rsid w:val="000F61F4"/>
    <w:rsid w:val="00100360"/>
    <w:rsid w:val="0010102D"/>
    <w:rsid w:val="001116A3"/>
    <w:rsid w:val="00113652"/>
    <w:rsid w:val="001136B9"/>
    <w:rsid w:val="0011375E"/>
    <w:rsid w:val="001152F0"/>
    <w:rsid w:val="00115CCC"/>
    <w:rsid w:val="00116200"/>
    <w:rsid w:val="0012484F"/>
    <w:rsid w:val="001371AE"/>
    <w:rsid w:val="00140456"/>
    <w:rsid w:val="00140A90"/>
    <w:rsid w:val="00144C76"/>
    <w:rsid w:val="00145C9D"/>
    <w:rsid w:val="001476AC"/>
    <w:rsid w:val="00151D59"/>
    <w:rsid w:val="001673EF"/>
    <w:rsid w:val="001679CF"/>
    <w:rsid w:val="001706D6"/>
    <w:rsid w:val="0017498D"/>
    <w:rsid w:val="00175940"/>
    <w:rsid w:val="00180690"/>
    <w:rsid w:val="00181F24"/>
    <w:rsid w:val="00183C29"/>
    <w:rsid w:val="00186551"/>
    <w:rsid w:val="00192912"/>
    <w:rsid w:val="00193D65"/>
    <w:rsid w:val="001A57E0"/>
    <w:rsid w:val="001B03EF"/>
    <w:rsid w:val="001B04FF"/>
    <w:rsid w:val="001B195F"/>
    <w:rsid w:val="001B2A87"/>
    <w:rsid w:val="001B5ED6"/>
    <w:rsid w:val="001B6F1F"/>
    <w:rsid w:val="001D04E9"/>
    <w:rsid w:val="001D2527"/>
    <w:rsid w:val="001D2A85"/>
    <w:rsid w:val="001D7545"/>
    <w:rsid w:val="001D762B"/>
    <w:rsid w:val="001E608D"/>
    <w:rsid w:val="001E7F1D"/>
    <w:rsid w:val="001F3B93"/>
    <w:rsid w:val="001F4056"/>
    <w:rsid w:val="001F45A3"/>
    <w:rsid w:val="001F65D2"/>
    <w:rsid w:val="002110DC"/>
    <w:rsid w:val="00211C55"/>
    <w:rsid w:val="00211F81"/>
    <w:rsid w:val="0021271B"/>
    <w:rsid w:val="00213A1F"/>
    <w:rsid w:val="00215F97"/>
    <w:rsid w:val="002214FA"/>
    <w:rsid w:val="002226D7"/>
    <w:rsid w:val="00222DE8"/>
    <w:rsid w:val="0023526F"/>
    <w:rsid w:val="002352B1"/>
    <w:rsid w:val="002423F8"/>
    <w:rsid w:val="002437E3"/>
    <w:rsid w:val="00243EF3"/>
    <w:rsid w:val="00245298"/>
    <w:rsid w:val="0025060D"/>
    <w:rsid w:val="002558D5"/>
    <w:rsid w:val="00256DE3"/>
    <w:rsid w:val="00267CB8"/>
    <w:rsid w:val="0027044A"/>
    <w:rsid w:val="002714EF"/>
    <w:rsid w:val="002762BF"/>
    <w:rsid w:val="00277564"/>
    <w:rsid w:val="00277B31"/>
    <w:rsid w:val="00280C06"/>
    <w:rsid w:val="00283C38"/>
    <w:rsid w:val="00286290"/>
    <w:rsid w:val="00286D69"/>
    <w:rsid w:val="002923D2"/>
    <w:rsid w:val="00293844"/>
    <w:rsid w:val="00293B71"/>
    <w:rsid w:val="00294B13"/>
    <w:rsid w:val="002A47F7"/>
    <w:rsid w:val="002B3254"/>
    <w:rsid w:val="002B4CC6"/>
    <w:rsid w:val="002C2B17"/>
    <w:rsid w:val="002C5827"/>
    <w:rsid w:val="002D00A0"/>
    <w:rsid w:val="002D0F37"/>
    <w:rsid w:val="002D107E"/>
    <w:rsid w:val="002D31CA"/>
    <w:rsid w:val="002D4191"/>
    <w:rsid w:val="002D4A62"/>
    <w:rsid w:val="002D53E8"/>
    <w:rsid w:val="002D729D"/>
    <w:rsid w:val="002D736E"/>
    <w:rsid w:val="002D7C04"/>
    <w:rsid w:val="002E0B8A"/>
    <w:rsid w:val="002E38B2"/>
    <w:rsid w:val="002E3B96"/>
    <w:rsid w:val="002E40BD"/>
    <w:rsid w:val="002E59B0"/>
    <w:rsid w:val="002F0857"/>
    <w:rsid w:val="002F12AE"/>
    <w:rsid w:val="002F2C0F"/>
    <w:rsid w:val="002F52C7"/>
    <w:rsid w:val="002F534C"/>
    <w:rsid w:val="002F5CE5"/>
    <w:rsid w:val="002F6C4E"/>
    <w:rsid w:val="003004F6"/>
    <w:rsid w:val="00304B34"/>
    <w:rsid w:val="003119EC"/>
    <w:rsid w:val="00313BED"/>
    <w:rsid w:val="00313CD8"/>
    <w:rsid w:val="00317FBD"/>
    <w:rsid w:val="00320695"/>
    <w:rsid w:val="00322420"/>
    <w:rsid w:val="003276B2"/>
    <w:rsid w:val="0033000A"/>
    <w:rsid w:val="00334BD6"/>
    <w:rsid w:val="00346783"/>
    <w:rsid w:val="00346B8C"/>
    <w:rsid w:val="0036653D"/>
    <w:rsid w:val="00366BB9"/>
    <w:rsid w:val="00366DFF"/>
    <w:rsid w:val="00370DBA"/>
    <w:rsid w:val="00372D32"/>
    <w:rsid w:val="00374E15"/>
    <w:rsid w:val="00376632"/>
    <w:rsid w:val="00381C22"/>
    <w:rsid w:val="003824EC"/>
    <w:rsid w:val="00383E47"/>
    <w:rsid w:val="0038417B"/>
    <w:rsid w:val="00384ACD"/>
    <w:rsid w:val="0039406E"/>
    <w:rsid w:val="003A23A9"/>
    <w:rsid w:val="003A38E6"/>
    <w:rsid w:val="003A3DD9"/>
    <w:rsid w:val="003A645D"/>
    <w:rsid w:val="003B0559"/>
    <w:rsid w:val="003B0E19"/>
    <w:rsid w:val="003B3CE6"/>
    <w:rsid w:val="003B3F76"/>
    <w:rsid w:val="003B525C"/>
    <w:rsid w:val="003B561A"/>
    <w:rsid w:val="003B73CF"/>
    <w:rsid w:val="003B7FE3"/>
    <w:rsid w:val="003C618F"/>
    <w:rsid w:val="003D2586"/>
    <w:rsid w:val="003D2843"/>
    <w:rsid w:val="003D5713"/>
    <w:rsid w:val="003D58DD"/>
    <w:rsid w:val="003E68FD"/>
    <w:rsid w:val="003F028D"/>
    <w:rsid w:val="003F7328"/>
    <w:rsid w:val="004103E1"/>
    <w:rsid w:val="00412448"/>
    <w:rsid w:val="00416990"/>
    <w:rsid w:val="00417481"/>
    <w:rsid w:val="004302C4"/>
    <w:rsid w:val="00435702"/>
    <w:rsid w:val="004433C8"/>
    <w:rsid w:val="00445C43"/>
    <w:rsid w:val="00455588"/>
    <w:rsid w:val="00462127"/>
    <w:rsid w:val="00464CAC"/>
    <w:rsid w:val="00466742"/>
    <w:rsid w:val="00466CA4"/>
    <w:rsid w:val="00471DFC"/>
    <w:rsid w:val="00475F17"/>
    <w:rsid w:val="00477977"/>
    <w:rsid w:val="004802A2"/>
    <w:rsid w:val="004815F6"/>
    <w:rsid w:val="00483586"/>
    <w:rsid w:val="00490529"/>
    <w:rsid w:val="004939B3"/>
    <w:rsid w:val="004969EA"/>
    <w:rsid w:val="004A03C4"/>
    <w:rsid w:val="004A5839"/>
    <w:rsid w:val="004A5A76"/>
    <w:rsid w:val="004B0D75"/>
    <w:rsid w:val="004B4EED"/>
    <w:rsid w:val="004B59A2"/>
    <w:rsid w:val="004C14B0"/>
    <w:rsid w:val="004C3D51"/>
    <w:rsid w:val="004C55A9"/>
    <w:rsid w:val="004C6A10"/>
    <w:rsid w:val="004D1CA8"/>
    <w:rsid w:val="004D4AB1"/>
    <w:rsid w:val="004D55AA"/>
    <w:rsid w:val="004D6716"/>
    <w:rsid w:val="004D6D17"/>
    <w:rsid w:val="004D7279"/>
    <w:rsid w:val="004E03E2"/>
    <w:rsid w:val="004E579B"/>
    <w:rsid w:val="004F0989"/>
    <w:rsid w:val="004F2C97"/>
    <w:rsid w:val="004F66F3"/>
    <w:rsid w:val="004F6CA3"/>
    <w:rsid w:val="00503B1B"/>
    <w:rsid w:val="00510C97"/>
    <w:rsid w:val="0051302C"/>
    <w:rsid w:val="0053477F"/>
    <w:rsid w:val="00540857"/>
    <w:rsid w:val="0054087A"/>
    <w:rsid w:val="00541141"/>
    <w:rsid w:val="005424A2"/>
    <w:rsid w:val="00545180"/>
    <w:rsid w:val="00551DA5"/>
    <w:rsid w:val="00553128"/>
    <w:rsid w:val="0055477F"/>
    <w:rsid w:val="005705BA"/>
    <w:rsid w:val="0057098D"/>
    <w:rsid w:val="00571DEB"/>
    <w:rsid w:val="005731D2"/>
    <w:rsid w:val="00575011"/>
    <w:rsid w:val="005756C1"/>
    <w:rsid w:val="00575AC0"/>
    <w:rsid w:val="00583B2D"/>
    <w:rsid w:val="00587CBC"/>
    <w:rsid w:val="00592525"/>
    <w:rsid w:val="005935D5"/>
    <w:rsid w:val="00594C8D"/>
    <w:rsid w:val="005965D6"/>
    <w:rsid w:val="005A50F8"/>
    <w:rsid w:val="005B1383"/>
    <w:rsid w:val="005C05A0"/>
    <w:rsid w:val="005C2373"/>
    <w:rsid w:val="005C2400"/>
    <w:rsid w:val="005C694E"/>
    <w:rsid w:val="005D5535"/>
    <w:rsid w:val="005D6D9E"/>
    <w:rsid w:val="005E7746"/>
    <w:rsid w:val="005F22F0"/>
    <w:rsid w:val="005F438F"/>
    <w:rsid w:val="005F6B33"/>
    <w:rsid w:val="005F6D26"/>
    <w:rsid w:val="00600AF4"/>
    <w:rsid w:val="00600F07"/>
    <w:rsid w:val="006103B2"/>
    <w:rsid w:val="00616B06"/>
    <w:rsid w:val="0062541E"/>
    <w:rsid w:val="00626FA8"/>
    <w:rsid w:val="00631C39"/>
    <w:rsid w:val="00632584"/>
    <w:rsid w:val="00641F8C"/>
    <w:rsid w:val="00653D3E"/>
    <w:rsid w:val="00661531"/>
    <w:rsid w:val="00661D7B"/>
    <w:rsid w:val="00664370"/>
    <w:rsid w:val="0067113E"/>
    <w:rsid w:val="00671CCE"/>
    <w:rsid w:val="006733CC"/>
    <w:rsid w:val="00683022"/>
    <w:rsid w:val="0068437B"/>
    <w:rsid w:val="006903B4"/>
    <w:rsid w:val="00692561"/>
    <w:rsid w:val="006957D0"/>
    <w:rsid w:val="006A073D"/>
    <w:rsid w:val="006A1889"/>
    <w:rsid w:val="006A2EB6"/>
    <w:rsid w:val="006A5791"/>
    <w:rsid w:val="006B02E2"/>
    <w:rsid w:val="006B19CE"/>
    <w:rsid w:val="006B240B"/>
    <w:rsid w:val="006B6682"/>
    <w:rsid w:val="006C0498"/>
    <w:rsid w:val="006C1243"/>
    <w:rsid w:val="006C1331"/>
    <w:rsid w:val="006C219F"/>
    <w:rsid w:val="006C50A3"/>
    <w:rsid w:val="006C6CDA"/>
    <w:rsid w:val="006D09EE"/>
    <w:rsid w:val="006D571F"/>
    <w:rsid w:val="006D7F36"/>
    <w:rsid w:val="006E1A19"/>
    <w:rsid w:val="006E2036"/>
    <w:rsid w:val="006E3FE4"/>
    <w:rsid w:val="006E4FBD"/>
    <w:rsid w:val="006E7067"/>
    <w:rsid w:val="006E7EAE"/>
    <w:rsid w:val="006F06B4"/>
    <w:rsid w:val="006F149C"/>
    <w:rsid w:val="006F1ECE"/>
    <w:rsid w:val="006F2735"/>
    <w:rsid w:val="006F3934"/>
    <w:rsid w:val="006F72A9"/>
    <w:rsid w:val="00716126"/>
    <w:rsid w:val="00717F6F"/>
    <w:rsid w:val="0072428B"/>
    <w:rsid w:val="0072524C"/>
    <w:rsid w:val="0072593E"/>
    <w:rsid w:val="0072759E"/>
    <w:rsid w:val="00735689"/>
    <w:rsid w:val="007363B4"/>
    <w:rsid w:val="00750F03"/>
    <w:rsid w:val="0075220A"/>
    <w:rsid w:val="00760AAE"/>
    <w:rsid w:val="007619ED"/>
    <w:rsid w:val="00762060"/>
    <w:rsid w:val="00763338"/>
    <w:rsid w:val="007638C1"/>
    <w:rsid w:val="00763B54"/>
    <w:rsid w:val="00770794"/>
    <w:rsid w:val="00771518"/>
    <w:rsid w:val="00773730"/>
    <w:rsid w:val="00776AA3"/>
    <w:rsid w:val="00781B48"/>
    <w:rsid w:val="007861F3"/>
    <w:rsid w:val="00797D6D"/>
    <w:rsid w:val="007A0CDC"/>
    <w:rsid w:val="007B7915"/>
    <w:rsid w:val="007C1C9D"/>
    <w:rsid w:val="007D10C3"/>
    <w:rsid w:val="007D6CEE"/>
    <w:rsid w:val="007E4970"/>
    <w:rsid w:val="007E57A1"/>
    <w:rsid w:val="007F2CCD"/>
    <w:rsid w:val="00806504"/>
    <w:rsid w:val="00807595"/>
    <w:rsid w:val="00814565"/>
    <w:rsid w:val="008146A0"/>
    <w:rsid w:val="0081733B"/>
    <w:rsid w:val="008218E1"/>
    <w:rsid w:val="00826F0A"/>
    <w:rsid w:val="00826FF8"/>
    <w:rsid w:val="00830183"/>
    <w:rsid w:val="00841DD2"/>
    <w:rsid w:val="00845419"/>
    <w:rsid w:val="0084721F"/>
    <w:rsid w:val="008508F8"/>
    <w:rsid w:val="00853D39"/>
    <w:rsid w:val="00854331"/>
    <w:rsid w:val="00862121"/>
    <w:rsid w:val="00865751"/>
    <w:rsid w:val="00865B42"/>
    <w:rsid w:val="00875095"/>
    <w:rsid w:val="008774C6"/>
    <w:rsid w:val="00883559"/>
    <w:rsid w:val="00887779"/>
    <w:rsid w:val="008904DC"/>
    <w:rsid w:val="00893A10"/>
    <w:rsid w:val="00895A34"/>
    <w:rsid w:val="008B1675"/>
    <w:rsid w:val="008B780D"/>
    <w:rsid w:val="008B7CA9"/>
    <w:rsid w:val="008C397A"/>
    <w:rsid w:val="008C481E"/>
    <w:rsid w:val="008C6244"/>
    <w:rsid w:val="008C6730"/>
    <w:rsid w:val="008D0536"/>
    <w:rsid w:val="008D3124"/>
    <w:rsid w:val="008D54C0"/>
    <w:rsid w:val="008D7339"/>
    <w:rsid w:val="008E31DF"/>
    <w:rsid w:val="008F3A6A"/>
    <w:rsid w:val="008F45F7"/>
    <w:rsid w:val="008F6D14"/>
    <w:rsid w:val="008F708E"/>
    <w:rsid w:val="008F7DA3"/>
    <w:rsid w:val="009010B6"/>
    <w:rsid w:val="00911C0A"/>
    <w:rsid w:val="00921B26"/>
    <w:rsid w:val="009300ED"/>
    <w:rsid w:val="009304A1"/>
    <w:rsid w:val="00930EA1"/>
    <w:rsid w:val="00932796"/>
    <w:rsid w:val="00934F7B"/>
    <w:rsid w:val="0094251E"/>
    <w:rsid w:val="009512D9"/>
    <w:rsid w:val="00962D34"/>
    <w:rsid w:val="00965D48"/>
    <w:rsid w:val="00966F38"/>
    <w:rsid w:val="00972CAC"/>
    <w:rsid w:val="00981104"/>
    <w:rsid w:val="009822D4"/>
    <w:rsid w:val="0098649C"/>
    <w:rsid w:val="00986508"/>
    <w:rsid w:val="00987C67"/>
    <w:rsid w:val="00995E5F"/>
    <w:rsid w:val="00997F48"/>
    <w:rsid w:val="009A0BA1"/>
    <w:rsid w:val="009A207A"/>
    <w:rsid w:val="009A3ABE"/>
    <w:rsid w:val="009A3FB9"/>
    <w:rsid w:val="009B026C"/>
    <w:rsid w:val="009B10E4"/>
    <w:rsid w:val="009B3335"/>
    <w:rsid w:val="009B5C93"/>
    <w:rsid w:val="009B5D90"/>
    <w:rsid w:val="009B6F03"/>
    <w:rsid w:val="009C3D5C"/>
    <w:rsid w:val="009C6A52"/>
    <w:rsid w:val="009D3529"/>
    <w:rsid w:val="009E25C3"/>
    <w:rsid w:val="009E6B3A"/>
    <w:rsid w:val="009F3350"/>
    <w:rsid w:val="009F43D3"/>
    <w:rsid w:val="00A00AD5"/>
    <w:rsid w:val="00A0281A"/>
    <w:rsid w:val="00A04518"/>
    <w:rsid w:val="00A048AB"/>
    <w:rsid w:val="00A16F1D"/>
    <w:rsid w:val="00A20177"/>
    <w:rsid w:val="00A247B1"/>
    <w:rsid w:val="00A270ED"/>
    <w:rsid w:val="00A27771"/>
    <w:rsid w:val="00A33105"/>
    <w:rsid w:val="00A35231"/>
    <w:rsid w:val="00A369FE"/>
    <w:rsid w:val="00A40F1E"/>
    <w:rsid w:val="00A42511"/>
    <w:rsid w:val="00A4684D"/>
    <w:rsid w:val="00A46FE7"/>
    <w:rsid w:val="00A47A2D"/>
    <w:rsid w:val="00A528C9"/>
    <w:rsid w:val="00A530D3"/>
    <w:rsid w:val="00A53753"/>
    <w:rsid w:val="00A568AD"/>
    <w:rsid w:val="00A651DD"/>
    <w:rsid w:val="00A66626"/>
    <w:rsid w:val="00A71E20"/>
    <w:rsid w:val="00A724B0"/>
    <w:rsid w:val="00A73A20"/>
    <w:rsid w:val="00A7682A"/>
    <w:rsid w:val="00A76EE5"/>
    <w:rsid w:val="00A81E1B"/>
    <w:rsid w:val="00A82031"/>
    <w:rsid w:val="00A8605C"/>
    <w:rsid w:val="00A86CD6"/>
    <w:rsid w:val="00A93F87"/>
    <w:rsid w:val="00AA436A"/>
    <w:rsid w:val="00AA5FCD"/>
    <w:rsid w:val="00AA7BEA"/>
    <w:rsid w:val="00AB10DB"/>
    <w:rsid w:val="00AB12F1"/>
    <w:rsid w:val="00AB261D"/>
    <w:rsid w:val="00AB383E"/>
    <w:rsid w:val="00AB3B46"/>
    <w:rsid w:val="00AB7FD1"/>
    <w:rsid w:val="00AC1B9F"/>
    <w:rsid w:val="00AC1C5D"/>
    <w:rsid w:val="00AD1576"/>
    <w:rsid w:val="00AD167A"/>
    <w:rsid w:val="00AD1B61"/>
    <w:rsid w:val="00AD38E4"/>
    <w:rsid w:val="00AE4651"/>
    <w:rsid w:val="00AE58AC"/>
    <w:rsid w:val="00AE77B1"/>
    <w:rsid w:val="00AE7B59"/>
    <w:rsid w:val="00AF34F2"/>
    <w:rsid w:val="00AF4C87"/>
    <w:rsid w:val="00AF73FF"/>
    <w:rsid w:val="00B0237F"/>
    <w:rsid w:val="00B03FE3"/>
    <w:rsid w:val="00B048B4"/>
    <w:rsid w:val="00B04AE8"/>
    <w:rsid w:val="00B0505A"/>
    <w:rsid w:val="00B07DE5"/>
    <w:rsid w:val="00B11205"/>
    <w:rsid w:val="00B11DB4"/>
    <w:rsid w:val="00B13710"/>
    <w:rsid w:val="00B177D3"/>
    <w:rsid w:val="00B17AC6"/>
    <w:rsid w:val="00B203F9"/>
    <w:rsid w:val="00B204CA"/>
    <w:rsid w:val="00B2512E"/>
    <w:rsid w:val="00B25168"/>
    <w:rsid w:val="00B25CCF"/>
    <w:rsid w:val="00B43EB3"/>
    <w:rsid w:val="00B441FB"/>
    <w:rsid w:val="00B52D65"/>
    <w:rsid w:val="00B6223C"/>
    <w:rsid w:val="00B6288D"/>
    <w:rsid w:val="00B6701B"/>
    <w:rsid w:val="00B72891"/>
    <w:rsid w:val="00B74DDB"/>
    <w:rsid w:val="00B76AF8"/>
    <w:rsid w:val="00B802B1"/>
    <w:rsid w:val="00B80E11"/>
    <w:rsid w:val="00B82270"/>
    <w:rsid w:val="00B84911"/>
    <w:rsid w:val="00B84C90"/>
    <w:rsid w:val="00B859E5"/>
    <w:rsid w:val="00B92473"/>
    <w:rsid w:val="00BA12EB"/>
    <w:rsid w:val="00BA6030"/>
    <w:rsid w:val="00BB0EA0"/>
    <w:rsid w:val="00BB4783"/>
    <w:rsid w:val="00BB61BB"/>
    <w:rsid w:val="00BC54FB"/>
    <w:rsid w:val="00BD4DB2"/>
    <w:rsid w:val="00BE1912"/>
    <w:rsid w:val="00BE363C"/>
    <w:rsid w:val="00BE4391"/>
    <w:rsid w:val="00BE568E"/>
    <w:rsid w:val="00BE5748"/>
    <w:rsid w:val="00BE6E8E"/>
    <w:rsid w:val="00BF155B"/>
    <w:rsid w:val="00BF2FAF"/>
    <w:rsid w:val="00BF749D"/>
    <w:rsid w:val="00BF7755"/>
    <w:rsid w:val="00BF7A36"/>
    <w:rsid w:val="00BF7AA0"/>
    <w:rsid w:val="00C0015B"/>
    <w:rsid w:val="00C00445"/>
    <w:rsid w:val="00C02C9A"/>
    <w:rsid w:val="00C03516"/>
    <w:rsid w:val="00C040AC"/>
    <w:rsid w:val="00C11147"/>
    <w:rsid w:val="00C13BEE"/>
    <w:rsid w:val="00C17F60"/>
    <w:rsid w:val="00C31518"/>
    <w:rsid w:val="00C31962"/>
    <w:rsid w:val="00C36941"/>
    <w:rsid w:val="00C37B8F"/>
    <w:rsid w:val="00C47D18"/>
    <w:rsid w:val="00C51146"/>
    <w:rsid w:val="00C51B44"/>
    <w:rsid w:val="00C53083"/>
    <w:rsid w:val="00C57AB5"/>
    <w:rsid w:val="00C60C15"/>
    <w:rsid w:val="00C61036"/>
    <w:rsid w:val="00C61403"/>
    <w:rsid w:val="00C61F18"/>
    <w:rsid w:val="00C61FD1"/>
    <w:rsid w:val="00C67AE4"/>
    <w:rsid w:val="00C72BAA"/>
    <w:rsid w:val="00C77233"/>
    <w:rsid w:val="00C82381"/>
    <w:rsid w:val="00C824D9"/>
    <w:rsid w:val="00C9037C"/>
    <w:rsid w:val="00C9114C"/>
    <w:rsid w:val="00C913D3"/>
    <w:rsid w:val="00C91AB9"/>
    <w:rsid w:val="00C937EB"/>
    <w:rsid w:val="00C94B65"/>
    <w:rsid w:val="00C94CCD"/>
    <w:rsid w:val="00C96C29"/>
    <w:rsid w:val="00CD4776"/>
    <w:rsid w:val="00CD7C1B"/>
    <w:rsid w:val="00CE06F7"/>
    <w:rsid w:val="00CE09E8"/>
    <w:rsid w:val="00CE2706"/>
    <w:rsid w:val="00CE6082"/>
    <w:rsid w:val="00D0364E"/>
    <w:rsid w:val="00D170A4"/>
    <w:rsid w:val="00D22630"/>
    <w:rsid w:val="00D251FD"/>
    <w:rsid w:val="00D25AF6"/>
    <w:rsid w:val="00D31162"/>
    <w:rsid w:val="00D34E8B"/>
    <w:rsid w:val="00D40914"/>
    <w:rsid w:val="00D43444"/>
    <w:rsid w:val="00D45B2E"/>
    <w:rsid w:val="00D503CD"/>
    <w:rsid w:val="00D508B9"/>
    <w:rsid w:val="00D526C5"/>
    <w:rsid w:val="00D52EA9"/>
    <w:rsid w:val="00D5514F"/>
    <w:rsid w:val="00D55A26"/>
    <w:rsid w:val="00D6392A"/>
    <w:rsid w:val="00D6650C"/>
    <w:rsid w:val="00D703CB"/>
    <w:rsid w:val="00D750AE"/>
    <w:rsid w:val="00D81B75"/>
    <w:rsid w:val="00D86FE4"/>
    <w:rsid w:val="00D9044D"/>
    <w:rsid w:val="00D914D2"/>
    <w:rsid w:val="00D92C01"/>
    <w:rsid w:val="00D956ED"/>
    <w:rsid w:val="00D96580"/>
    <w:rsid w:val="00D97D78"/>
    <w:rsid w:val="00DA01D3"/>
    <w:rsid w:val="00DA2193"/>
    <w:rsid w:val="00DA26C2"/>
    <w:rsid w:val="00DA6AB1"/>
    <w:rsid w:val="00DA6C37"/>
    <w:rsid w:val="00DA7B87"/>
    <w:rsid w:val="00DB0F23"/>
    <w:rsid w:val="00DC4246"/>
    <w:rsid w:val="00DC5C0B"/>
    <w:rsid w:val="00DD1FF9"/>
    <w:rsid w:val="00DD4EF0"/>
    <w:rsid w:val="00DE5CE3"/>
    <w:rsid w:val="00DF1E26"/>
    <w:rsid w:val="00E0214D"/>
    <w:rsid w:val="00E13DAD"/>
    <w:rsid w:val="00E1506F"/>
    <w:rsid w:val="00E1588F"/>
    <w:rsid w:val="00E1657B"/>
    <w:rsid w:val="00E1699B"/>
    <w:rsid w:val="00E2097A"/>
    <w:rsid w:val="00E20A9F"/>
    <w:rsid w:val="00E224A5"/>
    <w:rsid w:val="00E23ED2"/>
    <w:rsid w:val="00E356ED"/>
    <w:rsid w:val="00E3758A"/>
    <w:rsid w:val="00E50971"/>
    <w:rsid w:val="00E54262"/>
    <w:rsid w:val="00E647E8"/>
    <w:rsid w:val="00E6561C"/>
    <w:rsid w:val="00E676B1"/>
    <w:rsid w:val="00E70186"/>
    <w:rsid w:val="00E706E6"/>
    <w:rsid w:val="00E735F7"/>
    <w:rsid w:val="00E74504"/>
    <w:rsid w:val="00E7511C"/>
    <w:rsid w:val="00E809DC"/>
    <w:rsid w:val="00E82026"/>
    <w:rsid w:val="00E82FF2"/>
    <w:rsid w:val="00E83380"/>
    <w:rsid w:val="00E86C6C"/>
    <w:rsid w:val="00E95A4A"/>
    <w:rsid w:val="00E97146"/>
    <w:rsid w:val="00EA3FF9"/>
    <w:rsid w:val="00EC00C7"/>
    <w:rsid w:val="00EC1617"/>
    <w:rsid w:val="00EC2DC2"/>
    <w:rsid w:val="00ED1C4D"/>
    <w:rsid w:val="00ED4484"/>
    <w:rsid w:val="00ED6DB7"/>
    <w:rsid w:val="00EE5C6F"/>
    <w:rsid w:val="00EF1BF0"/>
    <w:rsid w:val="00EF2D42"/>
    <w:rsid w:val="00F00500"/>
    <w:rsid w:val="00F03C4E"/>
    <w:rsid w:val="00F03E9C"/>
    <w:rsid w:val="00F0739D"/>
    <w:rsid w:val="00F22CAE"/>
    <w:rsid w:val="00F27099"/>
    <w:rsid w:val="00F27700"/>
    <w:rsid w:val="00F335CA"/>
    <w:rsid w:val="00F3508A"/>
    <w:rsid w:val="00F40711"/>
    <w:rsid w:val="00F409EE"/>
    <w:rsid w:val="00F468C4"/>
    <w:rsid w:val="00F51149"/>
    <w:rsid w:val="00F5683C"/>
    <w:rsid w:val="00F65470"/>
    <w:rsid w:val="00F811D8"/>
    <w:rsid w:val="00F830FD"/>
    <w:rsid w:val="00F8365A"/>
    <w:rsid w:val="00F95070"/>
    <w:rsid w:val="00F96AF7"/>
    <w:rsid w:val="00FA4C5E"/>
    <w:rsid w:val="00FC7641"/>
    <w:rsid w:val="00FC7CE0"/>
    <w:rsid w:val="00FD143A"/>
    <w:rsid w:val="00FD7E0E"/>
    <w:rsid w:val="00FE3962"/>
    <w:rsid w:val="00FE3DA0"/>
    <w:rsid w:val="00FE6695"/>
    <w:rsid w:val="00FF050B"/>
    <w:rsid w:val="00FF33AF"/>
    <w:rsid w:val="00FF3989"/>
    <w:rsid w:val="00FF4038"/>
    <w:rsid w:val="00FF61CC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BD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FBD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0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6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6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E4F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FBD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">
    <w:name w:val="Body Text"/>
    <w:aliases w:val="przed 6 pkt"/>
    <w:basedOn w:val="Normalny"/>
    <w:link w:val="TekstpodstawowyZnak"/>
    <w:rsid w:val="006E4FBD"/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przed 6 pkt Znak"/>
    <w:basedOn w:val="Domylnaczcionkaakapitu"/>
    <w:link w:val="Tekstpodstawowy"/>
    <w:rsid w:val="006E4FBD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,Podsis rysunku"/>
    <w:basedOn w:val="Normalny"/>
    <w:link w:val="AkapitzlistZnak"/>
    <w:qFormat/>
    <w:rsid w:val="001404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CE3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3A2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3A20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andard">
    <w:name w:val="Standard"/>
    <w:rsid w:val="00A73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0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0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0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06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060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06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50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3B0559"/>
    <w:pPr>
      <w:keepNext w:val="0"/>
      <w:keepLines w:val="0"/>
      <w:widowControl w:val="0"/>
      <w:numPr>
        <w:ilvl w:val="1"/>
        <w:numId w:val="1"/>
      </w:numPr>
      <w:autoSpaceDE w:val="0"/>
      <w:autoSpaceDN w:val="0"/>
      <w:spacing w:before="0"/>
      <w:ind w:left="993" w:hanging="633"/>
    </w:pPr>
    <w:rPr>
      <w:rFonts w:ascii="Calibri" w:eastAsia="Times New Roman" w:hAnsi="Calibri" w:cs="Times New Roman"/>
      <w:b w:val="0"/>
      <w:bCs w:val="0"/>
      <w:color w:val="auto"/>
      <w:lang w:val="x-none" w:eastAsia="x-none"/>
    </w:rPr>
  </w:style>
  <w:style w:type="character" w:customStyle="1" w:styleId="Nowy3Znak">
    <w:name w:val="Nowy 3 Znak"/>
    <w:link w:val="Nowy3"/>
    <w:rsid w:val="003B0559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CD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rsid w:val="00024DA9"/>
    <w:pPr>
      <w:widowControl w:val="0"/>
      <w:jc w:val="left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24DA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24DA9"/>
    <w:rPr>
      <w:b/>
      <w:i/>
      <w:spacing w:val="0"/>
    </w:rPr>
  </w:style>
  <w:style w:type="paragraph" w:customStyle="1" w:styleId="Text1">
    <w:name w:val="Text 1"/>
    <w:basedOn w:val="Normalny"/>
    <w:rsid w:val="00024DA9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024DA9"/>
    <w:pPr>
      <w:spacing w:before="120" w:after="120"/>
      <w:jc w:val="left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024DA9"/>
    <w:pPr>
      <w:numPr>
        <w:numId w:val="2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024DA9"/>
    <w:pPr>
      <w:numPr>
        <w:numId w:val="3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024DA9"/>
    <w:pPr>
      <w:numPr>
        <w:numId w:val="4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024DA9"/>
    <w:pPr>
      <w:numPr>
        <w:ilvl w:val="1"/>
        <w:numId w:val="4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024DA9"/>
    <w:pPr>
      <w:numPr>
        <w:ilvl w:val="2"/>
        <w:numId w:val="4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024DA9"/>
    <w:pPr>
      <w:numPr>
        <w:ilvl w:val="3"/>
        <w:numId w:val="4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24DA9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D7C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D7C1B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D7C1B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CD7C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5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5F7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5F7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ZnakZnak1">
    <w:name w:val="Znak Znak1"/>
    <w:basedOn w:val="Normalny"/>
    <w:rsid w:val="00F5683C"/>
    <w:pPr>
      <w:jc w:val="left"/>
    </w:pPr>
    <w:rPr>
      <w:rFonts w:ascii="Arial" w:eastAsiaTheme="minorHAnsi" w:hAnsi="Arial" w:cs="Arial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qFormat/>
    <w:locked/>
    <w:rsid w:val="007619ED"/>
    <w:rPr>
      <w:rFonts w:ascii="Calibri" w:eastAsia="Times New Roman" w:hAnsi="Calibri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94B1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FBD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0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6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6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E4F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FBD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">
    <w:name w:val="Body Text"/>
    <w:aliases w:val="przed 6 pkt"/>
    <w:basedOn w:val="Normalny"/>
    <w:link w:val="TekstpodstawowyZnak"/>
    <w:rsid w:val="006E4FBD"/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przed 6 pkt Znak"/>
    <w:basedOn w:val="Domylnaczcionkaakapitu"/>
    <w:link w:val="Tekstpodstawowy"/>
    <w:rsid w:val="006E4FBD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,Podsis rysunku"/>
    <w:basedOn w:val="Normalny"/>
    <w:link w:val="AkapitzlistZnak"/>
    <w:qFormat/>
    <w:rsid w:val="001404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CE3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3A2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3A20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andard">
    <w:name w:val="Standard"/>
    <w:rsid w:val="00A73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0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0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0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06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060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06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50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3B0559"/>
    <w:pPr>
      <w:keepNext w:val="0"/>
      <w:keepLines w:val="0"/>
      <w:widowControl w:val="0"/>
      <w:numPr>
        <w:ilvl w:val="1"/>
        <w:numId w:val="1"/>
      </w:numPr>
      <w:autoSpaceDE w:val="0"/>
      <w:autoSpaceDN w:val="0"/>
      <w:spacing w:before="0"/>
      <w:ind w:left="993" w:hanging="633"/>
    </w:pPr>
    <w:rPr>
      <w:rFonts w:ascii="Calibri" w:eastAsia="Times New Roman" w:hAnsi="Calibri" w:cs="Times New Roman"/>
      <w:b w:val="0"/>
      <w:bCs w:val="0"/>
      <w:color w:val="auto"/>
      <w:lang w:val="x-none" w:eastAsia="x-none"/>
    </w:rPr>
  </w:style>
  <w:style w:type="character" w:customStyle="1" w:styleId="Nowy3Znak">
    <w:name w:val="Nowy 3 Znak"/>
    <w:link w:val="Nowy3"/>
    <w:rsid w:val="003B0559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CD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rsid w:val="00024DA9"/>
    <w:pPr>
      <w:widowControl w:val="0"/>
      <w:jc w:val="left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24DA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24DA9"/>
    <w:rPr>
      <w:b/>
      <w:i/>
      <w:spacing w:val="0"/>
    </w:rPr>
  </w:style>
  <w:style w:type="paragraph" w:customStyle="1" w:styleId="Text1">
    <w:name w:val="Text 1"/>
    <w:basedOn w:val="Normalny"/>
    <w:rsid w:val="00024DA9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024DA9"/>
    <w:pPr>
      <w:spacing w:before="120" w:after="120"/>
      <w:jc w:val="left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024DA9"/>
    <w:pPr>
      <w:numPr>
        <w:numId w:val="2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024DA9"/>
    <w:pPr>
      <w:numPr>
        <w:numId w:val="3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024DA9"/>
    <w:pPr>
      <w:numPr>
        <w:numId w:val="4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024DA9"/>
    <w:pPr>
      <w:numPr>
        <w:ilvl w:val="1"/>
        <w:numId w:val="4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024DA9"/>
    <w:pPr>
      <w:numPr>
        <w:ilvl w:val="2"/>
        <w:numId w:val="4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024DA9"/>
    <w:pPr>
      <w:numPr>
        <w:ilvl w:val="3"/>
        <w:numId w:val="4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24DA9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D7C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D7C1B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D7C1B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CD7C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5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5F7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5F7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ZnakZnak1">
    <w:name w:val="Znak Znak1"/>
    <w:basedOn w:val="Normalny"/>
    <w:rsid w:val="00F5683C"/>
    <w:pPr>
      <w:jc w:val="left"/>
    </w:pPr>
    <w:rPr>
      <w:rFonts w:ascii="Arial" w:eastAsiaTheme="minorHAnsi" w:hAnsi="Arial" w:cs="Arial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qFormat/>
    <w:locked/>
    <w:rsid w:val="007619ED"/>
    <w:rPr>
      <w:rFonts w:ascii="Calibri" w:eastAsia="Times New Roman" w:hAnsi="Calibri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94B1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72819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9323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634A7-1B00-4200-812B-DA1499907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13</Pages>
  <Words>5346</Words>
  <Characters>32082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Pietrzak</dc:creator>
  <cp:lastModifiedBy>Daria Pietrzak</cp:lastModifiedBy>
  <cp:revision>12</cp:revision>
  <cp:lastPrinted>2022-11-10T10:07:00Z</cp:lastPrinted>
  <dcterms:created xsi:type="dcterms:W3CDTF">2024-02-23T09:52:00Z</dcterms:created>
  <dcterms:modified xsi:type="dcterms:W3CDTF">2024-02-26T14:07:00Z</dcterms:modified>
</cp:coreProperties>
</file>