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CBCE3" w14:textId="70FE5113" w:rsidR="009B1F59" w:rsidRDefault="009B1F59" w:rsidP="009B1F59">
      <w:pPr>
        <w:pStyle w:val="Nagwek1"/>
        <w:jc w:val="center"/>
      </w:pPr>
      <w:r>
        <w:t>Szczegółowe wymagania dot. postępowania nr MT.2370.6.2024:</w:t>
      </w:r>
    </w:p>
    <w:p w14:paraId="332CE400" w14:textId="77777777" w:rsidR="009B1F59" w:rsidRPr="009B1F59" w:rsidRDefault="009B1F59" w:rsidP="009B1F59"/>
    <w:p w14:paraId="361F5728" w14:textId="77777777" w:rsidR="009B1F59" w:rsidRPr="009B1F59" w:rsidRDefault="009B1F59" w:rsidP="009B1F59">
      <w:pPr>
        <w:numPr>
          <w:ilvl w:val="0"/>
          <w:numId w:val="1"/>
        </w:numPr>
      </w:pPr>
      <w:r w:rsidRPr="009B1F59">
        <w:t xml:space="preserve">Pożarnicze węże tłoczne </w:t>
      </w:r>
      <w:proofErr w:type="spellStart"/>
      <w:r w:rsidRPr="009B1F59">
        <w:t>Bezalin</w:t>
      </w:r>
      <w:proofErr w:type="spellEnd"/>
      <w:r w:rsidRPr="009B1F59">
        <w:t xml:space="preserve">, Gil lub OSW o średnicy </w:t>
      </w:r>
      <w:r w:rsidRPr="009B1F59">
        <w:sym w:font="Symbol" w:char="F066"/>
      </w:r>
      <w:r w:rsidRPr="009B1F59">
        <w:t>25 mm i długości 20 m, wyposażone w łączniki aluminiowe typu STORZ;</w:t>
      </w:r>
    </w:p>
    <w:p w14:paraId="5859E617" w14:textId="5B24DE5D" w:rsidR="009B1F59" w:rsidRDefault="009B1F59" w:rsidP="009B1F59">
      <w:pPr>
        <w:numPr>
          <w:ilvl w:val="0"/>
          <w:numId w:val="1"/>
        </w:numPr>
        <w:rPr>
          <w:bCs/>
        </w:rPr>
      </w:pPr>
      <w:r w:rsidRPr="009B1F59">
        <w:t xml:space="preserve">Prądownice wodne, proste, z zaworem kulowym i wyposażone w nasadę o średnicy </w:t>
      </w:r>
      <w:r w:rsidRPr="009B1F59">
        <w:sym w:font="Symbol" w:char="F066"/>
      </w:r>
      <w:r w:rsidRPr="009B1F59">
        <w:t>25 mm typu STORZ</w:t>
      </w:r>
      <w:r w:rsidRPr="009B1F59">
        <w:rPr>
          <w:b/>
          <w:bCs/>
        </w:rPr>
        <w:t>;</w:t>
      </w:r>
    </w:p>
    <w:p w14:paraId="7F141771" w14:textId="7085BD92" w:rsidR="00440F11" w:rsidRPr="009B1F59" w:rsidRDefault="009B1F59" w:rsidP="009B1F59">
      <w:pPr>
        <w:numPr>
          <w:ilvl w:val="0"/>
          <w:numId w:val="1"/>
        </w:numPr>
        <w:rPr>
          <w:bCs/>
        </w:rPr>
      </w:pPr>
      <w:r w:rsidRPr="009B1F59">
        <w:rPr>
          <w:bCs/>
        </w:rPr>
        <w:t xml:space="preserve">Przełączniki 52/25 do </w:t>
      </w:r>
      <w:r>
        <w:rPr>
          <w:bCs/>
        </w:rPr>
        <w:t>łączenia</w:t>
      </w:r>
      <w:r w:rsidRPr="009B1F59">
        <w:rPr>
          <w:bCs/>
        </w:rPr>
        <w:t xml:space="preserve"> pożarniczych węży tłocznych o średnicach </w:t>
      </w:r>
      <w:r w:rsidRPr="009B1F59">
        <w:rPr>
          <w:bCs/>
        </w:rPr>
        <w:sym w:font="Symbol" w:char="F066"/>
      </w:r>
      <w:r w:rsidRPr="009B1F59">
        <w:rPr>
          <w:bCs/>
        </w:rPr>
        <w:t xml:space="preserve">25 mm i </w:t>
      </w:r>
      <w:r w:rsidRPr="009B1F59">
        <w:rPr>
          <w:bCs/>
        </w:rPr>
        <w:sym w:font="Symbol" w:char="F066"/>
      </w:r>
      <w:r w:rsidRPr="009B1F59">
        <w:rPr>
          <w:bCs/>
        </w:rPr>
        <w:t>52 mm.</w:t>
      </w:r>
    </w:p>
    <w:sectPr w:rsidR="00440F11" w:rsidRPr="009B1F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906D8" w14:textId="77777777" w:rsidR="009B1F59" w:rsidRDefault="009B1F59" w:rsidP="009B1F59">
      <w:pPr>
        <w:spacing w:after="0" w:line="240" w:lineRule="auto"/>
      </w:pPr>
      <w:r>
        <w:separator/>
      </w:r>
    </w:p>
  </w:endnote>
  <w:endnote w:type="continuationSeparator" w:id="0">
    <w:p w14:paraId="20D54DC3" w14:textId="77777777" w:rsidR="009B1F59" w:rsidRDefault="009B1F59" w:rsidP="009B1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C9FCF" w14:textId="77777777" w:rsidR="009B1F59" w:rsidRDefault="009B1F59" w:rsidP="009B1F59">
      <w:pPr>
        <w:spacing w:after="0" w:line="240" w:lineRule="auto"/>
      </w:pPr>
      <w:r>
        <w:separator/>
      </w:r>
    </w:p>
  </w:footnote>
  <w:footnote w:type="continuationSeparator" w:id="0">
    <w:p w14:paraId="2F1A69A1" w14:textId="77777777" w:rsidR="009B1F59" w:rsidRDefault="009B1F59" w:rsidP="009B1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53555" w14:textId="7E4C9609" w:rsidR="009B1F59" w:rsidRDefault="009B1F59" w:rsidP="009B1F59">
    <w:pPr>
      <w:pStyle w:val="Nagwek"/>
      <w:jc w:val="right"/>
    </w:pPr>
    <w:r>
      <w:t>Załącznik nr 1 do postępowania nr MT.2370.6.2024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AF2CA2"/>
    <w:multiLevelType w:val="hybridMultilevel"/>
    <w:tmpl w:val="DC74F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9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F59"/>
    <w:rsid w:val="002151C0"/>
    <w:rsid w:val="00440F11"/>
    <w:rsid w:val="005B1716"/>
    <w:rsid w:val="009B1F59"/>
    <w:rsid w:val="00C14732"/>
    <w:rsid w:val="00C72EA7"/>
    <w:rsid w:val="00ED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69D3D"/>
  <w15:chartTrackingRefBased/>
  <w15:docId w15:val="{8E80FF91-1D70-4828-8D36-C4B5D761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B1F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1F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9B1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F59"/>
  </w:style>
  <w:style w:type="paragraph" w:styleId="Stopka">
    <w:name w:val="footer"/>
    <w:basedOn w:val="Normalny"/>
    <w:link w:val="StopkaZnak"/>
    <w:uiPriority w:val="99"/>
    <w:unhideWhenUsed/>
    <w:rsid w:val="009B1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318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A.Grześkiewicz (KM Konin)</dc:creator>
  <cp:keywords/>
  <dc:description/>
  <cp:lastModifiedBy>A.Grześkiewicz (KM Konin)</cp:lastModifiedBy>
  <cp:revision>1</cp:revision>
  <dcterms:created xsi:type="dcterms:W3CDTF">2024-04-02T13:18:00Z</dcterms:created>
  <dcterms:modified xsi:type="dcterms:W3CDTF">2024-04-02T13:21:00Z</dcterms:modified>
</cp:coreProperties>
</file>