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A6" w:rsidRDefault="00682DA6">
      <w:pPr>
        <w:pStyle w:val="Nagwek9"/>
        <w:widowControl/>
        <w:spacing w:line="240" w:lineRule="auto"/>
        <w:rPr>
          <w:color w:val="000000"/>
        </w:rPr>
      </w:pPr>
      <w:bookmarkStart w:id="0" w:name="_GoBack"/>
      <w:bookmarkEnd w:id="0"/>
    </w:p>
    <w:p w:rsidR="00682DA6" w:rsidRDefault="00682DA6"/>
    <w:p w:rsidR="00682DA6" w:rsidRDefault="00682DA6">
      <w:pPr>
        <w:pStyle w:val="Nagwek9"/>
        <w:widowControl/>
        <w:spacing w:line="240" w:lineRule="auto"/>
        <w:rPr>
          <w:color w:val="000000"/>
        </w:rPr>
      </w:pPr>
    </w:p>
    <w:p w:rsidR="00682DA6" w:rsidRDefault="00682DA6">
      <w:pPr>
        <w:pStyle w:val="Nagwek9"/>
        <w:widowControl/>
        <w:spacing w:line="240" w:lineRule="auto"/>
        <w:rPr>
          <w:color w:val="000000"/>
        </w:rPr>
      </w:pPr>
    </w:p>
    <w:p w:rsidR="00682DA6" w:rsidRDefault="00682DA6">
      <w:pPr>
        <w:pStyle w:val="Nagwek9"/>
        <w:widowControl/>
        <w:spacing w:line="240" w:lineRule="auto"/>
        <w:rPr>
          <w:color w:val="000000"/>
        </w:rPr>
      </w:pPr>
    </w:p>
    <w:p w:rsidR="00682DA6" w:rsidRDefault="00682DA6">
      <w:pPr>
        <w:pStyle w:val="Nagwek9"/>
        <w:widowControl/>
        <w:spacing w:line="240" w:lineRule="auto"/>
        <w:rPr>
          <w:color w:val="000000"/>
        </w:rPr>
      </w:pPr>
    </w:p>
    <w:p w:rsidR="00682DA6" w:rsidRDefault="00682DA6">
      <w:pPr>
        <w:pStyle w:val="Nagwek9"/>
        <w:widowControl/>
        <w:spacing w:line="240" w:lineRule="auto"/>
        <w:rPr>
          <w:color w:val="000000"/>
        </w:rPr>
      </w:pPr>
    </w:p>
    <w:p w:rsidR="00682DA6" w:rsidRDefault="00682DA6">
      <w:pPr>
        <w:pStyle w:val="Nagwek9"/>
        <w:widowControl/>
        <w:spacing w:line="240" w:lineRule="auto"/>
        <w:rPr>
          <w:color w:val="000000"/>
          <w:sz w:val="40"/>
          <w:szCs w:val="40"/>
        </w:rPr>
      </w:pPr>
      <w:r>
        <w:rPr>
          <w:color w:val="000000"/>
          <w:sz w:val="40"/>
          <w:szCs w:val="40"/>
        </w:rPr>
        <w:t xml:space="preserve"> </w:t>
      </w:r>
    </w:p>
    <w:p w:rsidR="00682DA6" w:rsidRDefault="00682DA6"/>
    <w:p w:rsidR="00682DA6" w:rsidRDefault="00682DA6">
      <w:pPr>
        <w:pStyle w:val="Nagwek9"/>
        <w:widowControl/>
        <w:spacing w:line="240" w:lineRule="auto"/>
        <w:rPr>
          <w:color w:val="000000"/>
        </w:rPr>
      </w:pPr>
    </w:p>
    <w:p w:rsidR="00682DA6" w:rsidRDefault="00682DA6">
      <w:pPr>
        <w:pStyle w:val="Nagwek9"/>
        <w:widowControl/>
        <w:spacing w:line="240" w:lineRule="auto"/>
        <w:rPr>
          <w:color w:val="000000"/>
        </w:rPr>
      </w:pPr>
      <w:r>
        <w:rPr>
          <w:color w:val="000000"/>
        </w:rPr>
        <w:t xml:space="preserve">SPECYFIKACJE TECHNICZNE </w:t>
      </w:r>
    </w:p>
    <w:p w:rsidR="00682DA6" w:rsidRDefault="00682DA6">
      <w:pPr>
        <w:pStyle w:val="Nagwek9"/>
        <w:widowControl/>
        <w:spacing w:line="240" w:lineRule="auto"/>
        <w:rPr>
          <w:color w:val="000000"/>
        </w:rPr>
      </w:pPr>
      <w:r>
        <w:rPr>
          <w:color w:val="000000"/>
        </w:rPr>
        <w:t>WYKONANIA i ODBIORU ROBÓT BUDOWLANYCH</w:t>
      </w:r>
    </w:p>
    <w:p w:rsidR="00682DA6" w:rsidRDefault="00682DA6"/>
    <w:p w:rsidR="00682DA6" w:rsidRDefault="00682DA6"/>
    <w:p w:rsidR="00682DA6" w:rsidRDefault="00682DA6"/>
    <w:p w:rsidR="00682DA6" w:rsidRDefault="00682DA6"/>
    <w:p w:rsidR="00682DA6" w:rsidRDefault="00682DA6">
      <w:pPr>
        <w:rPr>
          <w:color w:val="000000"/>
        </w:rPr>
      </w:pPr>
    </w:p>
    <w:p w:rsidR="00E5507C" w:rsidRDefault="00682DA6" w:rsidP="00E5507C">
      <w:pPr>
        <w:jc w:val="center"/>
        <w:rPr>
          <w:sz w:val="24"/>
          <w:szCs w:val="24"/>
        </w:rPr>
      </w:pPr>
      <w:r w:rsidRPr="0017132E">
        <w:rPr>
          <w:color w:val="000000"/>
          <w:szCs w:val="28"/>
        </w:rPr>
        <w:t>„</w:t>
      </w:r>
      <w:r w:rsidR="00E5507C">
        <w:rPr>
          <w:sz w:val="24"/>
          <w:szCs w:val="24"/>
        </w:rPr>
        <w:t xml:space="preserve">WYMIANA SIECI WODOCIĄGOWEJ WRAZ Z DOSTOSOWANIEM DO PRZEPISÓW PRZECIWPOŻAROWYCH NA TERENIE K-4692 (OŚRODEK BADAŃ DYNAMICZNYCH) NA DZIAŁCE O NUMERZE EWIDEN.  1/5 - OBRĘB EWIDENCYJNY 6 – LASY </w:t>
      </w:r>
    </w:p>
    <w:p w:rsidR="002D0C2A" w:rsidRPr="00E5507C" w:rsidRDefault="00E5507C" w:rsidP="00E5507C">
      <w:pPr>
        <w:jc w:val="center"/>
        <w:rPr>
          <w:sz w:val="24"/>
          <w:szCs w:val="24"/>
        </w:rPr>
      </w:pPr>
      <w:r>
        <w:rPr>
          <w:sz w:val="24"/>
          <w:szCs w:val="24"/>
        </w:rPr>
        <w:t>37-450 STALOWA WOLA UL. OFIAR KATYNIA 63</w:t>
      </w:r>
      <w:r w:rsidR="00787625" w:rsidRPr="0017132E">
        <w:rPr>
          <w:bCs/>
          <w:szCs w:val="24"/>
        </w:rPr>
        <w:t>”</w:t>
      </w:r>
      <w:r w:rsidR="002D0C2A" w:rsidRPr="0017132E">
        <w:rPr>
          <w:bCs/>
          <w:szCs w:val="24"/>
        </w:rPr>
        <w:br/>
      </w:r>
    </w:p>
    <w:p w:rsidR="00787625" w:rsidRDefault="00787625" w:rsidP="002D0C2A">
      <w:pPr>
        <w:pStyle w:val="BodyText31"/>
        <w:widowControl/>
        <w:overflowPunct/>
        <w:autoSpaceDE/>
        <w:rPr>
          <w:bCs/>
          <w:szCs w:val="24"/>
          <w:lang w:eastAsia="pl-PL"/>
        </w:rPr>
      </w:pPr>
    </w:p>
    <w:p w:rsidR="00787625" w:rsidRDefault="00787625" w:rsidP="002D0C2A">
      <w:pPr>
        <w:pStyle w:val="BodyText31"/>
        <w:widowControl/>
        <w:overflowPunct/>
        <w:autoSpaceDE/>
        <w:rPr>
          <w:b w:val="0"/>
          <w:bCs/>
          <w:sz w:val="22"/>
          <w:szCs w:val="22"/>
        </w:rPr>
      </w:pPr>
    </w:p>
    <w:p w:rsidR="002D0C2A" w:rsidRPr="00252FC4" w:rsidRDefault="002E1343" w:rsidP="002D0C2A">
      <w:pPr>
        <w:jc w:val="center"/>
        <w:rPr>
          <w:rStyle w:val="Pogrubienie"/>
          <w:sz w:val="28"/>
          <w:szCs w:val="28"/>
        </w:rPr>
      </w:pPr>
      <w:r>
        <w:rPr>
          <w:rStyle w:val="Pogrubienie"/>
          <w:sz w:val="28"/>
          <w:szCs w:val="28"/>
        </w:rPr>
        <w:t>BRANŻA SANITARNA</w:t>
      </w:r>
    </w:p>
    <w:p w:rsidR="00682DA6" w:rsidRDefault="00682DA6">
      <w:pPr>
        <w:jc w:val="center"/>
        <w:rPr>
          <w:color w:val="000000"/>
          <w:sz w:val="28"/>
          <w:szCs w:val="28"/>
        </w:rPr>
      </w:pPr>
    </w:p>
    <w:p w:rsidR="00682DA6" w:rsidRDefault="00682DA6">
      <w:pPr>
        <w:jc w:val="center"/>
        <w:rPr>
          <w:color w:val="000000"/>
          <w:sz w:val="32"/>
          <w:szCs w:val="32"/>
        </w:rPr>
      </w:pPr>
    </w:p>
    <w:p w:rsidR="00682DA6" w:rsidRDefault="00682DA6">
      <w:pPr>
        <w:jc w:val="cente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Pr>
        <w:rPr>
          <w:color w:val="000000"/>
        </w:rPr>
      </w:pPr>
    </w:p>
    <w:p w:rsidR="00682DA6" w:rsidRDefault="00682DA6"/>
    <w:p w:rsidR="0017132E" w:rsidRDefault="0017132E"/>
    <w:p w:rsidR="00682DA6" w:rsidRDefault="00682DA6">
      <w:pPr>
        <w:pStyle w:val="Nagwek3"/>
        <w:rPr>
          <w:color w:val="000000"/>
        </w:rPr>
      </w:pPr>
      <w:r>
        <w:rPr>
          <w:color w:val="000000"/>
        </w:rPr>
        <w:lastRenderedPageBreak/>
        <w:t>SPIS TREŚCI</w:t>
      </w:r>
    </w:p>
    <w:p w:rsidR="00682DA6" w:rsidRDefault="00682DA6">
      <w:pPr>
        <w:rPr>
          <w:color w:val="000000"/>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1276"/>
        <w:gridCol w:w="6095"/>
        <w:gridCol w:w="1134"/>
      </w:tblGrid>
      <w:tr w:rsidR="00682DA6" w:rsidRPr="00C85102">
        <w:trPr>
          <w:trHeight w:hRule="exact" w:val="638"/>
        </w:trPr>
        <w:tc>
          <w:tcPr>
            <w:tcW w:w="567" w:type="dxa"/>
            <w:tcBorders>
              <w:top w:val="double" w:sz="6" w:space="0" w:color="auto"/>
              <w:left w:val="double" w:sz="6" w:space="0" w:color="auto"/>
              <w:bottom w:val="double" w:sz="6" w:space="0" w:color="auto"/>
              <w:right w:val="single" w:sz="6" w:space="0" w:color="auto"/>
            </w:tcBorders>
            <w:vAlign w:val="center"/>
          </w:tcPr>
          <w:p w:rsidR="00682DA6" w:rsidRPr="00C85102" w:rsidRDefault="00682DA6" w:rsidP="00634917">
            <w:pPr>
              <w:jc w:val="center"/>
              <w:rPr>
                <w:b/>
                <w:color w:val="000000"/>
                <w:sz w:val="24"/>
              </w:rPr>
            </w:pPr>
            <w:r w:rsidRPr="00C85102">
              <w:rPr>
                <w:b/>
                <w:color w:val="000000"/>
                <w:sz w:val="24"/>
              </w:rPr>
              <w:t>Lp.</w:t>
            </w:r>
          </w:p>
        </w:tc>
        <w:tc>
          <w:tcPr>
            <w:tcW w:w="1276" w:type="dxa"/>
            <w:tcBorders>
              <w:top w:val="double" w:sz="6" w:space="0" w:color="auto"/>
              <w:left w:val="single" w:sz="6" w:space="0" w:color="auto"/>
              <w:bottom w:val="double" w:sz="6" w:space="0" w:color="auto"/>
              <w:right w:val="single" w:sz="6" w:space="0" w:color="auto"/>
            </w:tcBorders>
            <w:vAlign w:val="center"/>
          </w:tcPr>
          <w:p w:rsidR="00682DA6" w:rsidRPr="00C85102" w:rsidRDefault="00682DA6" w:rsidP="00634917">
            <w:pPr>
              <w:jc w:val="center"/>
              <w:rPr>
                <w:b/>
                <w:color w:val="000000"/>
                <w:sz w:val="24"/>
              </w:rPr>
            </w:pPr>
            <w:r w:rsidRPr="00C85102">
              <w:rPr>
                <w:b/>
                <w:color w:val="000000"/>
                <w:sz w:val="24"/>
              </w:rPr>
              <w:t>ST</w:t>
            </w:r>
          </w:p>
        </w:tc>
        <w:tc>
          <w:tcPr>
            <w:tcW w:w="6095" w:type="dxa"/>
            <w:tcBorders>
              <w:top w:val="double" w:sz="6" w:space="0" w:color="auto"/>
              <w:left w:val="single" w:sz="6" w:space="0" w:color="auto"/>
              <w:bottom w:val="double" w:sz="6" w:space="0" w:color="auto"/>
              <w:right w:val="single" w:sz="6" w:space="0" w:color="auto"/>
            </w:tcBorders>
            <w:vAlign w:val="center"/>
          </w:tcPr>
          <w:p w:rsidR="00682DA6" w:rsidRPr="00C85102" w:rsidRDefault="00682DA6" w:rsidP="00634917">
            <w:pPr>
              <w:pStyle w:val="Nagwek3"/>
              <w:jc w:val="center"/>
              <w:rPr>
                <w:color w:val="000000"/>
              </w:rPr>
            </w:pPr>
            <w:r w:rsidRPr="00C85102">
              <w:rPr>
                <w:color w:val="000000"/>
              </w:rPr>
              <w:t>TYTUŁ</w:t>
            </w:r>
          </w:p>
          <w:p w:rsidR="00682DA6" w:rsidRPr="00C85102" w:rsidRDefault="00682DA6" w:rsidP="00634917">
            <w:pPr>
              <w:jc w:val="center"/>
              <w:rPr>
                <w:sz w:val="22"/>
                <w:szCs w:val="22"/>
              </w:rPr>
            </w:pPr>
            <w:r w:rsidRPr="00C85102">
              <w:rPr>
                <w:sz w:val="22"/>
                <w:szCs w:val="22"/>
              </w:rPr>
              <w:t>Oznaczenie kodu wg Wspólnego Słownika Zamówień (CPV)</w:t>
            </w:r>
          </w:p>
          <w:p w:rsidR="00682DA6" w:rsidRPr="00C85102" w:rsidRDefault="00682DA6" w:rsidP="00634917">
            <w:pPr>
              <w:jc w:val="center"/>
            </w:pPr>
          </w:p>
          <w:p w:rsidR="00682DA6" w:rsidRPr="00C85102" w:rsidRDefault="00682DA6" w:rsidP="00634917">
            <w:pPr>
              <w:jc w:val="center"/>
            </w:pPr>
          </w:p>
        </w:tc>
        <w:tc>
          <w:tcPr>
            <w:tcW w:w="1134" w:type="dxa"/>
            <w:tcBorders>
              <w:top w:val="double" w:sz="6" w:space="0" w:color="auto"/>
              <w:left w:val="single" w:sz="6" w:space="0" w:color="auto"/>
              <w:bottom w:val="double" w:sz="6" w:space="0" w:color="auto"/>
              <w:right w:val="double" w:sz="6" w:space="0" w:color="auto"/>
            </w:tcBorders>
            <w:vAlign w:val="center"/>
          </w:tcPr>
          <w:p w:rsidR="00682DA6" w:rsidRPr="00C85102" w:rsidRDefault="00682DA6" w:rsidP="00634917">
            <w:pPr>
              <w:pStyle w:val="Nagwek3"/>
              <w:jc w:val="center"/>
              <w:rPr>
                <w:color w:val="000000"/>
              </w:rPr>
            </w:pPr>
          </w:p>
        </w:tc>
      </w:tr>
      <w:tr w:rsidR="00682DA6" w:rsidRPr="00C85102">
        <w:tc>
          <w:tcPr>
            <w:tcW w:w="567" w:type="dxa"/>
            <w:tcBorders>
              <w:left w:val="double" w:sz="6" w:space="0" w:color="auto"/>
              <w:bottom w:val="single" w:sz="6" w:space="0" w:color="auto"/>
              <w:right w:val="single" w:sz="6" w:space="0" w:color="auto"/>
            </w:tcBorders>
            <w:vAlign w:val="center"/>
          </w:tcPr>
          <w:p w:rsidR="00682DA6" w:rsidRPr="00C85102" w:rsidRDefault="00682DA6" w:rsidP="005216A1">
            <w:pPr>
              <w:jc w:val="both"/>
              <w:rPr>
                <w:color w:val="000000"/>
                <w:sz w:val="24"/>
              </w:rPr>
            </w:pPr>
            <w:r w:rsidRPr="00C85102">
              <w:rPr>
                <w:color w:val="000000"/>
                <w:sz w:val="24"/>
              </w:rPr>
              <w:t>1.</w:t>
            </w:r>
          </w:p>
        </w:tc>
        <w:tc>
          <w:tcPr>
            <w:tcW w:w="1276" w:type="dxa"/>
            <w:tcBorders>
              <w:left w:val="single" w:sz="6" w:space="0" w:color="auto"/>
              <w:bottom w:val="single" w:sz="6" w:space="0" w:color="auto"/>
              <w:right w:val="single" w:sz="6" w:space="0" w:color="auto"/>
            </w:tcBorders>
            <w:vAlign w:val="center"/>
          </w:tcPr>
          <w:p w:rsidR="00682DA6" w:rsidRPr="00C85102" w:rsidRDefault="00682DA6" w:rsidP="005216A1">
            <w:pPr>
              <w:jc w:val="both"/>
              <w:rPr>
                <w:color w:val="000000"/>
                <w:sz w:val="24"/>
              </w:rPr>
            </w:pPr>
            <w:r w:rsidRPr="00C85102">
              <w:rPr>
                <w:color w:val="000000"/>
                <w:sz w:val="24"/>
              </w:rPr>
              <w:t>ST- 00</w:t>
            </w:r>
          </w:p>
        </w:tc>
        <w:tc>
          <w:tcPr>
            <w:tcW w:w="6095" w:type="dxa"/>
            <w:tcBorders>
              <w:left w:val="single" w:sz="6" w:space="0" w:color="auto"/>
              <w:bottom w:val="single" w:sz="6" w:space="0" w:color="auto"/>
              <w:right w:val="single" w:sz="6" w:space="0" w:color="auto"/>
            </w:tcBorders>
            <w:vAlign w:val="center"/>
          </w:tcPr>
          <w:p w:rsidR="00682DA6" w:rsidRPr="00C85102" w:rsidRDefault="00682DA6" w:rsidP="005216A1">
            <w:pPr>
              <w:rPr>
                <w:color w:val="000000"/>
                <w:sz w:val="24"/>
              </w:rPr>
            </w:pPr>
          </w:p>
          <w:p w:rsidR="00682DA6" w:rsidRPr="00C85102" w:rsidRDefault="00682DA6" w:rsidP="005216A1">
            <w:pPr>
              <w:rPr>
                <w:color w:val="000000"/>
                <w:sz w:val="24"/>
              </w:rPr>
            </w:pPr>
            <w:r w:rsidRPr="00C85102">
              <w:rPr>
                <w:color w:val="000000"/>
                <w:sz w:val="24"/>
              </w:rPr>
              <w:t xml:space="preserve">Wymagania ogólne </w:t>
            </w:r>
          </w:p>
          <w:p w:rsidR="00682DA6" w:rsidRPr="00C85102" w:rsidRDefault="00682DA6" w:rsidP="005216A1">
            <w:pPr>
              <w:rPr>
                <w:color w:val="000000"/>
                <w:sz w:val="22"/>
                <w:szCs w:val="22"/>
              </w:rPr>
            </w:pPr>
            <w:r w:rsidRPr="00C85102">
              <w:rPr>
                <w:color w:val="000000"/>
                <w:sz w:val="22"/>
                <w:szCs w:val="22"/>
              </w:rPr>
              <w:t>45000000- Roboty budowlane</w:t>
            </w:r>
          </w:p>
          <w:p w:rsidR="00682DA6" w:rsidRPr="00C85102" w:rsidRDefault="00682DA6" w:rsidP="005216A1">
            <w:pPr>
              <w:rPr>
                <w:color w:val="000000"/>
                <w:sz w:val="22"/>
                <w:szCs w:val="22"/>
              </w:rPr>
            </w:pPr>
          </w:p>
        </w:tc>
        <w:tc>
          <w:tcPr>
            <w:tcW w:w="1134" w:type="dxa"/>
            <w:tcBorders>
              <w:left w:val="single" w:sz="6" w:space="0" w:color="auto"/>
              <w:bottom w:val="single" w:sz="6" w:space="0" w:color="auto"/>
              <w:right w:val="double" w:sz="6" w:space="0" w:color="auto"/>
            </w:tcBorders>
            <w:vAlign w:val="center"/>
          </w:tcPr>
          <w:p w:rsidR="00682DA6" w:rsidRPr="00C85102" w:rsidRDefault="00682DA6" w:rsidP="005216A1">
            <w:pPr>
              <w:jc w:val="both"/>
              <w:rPr>
                <w:color w:val="000000"/>
                <w:sz w:val="24"/>
              </w:rPr>
            </w:pPr>
            <w:r w:rsidRPr="00C85102">
              <w:rPr>
                <w:color w:val="000000"/>
                <w:sz w:val="24"/>
              </w:rPr>
              <w:t xml:space="preserve"> </w:t>
            </w:r>
          </w:p>
        </w:tc>
      </w:tr>
      <w:tr w:rsidR="00682DA6" w:rsidRPr="00C85102">
        <w:tc>
          <w:tcPr>
            <w:tcW w:w="567" w:type="dxa"/>
            <w:tcBorders>
              <w:top w:val="single" w:sz="6" w:space="0" w:color="auto"/>
              <w:left w:val="double" w:sz="6" w:space="0" w:color="auto"/>
              <w:bottom w:val="single" w:sz="6" w:space="0" w:color="auto"/>
              <w:right w:val="single" w:sz="6" w:space="0" w:color="auto"/>
            </w:tcBorders>
            <w:vAlign w:val="center"/>
          </w:tcPr>
          <w:p w:rsidR="00682DA6" w:rsidRPr="00C85102" w:rsidRDefault="00682DA6" w:rsidP="005216A1">
            <w:pPr>
              <w:rPr>
                <w:color w:val="000000"/>
                <w:sz w:val="24"/>
              </w:rPr>
            </w:pPr>
            <w:r w:rsidRPr="00C85102">
              <w:rPr>
                <w:color w:val="000000"/>
                <w:sz w:val="24"/>
              </w:rPr>
              <w:t>2.</w:t>
            </w:r>
          </w:p>
          <w:p w:rsidR="00682DA6" w:rsidRPr="00C85102" w:rsidRDefault="00682DA6" w:rsidP="005216A1">
            <w:pPr>
              <w:rPr>
                <w:color w:val="000000"/>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82DA6" w:rsidRPr="00C85102" w:rsidRDefault="00682DA6" w:rsidP="005216A1">
            <w:pPr>
              <w:jc w:val="both"/>
              <w:rPr>
                <w:color w:val="000000"/>
                <w:sz w:val="24"/>
              </w:rPr>
            </w:pPr>
            <w:r w:rsidRPr="00C85102">
              <w:rPr>
                <w:color w:val="000000"/>
                <w:sz w:val="24"/>
              </w:rPr>
              <w:t>ST -1</w:t>
            </w:r>
          </w:p>
        </w:tc>
        <w:tc>
          <w:tcPr>
            <w:tcW w:w="6095" w:type="dxa"/>
            <w:tcBorders>
              <w:top w:val="single" w:sz="6" w:space="0" w:color="auto"/>
              <w:left w:val="single" w:sz="6" w:space="0" w:color="auto"/>
              <w:bottom w:val="single" w:sz="6" w:space="0" w:color="auto"/>
              <w:right w:val="single" w:sz="6" w:space="0" w:color="auto"/>
            </w:tcBorders>
            <w:vAlign w:val="center"/>
          </w:tcPr>
          <w:p w:rsidR="00682DA6" w:rsidRPr="00C85102" w:rsidRDefault="00682DA6" w:rsidP="005216A1">
            <w:pPr>
              <w:rPr>
                <w:color w:val="000000"/>
                <w:sz w:val="24"/>
              </w:rPr>
            </w:pPr>
            <w:r w:rsidRPr="00C85102">
              <w:rPr>
                <w:color w:val="000000"/>
                <w:sz w:val="24"/>
              </w:rPr>
              <w:t>Roboty przygotowawcze</w:t>
            </w:r>
          </w:p>
          <w:p w:rsidR="00682DA6" w:rsidRPr="00C85102" w:rsidRDefault="00682DA6" w:rsidP="005216A1">
            <w:pPr>
              <w:ind w:left="1206" w:hanging="1206"/>
              <w:rPr>
                <w:color w:val="000000"/>
                <w:sz w:val="22"/>
                <w:szCs w:val="22"/>
              </w:rPr>
            </w:pPr>
            <w:r w:rsidRPr="00C85102">
              <w:rPr>
                <w:color w:val="000000"/>
                <w:sz w:val="22"/>
                <w:szCs w:val="22"/>
              </w:rPr>
              <w:t xml:space="preserve">45111200-0-  Roboty w zakresie przygotowania terenu pod       budowę  i roboty ziemne, </w:t>
            </w:r>
          </w:p>
          <w:p w:rsidR="00682DA6" w:rsidRPr="00C85102" w:rsidRDefault="00682DA6" w:rsidP="005216A1">
            <w:pPr>
              <w:ind w:left="1206" w:hanging="1206"/>
              <w:rPr>
                <w:color w:val="000000"/>
                <w:sz w:val="22"/>
                <w:szCs w:val="22"/>
              </w:rPr>
            </w:pPr>
            <w:r w:rsidRPr="00C85102">
              <w:rPr>
                <w:color w:val="000000"/>
                <w:sz w:val="22"/>
                <w:szCs w:val="22"/>
              </w:rPr>
              <w:t>45111213-4 – Roboty w zakresie oczyszczania terenu</w:t>
            </w:r>
          </w:p>
          <w:p w:rsidR="00682DA6" w:rsidRPr="00C85102" w:rsidRDefault="00682DA6" w:rsidP="005216A1">
            <w:pPr>
              <w:ind w:left="1206" w:hanging="1206"/>
              <w:rPr>
                <w:color w:val="000000"/>
                <w:sz w:val="22"/>
                <w:szCs w:val="22"/>
              </w:rPr>
            </w:pPr>
            <w:r w:rsidRPr="00C85102">
              <w:rPr>
                <w:color w:val="000000"/>
                <w:sz w:val="22"/>
                <w:szCs w:val="22"/>
              </w:rPr>
              <w:t>45111220-6 – Roboty w zakresie usuwania gruzu</w:t>
            </w:r>
          </w:p>
          <w:p w:rsidR="00682DA6" w:rsidRPr="00C85102" w:rsidRDefault="00682DA6" w:rsidP="005216A1">
            <w:pPr>
              <w:ind w:left="1206" w:hanging="1206"/>
              <w:rPr>
                <w:color w:val="000000"/>
                <w:sz w:val="22"/>
                <w:szCs w:val="22"/>
              </w:rPr>
            </w:pPr>
          </w:p>
        </w:tc>
        <w:tc>
          <w:tcPr>
            <w:tcW w:w="1134" w:type="dxa"/>
            <w:tcBorders>
              <w:top w:val="single" w:sz="6" w:space="0" w:color="auto"/>
              <w:left w:val="single" w:sz="6" w:space="0" w:color="auto"/>
              <w:bottom w:val="single" w:sz="6" w:space="0" w:color="auto"/>
              <w:right w:val="double" w:sz="6" w:space="0" w:color="auto"/>
            </w:tcBorders>
            <w:vAlign w:val="center"/>
          </w:tcPr>
          <w:p w:rsidR="00682DA6" w:rsidRPr="00C85102" w:rsidRDefault="00682DA6" w:rsidP="005216A1">
            <w:pPr>
              <w:rPr>
                <w:color w:val="000000"/>
                <w:sz w:val="24"/>
              </w:rPr>
            </w:pPr>
          </w:p>
          <w:p w:rsidR="00682DA6" w:rsidRPr="00C85102" w:rsidRDefault="00682DA6" w:rsidP="005216A1">
            <w:pPr>
              <w:rPr>
                <w:color w:val="000000"/>
                <w:sz w:val="24"/>
              </w:rPr>
            </w:pPr>
          </w:p>
          <w:p w:rsidR="00682DA6" w:rsidRPr="00C85102" w:rsidRDefault="00682DA6" w:rsidP="005216A1">
            <w:pPr>
              <w:rPr>
                <w:color w:val="000000"/>
                <w:sz w:val="24"/>
              </w:rPr>
            </w:pPr>
            <w:r w:rsidRPr="00C85102">
              <w:rPr>
                <w:color w:val="000000"/>
                <w:sz w:val="24"/>
              </w:rPr>
              <w:t xml:space="preserve"> </w:t>
            </w:r>
          </w:p>
        </w:tc>
      </w:tr>
      <w:tr w:rsidR="005216A1">
        <w:tc>
          <w:tcPr>
            <w:tcW w:w="567" w:type="dxa"/>
            <w:tcBorders>
              <w:top w:val="single" w:sz="6" w:space="0" w:color="auto"/>
              <w:left w:val="double" w:sz="6" w:space="0" w:color="auto"/>
              <w:bottom w:val="double" w:sz="4" w:space="0" w:color="auto"/>
              <w:right w:val="single" w:sz="6" w:space="0" w:color="auto"/>
            </w:tcBorders>
            <w:vAlign w:val="center"/>
          </w:tcPr>
          <w:p w:rsidR="005216A1" w:rsidRDefault="00E5507C" w:rsidP="005216A1">
            <w:pPr>
              <w:rPr>
                <w:color w:val="000000"/>
                <w:sz w:val="24"/>
              </w:rPr>
            </w:pPr>
            <w:r>
              <w:rPr>
                <w:color w:val="000000"/>
                <w:sz w:val="24"/>
              </w:rPr>
              <w:t>3</w:t>
            </w:r>
            <w:r w:rsidR="003A4D7D">
              <w:rPr>
                <w:color w:val="000000"/>
                <w:sz w:val="24"/>
              </w:rPr>
              <w:t>.</w:t>
            </w:r>
          </w:p>
        </w:tc>
        <w:tc>
          <w:tcPr>
            <w:tcW w:w="1276" w:type="dxa"/>
            <w:tcBorders>
              <w:top w:val="single" w:sz="6" w:space="0" w:color="auto"/>
              <w:left w:val="single" w:sz="6" w:space="0" w:color="auto"/>
              <w:bottom w:val="double" w:sz="4" w:space="0" w:color="auto"/>
              <w:right w:val="single" w:sz="6" w:space="0" w:color="auto"/>
            </w:tcBorders>
            <w:vAlign w:val="center"/>
          </w:tcPr>
          <w:p w:rsidR="005216A1" w:rsidRDefault="003A4D7D" w:rsidP="00E5507C">
            <w:pPr>
              <w:rPr>
                <w:color w:val="000000"/>
                <w:sz w:val="24"/>
              </w:rPr>
            </w:pPr>
            <w:r>
              <w:rPr>
                <w:color w:val="000000"/>
                <w:sz w:val="24"/>
              </w:rPr>
              <w:t>ST -</w:t>
            </w:r>
            <w:r w:rsidR="00E5507C">
              <w:rPr>
                <w:color w:val="000000"/>
                <w:sz w:val="24"/>
              </w:rPr>
              <w:t>2</w:t>
            </w:r>
          </w:p>
        </w:tc>
        <w:tc>
          <w:tcPr>
            <w:tcW w:w="6095" w:type="dxa"/>
            <w:tcBorders>
              <w:top w:val="single" w:sz="6" w:space="0" w:color="auto"/>
              <w:left w:val="single" w:sz="6" w:space="0" w:color="auto"/>
              <w:bottom w:val="double" w:sz="4" w:space="0" w:color="auto"/>
              <w:right w:val="single" w:sz="6" w:space="0" w:color="auto"/>
            </w:tcBorders>
            <w:vAlign w:val="center"/>
          </w:tcPr>
          <w:p w:rsidR="003A4D7D" w:rsidRPr="00C85102" w:rsidRDefault="003A4D7D" w:rsidP="003A4D7D">
            <w:pPr>
              <w:rPr>
                <w:color w:val="000000"/>
                <w:sz w:val="24"/>
              </w:rPr>
            </w:pPr>
            <w:r w:rsidRPr="00C85102">
              <w:rPr>
                <w:color w:val="000000"/>
                <w:sz w:val="24"/>
              </w:rPr>
              <w:t xml:space="preserve">Przebudowa podziemnych linii wodociągowych </w:t>
            </w:r>
          </w:p>
          <w:p w:rsidR="005216A1" w:rsidRPr="00C85102" w:rsidRDefault="003A4D7D" w:rsidP="003A4D7D">
            <w:pPr>
              <w:rPr>
                <w:color w:val="000000"/>
                <w:sz w:val="22"/>
                <w:szCs w:val="22"/>
              </w:rPr>
            </w:pPr>
            <w:r w:rsidRPr="00C85102">
              <w:rPr>
                <w:color w:val="000000"/>
                <w:sz w:val="22"/>
                <w:szCs w:val="22"/>
              </w:rPr>
              <w:t>45231300-8 – Roboty budowlane w zakresie budowy wodociągów</w:t>
            </w:r>
          </w:p>
        </w:tc>
        <w:tc>
          <w:tcPr>
            <w:tcW w:w="1134" w:type="dxa"/>
            <w:tcBorders>
              <w:top w:val="single" w:sz="6" w:space="0" w:color="auto"/>
              <w:left w:val="single" w:sz="6" w:space="0" w:color="auto"/>
              <w:bottom w:val="double" w:sz="4" w:space="0" w:color="auto"/>
              <w:right w:val="double" w:sz="6" w:space="0" w:color="auto"/>
            </w:tcBorders>
          </w:tcPr>
          <w:p w:rsidR="005216A1" w:rsidRDefault="005216A1" w:rsidP="005216A1">
            <w:pPr>
              <w:rPr>
                <w:color w:val="000000"/>
                <w:sz w:val="24"/>
              </w:rPr>
            </w:pPr>
          </w:p>
          <w:p w:rsidR="005216A1" w:rsidRDefault="005216A1" w:rsidP="005216A1">
            <w:pPr>
              <w:rPr>
                <w:color w:val="000000"/>
                <w:sz w:val="24"/>
              </w:rPr>
            </w:pPr>
          </w:p>
          <w:p w:rsidR="005216A1" w:rsidRDefault="005216A1" w:rsidP="005216A1">
            <w:pPr>
              <w:rPr>
                <w:color w:val="000000"/>
                <w:sz w:val="24"/>
              </w:rPr>
            </w:pPr>
            <w:r>
              <w:rPr>
                <w:color w:val="000000"/>
                <w:sz w:val="24"/>
              </w:rPr>
              <w:t xml:space="preserve"> </w:t>
            </w:r>
          </w:p>
        </w:tc>
      </w:tr>
    </w:tbl>
    <w:p w:rsidR="00682DA6" w:rsidRDefault="00682DA6"/>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17132E" w:rsidRDefault="0017132E"/>
    <w:p w:rsidR="0017132E" w:rsidRDefault="0017132E"/>
    <w:p w:rsidR="0017132E" w:rsidRDefault="0017132E"/>
    <w:p w:rsidR="0017132E" w:rsidRDefault="0017132E"/>
    <w:p w:rsidR="0017132E" w:rsidRDefault="0017132E"/>
    <w:p w:rsidR="0017132E" w:rsidRDefault="0017132E"/>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230F18" w:rsidRDefault="00230F18"/>
    <w:p w:rsidR="00385E15" w:rsidRDefault="00385E15" w:rsidP="00385E15">
      <w:pPr>
        <w:rPr>
          <w:color w:val="FF0000"/>
          <w:sz w:val="28"/>
          <w:szCs w:val="28"/>
        </w:rPr>
      </w:pPr>
    </w:p>
    <w:p w:rsidR="00385E15" w:rsidRDefault="00385E15" w:rsidP="00385E15">
      <w:pPr>
        <w:rPr>
          <w:color w:val="FF0000"/>
        </w:rPr>
      </w:pPr>
    </w:p>
    <w:p w:rsidR="00165873" w:rsidRDefault="00165873" w:rsidP="00385E15">
      <w:pPr>
        <w:rPr>
          <w:color w:val="FF0000"/>
        </w:rPr>
      </w:pPr>
    </w:p>
    <w:p w:rsidR="00165873" w:rsidRDefault="00165873" w:rsidP="00385E15">
      <w:pPr>
        <w:rPr>
          <w:color w:val="FF0000"/>
        </w:rPr>
      </w:pPr>
    </w:p>
    <w:p w:rsidR="00165873" w:rsidRDefault="00165873" w:rsidP="00385E15">
      <w:pPr>
        <w:rPr>
          <w:color w:val="FF0000"/>
        </w:rPr>
      </w:pPr>
    </w:p>
    <w:p w:rsidR="00385E15" w:rsidRDefault="00385E15" w:rsidP="00385E15">
      <w:pPr>
        <w:rPr>
          <w:color w:val="000000"/>
        </w:rPr>
      </w:pPr>
    </w:p>
    <w:p w:rsidR="00385E15" w:rsidRDefault="00385E15" w:rsidP="00385E15">
      <w:pPr>
        <w:rPr>
          <w:color w:val="000000"/>
        </w:rPr>
      </w:pPr>
    </w:p>
    <w:p w:rsidR="00385E15" w:rsidRDefault="00385E15" w:rsidP="00385E15">
      <w:pPr>
        <w:rPr>
          <w:color w:val="000000"/>
        </w:rPr>
      </w:pPr>
    </w:p>
    <w:p w:rsidR="00385E15" w:rsidRDefault="00385E15" w:rsidP="00385E15">
      <w:pPr>
        <w:rPr>
          <w:color w:val="000000"/>
        </w:rPr>
      </w:pPr>
    </w:p>
    <w:p w:rsidR="00385E15" w:rsidRDefault="00385E15" w:rsidP="00385E15">
      <w:pPr>
        <w:rPr>
          <w:color w:val="000000"/>
        </w:rPr>
      </w:pPr>
    </w:p>
    <w:p w:rsidR="00385E15" w:rsidRDefault="00385E15" w:rsidP="00385E15">
      <w:pPr>
        <w:rPr>
          <w:color w:val="000000"/>
        </w:rPr>
      </w:pPr>
    </w:p>
    <w:p w:rsidR="00385E15" w:rsidRDefault="00385E15" w:rsidP="00385E15">
      <w:pPr>
        <w:rPr>
          <w:color w:val="000000"/>
        </w:rPr>
      </w:pPr>
    </w:p>
    <w:p w:rsidR="00385E15" w:rsidRDefault="00385E15" w:rsidP="00385E15">
      <w:pPr>
        <w:tabs>
          <w:tab w:val="left" w:pos="284"/>
        </w:tabs>
        <w:rPr>
          <w:color w:val="000000"/>
        </w:rPr>
      </w:pPr>
    </w:p>
    <w:p w:rsidR="00787625" w:rsidRDefault="00787625" w:rsidP="00385E15">
      <w:pPr>
        <w:tabs>
          <w:tab w:val="left" w:pos="284"/>
        </w:tabs>
        <w:rPr>
          <w:color w:val="000000"/>
          <w:sz w:val="19"/>
        </w:rPr>
      </w:pPr>
    </w:p>
    <w:p w:rsidR="00385E15" w:rsidRDefault="00385E15" w:rsidP="00385E15">
      <w:pPr>
        <w:tabs>
          <w:tab w:val="left" w:pos="284"/>
        </w:tabs>
        <w:rPr>
          <w:color w:val="000000"/>
          <w:sz w:val="19"/>
        </w:rPr>
      </w:pPr>
    </w:p>
    <w:p w:rsidR="00385E15" w:rsidRDefault="00385E15" w:rsidP="00385E15">
      <w:pPr>
        <w:tabs>
          <w:tab w:val="left" w:pos="284"/>
        </w:tabs>
        <w:rPr>
          <w:color w:val="000000"/>
          <w:sz w:val="19"/>
        </w:rPr>
      </w:pPr>
    </w:p>
    <w:p w:rsidR="00634917" w:rsidRDefault="00634917" w:rsidP="00385E15">
      <w:pPr>
        <w:tabs>
          <w:tab w:val="left" w:pos="284"/>
        </w:tabs>
        <w:rPr>
          <w:color w:val="000000"/>
          <w:sz w:val="19"/>
        </w:rPr>
      </w:pPr>
    </w:p>
    <w:p w:rsidR="00634917" w:rsidRDefault="00634917" w:rsidP="00385E15">
      <w:pPr>
        <w:tabs>
          <w:tab w:val="left" w:pos="284"/>
        </w:tabs>
        <w:rPr>
          <w:color w:val="000000"/>
          <w:sz w:val="19"/>
        </w:rPr>
      </w:pPr>
    </w:p>
    <w:p w:rsidR="00385E15" w:rsidRDefault="00385E15" w:rsidP="00385E15">
      <w:pPr>
        <w:tabs>
          <w:tab w:val="left" w:pos="284"/>
        </w:tabs>
        <w:rPr>
          <w:color w:val="000000"/>
          <w:sz w:val="19"/>
        </w:rPr>
      </w:pPr>
    </w:p>
    <w:p w:rsidR="00385E15" w:rsidRDefault="00385E15" w:rsidP="00385E15">
      <w:pPr>
        <w:tabs>
          <w:tab w:val="left" w:pos="284"/>
        </w:tabs>
        <w:rPr>
          <w:color w:val="000000"/>
          <w:sz w:val="19"/>
        </w:rPr>
      </w:pPr>
    </w:p>
    <w:p w:rsidR="00385E15" w:rsidRDefault="00385E15" w:rsidP="00385E15">
      <w:pPr>
        <w:tabs>
          <w:tab w:val="left" w:pos="284"/>
        </w:tabs>
        <w:rPr>
          <w:color w:val="000000"/>
          <w:sz w:val="19"/>
        </w:rPr>
      </w:pPr>
    </w:p>
    <w:p w:rsidR="00385E15" w:rsidRDefault="00385E15" w:rsidP="00385E15">
      <w:pPr>
        <w:pStyle w:val="Nagwek1"/>
        <w:jc w:val="center"/>
      </w:pPr>
      <w:r>
        <w:t>SPECYFIKACJA  TECHNICZNA</w:t>
      </w:r>
    </w:p>
    <w:p w:rsidR="00385E15" w:rsidRDefault="00385E15" w:rsidP="00385E15">
      <w:pPr>
        <w:pStyle w:val="Nagwek9"/>
        <w:widowControl/>
        <w:spacing w:line="240" w:lineRule="auto"/>
        <w:rPr>
          <w:color w:val="000000"/>
        </w:rPr>
      </w:pPr>
      <w:r>
        <w:rPr>
          <w:color w:val="000000"/>
        </w:rPr>
        <w:t>WYKONANIA I ODBIORU ROBÓT BUDOWLANYCH</w:t>
      </w:r>
    </w:p>
    <w:p w:rsidR="00385E15" w:rsidRDefault="00385E15" w:rsidP="00385E15"/>
    <w:p w:rsidR="00385E15" w:rsidRDefault="00385E15" w:rsidP="00385E15">
      <w:pPr>
        <w:tabs>
          <w:tab w:val="left" w:pos="284"/>
        </w:tabs>
        <w:jc w:val="center"/>
        <w:rPr>
          <w:b/>
          <w:color w:val="000000"/>
          <w:sz w:val="36"/>
        </w:rPr>
      </w:pPr>
      <w:r>
        <w:rPr>
          <w:b/>
          <w:color w:val="000000"/>
          <w:sz w:val="36"/>
        </w:rPr>
        <w:t>ST - 00</w:t>
      </w:r>
    </w:p>
    <w:p w:rsidR="00385E15" w:rsidRDefault="00385E15" w:rsidP="00385E15">
      <w:pPr>
        <w:tabs>
          <w:tab w:val="left" w:pos="284"/>
        </w:tabs>
        <w:rPr>
          <w:b/>
          <w:color w:val="000000"/>
          <w:sz w:val="35"/>
        </w:rPr>
      </w:pPr>
    </w:p>
    <w:p w:rsidR="00385E15" w:rsidRDefault="00385E15" w:rsidP="00385E15">
      <w:pPr>
        <w:tabs>
          <w:tab w:val="left" w:pos="284"/>
        </w:tabs>
        <w:rPr>
          <w:b/>
          <w:color w:val="000000"/>
          <w:sz w:val="35"/>
        </w:rPr>
      </w:pPr>
    </w:p>
    <w:p w:rsidR="00385E15" w:rsidRDefault="00385E15" w:rsidP="00385E15">
      <w:pPr>
        <w:tabs>
          <w:tab w:val="left" w:pos="284"/>
        </w:tabs>
        <w:rPr>
          <w:b/>
          <w:color w:val="000000"/>
          <w:sz w:val="35"/>
        </w:rPr>
      </w:pPr>
    </w:p>
    <w:p w:rsidR="00385E15" w:rsidRDefault="00385E15" w:rsidP="00385E15">
      <w:pPr>
        <w:pStyle w:val="Nagwek9"/>
        <w:tabs>
          <w:tab w:val="left" w:pos="284"/>
        </w:tabs>
        <w:spacing w:line="240" w:lineRule="auto"/>
        <w:jc w:val="left"/>
        <w:rPr>
          <w:color w:val="000000"/>
        </w:rPr>
      </w:pPr>
      <w:r>
        <w:rPr>
          <w:color w:val="000000"/>
          <w:sz w:val="35"/>
        </w:rPr>
        <w:t xml:space="preserve">                            </w:t>
      </w:r>
      <w:r>
        <w:rPr>
          <w:color w:val="000000"/>
        </w:rPr>
        <w:t>WYMAGANIA  OGÓLNE</w:t>
      </w:r>
    </w:p>
    <w:p w:rsidR="00385E15" w:rsidRDefault="00385E15" w:rsidP="00385E15">
      <w:pPr>
        <w:pStyle w:val="Adreszwrotnynakopercie"/>
        <w:jc w:val="center"/>
        <w:rPr>
          <w:color w:val="000000"/>
          <w:sz w:val="23"/>
        </w:rPr>
      </w:pPr>
      <w:r>
        <w:rPr>
          <w:color w:val="000000"/>
          <w:sz w:val="23"/>
        </w:rPr>
        <w:br/>
      </w: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pStyle w:val="Adreszwrotnynakopercie"/>
        <w:jc w:val="center"/>
        <w:rPr>
          <w:color w:val="000000"/>
          <w:sz w:val="23"/>
        </w:rPr>
      </w:pPr>
    </w:p>
    <w:p w:rsidR="00385E15" w:rsidRDefault="00385E15" w:rsidP="00385E15">
      <w:pPr>
        <w:rPr>
          <w:color w:val="000000"/>
        </w:rPr>
      </w:pPr>
    </w:p>
    <w:p w:rsidR="00385E15" w:rsidRDefault="00385E15" w:rsidP="00385E15">
      <w:pPr>
        <w:tabs>
          <w:tab w:val="left" w:pos="284"/>
          <w:tab w:val="left" w:pos="426"/>
        </w:tabs>
        <w:rPr>
          <w:b/>
          <w:color w:val="000000"/>
          <w:sz w:val="32"/>
        </w:rPr>
      </w:pPr>
    </w:p>
    <w:p w:rsidR="00243C0F" w:rsidRDefault="00243C0F" w:rsidP="00385E15">
      <w:pPr>
        <w:tabs>
          <w:tab w:val="left" w:pos="284"/>
          <w:tab w:val="left" w:pos="426"/>
        </w:tabs>
        <w:rPr>
          <w:b/>
          <w:color w:val="000000"/>
          <w:sz w:val="32"/>
        </w:rPr>
      </w:pPr>
    </w:p>
    <w:p w:rsidR="00243C0F" w:rsidRDefault="00243C0F" w:rsidP="00385E15">
      <w:pPr>
        <w:tabs>
          <w:tab w:val="left" w:pos="284"/>
          <w:tab w:val="left" w:pos="426"/>
        </w:tabs>
        <w:rPr>
          <w:b/>
          <w:color w:val="000000"/>
          <w:sz w:val="32"/>
        </w:rPr>
      </w:pPr>
    </w:p>
    <w:p w:rsidR="00E5507C" w:rsidRDefault="00E5507C" w:rsidP="00385E15">
      <w:pPr>
        <w:tabs>
          <w:tab w:val="left" w:pos="284"/>
          <w:tab w:val="left" w:pos="426"/>
        </w:tabs>
        <w:rPr>
          <w:b/>
          <w:color w:val="000000"/>
          <w:sz w:val="32"/>
        </w:rPr>
      </w:pPr>
    </w:p>
    <w:p w:rsidR="00E5507C" w:rsidRDefault="00E5507C" w:rsidP="00385E15">
      <w:pPr>
        <w:tabs>
          <w:tab w:val="left" w:pos="284"/>
          <w:tab w:val="left" w:pos="426"/>
        </w:tabs>
        <w:rPr>
          <w:b/>
          <w:color w:val="000000"/>
          <w:sz w:val="32"/>
        </w:rPr>
      </w:pPr>
    </w:p>
    <w:p w:rsidR="00E5507C" w:rsidRDefault="00E5507C" w:rsidP="00385E15">
      <w:pPr>
        <w:tabs>
          <w:tab w:val="left" w:pos="284"/>
          <w:tab w:val="left" w:pos="426"/>
        </w:tabs>
        <w:rPr>
          <w:b/>
          <w:color w:val="000000"/>
          <w:sz w:val="32"/>
        </w:rPr>
      </w:pPr>
    </w:p>
    <w:p w:rsidR="007C55F6" w:rsidRDefault="007C55F6" w:rsidP="00385E15">
      <w:pPr>
        <w:tabs>
          <w:tab w:val="left" w:pos="284"/>
          <w:tab w:val="left" w:pos="426"/>
        </w:tabs>
        <w:rPr>
          <w:b/>
          <w:color w:val="000000"/>
          <w:sz w:val="32"/>
        </w:rPr>
      </w:pPr>
    </w:p>
    <w:p w:rsidR="00385E15" w:rsidRDefault="00385E15" w:rsidP="00385E15">
      <w:pPr>
        <w:tabs>
          <w:tab w:val="left" w:pos="284"/>
          <w:tab w:val="left" w:pos="426"/>
        </w:tabs>
        <w:rPr>
          <w:b/>
          <w:color w:val="000000"/>
          <w:sz w:val="32"/>
        </w:rPr>
      </w:pPr>
    </w:p>
    <w:p w:rsidR="00385E15" w:rsidRPr="003540B5" w:rsidRDefault="00385E15" w:rsidP="00385E15">
      <w:pPr>
        <w:tabs>
          <w:tab w:val="left" w:pos="284"/>
          <w:tab w:val="left" w:pos="426"/>
        </w:tabs>
        <w:rPr>
          <w:b/>
          <w:color w:val="000000"/>
        </w:rPr>
      </w:pPr>
      <w:r w:rsidRPr="003540B5">
        <w:rPr>
          <w:b/>
          <w:color w:val="000000"/>
        </w:rPr>
        <w:lastRenderedPageBreak/>
        <w:t>1.</w:t>
      </w:r>
      <w:r w:rsidRPr="003540B5">
        <w:rPr>
          <w:b/>
          <w:color w:val="000000"/>
        </w:rPr>
        <w:tab/>
        <w:t>CZĘŚĆ OGÓLNA</w:t>
      </w:r>
    </w:p>
    <w:p w:rsidR="00385E15" w:rsidRPr="003540B5" w:rsidRDefault="00385E15" w:rsidP="00385E15">
      <w:pPr>
        <w:tabs>
          <w:tab w:val="left" w:pos="284"/>
        </w:tabs>
        <w:jc w:val="both"/>
        <w:rPr>
          <w:color w:val="000000"/>
          <w:u w:val="single"/>
        </w:rPr>
      </w:pPr>
    </w:p>
    <w:p w:rsidR="00385E15" w:rsidRPr="003540B5" w:rsidRDefault="00385E15" w:rsidP="00385E15">
      <w:pPr>
        <w:tabs>
          <w:tab w:val="left" w:pos="284"/>
        </w:tabs>
        <w:ind w:left="426" w:hanging="426"/>
        <w:jc w:val="both"/>
        <w:rPr>
          <w:b/>
          <w:color w:val="000000"/>
        </w:rPr>
      </w:pPr>
      <w:r w:rsidRPr="003540B5">
        <w:rPr>
          <w:b/>
          <w:color w:val="000000"/>
        </w:rPr>
        <w:t>1.1</w:t>
      </w:r>
      <w:r w:rsidRPr="003540B5">
        <w:rPr>
          <w:b/>
          <w:color w:val="000000"/>
        </w:rPr>
        <w:tab/>
        <w:t>Przedmiot Specyfikacji Technicznej Wykonania i Odbioru Robót Budowlanych</w:t>
      </w:r>
    </w:p>
    <w:p w:rsidR="00385E15" w:rsidRPr="00E5507C" w:rsidRDefault="00385E15" w:rsidP="00E5507C">
      <w:pPr>
        <w:jc w:val="center"/>
      </w:pPr>
      <w:r w:rsidRPr="00FB41E8">
        <w:t>Specyfikacja Techniczna ST-00 W</w:t>
      </w:r>
      <w:r w:rsidR="003540B5" w:rsidRPr="00FB41E8">
        <w:t>YMAGANIA OGÓLNE</w:t>
      </w:r>
      <w:r w:rsidRPr="00FB41E8">
        <w:t xml:space="preserve"> odnosi się do wymagań technicznych dotyczących </w:t>
      </w:r>
      <w:r w:rsidRPr="005E0CFF">
        <w:t xml:space="preserve">wykonania i odbioru Robót, które zostaną wykonane w ramach zadania pn: </w:t>
      </w:r>
      <w:r w:rsidRPr="00E5507C">
        <w:t>„</w:t>
      </w:r>
      <w:r w:rsidR="00E5507C" w:rsidRPr="00E5507C">
        <w:t xml:space="preserve">WYMIANA SIECI </w:t>
      </w:r>
      <w:r w:rsidR="00E5507C">
        <w:t xml:space="preserve">ORAZ PRZYŁĄCZA </w:t>
      </w:r>
      <w:r w:rsidR="00E5507C" w:rsidRPr="00E5507C">
        <w:t>WODOCIĄGOWE</w:t>
      </w:r>
      <w:r w:rsidR="00E5507C">
        <w:t>GO</w:t>
      </w:r>
      <w:r w:rsidR="00E5507C" w:rsidRPr="00E5507C">
        <w:t xml:space="preserve"> WRAZ Z DOSTOSOWANIEM DO PRZEPISÓW PRZECIWPOŻAROWYCH NA TERENIE K-4692 (OŚRODEK BADAŃ DYNAMICZNYCH) NA DZIAŁCE</w:t>
      </w:r>
      <w:r w:rsidR="00E5507C">
        <w:t xml:space="preserve"> O NUMERZE EWIDEN.  1/5 -OBRĘB EWIDENCYJNY 6 – LASY, </w:t>
      </w:r>
      <w:r w:rsidR="00E5507C" w:rsidRPr="00E5507C">
        <w:t>37-450 STALOWA WOLA UL. OFIAR KATYNIA 63</w:t>
      </w:r>
      <w:r w:rsidRPr="00E5507C">
        <w:t>”</w:t>
      </w:r>
    </w:p>
    <w:p w:rsidR="00385E15" w:rsidRPr="00FB41E8" w:rsidRDefault="00385E15" w:rsidP="00385E15">
      <w:pPr>
        <w:pStyle w:val="Tekstpodstawowywcity3"/>
        <w:ind w:left="0"/>
        <w:rPr>
          <w:sz w:val="20"/>
        </w:rPr>
      </w:pPr>
      <w:r w:rsidRPr="00FB41E8">
        <w:rPr>
          <w:sz w:val="20"/>
        </w:rPr>
        <w:t xml:space="preserve">Zadanie obejmuje budowę </w:t>
      </w:r>
      <w:r w:rsidR="00710DBA">
        <w:rPr>
          <w:sz w:val="20"/>
        </w:rPr>
        <w:t xml:space="preserve">sieci wody wraz z przyłączem do obiektów OBD w Stalowej Woli. </w:t>
      </w:r>
    </w:p>
    <w:p w:rsidR="00385E15" w:rsidRPr="003540B5" w:rsidRDefault="00385E15" w:rsidP="00385E15">
      <w:pPr>
        <w:pStyle w:val="Tekstpodstawowywcity2"/>
        <w:tabs>
          <w:tab w:val="clear" w:pos="284"/>
          <w:tab w:val="left" w:pos="0"/>
        </w:tabs>
        <w:spacing w:before="0"/>
        <w:ind w:left="0" w:firstLine="0"/>
        <w:rPr>
          <w:sz w:val="20"/>
        </w:rPr>
      </w:pPr>
    </w:p>
    <w:p w:rsidR="00385E15" w:rsidRPr="001B01C5" w:rsidRDefault="00385E15" w:rsidP="00385E15">
      <w:pPr>
        <w:tabs>
          <w:tab w:val="left" w:pos="284"/>
        </w:tabs>
        <w:ind w:left="426" w:hanging="426"/>
        <w:jc w:val="both"/>
        <w:rPr>
          <w:b/>
          <w:color w:val="000000"/>
        </w:rPr>
      </w:pPr>
      <w:r w:rsidRPr="001B01C5">
        <w:rPr>
          <w:b/>
          <w:color w:val="000000"/>
        </w:rPr>
        <w:t>1.2</w:t>
      </w:r>
      <w:r w:rsidRPr="001B01C5">
        <w:rPr>
          <w:b/>
          <w:color w:val="000000"/>
        </w:rPr>
        <w:tab/>
        <w:t>Zakres stosowania ST</w:t>
      </w:r>
    </w:p>
    <w:p w:rsidR="00385E15" w:rsidRPr="003540B5" w:rsidRDefault="00385E15" w:rsidP="00385E15">
      <w:pPr>
        <w:pStyle w:val="Tekstpodstawowywcity"/>
        <w:ind w:left="0"/>
        <w:rPr>
          <w:sz w:val="20"/>
        </w:rPr>
      </w:pPr>
      <w:r w:rsidRPr="003540B5">
        <w:rPr>
          <w:sz w:val="20"/>
        </w:rPr>
        <w:t>Specyfikację Techniczną jako część Dokumentów Przetargowych należy odczytywać i rozumieć w odniesieniu do zlecenia wykonania Robót opisanych w pkt. 1.1.</w:t>
      </w:r>
    </w:p>
    <w:p w:rsidR="00385E15" w:rsidRPr="003540B5" w:rsidRDefault="00385E15" w:rsidP="00385E15">
      <w:pPr>
        <w:tabs>
          <w:tab w:val="left" w:pos="284"/>
        </w:tabs>
        <w:jc w:val="both"/>
        <w:rPr>
          <w:color w:val="000000"/>
        </w:rPr>
      </w:pPr>
    </w:p>
    <w:p w:rsidR="00385E15" w:rsidRPr="001B01C5" w:rsidRDefault="00385E15" w:rsidP="001B01C5">
      <w:pPr>
        <w:tabs>
          <w:tab w:val="left" w:pos="284"/>
        </w:tabs>
        <w:ind w:left="426" w:hanging="426"/>
        <w:jc w:val="both"/>
        <w:rPr>
          <w:b/>
          <w:color w:val="000000"/>
        </w:rPr>
      </w:pPr>
      <w:r w:rsidRPr="001B01C5">
        <w:rPr>
          <w:b/>
          <w:color w:val="000000"/>
        </w:rPr>
        <w:t>1.3</w:t>
      </w:r>
      <w:r w:rsidRPr="001B01C5">
        <w:rPr>
          <w:b/>
          <w:color w:val="000000"/>
        </w:rPr>
        <w:tab/>
        <w:t>Zakres Robót objętych ST</w:t>
      </w:r>
    </w:p>
    <w:p w:rsidR="00100197" w:rsidRPr="00100197" w:rsidRDefault="001B01C5" w:rsidP="00100197">
      <w:pPr>
        <w:tabs>
          <w:tab w:val="left" w:pos="284"/>
        </w:tabs>
        <w:jc w:val="both"/>
        <w:rPr>
          <w:b/>
          <w:color w:val="000000"/>
        </w:rPr>
      </w:pPr>
      <w:r w:rsidRPr="00100197">
        <w:rPr>
          <w:b/>
          <w:color w:val="000000"/>
        </w:rPr>
        <w:t xml:space="preserve">1.3.1. </w:t>
      </w:r>
      <w:r w:rsidR="00385E15" w:rsidRPr="00100197">
        <w:rPr>
          <w:b/>
          <w:color w:val="000000"/>
        </w:rPr>
        <w:t>Zakres robót do wykonania</w:t>
      </w:r>
    </w:p>
    <w:p w:rsidR="00CD49A1" w:rsidRDefault="00710DBA" w:rsidP="00100197">
      <w:pPr>
        <w:tabs>
          <w:tab w:val="left" w:pos="284"/>
        </w:tabs>
        <w:jc w:val="both"/>
        <w:rPr>
          <w:color w:val="000000"/>
        </w:rPr>
      </w:pPr>
      <w:r>
        <w:rPr>
          <w:color w:val="000000"/>
        </w:rPr>
        <w:t>P</w:t>
      </w:r>
      <w:r w:rsidR="002E1343" w:rsidRPr="002E1343">
        <w:rPr>
          <w:color w:val="000000"/>
        </w:rPr>
        <w:t>rzebudow</w:t>
      </w:r>
      <w:r>
        <w:rPr>
          <w:color w:val="000000"/>
        </w:rPr>
        <w:t>a</w:t>
      </w:r>
      <w:r w:rsidR="002E1343" w:rsidRPr="002E1343">
        <w:rPr>
          <w:color w:val="000000"/>
        </w:rPr>
        <w:t xml:space="preserve"> i rozbudow</w:t>
      </w:r>
      <w:r>
        <w:rPr>
          <w:color w:val="000000"/>
        </w:rPr>
        <w:t>a</w:t>
      </w:r>
      <w:r w:rsidR="002E1343" w:rsidRPr="002E1343">
        <w:rPr>
          <w:color w:val="000000"/>
        </w:rPr>
        <w:t xml:space="preserve"> istniejącej sieci wodociągowej wraz z przyłączami</w:t>
      </w:r>
      <w:r w:rsidR="001961FF">
        <w:rPr>
          <w:color w:val="000000"/>
        </w:rPr>
        <w:t xml:space="preserve"> do obiektów wewnętrznych OBD w </w:t>
      </w:r>
      <w:r>
        <w:rPr>
          <w:color w:val="000000"/>
        </w:rPr>
        <w:t>Stalowej Woli</w:t>
      </w:r>
      <w:r w:rsidR="002E1343">
        <w:rPr>
          <w:color w:val="000000"/>
        </w:rPr>
        <w:t xml:space="preserve"> z rur </w:t>
      </w:r>
      <w:r>
        <w:rPr>
          <w:color w:val="000000"/>
        </w:rPr>
        <w:t>PE100 RC SDR17</w:t>
      </w:r>
      <w:r w:rsidRPr="00710DBA">
        <w:rPr>
          <w:color w:val="000000"/>
        </w:rPr>
        <w:t xml:space="preserve"> </w:t>
      </w:r>
      <w:r>
        <w:rPr>
          <w:color w:val="000000"/>
        </w:rPr>
        <w:t xml:space="preserve">PN10, oraz przyłącz zewnętrzny z rur </w:t>
      </w:r>
      <w:r w:rsidR="002E1343">
        <w:rPr>
          <w:color w:val="000000"/>
        </w:rPr>
        <w:t>PE100 RC SDR11 </w:t>
      </w:r>
      <w:r>
        <w:rPr>
          <w:color w:val="000000"/>
        </w:rPr>
        <w:t>D160</w:t>
      </w:r>
      <w:r w:rsidR="002E1343">
        <w:rPr>
          <w:color w:val="000000"/>
        </w:rPr>
        <w:t xml:space="preserve"> PN16</w:t>
      </w:r>
      <w:r>
        <w:rPr>
          <w:color w:val="000000"/>
        </w:rPr>
        <w:t>.</w:t>
      </w:r>
    </w:p>
    <w:p w:rsidR="00FB41E8" w:rsidRDefault="00FB41E8" w:rsidP="005E0CFF">
      <w:pPr>
        <w:tabs>
          <w:tab w:val="left" w:pos="0"/>
        </w:tabs>
        <w:rPr>
          <w:b/>
        </w:rPr>
      </w:pPr>
    </w:p>
    <w:p w:rsidR="00100197" w:rsidRDefault="00100197" w:rsidP="00100197">
      <w:pPr>
        <w:tabs>
          <w:tab w:val="left" w:pos="0"/>
        </w:tabs>
        <w:spacing w:after="120"/>
      </w:pPr>
      <w:r w:rsidRPr="00100197">
        <w:rPr>
          <w:b/>
        </w:rPr>
        <w:t xml:space="preserve">1.3.2. </w:t>
      </w:r>
      <w:r w:rsidR="00385E15" w:rsidRPr="00100197">
        <w:rPr>
          <w:b/>
        </w:rPr>
        <w:t>Wymagania Ogólne</w:t>
      </w:r>
      <w:r w:rsidR="00385E15" w:rsidRPr="003540B5">
        <w:t xml:space="preserve"> </w:t>
      </w:r>
      <w:r>
        <w:t xml:space="preserve">                                                                                                                             Wymagania ogólne </w:t>
      </w:r>
      <w:r w:rsidR="00385E15" w:rsidRPr="003540B5">
        <w:t>należy rozumieć i stosować w powiązaniu z niż</w:t>
      </w:r>
      <w:r>
        <w:t xml:space="preserve">ej wymienionymi specyfikacjami </w:t>
      </w:r>
      <w:r w:rsidR="00385E15" w:rsidRPr="003540B5">
        <w:t>Technicznymi Wykonania i Odbioru Robót Budowlanych wraz z kod</w:t>
      </w:r>
      <w:r>
        <w:t>ami Wspólnego Słownika Zamówień (</w:t>
      </w:r>
      <w:r w:rsidR="00385E15" w:rsidRPr="003540B5">
        <w:t>CPV):</w:t>
      </w:r>
    </w:p>
    <w:p w:rsidR="00385E15" w:rsidRPr="00C85102" w:rsidRDefault="00100197" w:rsidP="00100197">
      <w:pPr>
        <w:tabs>
          <w:tab w:val="left" w:pos="0"/>
        </w:tabs>
        <w:spacing w:after="120"/>
        <w:rPr>
          <w:b/>
          <w:color w:val="000000"/>
        </w:rPr>
      </w:pPr>
      <w:r>
        <w:rPr>
          <w:b/>
        </w:rPr>
        <w:tab/>
      </w:r>
      <w:r w:rsidR="00385E15" w:rsidRPr="00C85102">
        <w:rPr>
          <w:b/>
        </w:rPr>
        <w:t>ST -1</w:t>
      </w:r>
      <w:r w:rsidR="00385E15" w:rsidRPr="00C85102">
        <w:rPr>
          <w:b/>
        </w:rPr>
        <w:tab/>
      </w:r>
      <w:r w:rsidR="00385E15" w:rsidRPr="00C85102">
        <w:rPr>
          <w:b/>
        </w:rPr>
        <w:tab/>
      </w:r>
      <w:r w:rsidRPr="00C85102">
        <w:rPr>
          <w:b/>
        </w:rPr>
        <w:tab/>
      </w:r>
      <w:r w:rsidR="00385E15" w:rsidRPr="00C85102">
        <w:rPr>
          <w:b/>
        </w:rPr>
        <w:t xml:space="preserve">Roboty przygotowawcze </w:t>
      </w:r>
    </w:p>
    <w:p w:rsidR="00385E15" w:rsidRPr="00C85102" w:rsidRDefault="00385E15" w:rsidP="00100197">
      <w:pPr>
        <w:ind w:left="2124" w:firstLine="708"/>
        <w:rPr>
          <w:color w:val="000000"/>
        </w:rPr>
      </w:pPr>
      <w:r w:rsidRPr="00C85102">
        <w:rPr>
          <w:color w:val="000000"/>
        </w:rPr>
        <w:t xml:space="preserve">45111200-0-   Roboty w zakresie przygotowania terenu pod       </w:t>
      </w:r>
    </w:p>
    <w:p w:rsidR="00385E15" w:rsidRPr="00C85102" w:rsidRDefault="00385E15" w:rsidP="00100197">
      <w:pPr>
        <w:ind w:left="2124" w:firstLine="708"/>
        <w:rPr>
          <w:color w:val="000000"/>
        </w:rPr>
      </w:pPr>
      <w:r w:rsidRPr="00C85102">
        <w:rPr>
          <w:color w:val="000000"/>
        </w:rPr>
        <w:tab/>
        <w:t xml:space="preserve">            budowę i roboty ziemne </w:t>
      </w:r>
    </w:p>
    <w:p w:rsidR="00385E15" w:rsidRPr="00C85102" w:rsidRDefault="00385E15" w:rsidP="00100197">
      <w:pPr>
        <w:ind w:left="2622" w:firstLine="210"/>
        <w:rPr>
          <w:color w:val="000000"/>
        </w:rPr>
      </w:pPr>
      <w:r w:rsidRPr="00C85102">
        <w:rPr>
          <w:color w:val="000000"/>
        </w:rPr>
        <w:t>45111213-4 – Roboty w zakresie oczyszczania terenu</w:t>
      </w:r>
    </w:p>
    <w:p w:rsidR="00385E15" w:rsidRPr="00C85102" w:rsidRDefault="00385E15" w:rsidP="00100197">
      <w:pPr>
        <w:ind w:left="2412" w:firstLine="420"/>
        <w:rPr>
          <w:color w:val="000000"/>
        </w:rPr>
      </w:pPr>
      <w:r w:rsidRPr="00C85102">
        <w:rPr>
          <w:color w:val="000000"/>
        </w:rPr>
        <w:t>45111220-6 – Roboty w zakresie usuwania gruzu</w:t>
      </w:r>
    </w:p>
    <w:p w:rsidR="00CD49A1" w:rsidRDefault="00CD49A1" w:rsidP="0097037C"/>
    <w:p w:rsidR="00CD49A1" w:rsidRPr="00C85102" w:rsidRDefault="00CD49A1" w:rsidP="00710DBA">
      <w:pPr>
        <w:ind w:left="1348" w:hanging="640"/>
        <w:rPr>
          <w:b/>
          <w:color w:val="000000"/>
        </w:rPr>
      </w:pPr>
      <w:r w:rsidRPr="00C85102">
        <w:rPr>
          <w:b/>
          <w:color w:val="000000"/>
        </w:rPr>
        <w:t>ST -</w:t>
      </w:r>
      <w:r w:rsidR="00710DBA">
        <w:rPr>
          <w:b/>
          <w:color w:val="000000"/>
        </w:rPr>
        <w:t>2</w:t>
      </w:r>
      <w:r w:rsidRPr="00C85102">
        <w:rPr>
          <w:b/>
          <w:color w:val="000000"/>
        </w:rPr>
        <w:t xml:space="preserve">  </w:t>
      </w:r>
      <w:r w:rsidRPr="00C85102">
        <w:rPr>
          <w:b/>
          <w:color w:val="000000"/>
        </w:rPr>
        <w:tab/>
      </w:r>
      <w:r w:rsidRPr="00C85102">
        <w:rPr>
          <w:b/>
          <w:color w:val="000000"/>
        </w:rPr>
        <w:tab/>
      </w:r>
      <w:r w:rsidRPr="00C85102">
        <w:rPr>
          <w:b/>
          <w:color w:val="000000"/>
        </w:rPr>
        <w:tab/>
      </w:r>
      <w:r w:rsidRPr="00C85102">
        <w:rPr>
          <w:b/>
          <w:color w:val="000000"/>
        </w:rPr>
        <w:tab/>
        <w:t xml:space="preserve">Przebudowa podziemnych linii wodociągowych </w:t>
      </w:r>
    </w:p>
    <w:p w:rsidR="00CD49A1" w:rsidRPr="00C85102" w:rsidRDefault="00CD49A1" w:rsidP="00CD49A1">
      <w:pPr>
        <w:rPr>
          <w:color w:val="000000"/>
        </w:rPr>
      </w:pPr>
      <w:r w:rsidRPr="00C85102">
        <w:rPr>
          <w:color w:val="000000"/>
        </w:rPr>
        <w:tab/>
      </w:r>
      <w:r w:rsidRPr="00C85102">
        <w:rPr>
          <w:color w:val="000000"/>
        </w:rPr>
        <w:tab/>
      </w:r>
      <w:r w:rsidRPr="00C85102">
        <w:rPr>
          <w:color w:val="000000"/>
        </w:rPr>
        <w:tab/>
      </w:r>
      <w:r w:rsidRPr="00C85102">
        <w:rPr>
          <w:color w:val="000000"/>
        </w:rPr>
        <w:tab/>
        <w:t>45231300-8 - Roboty budowlane w zakresie budowy wodociągów</w:t>
      </w:r>
    </w:p>
    <w:p w:rsidR="00385E15" w:rsidRPr="003540B5" w:rsidRDefault="00385E15" w:rsidP="005E0CFF">
      <w:pPr>
        <w:rPr>
          <w:color w:val="000000"/>
        </w:rPr>
      </w:pPr>
      <w:r w:rsidRPr="00C85102">
        <w:rPr>
          <w:color w:val="000000"/>
        </w:rPr>
        <w:t xml:space="preserve">           </w:t>
      </w:r>
    </w:p>
    <w:p w:rsidR="00385E15" w:rsidRPr="00100197" w:rsidRDefault="00385E15" w:rsidP="00100197">
      <w:pPr>
        <w:tabs>
          <w:tab w:val="left" w:pos="284"/>
        </w:tabs>
        <w:jc w:val="both"/>
        <w:rPr>
          <w:b/>
          <w:color w:val="000000"/>
        </w:rPr>
      </w:pPr>
      <w:r w:rsidRPr="00100197">
        <w:rPr>
          <w:b/>
          <w:color w:val="000000"/>
        </w:rPr>
        <w:t>1.3.3.</w:t>
      </w:r>
      <w:r w:rsidRPr="00100197">
        <w:rPr>
          <w:b/>
          <w:color w:val="000000"/>
        </w:rPr>
        <w:tab/>
        <w:t>Prace towarzyszące i roboty tymczasowe</w:t>
      </w:r>
    </w:p>
    <w:p w:rsidR="00385E15" w:rsidRPr="003540B5" w:rsidRDefault="00100197" w:rsidP="00100197">
      <w:pPr>
        <w:tabs>
          <w:tab w:val="left" w:pos="284"/>
        </w:tabs>
        <w:jc w:val="both"/>
        <w:rPr>
          <w:color w:val="000000"/>
        </w:rPr>
      </w:pPr>
      <w:r w:rsidRPr="00100197">
        <w:rPr>
          <w:b/>
          <w:color w:val="000000"/>
        </w:rPr>
        <w:t xml:space="preserve">1.3.3.1 </w:t>
      </w:r>
      <w:r w:rsidR="00385E15" w:rsidRPr="00100197">
        <w:rPr>
          <w:b/>
          <w:color w:val="000000"/>
        </w:rPr>
        <w:t>Prace towarzyszące</w:t>
      </w:r>
      <w:r w:rsidR="00385E15" w:rsidRPr="003540B5">
        <w:rPr>
          <w:color w:val="000000"/>
        </w:rPr>
        <w:t xml:space="preserve"> to prace niezbędne do wykonania robót podstawowych niezaliczane do robót tymczasowych. </w:t>
      </w:r>
    </w:p>
    <w:p w:rsidR="00385E15" w:rsidRPr="003540B5" w:rsidRDefault="00385E15" w:rsidP="00100197">
      <w:pPr>
        <w:tabs>
          <w:tab w:val="left" w:pos="284"/>
        </w:tabs>
        <w:jc w:val="both"/>
        <w:rPr>
          <w:color w:val="000000"/>
        </w:rPr>
      </w:pPr>
      <w:r w:rsidRPr="003540B5">
        <w:rPr>
          <w:color w:val="000000"/>
        </w:rPr>
        <w:t xml:space="preserve">Do prac towarzyszących należy zaliczyć: obsługę geodezyjną, </w:t>
      </w:r>
      <w:r w:rsidR="00B13D54" w:rsidRPr="003540B5">
        <w:rPr>
          <w:color w:val="000000"/>
        </w:rPr>
        <w:t>prace laboratoryjne i badawcze,</w:t>
      </w:r>
      <w:r w:rsidRPr="003540B5">
        <w:rPr>
          <w:color w:val="000000"/>
        </w:rPr>
        <w:t xml:space="preserve"> nadzory użytkowników uzbrojenia terenu, </w:t>
      </w:r>
    </w:p>
    <w:p w:rsidR="00385E15" w:rsidRPr="003540B5" w:rsidRDefault="00100197" w:rsidP="00100197">
      <w:pPr>
        <w:tabs>
          <w:tab w:val="left" w:pos="284"/>
        </w:tabs>
        <w:jc w:val="both"/>
        <w:rPr>
          <w:color w:val="000000"/>
        </w:rPr>
      </w:pPr>
      <w:r w:rsidRPr="00100197">
        <w:rPr>
          <w:b/>
          <w:color w:val="000000"/>
        </w:rPr>
        <w:t xml:space="preserve">1.3.3.2. </w:t>
      </w:r>
      <w:r w:rsidR="00385E15" w:rsidRPr="00100197">
        <w:rPr>
          <w:b/>
          <w:color w:val="000000"/>
        </w:rPr>
        <w:t>Roboty tymczasowe</w:t>
      </w:r>
      <w:r w:rsidR="00385E15" w:rsidRPr="003540B5">
        <w:rPr>
          <w:color w:val="000000"/>
        </w:rPr>
        <w:t xml:space="preserve"> to roboty niezbędne do wykonania robót podstawowych objętych zamówieniem. Roboty tymczasowe nie są przekazywane Zamawiającemu i są usuwane po wykonaniu robót podstawowych. </w:t>
      </w:r>
    </w:p>
    <w:p w:rsidR="00385E15" w:rsidRPr="003540B5" w:rsidRDefault="00385E15" w:rsidP="00FB41E8">
      <w:pPr>
        <w:tabs>
          <w:tab w:val="left" w:pos="284"/>
        </w:tabs>
        <w:jc w:val="both"/>
        <w:rPr>
          <w:color w:val="000000"/>
        </w:rPr>
      </w:pPr>
      <w:r w:rsidRPr="003540B5">
        <w:rPr>
          <w:color w:val="000000"/>
        </w:rPr>
        <w:t>Do robót tymczasowych należy zaliczyć między innymi: tymczasowe odwodnienie wykopów</w:t>
      </w:r>
      <w:r w:rsidR="00B13D54" w:rsidRPr="003540B5">
        <w:rPr>
          <w:color w:val="000000"/>
        </w:rPr>
        <w:t xml:space="preserve"> </w:t>
      </w:r>
      <w:r w:rsidRPr="003540B5">
        <w:rPr>
          <w:color w:val="000000"/>
        </w:rPr>
        <w:t>(ewentualne wody opadowe), umocnienie ś</w:t>
      </w:r>
      <w:r w:rsidR="002E211E">
        <w:rPr>
          <w:color w:val="000000"/>
        </w:rPr>
        <w:t>cian wykopów, drogi tymczasowe,</w:t>
      </w:r>
      <w:r w:rsidRPr="003540B5">
        <w:rPr>
          <w:color w:val="000000"/>
        </w:rPr>
        <w:t xml:space="preserve"> organizację ruchu zastępczego, wykonanie tablic informacyjnych, zabezpieczenie istniejących budowli podziemnych i nadziemnych, prowizoryczne uzbrojenie terenu, zabezpieczenie Terenu Budowy.</w:t>
      </w:r>
    </w:p>
    <w:p w:rsidR="00385E15" w:rsidRPr="003540B5" w:rsidRDefault="00385E15" w:rsidP="00385E15">
      <w:pPr>
        <w:tabs>
          <w:tab w:val="left" w:pos="284"/>
        </w:tabs>
        <w:jc w:val="both"/>
        <w:rPr>
          <w:color w:val="000000"/>
        </w:rPr>
      </w:pPr>
    </w:p>
    <w:p w:rsidR="00385E15" w:rsidRPr="00100197" w:rsidRDefault="00385E15" w:rsidP="00385E15">
      <w:pPr>
        <w:numPr>
          <w:ilvl w:val="12"/>
          <w:numId w:val="0"/>
        </w:numPr>
        <w:tabs>
          <w:tab w:val="left" w:pos="284"/>
        </w:tabs>
        <w:ind w:left="426" w:hanging="426"/>
        <w:jc w:val="both"/>
        <w:rPr>
          <w:b/>
          <w:color w:val="000000"/>
        </w:rPr>
      </w:pPr>
      <w:r w:rsidRPr="00100197">
        <w:rPr>
          <w:b/>
          <w:color w:val="000000"/>
        </w:rPr>
        <w:t>1.4</w:t>
      </w:r>
      <w:r w:rsidRPr="00100197">
        <w:rPr>
          <w:b/>
          <w:color w:val="000000"/>
        </w:rPr>
        <w:tab/>
        <w:t>Określenia podstawowe</w:t>
      </w:r>
    </w:p>
    <w:p w:rsidR="00385E15" w:rsidRPr="003540B5" w:rsidRDefault="00385E15" w:rsidP="00100197">
      <w:pPr>
        <w:pStyle w:val="Tekstpodstawowy"/>
        <w:rPr>
          <w:sz w:val="20"/>
        </w:rPr>
      </w:pPr>
      <w:r w:rsidRPr="003540B5">
        <w:rPr>
          <w:sz w:val="20"/>
        </w:rPr>
        <w:t>Użyte w ST wymienione poniżej określenia należy rozumieć w każdym przypadku następująco:</w:t>
      </w:r>
    </w:p>
    <w:p w:rsidR="00FB41E8" w:rsidRDefault="00FB41E8" w:rsidP="00100197">
      <w:pPr>
        <w:tabs>
          <w:tab w:val="left" w:pos="284"/>
        </w:tabs>
        <w:jc w:val="both"/>
        <w:rPr>
          <w:b/>
          <w:color w:val="000000"/>
        </w:rPr>
      </w:pPr>
    </w:p>
    <w:p w:rsidR="00385E15" w:rsidRPr="003540B5" w:rsidRDefault="00385E15" w:rsidP="00100197">
      <w:pPr>
        <w:tabs>
          <w:tab w:val="left" w:pos="284"/>
        </w:tabs>
        <w:jc w:val="both"/>
        <w:rPr>
          <w:color w:val="000000"/>
        </w:rPr>
      </w:pPr>
      <w:r w:rsidRPr="0014119A">
        <w:rPr>
          <w:b/>
          <w:color w:val="000000"/>
        </w:rPr>
        <w:t>1.4.1</w:t>
      </w:r>
      <w:r w:rsidR="00100197" w:rsidRPr="0014119A">
        <w:rPr>
          <w:b/>
          <w:color w:val="000000"/>
        </w:rPr>
        <w:t xml:space="preserve">. </w:t>
      </w:r>
      <w:r w:rsidRPr="0014119A">
        <w:rPr>
          <w:b/>
          <w:color w:val="000000"/>
        </w:rPr>
        <w:t>Kierownik budowy</w:t>
      </w:r>
      <w:r w:rsidRPr="003540B5">
        <w:rPr>
          <w:color w:val="000000"/>
        </w:rPr>
        <w:t xml:space="preserve"> - osoba wyznaczona przez Wykonawcę, upoważniona do kierowania Robotami i do występowania w jego imieniu w sprawach realizacji zadania, ponosząca ustawową odpowiedzialność za prowadzona budowę.</w:t>
      </w:r>
    </w:p>
    <w:p w:rsidR="00FB41E8" w:rsidRDefault="00FB41E8" w:rsidP="00100197">
      <w:pPr>
        <w:tabs>
          <w:tab w:val="left" w:pos="284"/>
        </w:tabs>
        <w:jc w:val="both"/>
        <w:rPr>
          <w:b/>
          <w:color w:val="000000"/>
        </w:rPr>
      </w:pPr>
    </w:p>
    <w:p w:rsidR="00FB41E8" w:rsidRPr="00CD49A1" w:rsidRDefault="00385E15" w:rsidP="00100197">
      <w:pPr>
        <w:tabs>
          <w:tab w:val="left" w:pos="284"/>
        </w:tabs>
        <w:jc w:val="both"/>
        <w:rPr>
          <w:color w:val="000000"/>
        </w:rPr>
      </w:pPr>
      <w:r w:rsidRPr="0014119A">
        <w:rPr>
          <w:b/>
          <w:color w:val="000000"/>
        </w:rPr>
        <w:t>1.4.2</w:t>
      </w:r>
      <w:r w:rsidR="00100197" w:rsidRPr="0014119A">
        <w:rPr>
          <w:b/>
          <w:color w:val="000000"/>
        </w:rPr>
        <w:t xml:space="preserve">. </w:t>
      </w:r>
      <w:r w:rsidRPr="0014119A">
        <w:rPr>
          <w:b/>
          <w:color w:val="000000"/>
        </w:rPr>
        <w:t>Inspektor</w:t>
      </w:r>
      <w:r w:rsidRPr="003540B5">
        <w:rPr>
          <w:color w:val="000000"/>
        </w:rPr>
        <w:t xml:space="preserve"> – osoba wyznaczona przez Zamawiającego do pełnienia funkcji Inspektora nadzoru inwestorskiego w rozumieniu Prawa Budowlanego</w:t>
      </w:r>
    </w:p>
    <w:p w:rsidR="00243C0F" w:rsidRDefault="00100197" w:rsidP="00634917">
      <w:pPr>
        <w:tabs>
          <w:tab w:val="left" w:pos="284"/>
        </w:tabs>
        <w:jc w:val="both"/>
      </w:pPr>
      <w:r w:rsidRPr="0014119A">
        <w:rPr>
          <w:b/>
        </w:rPr>
        <w:t>1.4.3.</w:t>
      </w:r>
      <w:r w:rsidR="00385E15" w:rsidRPr="0014119A">
        <w:rPr>
          <w:b/>
        </w:rPr>
        <w:t xml:space="preserve">  Projektant </w:t>
      </w:r>
      <w:r w:rsidR="00385E15" w:rsidRPr="003540B5">
        <w:t>- uprawniona osoba prawna lub fizyczna będąca autorem Dokumentacji Budowlanej.</w:t>
      </w:r>
    </w:p>
    <w:p w:rsidR="00AE7B88" w:rsidRPr="00634917" w:rsidRDefault="00AE7B88" w:rsidP="00634917">
      <w:pPr>
        <w:tabs>
          <w:tab w:val="left" w:pos="284"/>
        </w:tabs>
        <w:jc w:val="both"/>
        <w:rPr>
          <w:color w:val="000000"/>
        </w:rPr>
      </w:pPr>
    </w:p>
    <w:p w:rsidR="00385E15" w:rsidRPr="003540B5" w:rsidRDefault="00100197" w:rsidP="00100197">
      <w:pPr>
        <w:pStyle w:val="Tekstpodstawowywcity2"/>
        <w:numPr>
          <w:ilvl w:val="0"/>
          <w:numId w:val="0"/>
        </w:numPr>
        <w:tabs>
          <w:tab w:val="clear" w:pos="284"/>
          <w:tab w:val="left" w:pos="0"/>
        </w:tabs>
        <w:spacing w:before="0"/>
        <w:rPr>
          <w:sz w:val="20"/>
        </w:rPr>
      </w:pPr>
      <w:r w:rsidRPr="0014119A">
        <w:rPr>
          <w:b/>
          <w:sz w:val="20"/>
        </w:rPr>
        <w:t xml:space="preserve">1.4.4. </w:t>
      </w:r>
      <w:r w:rsidR="00385E15" w:rsidRPr="0014119A">
        <w:rPr>
          <w:b/>
          <w:sz w:val="20"/>
        </w:rPr>
        <w:t>Laboratorium</w:t>
      </w:r>
      <w:r w:rsidR="00385E15" w:rsidRPr="003540B5">
        <w:rPr>
          <w:sz w:val="20"/>
        </w:rPr>
        <w:t xml:space="preserve"> - drogowe lub inne laboratorium badawcze, zaakceptowane przez Zamawiającego, niezbędne do przeprowadzenia wszelkich badań i prób związanych z oceną jakości materiałów oraz Robót.</w:t>
      </w:r>
    </w:p>
    <w:p w:rsidR="00FB41E8" w:rsidRDefault="00FB41E8" w:rsidP="00100197">
      <w:pPr>
        <w:tabs>
          <w:tab w:val="left" w:pos="284"/>
        </w:tabs>
        <w:jc w:val="both"/>
        <w:rPr>
          <w:b/>
          <w:color w:val="000000"/>
        </w:rPr>
      </w:pPr>
    </w:p>
    <w:p w:rsidR="00385E15" w:rsidRPr="003540B5" w:rsidRDefault="00100197" w:rsidP="00100197">
      <w:pPr>
        <w:tabs>
          <w:tab w:val="left" w:pos="284"/>
        </w:tabs>
        <w:jc w:val="both"/>
        <w:rPr>
          <w:color w:val="000000"/>
        </w:rPr>
      </w:pPr>
      <w:r w:rsidRPr="0014119A">
        <w:rPr>
          <w:b/>
          <w:color w:val="000000"/>
        </w:rPr>
        <w:lastRenderedPageBreak/>
        <w:t xml:space="preserve">1.4.5. </w:t>
      </w:r>
      <w:r w:rsidR="00385E15" w:rsidRPr="0014119A">
        <w:rPr>
          <w:b/>
          <w:color w:val="000000"/>
        </w:rPr>
        <w:t>Materiały</w:t>
      </w:r>
      <w:r w:rsidR="00385E15" w:rsidRPr="003540B5">
        <w:rPr>
          <w:color w:val="000000"/>
        </w:rPr>
        <w:t xml:space="preserve"> - wszelkie tworzywa niezbędne do wykonania Robót, zgodne z Dokumentacją Projektową i Specyfikacjami Technicznymi, zaakceptowane przez Inspektora.</w:t>
      </w:r>
    </w:p>
    <w:p w:rsidR="00FB41E8" w:rsidRDefault="00FB41E8" w:rsidP="0014119A">
      <w:pPr>
        <w:numPr>
          <w:ilvl w:val="12"/>
          <w:numId w:val="0"/>
        </w:numPr>
        <w:tabs>
          <w:tab w:val="left" w:pos="180"/>
        </w:tabs>
        <w:jc w:val="both"/>
        <w:rPr>
          <w:b/>
          <w:color w:val="000000"/>
        </w:rPr>
      </w:pPr>
    </w:p>
    <w:p w:rsidR="00385E15" w:rsidRPr="003540B5" w:rsidRDefault="0014119A" w:rsidP="0014119A">
      <w:pPr>
        <w:numPr>
          <w:ilvl w:val="12"/>
          <w:numId w:val="0"/>
        </w:numPr>
        <w:tabs>
          <w:tab w:val="left" w:pos="180"/>
        </w:tabs>
        <w:jc w:val="both"/>
        <w:rPr>
          <w:color w:val="000000"/>
        </w:rPr>
      </w:pPr>
      <w:r w:rsidRPr="0014119A">
        <w:rPr>
          <w:b/>
          <w:color w:val="000000"/>
        </w:rPr>
        <w:t xml:space="preserve">1.4.6. </w:t>
      </w:r>
      <w:r w:rsidR="00385E15" w:rsidRPr="0014119A">
        <w:rPr>
          <w:b/>
          <w:color w:val="000000"/>
        </w:rPr>
        <w:t>Odpowiednia zgodność</w:t>
      </w:r>
      <w:r w:rsidR="00385E15" w:rsidRPr="003540B5">
        <w:rPr>
          <w:color w:val="000000"/>
        </w:rPr>
        <w:t xml:space="preserve"> - zgodność wykonywanych Robót z dopuszczonymi tolerancjami, a jeśli przedział tolerancji nie został określony - z przeciętnymi tolerancjami, przyjmowanymi zwyczajowo dla danego rodzaju Robót budowlanych.</w:t>
      </w:r>
    </w:p>
    <w:p w:rsidR="00FB41E8" w:rsidRDefault="00FB41E8" w:rsidP="0014119A">
      <w:pPr>
        <w:tabs>
          <w:tab w:val="left" w:pos="180"/>
        </w:tabs>
        <w:jc w:val="both"/>
        <w:rPr>
          <w:b/>
          <w:color w:val="000000"/>
        </w:rPr>
      </w:pPr>
    </w:p>
    <w:p w:rsidR="00385E15" w:rsidRPr="003540B5" w:rsidRDefault="0014119A" w:rsidP="0014119A">
      <w:pPr>
        <w:tabs>
          <w:tab w:val="left" w:pos="180"/>
        </w:tabs>
        <w:jc w:val="both"/>
        <w:rPr>
          <w:color w:val="000000"/>
        </w:rPr>
      </w:pPr>
      <w:r w:rsidRPr="0014119A">
        <w:rPr>
          <w:b/>
          <w:color w:val="000000"/>
        </w:rPr>
        <w:t xml:space="preserve">1.4.7. </w:t>
      </w:r>
      <w:r w:rsidR="00385E15" w:rsidRPr="0014119A">
        <w:rPr>
          <w:b/>
          <w:color w:val="000000"/>
        </w:rPr>
        <w:t>Aprobata techniczna</w:t>
      </w:r>
      <w:r w:rsidR="00385E15" w:rsidRPr="003540B5">
        <w:rPr>
          <w:color w:val="000000"/>
        </w:rPr>
        <w:t xml:space="preserve"> – dokument potwierdzający pozytywną ocenę techniczną wyrobu stwierdzającą jego przydatność do stosowania w określonych warunkach, wydany przez jednostkę upoważnioną do udzielania aprobat technicznych; spis jednostek aprobujących zestawiony jest w Rozporządzeniu Ministra Gospodarki Przestrzennej i Budownictwa z dnia 19 grudnia 1994 r. W sprawie aprobat i kryteriów technicznych dotyczących wyrobów budowlanych (Dz. U. Nr 10 z dnia 8 lutego 1995 r. Poz.48, rozdział 2 z późniejszymi zmianami).</w:t>
      </w:r>
    </w:p>
    <w:p w:rsidR="00FB41E8" w:rsidRDefault="00FB41E8" w:rsidP="0014119A">
      <w:pPr>
        <w:tabs>
          <w:tab w:val="left" w:pos="180"/>
        </w:tabs>
        <w:jc w:val="both"/>
        <w:rPr>
          <w:b/>
          <w:color w:val="000000"/>
        </w:rPr>
      </w:pPr>
    </w:p>
    <w:p w:rsidR="00385E15" w:rsidRPr="003540B5" w:rsidRDefault="0014119A" w:rsidP="0014119A">
      <w:pPr>
        <w:tabs>
          <w:tab w:val="left" w:pos="180"/>
        </w:tabs>
        <w:jc w:val="both"/>
        <w:rPr>
          <w:color w:val="000000"/>
        </w:rPr>
      </w:pPr>
      <w:r w:rsidRPr="0014119A">
        <w:rPr>
          <w:b/>
          <w:color w:val="000000"/>
        </w:rPr>
        <w:t xml:space="preserve">1.4.8. </w:t>
      </w:r>
      <w:r w:rsidR="00385E15" w:rsidRPr="0014119A">
        <w:rPr>
          <w:b/>
          <w:color w:val="000000"/>
        </w:rPr>
        <w:t>Certyfikat zgodności</w:t>
      </w:r>
      <w:r w:rsidR="00385E15" w:rsidRPr="003540B5">
        <w:rPr>
          <w:color w:val="000000"/>
        </w:rPr>
        <w:t xml:space="preserve"> – dokument wydany zgodnie z zasadami systemu certyfikacji wykazujący, że zapewniono odpowiedni stopień zaufania, iż należycie zidentyfikowano wyrób, proces lub usługa są zgodne z określoną normą lub innymi dokumentami normatywnymi w odniesieniu do wyrobów dopuszczonych do obrotu i stosowania. W budownictwie (zgodnie z Ustawą z dnia 7 lipca 1994 r. Prawo budowlane, art. 10z późniejszymi zmianami) certyfikat zgodności wykazuje, że zapewniono zgodność wyrobu z PN lub aprobatę techniczną (w wypadku wyrobów, dla których nie ustalono PN).</w:t>
      </w:r>
    </w:p>
    <w:p w:rsidR="00FB41E8" w:rsidRDefault="00FB41E8" w:rsidP="0014119A">
      <w:pPr>
        <w:tabs>
          <w:tab w:val="left" w:pos="180"/>
        </w:tabs>
        <w:jc w:val="both"/>
        <w:rPr>
          <w:b/>
          <w:color w:val="000000"/>
        </w:rPr>
      </w:pPr>
    </w:p>
    <w:p w:rsidR="00385E15" w:rsidRPr="003540B5" w:rsidRDefault="00385E15" w:rsidP="0014119A">
      <w:pPr>
        <w:tabs>
          <w:tab w:val="left" w:pos="180"/>
        </w:tabs>
        <w:jc w:val="both"/>
        <w:rPr>
          <w:color w:val="000000"/>
        </w:rPr>
      </w:pPr>
      <w:r w:rsidRPr="0014119A">
        <w:rPr>
          <w:b/>
          <w:color w:val="000000"/>
        </w:rPr>
        <w:t>1.4.9</w:t>
      </w:r>
      <w:r w:rsidR="0014119A" w:rsidRPr="0014119A">
        <w:rPr>
          <w:b/>
          <w:color w:val="000000"/>
        </w:rPr>
        <w:t xml:space="preserve">. </w:t>
      </w:r>
      <w:r w:rsidRPr="0014119A">
        <w:rPr>
          <w:b/>
          <w:color w:val="000000"/>
        </w:rPr>
        <w:t>Znak zgodności</w:t>
      </w:r>
      <w:r w:rsidRPr="003540B5">
        <w:rPr>
          <w:color w:val="000000"/>
        </w:rPr>
        <w:t xml:space="preserve"> – zastrzeżony znak, nadawany lub stosowany zgodnie z zasadami systemu certyfikacji, wskazujący, że zapewniono odpowiedni stopień zaufania iż dany wyrób, proces lub usługa są zgodne z określoną normą lub innym dokumentem normatywnym.</w:t>
      </w:r>
    </w:p>
    <w:p w:rsidR="00FB41E8" w:rsidRDefault="00FB41E8" w:rsidP="0014119A">
      <w:pPr>
        <w:tabs>
          <w:tab w:val="left" w:pos="180"/>
        </w:tabs>
        <w:jc w:val="both"/>
        <w:rPr>
          <w:b/>
          <w:color w:val="000000"/>
        </w:rPr>
      </w:pPr>
    </w:p>
    <w:p w:rsidR="00385E15" w:rsidRPr="003540B5" w:rsidRDefault="00385E15" w:rsidP="0014119A">
      <w:pPr>
        <w:tabs>
          <w:tab w:val="left" w:pos="180"/>
        </w:tabs>
        <w:jc w:val="both"/>
        <w:rPr>
          <w:color w:val="000000"/>
        </w:rPr>
      </w:pPr>
      <w:r w:rsidRPr="0014119A">
        <w:rPr>
          <w:b/>
          <w:color w:val="000000"/>
        </w:rPr>
        <w:t>1.4.10.</w:t>
      </w:r>
      <w:r w:rsidRPr="0014119A">
        <w:rPr>
          <w:b/>
          <w:color w:val="000000"/>
        </w:rPr>
        <w:tab/>
        <w:t>Wszystkie nazwy firmowe</w:t>
      </w:r>
      <w:r w:rsidRPr="003540B5">
        <w:rPr>
          <w:color w:val="000000"/>
        </w:rPr>
        <w:t xml:space="preserve"> użyte w </w:t>
      </w:r>
      <w:r w:rsidR="0014119A">
        <w:rPr>
          <w:color w:val="000000"/>
        </w:rPr>
        <w:t xml:space="preserve">Specyfikacjach Technicznych lub </w:t>
      </w:r>
      <w:r w:rsidRPr="003540B5">
        <w:rPr>
          <w:color w:val="000000"/>
        </w:rPr>
        <w:t>Dokumentacji Projektowej powinny być uznawane jako definicje norm a nie nazwy poszczególnych firm, których wyroby są stosowane w projekcie.</w:t>
      </w:r>
    </w:p>
    <w:p w:rsidR="00FB41E8" w:rsidRDefault="00FB41E8" w:rsidP="0014119A">
      <w:pPr>
        <w:tabs>
          <w:tab w:val="left" w:pos="0"/>
        </w:tabs>
        <w:jc w:val="both"/>
        <w:rPr>
          <w:b/>
        </w:rPr>
      </w:pPr>
    </w:p>
    <w:p w:rsidR="00385E15" w:rsidRPr="003540B5" w:rsidRDefault="0014119A" w:rsidP="0014119A">
      <w:pPr>
        <w:tabs>
          <w:tab w:val="left" w:pos="0"/>
        </w:tabs>
        <w:jc w:val="both"/>
      </w:pPr>
      <w:r>
        <w:rPr>
          <w:b/>
        </w:rPr>
        <w:t xml:space="preserve">1.4.11. </w:t>
      </w:r>
      <w:r w:rsidR="00385E15" w:rsidRPr="0014119A">
        <w:rPr>
          <w:b/>
        </w:rPr>
        <w:t>Skrót Specyfikacja Techniczna lub Specyfikacja lub ST</w:t>
      </w:r>
      <w:r w:rsidR="00385E15" w:rsidRPr="003540B5">
        <w:t xml:space="preserve"> używany </w:t>
      </w:r>
      <w:r w:rsidR="00B13D54" w:rsidRPr="003540B5">
        <w:t>w dokumentach</w:t>
      </w:r>
      <w:r>
        <w:t xml:space="preserve"> wchodzących w </w:t>
      </w:r>
      <w:r w:rsidR="00385E15" w:rsidRPr="003540B5">
        <w:t>skład Opisu Przedmiotu Zamówienia</w:t>
      </w:r>
      <w:r>
        <w:t xml:space="preserve"> </w:t>
      </w:r>
      <w:r w:rsidR="00385E15" w:rsidRPr="003540B5">
        <w:t>powinien być rozumiany jako Specyfikacja Techniczna Wykonania i Odbioru</w:t>
      </w:r>
      <w:r>
        <w:t xml:space="preserve"> </w:t>
      </w:r>
      <w:r w:rsidR="00385E15" w:rsidRPr="003540B5">
        <w:t>Robót Budowlanych.</w:t>
      </w:r>
    </w:p>
    <w:p w:rsidR="00385E15" w:rsidRPr="003540B5" w:rsidRDefault="00385E15" w:rsidP="0014119A">
      <w:pPr>
        <w:numPr>
          <w:ilvl w:val="12"/>
          <w:numId w:val="0"/>
        </w:numPr>
        <w:tabs>
          <w:tab w:val="left" w:pos="284"/>
        </w:tabs>
        <w:jc w:val="both"/>
        <w:rPr>
          <w:b/>
          <w:color w:val="000000"/>
          <w:u w:val="single"/>
        </w:rPr>
      </w:pPr>
    </w:p>
    <w:p w:rsidR="00385E15" w:rsidRPr="00FB41E8" w:rsidRDefault="00385E15" w:rsidP="00FB41E8">
      <w:pPr>
        <w:numPr>
          <w:ilvl w:val="12"/>
          <w:numId w:val="0"/>
        </w:numPr>
        <w:tabs>
          <w:tab w:val="left" w:pos="284"/>
        </w:tabs>
        <w:ind w:left="426" w:hanging="426"/>
        <w:jc w:val="both"/>
        <w:rPr>
          <w:b/>
          <w:color w:val="000000"/>
        </w:rPr>
      </w:pPr>
      <w:r w:rsidRPr="0014119A">
        <w:rPr>
          <w:b/>
          <w:color w:val="000000"/>
        </w:rPr>
        <w:t>1.5.</w:t>
      </w:r>
      <w:r w:rsidRPr="0014119A">
        <w:rPr>
          <w:b/>
          <w:color w:val="000000"/>
        </w:rPr>
        <w:tab/>
        <w:t>Ogólne wymagania dotyczące Robót</w:t>
      </w:r>
    </w:p>
    <w:p w:rsidR="00385E15" w:rsidRPr="003540B5" w:rsidRDefault="00385E15" w:rsidP="00FB41E8">
      <w:pPr>
        <w:numPr>
          <w:ilvl w:val="12"/>
          <w:numId w:val="0"/>
        </w:numPr>
        <w:tabs>
          <w:tab w:val="left" w:pos="0"/>
        </w:tabs>
        <w:ind w:right="-2"/>
        <w:jc w:val="both"/>
        <w:rPr>
          <w:color w:val="000000"/>
        </w:rPr>
      </w:pPr>
      <w:r w:rsidRPr="003540B5">
        <w:rPr>
          <w:color w:val="000000"/>
        </w:rPr>
        <w:t>Wykonawca Robót jest odpowiedzialny za jakość ich wykonania oraz za ich zgodność z Dokumentacją Projektową, Specyfikacjami Technicznymi i poleceniami Inspektora.</w:t>
      </w:r>
    </w:p>
    <w:p w:rsidR="00FB41E8" w:rsidRDefault="00FB41E8" w:rsidP="0014119A">
      <w:pPr>
        <w:numPr>
          <w:ilvl w:val="12"/>
          <w:numId w:val="0"/>
        </w:numPr>
        <w:tabs>
          <w:tab w:val="left" w:pos="0"/>
        </w:tabs>
        <w:ind w:right="-2"/>
        <w:jc w:val="both"/>
        <w:rPr>
          <w:b/>
          <w:color w:val="000000"/>
        </w:rPr>
      </w:pPr>
    </w:p>
    <w:p w:rsidR="00385E15" w:rsidRPr="003540B5" w:rsidRDefault="00385E15" w:rsidP="0014119A">
      <w:pPr>
        <w:numPr>
          <w:ilvl w:val="12"/>
          <w:numId w:val="0"/>
        </w:numPr>
        <w:tabs>
          <w:tab w:val="left" w:pos="0"/>
        </w:tabs>
        <w:ind w:right="-2"/>
        <w:jc w:val="both"/>
        <w:rPr>
          <w:b/>
          <w:color w:val="000000"/>
        </w:rPr>
      </w:pPr>
      <w:r w:rsidRPr="003540B5">
        <w:rPr>
          <w:b/>
          <w:color w:val="000000"/>
        </w:rPr>
        <w:t>1.5.1 Przekazanie Terenu Budowy</w:t>
      </w:r>
    </w:p>
    <w:p w:rsidR="00385E15" w:rsidRPr="003540B5" w:rsidRDefault="00385E15" w:rsidP="0014119A">
      <w:pPr>
        <w:numPr>
          <w:ilvl w:val="12"/>
          <w:numId w:val="0"/>
        </w:numPr>
        <w:tabs>
          <w:tab w:val="left" w:pos="0"/>
        </w:tabs>
        <w:ind w:right="-2"/>
        <w:jc w:val="both"/>
        <w:rPr>
          <w:color w:val="000000"/>
        </w:rPr>
      </w:pPr>
      <w:r w:rsidRPr="003540B5">
        <w:rPr>
          <w:color w:val="000000"/>
        </w:rPr>
        <w:t xml:space="preserve">Zamawiający w terminie określonym w </w:t>
      </w:r>
      <w:r w:rsidR="00B13D54" w:rsidRPr="003540B5">
        <w:rPr>
          <w:color w:val="000000"/>
        </w:rPr>
        <w:t>umowie</w:t>
      </w:r>
      <w:r w:rsidRPr="003540B5">
        <w:rPr>
          <w:color w:val="000000"/>
        </w:rPr>
        <w:t xml:space="preserve"> przekaże Wykonawcy Teren Budowy wraz z wymaganymi uzgodnieniami prawnymi i administracyjnymi, Dziennik Budowy i </w:t>
      </w:r>
      <w:r w:rsidRPr="003540B5">
        <w:t>Tabelę Elementów Robót</w:t>
      </w:r>
      <w:r w:rsidRPr="003540B5">
        <w:rPr>
          <w:color w:val="000000"/>
        </w:rPr>
        <w:t xml:space="preserve"> oraz jeden egzemplarz Dokumentacji Projektowej i jeden komplet ST.</w:t>
      </w:r>
    </w:p>
    <w:p w:rsidR="00385E15" w:rsidRPr="003540B5" w:rsidRDefault="00385E15" w:rsidP="0014119A">
      <w:pPr>
        <w:numPr>
          <w:ilvl w:val="12"/>
          <w:numId w:val="0"/>
        </w:numPr>
        <w:tabs>
          <w:tab w:val="left" w:pos="0"/>
        </w:tabs>
        <w:ind w:right="-2"/>
        <w:jc w:val="both"/>
        <w:rPr>
          <w:color w:val="000000"/>
        </w:rPr>
      </w:pPr>
      <w:r w:rsidRPr="003540B5">
        <w:rPr>
          <w:color w:val="000000"/>
        </w:rPr>
        <w:t xml:space="preserve">Punkty osnowy geodezyjnej (punkty osnowy poziomej i wysokościowej) Terenu Budowy Wykonawca uzyska we własnym zakresie. Wszystkie czynności geodezyjne należą do obowiązków Wykonawcy. Uznaje się, że koszty związane z obsługą geodezyjną Wykonawcy są uwzględnione w Cenie umownej i nie podlegają odrębnej zapłacie. </w:t>
      </w:r>
    </w:p>
    <w:p w:rsidR="00385E15" w:rsidRPr="003540B5" w:rsidRDefault="00385E15" w:rsidP="00FB41E8">
      <w:pPr>
        <w:numPr>
          <w:ilvl w:val="12"/>
          <w:numId w:val="0"/>
        </w:numPr>
        <w:tabs>
          <w:tab w:val="left" w:pos="0"/>
        </w:tabs>
        <w:ind w:right="-2"/>
        <w:jc w:val="both"/>
        <w:rPr>
          <w:color w:val="000000"/>
        </w:rPr>
      </w:pPr>
      <w:r w:rsidRPr="003540B5">
        <w:rPr>
          <w:color w:val="000000"/>
        </w:rPr>
        <w:t>Na Wykonawcy spoczywa odpowiedzialność za ochronę punktów pomiarowych do chwili odbioru końcowego Robót. Uszkodzone lub zniszczone znaki geodezyjne Wykonawca odtworzy i utrwali na własny koszt.</w:t>
      </w:r>
    </w:p>
    <w:p w:rsidR="00FB41E8" w:rsidRDefault="00FB41E8" w:rsidP="0014119A">
      <w:pPr>
        <w:numPr>
          <w:ilvl w:val="12"/>
          <w:numId w:val="0"/>
        </w:numPr>
        <w:tabs>
          <w:tab w:val="left" w:pos="0"/>
        </w:tabs>
        <w:ind w:right="-144"/>
        <w:jc w:val="both"/>
        <w:rPr>
          <w:b/>
          <w:color w:val="000000"/>
        </w:rPr>
      </w:pPr>
    </w:p>
    <w:p w:rsidR="00385E15" w:rsidRPr="003540B5" w:rsidRDefault="00385E15" w:rsidP="0014119A">
      <w:pPr>
        <w:numPr>
          <w:ilvl w:val="12"/>
          <w:numId w:val="0"/>
        </w:numPr>
        <w:tabs>
          <w:tab w:val="left" w:pos="0"/>
        </w:tabs>
        <w:ind w:right="-144"/>
        <w:jc w:val="both"/>
        <w:rPr>
          <w:b/>
          <w:color w:val="000000"/>
        </w:rPr>
      </w:pPr>
      <w:r w:rsidRPr="003540B5">
        <w:rPr>
          <w:b/>
          <w:color w:val="000000"/>
        </w:rPr>
        <w:t>1.5.2 Dokumentacja Projektowa i Powykonawcza</w:t>
      </w:r>
    </w:p>
    <w:p w:rsidR="00385E15" w:rsidRPr="003540B5" w:rsidRDefault="0014119A" w:rsidP="0014119A">
      <w:pPr>
        <w:numPr>
          <w:ilvl w:val="12"/>
          <w:numId w:val="0"/>
        </w:numPr>
        <w:tabs>
          <w:tab w:val="left" w:pos="0"/>
        </w:tabs>
        <w:jc w:val="both"/>
        <w:rPr>
          <w:b/>
          <w:color w:val="000000"/>
        </w:rPr>
      </w:pPr>
      <w:r>
        <w:rPr>
          <w:b/>
          <w:color w:val="000000"/>
        </w:rPr>
        <w:t xml:space="preserve">1.5.2.1. </w:t>
      </w:r>
      <w:r w:rsidR="00385E15" w:rsidRPr="003540B5">
        <w:rPr>
          <w:b/>
          <w:color w:val="000000"/>
        </w:rPr>
        <w:t>Dokumentacja Projektowa załączona do Dokumentów Przetargowych:</w:t>
      </w:r>
    </w:p>
    <w:p w:rsidR="00385E15" w:rsidRPr="003540B5" w:rsidRDefault="00385E15" w:rsidP="0014119A">
      <w:pPr>
        <w:numPr>
          <w:ilvl w:val="12"/>
          <w:numId w:val="0"/>
        </w:numPr>
        <w:tabs>
          <w:tab w:val="left" w:pos="0"/>
        </w:tabs>
        <w:jc w:val="both"/>
        <w:rPr>
          <w:color w:val="000000"/>
        </w:rPr>
      </w:pPr>
      <w:r w:rsidRPr="003540B5">
        <w:rPr>
          <w:color w:val="000000"/>
        </w:rPr>
        <w:t xml:space="preserve">Do dokumentów przetargowych dołączono Dokumentację Projektową w </w:t>
      </w:r>
    </w:p>
    <w:p w:rsidR="00385E15" w:rsidRPr="003540B5" w:rsidRDefault="00385E15" w:rsidP="0014119A">
      <w:pPr>
        <w:numPr>
          <w:ilvl w:val="12"/>
          <w:numId w:val="0"/>
        </w:numPr>
        <w:tabs>
          <w:tab w:val="left" w:pos="0"/>
        </w:tabs>
        <w:jc w:val="both"/>
        <w:rPr>
          <w:color w:val="000000"/>
        </w:rPr>
      </w:pPr>
      <w:r w:rsidRPr="003540B5">
        <w:rPr>
          <w:color w:val="000000"/>
        </w:rPr>
        <w:t>rozumieniu ustawy Prawo Zamówień Publicznych składającą się z:</w:t>
      </w:r>
      <w:r w:rsidRPr="003540B5">
        <w:rPr>
          <w:color w:val="000000"/>
        </w:rPr>
        <w:tab/>
      </w:r>
    </w:p>
    <w:p w:rsidR="00385E15" w:rsidRPr="003540B5" w:rsidRDefault="0014119A" w:rsidP="0014119A">
      <w:pPr>
        <w:tabs>
          <w:tab w:val="left" w:pos="0"/>
        </w:tabs>
        <w:jc w:val="both"/>
        <w:rPr>
          <w:color w:val="000000"/>
        </w:rPr>
      </w:pPr>
      <w:r>
        <w:rPr>
          <w:color w:val="000000"/>
        </w:rPr>
        <w:t xml:space="preserve">- </w:t>
      </w:r>
      <w:r w:rsidR="00385E15" w:rsidRPr="003540B5">
        <w:rPr>
          <w:color w:val="000000"/>
        </w:rPr>
        <w:t>rozdział 1 – Projekt Budowlany w zakresie uwzględniającym specyfikę</w:t>
      </w:r>
      <w:r>
        <w:rPr>
          <w:color w:val="000000"/>
        </w:rPr>
        <w:t xml:space="preserve"> </w:t>
      </w:r>
      <w:r w:rsidR="00385E15" w:rsidRPr="003540B5">
        <w:rPr>
          <w:color w:val="000000"/>
        </w:rPr>
        <w:t>robót budowlanych</w:t>
      </w:r>
    </w:p>
    <w:p w:rsidR="00385E15" w:rsidRPr="003540B5" w:rsidRDefault="0014119A" w:rsidP="0014119A">
      <w:pPr>
        <w:tabs>
          <w:tab w:val="left" w:pos="0"/>
        </w:tabs>
        <w:jc w:val="both"/>
        <w:rPr>
          <w:color w:val="000000"/>
        </w:rPr>
      </w:pPr>
      <w:r>
        <w:rPr>
          <w:color w:val="000000"/>
        </w:rPr>
        <w:t xml:space="preserve">- </w:t>
      </w:r>
      <w:r w:rsidR="00385E15" w:rsidRPr="003540B5">
        <w:rPr>
          <w:color w:val="000000"/>
        </w:rPr>
        <w:t>rozdział 2 - Przedmiar Robót</w:t>
      </w:r>
    </w:p>
    <w:p w:rsidR="00385E15" w:rsidRPr="003540B5" w:rsidRDefault="0014119A" w:rsidP="0014119A">
      <w:pPr>
        <w:tabs>
          <w:tab w:val="left" w:pos="0"/>
        </w:tabs>
        <w:jc w:val="both"/>
        <w:rPr>
          <w:color w:val="000000"/>
        </w:rPr>
      </w:pPr>
      <w:r>
        <w:rPr>
          <w:color w:val="000000"/>
        </w:rPr>
        <w:t xml:space="preserve">- </w:t>
      </w:r>
      <w:r w:rsidR="00385E15" w:rsidRPr="003540B5">
        <w:rPr>
          <w:color w:val="000000"/>
        </w:rPr>
        <w:t>rozdział 3 - Informacja BIOZ</w:t>
      </w:r>
      <w:r w:rsidR="00385E15" w:rsidRPr="003540B5">
        <w:rPr>
          <w:color w:val="000000"/>
        </w:rPr>
        <w:tab/>
      </w:r>
      <w:r w:rsidR="00385E15" w:rsidRPr="003540B5">
        <w:rPr>
          <w:color w:val="000000"/>
        </w:rPr>
        <w:tab/>
      </w:r>
      <w:r w:rsidR="00385E15" w:rsidRPr="003540B5">
        <w:rPr>
          <w:color w:val="000000"/>
        </w:rPr>
        <w:tab/>
      </w:r>
    </w:p>
    <w:p w:rsidR="00634917" w:rsidRPr="00CD49A1" w:rsidRDefault="00385E15" w:rsidP="00CD49A1">
      <w:pPr>
        <w:numPr>
          <w:ilvl w:val="12"/>
          <w:numId w:val="0"/>
        </w:numPr>
        <w:tabs>
          <w:tab w:val="left" w:pos="0"/>
        </w:tabs>
        <w:jc w:val="both"/>
        <w:rPr>
          <w:color w:val="000000"/>
        </w:rPr>
      </w:pPr>
      <w:r w:rsidRPr="003540B5">
        <w:rPr>
          <w:color w:val="000000"/>
        </w:rPr>
        <w:t xml:space="preserve">stanowiącą Opis Przedmiotu Zamówienia w skład którego wchodzą również Specyfikacje Techniczne Wykonania i Odbioru Robót Budowlanych. </w:t>
      </w:r>
    </w:p>
    <w:p w:rsidR="00FB0A76" w:rsidRDefault="00FB0A76" w:rsidP="0014119A">
      <w:pPr>
        <w:tabs>
          <w:tab w:val="left" w:pos="0"/>
        </w:tabs>
        <w:jc w:val="both"/>
        <w:rPr>
          <w:b/>
          <w:color w:val="000000"/>
        </w:rPr>
      </w:pPr>
    </w:p>
    <w:p w:rsidR="0014119A" w:rsidRDefault="0014119A" w:rsidP="0014119A">
      <w:pPr>
        <w:tabs>
          <w:tab w:val="left" w:pos="0"/>
        </w:tabs>
        <w:jc w:val="both"/>
        <w:rPr>
          <w:b/>
          <w:color w:val="000000"/>
        </w:rPr>
      </w:pPr>
      <w:r>
        <w:rPr>
          <w:b/>
          <w:color w:val="000000"/>
        </w:rPr>
        <w:t xml:space="preserve">1.5.2.2. </w:t>
      </w:r>
      <w:r w:rsidR="00385E15" w:rsidRPr="003540B5">
        <w:rPr>
          <w:b/>
          <w:color w:val="000000"/>
        </w:rPr>
        <w:t>Dokumentacja Projektowa Powykonawcza do opracowania przez Wykonawcę w ramach Ceny umownej.</w:t>
      </w:r>
      <w:r w:rsidR="00385E15" w:rsidRPr="003540B5">
        <w:rPr>
          <w:b/>
          <w:color w:val="000000"/>
        </w:rPr>
        <w:tab/>
      </w:r>
    </w:p>
    <w:p w:rsidR="0014119A" w:rsidRDefault="00385E15" w:rsidP="0014119A">
      <w:pPr>
        <w:tabs>
          <w:tab w:val="left" w:pos="0"/>
        </w:tabs>
        <w:jc w:val="both"/>
      </w:pPr>
      <w:r w:rsidRPr="003540B5">
        <w:lastRenderedPageBreak/>
        <w:t xml:space="preserve">Wykonawca w ramach Ceny umownej winien wykonać dokumentację powykonawczą całości wykonanych robót, w tym również dokumentację geodezyjną. </w:t>
      </w:r>
    </w:p>
    <w:p w:rsidR="00385E15" w:rsidRPr="0014119A" w:rsidRDefault="00385E15" w:rsidP="0014119A">
      <w:pPr>
        <w:tabs>
          <w:tab w:val="left" w:pos="0"/>
        </w:tabs>
        <w:jc w:val="both"/>
        <w:rPr>
          <w:b/>
          <w:i/>
          <w:color w:val="000000"/>
        </w:rPr>
      </w:pPr>
      <w:r w:rsidRPr="0014119A">
        <w:rPr>
          <w:b/>
          <w:i/>
        </w:rPr>
        <w:t xml:space="preserve">Całość prac należy zinwentaryzować w Zakładzie Geodezyjno-Kartograficznym. </w:t>
      </w:r>
    </w:p>
    <w:p w:rsidR="00385E15" w:rsidRPr="003540B5" w:rsidRDefault="00385E15" w:rsidP="0014119A">
      <w:pPr>
        <w:tabs>
          <w:tab w:val="left" w:pos="0"/>
        </w:tabs>
        <w:jc w:val="both"/>
        <w:rPr>
          <w:color w:val="000000"/>
        </w:rPr>
      </w:pPr>
      <w:r w:rsidRPr="003540B5">
        <w:rPr>
          <w:color w:val="000000"/>
        </w:rPr>
        <w:t xml:space="preserve">Zinwentaryzowanie geodezyjne należy wykonać przed zasypaniem sieci i innych obiektów </w:t>
      </w:r>
      <w:r w:rsidR="00B13D54" w:rsidRPr="003540B5">
        <w:rPr>
          <w:color w:val="000000"/>
        </w:rPr>
        <w:t>liniowych.</w:t>
      </w:r>
    </w:p>
    <w:p w:rsidR="00385E15" w:rsidRPr="003540B5" w:rsidRDefault="00385E15" w:rsidP="0014119A">
      <w:pPr>
        <w:tabs>
          <w:tab w:val="left" w:pos="0"/>
        </w:tabs>
        <w:jc w:val="both"/>
        <w:rPr>
          <w:color w:val="000000"/>
        </w:rPr>
      </w:pPr>
      <w:r w:rsidRPr="003540B5">
        <w:rPr>
          <w:color w:val="000000"/>
        </w:rPr>
        <w:t xml:space="preserve">Wykonawca jest zobowiązany do wykonania tylu egzemplarzy dokumentacji powykonawczej ile wynika z zapisów w poszczególnych uzgodnieniach oraz </w:t>
      </w:r>
      <w:r w:rsidR="00B13D54" w:rsidRPr="003540B5">
        <w:rPr>
          <w:color w:val="000000"/>
        </w:rPr>
        <w:t>dla Zamawiającego</w:t>
      </w:r>
      <w:r w:rsidRPr="003540B5">
        <w:rPr>
          <w:color w:val="000000"/>
        </w:rPr>
        <w:t>.</w:t>
      </w:r>
    </w:p>
    <w:p w:rsidR="00385E15" w:rsidRPr="003540B5" w:rsidRDefault="00385E15" w:rsidP="0014119A">
      <w:pPr>
        <w:pStyle w:val="Tekstpodstawowywcity3"/>
        <w:tabs>
          <w:tab w:val="left" w:pos="0"/>
        </w:tabs>
        <w:ind w:left="0"/>
        <w:jc w:val="both"/>
        <w:rPr>
          <w:color w:val="000000"/>
          <w:sz w:val="20"/>
        </w:rPr>
      </w:pPr>
      <w:r w:rsidRPr="003540B5">
        <w:rPr>
          <w:color w:val="000000"/>
          <w:sz w:val="20"/>
        </w:rPr>
        <w:t xml:space="preserve">Koszt wykonania dokumentacji powykonawczej należy przedstawić w formie </w:t>
      </w:r>
      <w:r w:rsidRPr="003540B5">
        <w:rPr>
          <w:color w:val="000000"/>
          <w:sz w:val="20"/>
          <w:u w:val="single"/>
        </w:rPr>
        <w:t>Ryczałtu</w:t>
      </w:r>
      <w:r w:rsidRPr="003540B5">
        <w:rPr>
          <w:color w:val="000000"/>
          <w:sz w:val="20"/>
        </w:rPr>
        <w:t xml:space="preserve"> w ofercie cenowej.</w:t>
      </w:r>
    </w:p>
    <w:p w:rsidR="00385E15" w:rsidRPr="003540B5" w:rsidRDefault="00385E15" w:rsidP="0014119A">
      <w:pPr>
        <w:pStyle w:val="Tekstpodstawowywcity3"/>
        <w:tabs>
          <w:tab w:val="left" w:pos="0"/>
        </w:tabs>
        <w:ind w:left="0"/>
        <w:jc w:val="both"/>
        <w:rPr>
          <w:color w:val="000000"/>
          <w:sz w:val="20"/>
        </w:rPr>
      </w:pPr>
      <w:r w:rsidRPr="003540B5">
        <w:rPr>
          <w:color w:val="000000"/>
          <w:sz w:val="20"/>
        </w:rPr>
        <w:t>Wykonawca przekaże Zamawiającemu 2 egz. w/w dokumentacji oraz dodatkowe egzemplarze dokumentacji powykonawczej, które przekaże odpowiednim instytucjom wymagającym takiej dokumentacji.</w:t>
      </w:r>
    </w:p>
    <w:p w:rsidR="00FB41E8" w:rsidRDefault="00FB41E8" w:rsidP="0014119A">
      <w:pPr>
        <w:tabs>
          <w:tab w:val="left" w:pos="0"/>
        </w:tabs>
        <w:jc w:val="both"/>
        <w:rPr>
          <w:color w:val="000000"/>
        </w:rPr>
      </w:pPr>
    </w:p>
    <w:p w:rsidR="00385E15" w:rsidRPr="0014119A" w:rsidRDefault="0014119A" w:rsidP="0014119A">
      <w:pPr>
        <w:tabs>
          <w:tab w:val="left" w:pos="0"/>
        </w:tabs>
        <w:jc w:val="both"/>
        <w:rPr>
          <w:b/>
          <w:color w:val="000000"/>
        </w:rPr>
      </w:pPr>
      <w:r w:rsidRPr="0014119A">
        <w:rPr>
          <w:b/>
          <w:color w:val="000000"/>
        </w:rPr>
        <w:t xml:space="preserve">1.5.2.3. </w:t>
      </w:r>
      <w:r w:rsidR="00385E15" w:rsidRPr="0014119A">
        <w:rPr>
          <w:b/>
          <w:color w:val="000000"/>
        </w:rPr>
        <w:t>Dokumentacja Projektowa Wykonawcza do opracowania przez Wykonawcę w ramach Ceny umownej.</w:t>
      </w:r>
    </w:p>
    <w:p w:rsidR="00385E15" w:rsidRPr="00FB41E8" w:rsidRDefault="00385E15" w:rsidP="0014119A">
      <w:pPr>
        <w:tabs>
          <w:tab w:val="left" w:pos="0"/>
        </w:tabs>
      </w:pPr>
      <w:r w:rsidRPr="00FB41E8">
        <w:t>W ramach Ceny umownej Wykonawca winien wykonać</w:t>
      </w:r>
      <w:r w:rsidR="0014119A" w:rsidRPr="00FB41E8">
        <w:t xml:space="preserve"> </w:t>
      </w:r>
      <w:r w:rsidRPr="00FB41E8">
        <w:rPr>
          <w:u w:val="single"/>
        </w:rPr>
        <w:t xml:space="preserve">dokumentację wykonawczą </w:t>
      </w:r>
      <w:r w:rsidRPr="00FB41E8">
        <w:t xml:space="preserve">nie ujętą w dokumentacji projektowej. </w:t>
      </w:r>
    </w:p>
    <w:p w:rsidR="00385E15" w:rsidRPr="00FB41E8" w:rsidRDefault="00385E15" w:rsidP="0014119A">
      <w:pPr>
        <w:tabs>
          <w:tab w:val="left" w:pos="0"/>
        </w:tabs>
        <w:jc w:val="both"/>
      </w:pPr>
      <w:r w:rsidRPr="00FB41E8">
        <w:t>Wykonawca opracuje projekt:</w:t>
      </w:r>
    </w:p>
    <w:p w:rsidR="00385E15" w:rsidRPr="00FB41E8" w:rsidRDefault="0014119A" w:rsidP="0014119A">
      <w:pPr>
        <w:tabs>
          <w:tab w:val="left" w:pos="0"/>
        </w:tabs>
        <w:jc w:val="both"/>
        <w:rPr>
          <w:color w:val="000000"/>
        </w:rPr>
      </w:pPr>
      <w:r w:rsidRPr="00FB41E8">
        <w:rPr>
          <w:color w:val="000000"/>
        </w:rPr>
        <w:t xml:space="preserve">- </w:t>
      </w:r>
      <w:r w:rsidR="00385E15" w:rsidRPr="00FB41E8">
        <w:rPr>
          <w:color w:val="000000"/>
        </w:rPr>
        <w:t>organizacji ruchu zastępczego na czas wykonywania robót zgodnie z Rozporządzeniem Ministra Infrastruktury z dnia 23 września 2003r</w:t>
      </w:r>
      <w:r w:rsidR="00385E15" w:rsidRPr="00FB41E8">
        <w:rPr>
          <w:color w:val="FF0000"/>
        </w:rPr>
        <w:t xml:space="preserve"> </w:t>
      </w:r>
    </w:p>
    <w:p w:rsidR="00385E15" w:rsidRPr="00FB41E8" w:rsidRDefault="00385E15" w:rsidP="0014119A">
      <w:pPr>
        <w:tabs>
          <w:tab w:val="left" w:pos="0"/>
        </w:tabs>
        <w:jc w:val="both"/>
      </w:pPr>
      <w:r w:rsidRPr="00FB41E8">
        <w:t xml:space="preserve">Dokumentacja powyższa winna wynikać z projektu budowlanego przekazanego przez Zamawiającego, </w:t>
      </w:r>
      <w:r w:rsidRPr="00FB41E8">
        <w:rPr>
          <w:color w:val="000000"/>
        </w:rPr>
        <w:t>z praw autorskich i</w:t>
      </w:r>
      <w:r w:rsidRPr="00FB41E8">
        <w:t xml:space="preserve"> wytycznych Instytucji uzgadniających oraz szczegółowych wytycznych </w:t>
      </w:r>
      <w:r w:rsidRPr="00FB41E8">
        <w:rPr>
          <w:color w:val="000000"/>
        </w:rPr>
        <w:t>Inspektora</w:t>
      </w:r>
      <w:r w:rsidRPr="00FB41E8">
        <w:t xml:space="preserve"> udzielonych w trakcie realizacji zadania.</w:t>
      </w:r>
    </w:p>
    <w:p w:rsidR="00385E15" w:rsidRPr="00FB41E8" w:rsidRDefault="00385E15" w:rsidP="0014119A">
      <w:pPr>
        <w:tabs>
          <w:tab w:val="left" w:pos="0"/>
        </w:tabs>
        <w:jc w:val="both"/>
      </w:pPr>
      <w:r w:rsidRPr="00FB41E8">
        <w:rPr>
          <w:color w:val="000000"/>
        </w:rPr>
        <w:t xml:space="preserve">Dokumentacja </w:t>
      </w:r>
      <w:r w:rsidRPr="00FB41E8">
        <w:t xml:space="preserve">zostanie przez Wykonawcę uzgodniona w odpowiednich urzędach i z </w:t>
      </w:r>
      <w:r w:rsidRPr="00FB41E8">
        <w:rPr>
          <w:color w:val="000000"/>
        </w:rPr>
        <w:t>Inspektorem.</w:t>
      </w:r>
    </w:p>
    <w:p w:rsidR="00385E15" w:rsidRPr="00FB41E8" w:rsidRDefault="00385E15" w:rsidP="0014119A">
      <w:pPr>
        <w:tabs>
          <w:tab w:val="left" w:pos="0"/>
        </w:tabs>
      </w:pPr>
      <w:r w:rsidRPr="00FB41E8">
        <w:rPr>
          <w:color w:val="000000"/>
        </w:rPr>
        <w:t xml:space="preserve">Wykonawca przekaże Zamawiającemu uzgodnioną dokumentację w </w:t>
      </w:r>
      <w:r w:rsidR="001961FF">
        <w:rPr>
          <w:color w:val="000000"/>
        </w:rPr>
        <w:t>2</w:t>
      </w:r>
      <w:r w:rsidRPr="00FB41E8">
        <w:rPr>
          <w:color w:val="000000"/>
        </w:rPr>
        <w:t xml:space="preserve"> </w:t>
      </w:r>
      <w:r w:rsidR="0014119A" w:rsidRPr="00FB41E8">
        <w:rPr>
          <w:color w:val="000000"/>
        </w:rPr>
        <w:t>egzemplarzach.</w:t>
      </w:r>
    </w:p>
    <w:p w:rsidR="00385E15" w:rsidRPr="00FB41E8" w:rsidRDefault="0014119A" w:rsidP="00FB41E8">
      <w:pPr>
        <w:pStyle w:val="Tekstpodstawowywcity3"/>
        <w:tabs>
          <w:tab w:val="left" w:pos="0"/>
        </w:tabs>
        <w:ind w:left="0"/>
        <w:jc w:val="both"/>
        <w:rPr>
          <w:sz w:val="20"/>
        </w:rPr>
      </w:pPr>
      <w:r w:rsidRPr="00FB41E8">
        <w:rPr>
          <w:sz w:val="20"/>
        </w:rPr>
        <w:t>Koszt opracowania</w:t>
      </w:r>
      <w:r w:rsidR="00385E15" w:rsidRPr="00FB41E8">
        <w:rPr>
          <w:sz w:val="20"/>
        </w:rPr>
        <w:t xml:space="preserve"> w/w projektu i uzgodnień należy przedstawić w formie </w:t>
      </w:r>
      <w:r w:rsidR="00385E15" w:rsidRPr="00FB41E8">
        <w:rPr>
          <w:sz w:val="20"/>
          <w:u w:val="single"/>
        </w:rPr>
        <w:t>Ryczałtu</w:t>
      </w:r>
      <w:r w:rsidR="00385E15" w:rsidRPr="00FB41E8">
        <w:rPr>
          <w:sz w:val="20"/>
        </w:rPr>
        <w:t>, w ofercie cenowej.</w:t>
      </w:r>
    </w:p>
    <w:p w:rsidR="00FB41E8" w:rsidRDefault="00FB41E8" w:rsidP="0014119A">
      <w:pPr>
        <w:tabs>
          <w:tab w:val="left" w:pos="0"/>
        </w:tabs>
        <w:ind w:right="-2"/>
        <w:rPr>
          <w:b/>
          <w:color w:val="000000"/>
        </w:rPr>
      </w:pPr>
    </w:p>
    <w:p w:rsidR="00385E15" w:rsidRPr="003540B5" w:rsidRDefault="00385E15" w:rsidP="0014119A">
      <w:pPr>
        <w:tabs>
          <w:tab w:val="left" w:pos="0"/>
        </w:tabs>
        <w:ind w:right="-2"/>
        <w:rPr>
          <w:b/>
          <w:color w:val="000000"/>
        </w:rPr>
      </w:pPr>
      <w:r w:rsidRPr="003540B5">
        <w:rPr>
          <w:b/>
          <w:color w:val="000000"/>
        </w:rPr>
        <w:t>1.5.3</w:t>
      </w:r>
      <w:r w:rsidR="00E16752">
        <w:rPr>
          <w:b/>
          <w:color w:val="000000"/>
        </w:rPr>
        <w:t>.</w:t>
      </w:r>
      <w:r w:rsidRPr="003540B5">
        <w:rPr>
          <w:b/>
          <w:color w:val="000000"/>
        </w:rPr>
        <w:t xml:space="preserve"> Zgodność Robót z Dokumentacją Projektową i Specyfikacjami Technicznymi</w:t>
      </w:r>
    </w:p>
    <w:p w:rsidR="00385E15" w:rsidRPr="003540B5" w:rsidRDefault="00385E15" w:rsidP="0014119A">
      <w:pPr>
        <w:tabs>
          <w:tab w:val="left" w:pos="0"/>
        </w:tabs>
        <w:jc w:val="both"/>
        <w:rPr>
          <w:color w:val="000000"/>
        </w:rPr>
      </w:pPr>
      <w:r w:rsidRPr="003540B5">
        <w:rPr>
          <w:color w:val="000000"/>
        </w:rPr>
        <w:t xml:space="preserve">Dokumentacja Projektowa i Specyfikacje Techniczne oraz inne dokumenty przekazane przez Zamawiającego lub/i Inspektora Wykonawcy stanowią część </w:t>
      </w:r>
      <w:r w:rsidRPr="003540B5">
        <w:t>zadania</w:t>
      </w:r>
      <w:r w:rsidRPr="003540B5">
        <w:rPr>
          <w:color w:val="000000"/>
        </w:rPr>
        <w:t>, a wymagania wyszczególnione w choćby w jednym z nich są obowiązujące dla Wykonawcy tak, jakby zawarte były w całej dokumentacji.</w:t>
      </w:r>
    </w:p>
    <w:p w:rsidR="00F62B21" w:rsidRDefault="00F62B21" w:rsidP="0014119A">
      <w:pPr>
        <w:tabs>
          <w:tab w:val="left" w:pos="0"/>
        </w:tabs>
        <w:jc w:val="both"/>
        <w:rPr>
          <w:color w:val="000000"/>
        </w:rPr>
      </w:pPr>
    </w:p>
    <w:p w:rsidR="00385E15" w:rsidRPr="003540B5" w:rsidRDefault="00385E15" w:rsidP="0014119A">
      <w:pPr>
        <w:tabs>
          <w:tab w:val="left" w:pos="0"/>
        </w:tabs>
        <w:jc w:val="both"/>
        <w:rPr>
          <w:color w:val="000000"/>
        </w:rPr>
      </w:pPr>
      <w:r w:rsidRPr="003540B5">
        <w:rPr>
          <w:color w:val="000000"/>
        </w:rPr>
        <w:t xml:space="preserve">Wykonawca nie może wykorzystywać błędów lub opuszczeń w </w:t>
      </w:r>
      <w:r w:rsidR="00B13D54" w:rsidRPr="003540B5">
        <w:rPr>
          <w:color w:val="000000"/>
        </w:rPr>
        <w:t>Dokumentach,</w:t>
      </w:r>
      <w:r w:rsidRPr="003540B5">
        <w:rPr>
          <w:color w:val="000000"/>
        </w:rPr>
        <w:t xml:space="preserve"> a o ich wykryciu winien natychmiast powiadomić Inspektora, który dokona odpowiednich zmian, poprawek lub interpretacji tych dokumentów. Wszystkie wykonane Roboty i dostarczone materiały będą zgodne z Dokumentacją Projektową i ST.</w:t>
      </w:r>
    </w:p>
    <w:p w:rsidR="00385E15" w:rsidRPr="003540B5" w:rsidRDefault="00385E15" w:rsidP="0014119A">
      <w:pPr>
        <w:tabs>
          <w:tab w:val="left" w:pos="0"/>
        </w:tabs>
        <w:jc w:val="both"/>
        <w:rPr>
          <w:color w:val="000000"/>
        </w:rPr>
      </w:pPr>
      <w:r w:rsidRPr="003540B5">
        <w:rPr>
          <w:color w:val="000000"/>
        </w:rPr>
        <w:t>Dane określone w Dokumentacji Projektowej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w:t>
      </w:r>
    </w:p>
    <w:p w:rsidR="00385E15" w:rsidRPr="00FB41E8" w:rsidRDefault="00385E15" w:rsidP="00FB41E8">
      <w:pPr>
        <w:tabs>
          <w:tab w:val="left" w:pos="0"/>
        </w:tabs>
        <w:jc w:val="both"/>
        <w:rPr>
          <w:color w:val="000000"/>
        </w:rPr>
      </w:pPr>
      <w:r w:rsidRPr="003540B5">
        <w:rPr>
          <w:color w:val="000000"/>
        </w:rPr>
        <w:t>W przypadku, gdy materiały lub Roboty nie będą w pełni zgodne z Dokumentacją Projektową lub ST, i wpłynie to na niezadowalającą jakość elementu budowli, to Wykonawca dokona wymiany tych materiałów oraz poprawi źle wykonane prace na swój koszt.</w:t>
      </w:r>
    </w:p>
    <w:p w:rsidR="00FB41E8" w:rsidRDefault="00FB41E8" w:rsidP="00FB41E8">
      <w:pPr>
        <w:tabs>
          <w:tab w:val="left" w:pos="0"/>
        </w:tabs>
        <w:jc w:val="both"/>
        <w:rPr>
          <w:b/>
          <w:color w:val="000000"/>
        </w:rPr>
      </w:pPr>
    </w:p>
    <w:p w:rsidR="00FB41E8" w:rsidRDefault="00385E15" w:rsidP="00FB41E8">
      <w:pPr>
        <w:tabs>
          <w:tab w:val="left" w:pos="0"/>
        </w:tabs>
        <w:jc w:val="both"/>
        <w:rPr>
          <w:b/>
          <w:color w:val="000000"/>
        </w:rPr>
      </w:pPr>
      <w:r w:rsidRPr="003540B5">
        <w:rPr>
          <w:b/>
          <w:color w:val="000000"/>
        </w:rPr>
        <w:t>l.5.4 Informacje oraz zabezpieczenie Terenu Budowy</w:t>
      </w:r>
    </w:p>
    <w:p w:rsidR="00FB41E8" w:rsidRDefault="00385E15" w:rsidP="00FB41E8">
      <w:pPr>
        <w:tabs>
          <w:tab w:val="left" w:pos="0"/>
        </w:tabs>
        <w:jc w:val="both"/>
        <w:rPr>
          <w:b/>
          <w:color w:val="000000"/>
        </w:rPr>
      </w:pPr>
      <w:r w:rsidRPr="00E16752">
        <w:rPr>
          <w:b/>
          <w:color w:val="000000"/>
        </w:rPr>
        <w:t>1.5.4.1. Informacja o Terenie Budowy</w:t>
      </w:r>
    </w:p>
    <w:p w:rsidR="00385E15" w:rsidRPr="003540B5" w:rsidRDefault="00385E15" w:rsidP="00FB41E8">
      <w:pPr>
        <w:tabs>
          <w:tab w:val="left" w:pos="0"/>
        </w:tabs>
        <w:jc w:val="both"/>
        <w:rPr>
          <w:color w:val="000000"/>
        </w:rPr>
      </w:pPr>
      <w:r w:rsidRPr="003540B5">
        <w:rPr>
          <w:color w:val="000000"/>
        </w:rPr>
        <w:t xml:space="preserve">Teren objęty inwestycją obejmuje rejon </w:t>
      </w:r>
      <w:r w:rsidR="00F62B21">
        <w:rPr>
          <w:color w:val="000000"/>
        </w:rPr>
        <w:t>terenu zamkniętego wojskowego</w:t>
      </w:r>
      <w:r w:rsidRPr="003540B5">
        <w:rPr>
          <w:color w:val="000000"/>
        </w:rPr>
        <w:t>, na którym występuje uzbrojenie podziemne i nadziemne oraz elementy zieleni i budowli związ</w:t>
      </w:r>
      <w:r w:rsidR="005D0366" w:rsidRPr="003540B5">
        <w:rPr>
          <w:color w:val="000000"/>
        </w:rPr>
        <w:t xml:space="preserve">anych z funkcjonowaniem </w:t>
      </w:r>
      <w:r w:rsidR="00F62B21">
        <w:rPr>
          <w:color w:val="000000"/>
        </w:rPr>
        <w:t>Instytutu badawczego</w:t>
      </w:r>
      <w:r w:rsidR="005D0366" w:rsidRPr="003540B5">
        <w:rPr>
          <w:color w:val="000000"/>
        </w:rPr>
        <w:t>.</w:t>
      </w:r>
      <w:r w:rsidRPr="003540B5">
        <w:rPr>
          <w:color w:val="000000"/>
        </w:rPr>
        <w:t xml:space="preserve"> Opis terenu z wyodrębnieniem na poszczególne zadania został</w:t>
      </w:r>
      <w:r w:rsidR="005D0366" w:rsidRPr="003540B5">
        <w:rPr>
          <w:color w:val="000000"/>
        </w:rPr>
        <w:t xml:space="preserve"> zawarty w Projekcie Budowlanym</w:t>
      </w:r>
      <w:r w:rsidRPr="003540B5">
        <w:rPr>
          <w:color w:val="000000"/>
        </w:rPr>
        <w:t>.</w:t>
      </w:r>
    </w:p>
    <w:p w:rsidR="00FB41E8" w:rsidRDefault="00FB41E8" w:rsidP="0014119A">
      <w:pPr>
        <w:tabs>
          <w:tab w:val="left" w:pos="0"/>
        </w:tabs>
        <w:jc w:val="both"/>
        <w:rPr>
          <w:b/>
          <w:color w:val="000000"/>
        </w:rPr>
      </w:pPr>
    </w:p>
    <w:p w:rsidR="00385E15" w:rsidRPr="00E16752" w:rsidRDefault="00385E15" w:rsidP="0014119A">
      <w:pPr>
        <w:tabs>
          <w:tab w:val="left" w:pos="0"/>
        </w:tabs>
        <w:jc w:val="both"/>
        <w:rPr>
          <w:b/>
          <w:color w:val="000000"/>
        </w:rPr>
      </w:pPr>
      <w:r w:rsidRPr="00E16752">
        <w:rPr>
          <w:b/>
          <w:color w:val="000000"/>
        </w:rPr>
        <w:t>1.5.4.2. Zabezpieczenie Terenu Budowy</w:t>
      </w:r>
    </w:p>
    <w:p w:rsidR="00385E15" w:rsidRPr="003540B5" w:rsidRDefault="00385E15" w:rsidP="0014119A">
      <w:pPr>
        <w:tabs>
          <w:tab w:val="left" w:pos="0"/>
        </w:tabs>
        <w:jc w:val="both"/>
        <w:rPr>
          <w:color w:val="000000"/>
        </w:rPr>
      </w:pPr>
      <w:r w:rsidRPr="003540B5">
        <w:rPr>
          <w:color w:val="000000"/>
        </w:rPr>
        <w:t xml:space="preserve">Wykonawca jest zobowiązany do zapewnienia i utrzymania bezpieczeństwa Terenu Budowy oraz Robót poza terenem budowy w okresie trwania realizacji </w:t>
      </w:r>
      <w:r w:rsidRPr="003540B5">
        <w:t>zadania</w:t>
      </w:r>
      <w:r w:rsidRPr="003540B5">
        <w:rPr>
          <w:color w:val="000000"/>
        </w:rPr>
        <w:t xml:space="preserve"> aż do zakończenia i odbioru końcowego Robót, a w szczególności:</w:t>
      </w:r>
    </w:p>
    <w:p w:rsidR="00385E15" w:rsidRPr="003540B5" w:rsidRDefault="00E16752" w:rsidP="00E16752">
      <w:pPr>
        <w:tabs>
          <w:tab w:val="left" w:pos="0"/>
        </w:tabs>
        <w:ind w:left="708"/>
        <w:jc w:val="both"/>
        <w:rPr>
          <w:color w:val="000000"/>
        </w:rPr>
      </w:pPr>
      <w:r>
        <w:rPr>
          <w:color w:val="000000"/>
        </w:rPr>
        <w:t>- z</w:t>
      </w:r>
      <w:r w:rsidR="00385E15" w:rsidRPr="003540B5">
        <w:rPr>
          <w:color w:val="000000"/>
        </w:rPr>
        <w:t>abezpieczy i utrzyma warunki bezpiecznej pracy i pobytu osób wykonujących czynności związane z budową i nienaruszalność ich mienia służącego do pracy a także zabezpieczy Teren Budowy przed dostępem osób nieupoważnionych.</w:t>
      </w:r>
    </w:p>
    <w:p w:rsidR="00385E15" w:rsidRPr="003540B5" w:rsidRDefault="00E16752" w:rsidP="00E16752">
      <w:pPr>
        <w:tabs>
          <w:tab w:val="left" w:pos="0"/>
        </w:tabs>
        <w:ind w:left="708"/>
        <w:jc w:val="both"/>
        <w:rPr>
          <w:color w:val="000000"/>
        </w:rPr>
      </w:pPr>
      <w:r>
        <w:rPr>
          <w:color w:val="000000"/>
        </w:rPr>
        <w:t>- f</w:t>
      </w:r>
      <w:r w:rsidR="00385E15" w:rsidRPr="003540B5">
        <w:rPr>
          <w:color w:val="000000"/>
        </w:rPr>
        <w:t>akt przystąpienia do Robót Wykonawca obwieści publicznie przed ich rozpoczęciem w sposób uzgodniony z Inspektora oraz przez umieszczenie, w miejscach i ilościach określonych przez Inspektora tablic informacyjnych, których treść będzie zatwierdzona przez Inspektora Tablice informacyjne będą utrzymywane przez Wykonawcę w dobrym stanie prze</w:t>
      </w:r>
      <w:r w:rsidR="005D0366" w:rsidRPr="003540B5">
        <w:rPr>
          <w:color w:val="000000"/>
        </w:rPr>
        <w:t>z cały okres realizacji Robót.</w:t>
      </w:r>
    </w:p>
    <w:p w:rsidR="00385E15" w:rsidRPr="003540B5" w:rsidRDefault="00E16752" w:rsidP="00E16752">
      <w:pPr>
        <w:tabs>
          <w:tab w:val="left" w:pos="0"/>
        </w:tabs>
        <w:ind w:left="708"/>
        <w:jc w:val="both"/>
        <w:rPr>
          <w:color w:val="000000"/>
        </w:rPr>
      </w:pPr>
      <w:r>
        <w:rPr>
          <w:color w:val="000000"/>
        </w:rPr>
        <w:lastRenderedPageBreak/>
        <w:t>- w</w:t>
      </w:r>
      <w:r w:rsidR="00385E15" w:rsidRPr="003540B5">
        <w:rPr>
          <w:color w:val="000000"/>
        </w:rPr>
        <w:t xml:space="preserve"> czasie wykonywania Robót Wykonawca dostarczy, zainstaluje i będzie obsługiwał wszystkie tymczasowe urządzenia zabezpieczające takie jak: zapory, światła ostrzegawcze, sygnały itp., zapewniając w ten sposób bezpieczeństwo pojazdów i pieszych.</w:t>
      </w:r>
    </w:p>
    <w:p w:rsidR="00385E15" w:rsidRPr="003540B5" w:rsidRDefault="00385E15" w:rsidP="00E16752">
      <w:pPr>
        <w:tabs>
          <w:tab w:val="left" w:pos="0"/>
        </w:tabs>
        <w:ind w:left="708"/>
        <w:jc w:val="both"/>
        <w:rPr>
          <w:color w:val="000000"/>
        </w:rPr>
      </w:pPr>
      <w:r w:rsidRPr="003540B5">
        <w:rPr>
          <w:color w:val="000000"/>
        </w:rPr>
        <w:t>Wykonawca zapewni stałe warunki widoczności (w dzień i w nocy) tych zapór i znaków, dla których jest to nieodzowne ze względów bezpieczeństwa.</w:t>
      </w:r>
    </w:p>
    <w:p w:rsidR="00385E15" w:rsidRPr="003540B5" w:rsidRDefault="00E16752" w:rsidP="0014119A">
      <w:pPr>
        <w:tabs>
          <w:tab w:val="left" w:pos="0"/>
        </w:tabs>
        <w:jc w:val="both"/>
        <w:rPr>
          <w:color w:val="000000"/>
        </w:rPr>
      </w:pPr>
      <w:r>
        <w:rPr>
          <w:color w:val="000000"/>
        </w:rPr>
        <w:tab/>
      </w:r>
      <w:r w:rsidR="00385E15" w:rsidRPr="003540B5">
        <w:rPr>
          <w:color w:val="000000"/>
        </w:rPr>
        <w:t>Wszystkie znaki, zapory i inne urządzenia zabezpieczające będą akceptowane przez Inspektora</w:t>
      </w:r>
    </w:p>
    <w:p w:rsidR="00385E15" w:rsidRPr="003540B5" w:rsidRDefault="00E16752" w:rsidP="00E16752">
      <w:pPr>
        <w:tabs>
          <w:tab w:val="left" w:pos="0"/>
        </w:tabs>
        <w:ind w:left="708"/>
        <w:jc w:val="both"/>
        <w:rPr>
          <w:color w:val="000000"/>
        </w:rPr>
      </w:pPr>
      <w:r>
        <w:rPr>
          <w:color w:val="000000"/>
        </w:rPr>
        <w:t xml:space="preserve">- </w:t>
      </w:r>
      <w:r w:rsidR="00385E15" w:rsidRPr="003540B5">
        <w:rPr>
          <w:color w:val="000000"/>
        </w:rPr>
        <w:t>Wykonawca podejmie odpowiednie środki w celu zabezpieczenia dróg, objazdów    prowadzących na teren budowy przed uszkodzeniem spowodowanym jego środkami transportu lub jego podwykonawców i dostawców.</w:t>
      </w:r>
    </w:p>
    <w:p w:rsidR="00385E15" w:rsidRPr="003540B5" w:rsidRDefault="00E16752" w:rsidP="00E16752">
      <w:pPr>
        <w:tabs>
          <w:tab w:val="left" w:pos="0"/>
        </w:tabs>
        <w:ind w:left="708"/>
        <w:jc w:val="both"/>
        <w:rPr>
          <w:color w:val="000000"/>
        </w:rPr>
      </w:pPr>
      <w:r>
        <w:rPr>
          <w:color w:val="000000"/>
        </w:rPr>
        <w:t>- k</w:t>
      </w:r>
      <w:r w:rsidR="00385E15" w:rsidRPr="003540B5">
        <w:rPr>
          <w:color w:val="000000"/>
        </w:rPr>
        <w:t xml:space="preserve">oszt zabezpieczenia Terenu Budowy i Robót poza terenem budowy należy ująć w formie </w:t>
      </w:r>
      <w:r w:rsidR="00385E15" w:rsidRPr="003540B5">
        <w:rPr>
          <w:color w:val="000000"/>
          <w:u w:val="single"/>
        </w:rPr>
        <w:t xml:space="preserve">Ryczałtu </w:t>
      </w:r>
      <w:r w:rsidR="005D0366" w:rsidRPr="003540B5">
        <w:rPr>
          <w:color w:val="000000"/>
        </w:rPr>
        <w:t>i przedstawić</w:t>
      </w:r>
      <w:r w:rsidR="00385E15" w:rsidRPr="003540B5">
        <w:rPr>
          <w:color w:val="000000"/>
        </w:rPr>
        <w:t xml:space="preserve"> w ofercie cenowej. </w:t>
      </w:r>
    </w:p>
    <w:p w:rsidR="00385E15" w:rsidRPr="003540B5" w:rsidRDefault="00E16752" w:rsidP="00E16752">
      <w:pPr>
        <w:tabs>
          <w:tab w:val="left" w:pos="0"/>
        </w:tabs>
        <w:ind w:left="708"/>
        <w:jc w:val="both"/>
        <w:rPr>
          <w:color w:val="000000"/>
        </w:rPr>
      </w:pPr>
      <w:r>
        <w:rPr>
          <w:color w:val="000000"/>
        </w:rPr>
        <w:t>- w</w:t>
      </w:r>
      <w:r w:rsidR="00385E15" w:rsidRPr="003540B5">
        <w:rPr>
          <w:color w:val="000000"/>
        </w:rPr>
        <w:t xml:space="preserve"> Cenę ofertową włączony winien być także koszt wykonania poszczególnych obiektów Terenu Budowy, drogi montażowe oraz uzyskania, doprowadzenia, przyłączenia wszelkich czynników i mediów energetycznych na Teren Budowy, takich jak: energia elektryczna, woda, ścieki itp. W Cenę ofertową winny być włączone również wszelkie opłaty wstępne, przesyłowe i eksploatacyjne związane z korzystaniem z tych mediów w czasie trwania </w:t>
      </w:r>
      <w:r w:rsidR="00385E15" w:rsidRPr="003540B5">
        <w:t>zadania</w:t>
      </w:r>
      <w:r w:rsidR="00385E15" w:rsidRPr="003540B5">
        <w:rPr>
          <w:color w:val="000000"/>
        </w:rPr>
        <w:t xml:space="preserve"> oraz koszty ewentualnych likwidacji tych przyłączy i doprowadzeń po ukończeniu </w:t>
      </w:r>
      <w:r w:rsidR="00385E15" w:rsidRPr="003540B5">
        <w:t>zadania</w:t>
      </w:r>
      <w:r w:rsidR="00385E15" w:rsidRPr="003540B5">
        <w:rPr>
          <w:color w:val="000000"/>
        </w:rPr>
        <w:t>. Zabezpieczenie korzystania z w/w czynników i mediów energetycznych należy do obowiązków Wykonawcy i w pełni jest on odpowiedzialny za uzyskanie wszystkich warunków technicznych przyłączenia, dokonanie uzgodnień, przeprowadzenie prac projektowych i otrzymanie niezbędnych pozwoleń i zezwoleń.</w:t>
      </w:r>
    </w:p>
    <w:p w:rsidR="00385E15" w:rsidRPr="003540B5" w:rsidRDefault="00E16752" w:rsidP="00E16752">
      <w:pPr>
        <w:tabs>
          <w:tab w:val="left" w:pos="0"/>
        </w:tabs>
        <w:ind w:left="708"/>
        <w:jc w:val="both"/>
        <w:rPr>
          <w:color w:val="000000"/>
        </w:rPr>
      </w:pPr>
      <w:r>
        <w:rPr>
          <w:color w:val="000000"/>
        </w:rPr>
        <w:t xml:space="preserve">- </w:t>
      </w:r>
      <w:r w:rsidR="00385E15" w:rsidRPr="003540B5">
        <w:rPr>
          <w:color w:val="000000"/>
        </w:rPr>
        <w:t xml:space="preserve">Wykonawca w ramach </w:t>
      </w:r>
      <w:r w:rsidR="00385E15" w:rsidRPr="003540B5">
        <w:t>zadania</w:t>
      </w:r>
      <w:r w:rsidR="00385E15" w:rsidRPr="003540B5">
        <w:rPr>
          <w:color w:val="000000"/>
        </w:rPr>
        <w:t xml:space="preserve"> ma uprzątnąć Teren Budowy po zakończeniu każdego elementu robót i doprowadzić go do stanu pierwotnego po zakończeniu robót i likwidacji Terenu Budowy.</w:t>
      </w:r>
    </w:p>
    <w:p w:rsidR="00385E15" w:rsidRPr="003540B5" w:rsidRDefault="00E16752" w:rsidP="00E16752">
      <w:pPr>
        <w:widowControl w:val="0"/>
        <w:tabs>
          <w:tab w:val="left" w:pos="0"/>
        </w:tabs>
        <w:autoSpaceDE w:val="0"/>
        <w:autoSpaceDN w:val="0"/>
        <w:adjustRightInd w:val="0"/>
        <w:ind w:left="708"/>
        <w:jc w:val="both"/>
      </w:pPr>
      <w:r>
        <w:t xml:space="preserve">- </w:t>
      </w:r>
      <w:r w:rsidR="00385E15" w:rsidRPr="003540B5">
        <w:t>Wykonawca we własnym zakresie zorganizuje Zaplecze Budowy.</w:t>
      </w:r>
    </w:p>
    <w:p w:rsidR="00E16752" w:rsidRDefault="00385E15" w:rsidP="00E16752">
      <w:pPr>
        <w:tabs>
          <w:tab w:val="left" w:pos="0"/>
        </w:tabs>
        <w:ind w:left="708"/>
        <w:rPr>
          <w:color w:val="000000"/>
        </w:rPr>
      </w:pPr>
      <w:r w:rsidRPr="003540B5">
        <w:t xml:space="preserve">Wykonawca wykona wszystkie prace wstępne potrzebne do zorganizowania zaplecza, doprowadzi instalacje niezbędne do jego funkcjonowania oraz wyposaży w odpowiednie </w:t>
      </w:r>
      <w:r w:rsidRPr="003540B5">
        <w:rPr>
          <w:color w:val="000000"/>
        </w:rPr>
        <w:t xml:space="preserve">obiekty i drogi montażowe. Wykonawca jest zobowiązany do uzyskania, doprowadzenia, przyłączenia wszelkich czynników i mediów energetycznych do Zaplecza Budowy, takich jak: energia elektryczna, woda, ścieki itp. Zabezpieczenie korzystania z w/w czynników i mediów energetycznych należy do obowiązków Wykonawcy i w pełni jest on odpowiedzialny za uzyskanie wszystkich warunków technicznych przyłączenia, dokonanie uzgodnień, przeprowadzenie prac projektowych i otrzymanie niezbędnych pozwoleń i zezwoleń. </w:t>
      </w:r>
    </w:p>
    <w:p w:rsidR="00385E15" w:rsidRPr="003540B5" w:rsidRDefault="00385E15" w:rsidP="00E16752">
      <w:pPr>
        <w:tabs>
          <w:tab w:val="left" w:pos="0"/>
        </w:tabs>
        <w:ind w:left="708"/>
        <w:rPr>
          <w:color w:val="000000"/>
        </w:rPr>
      </w:pPr>
      <w:r w:rsidRPr="003540B5">
        <w:t xml:space="preserve">Koszt zorganizowania Zaplecza Budowy Wykonawca przedstawi w formie </w:t>
      </w:r>
      <w:r w:rsidRPr="003540B5">
        <w:rPr>
          <w:u w:val="single"/>
        </w:rPr>
        <w:t>Ryczałtu</w:t>
      </w:r>
      <w:r w:rsidRPr="003540B5">
        <w:t xml:space="preserve"> </w:t>
      </w:r>
      <w:r w:rsidR="005D0366" w:rsidRPr="003540B5">
        <w:rPr>
          <w:color w:val="000000"/>
        </w:rPr>
        <w:t>w</w:t>
      </w:r>
      <w:r w:rsidRPr="003540B5">
        <w:rPr>
          <w:color w:val="000000"/>
        </w:rPr>
        <w:t xml:space="preserve"> cenie ofertowej.</w:t>
      </w:r>
    </w:p>
    <w:p w:rsidR="00385E15" w:rsidRPr="003540B5" w:rsidRDefault="00E16752" w:rsidP="00E16752">
      <w:pPr>
        <w:tabs>
          <w:tab w:val="left" w:pos="0"/>
        </w:tabs>
        <w:ind w:left="708"/>
        <w:jc w:val="both"/>
        <w:rPr>
          <w:color w:val="000000"/>
        </w:rPr>
      </w:pPr>
      <w:r>
        <w:rPr>
          <w:color w:val="000000"/>
        </w:rPr>
        <w:t>- w</w:t>
      </w:r>
      <w:r w:rsidR="00385E15" w:rsidRPr="003540B5">
        <w:rPr>
          <w:color w:val="000000"/>
        </w:rPr>
        <w:t xml:space="preserve"> Cenę ofertową winny być włączone również wszelkie opłaty wstępne, przesyłowe i eksploatacyjne związane z korzystaniem z tych mediów w czasie trwania </w:t>
      </w:r>
      <w:r w:rsidR="00385E15" w:rsidRPr="003540B5">
        <w:t xml:space="preserve">zadania </w:t>
      </w:r>
      <w:r w:rsidR="00385E15" w:rsidRPr="003540B5">
        <w:rPr>
          <w:color w:val="000000"/>
        </w:rPr>
        <w:t xml:space="preserve">oraz koszty ewentualnych likwidacji tych przyłączy i doprowadzeń po ukończeniu </w:t>
      </w:r>
      <w:r w:rsidR="00385E15" w:rsidRPr="003540B5">
        <w:t>zadania.</w:t>
      </w:r>
    </w:p>
    <w:p w:rsidR="00385E15" w:rsidRPr="00FB41E8" w:rsidRDefault="00385E15" w:rsidP="00FB41E8">
      <w:pPr>
        <w:tabs>
          <w:tab w:val="left" w:pos="0"/>
          <w:tab w:val="left" w:pos="426"/>
        </w:tabs>
        <w:ind w:left="708"/>
        <w:jc w:val="both"/>
      </w:pPr>
      <w:r w:rsidRPr="003540B5">
        <w:t xml:space="preserve">Koszt likwidacji Zaplecza i Terenu Budowy należy ująć w formie </w:t>
      </w:r>
      <w:r w:rsidRPr="003540B5">
        <w:rPr>
          <w:u w:val="single"/>
        </w:rPr>
        <w:t>Ryczałtu</w:t>
      </w:r>
      <w:r w:rsidRPr="003540B5">
        <w:t xml:space="preserve"> w cenie ofertowej</w:t>
      </w:r>
      <w:r w:rsidRPr="003540B5">
        <w:rPr>
          <w:color w:val="000000"/>
        </w:rPr>
        <w:t>.</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color w:val="000000"/>
        </w:rPr>
      </w:pPr>
      <w:r w:rsidRPr="003540B5">
        <w:rPr>
          <w:b/>
          <w:color w:val="000000"/>
        </w:rPr>
        <w:t>1.5.5</w:t>
      </w:r>
      <w:r w:rsidRPr="003540B5">
        <w:rPr>
          <w:color w:val="000000"/>
        </w:rPr>
        <w:t xml:space="preserve"> </w:t>
      </w:r>
      <w:r w:rsidRPr="003540B5">
        <w:rPr>
          <w:b/>
          <w:color w:val="000000"/>
        </w:rPr>
        <w:t>Ochrona środowiska w czasie wykonywania Robót</w:t>
      </w:r>
    </w:p>
    <w:p w:rsidR="00385E15" w:rsidRPr="003540B5" w:rsidRDefault="00385E15" w:rsidP="0014119A">
      <w:pPr>
        <w:pStyle w:val="Tekstpodstawowywcity31"/>
        <w:tabs>
          <w:tab w:val="left" w:pos="0"/>
        </w:tabs>
        <w:ind w:left="0"/>
        <w:rPr>
          <w:color w:val="000000"/>
          <w:sz w:val="20"/>
        </w:rPr>
      </w:pPr>
      <w:r w:rsidRPr="003540B5">
        <w:rPr>
          <w:color w:val="000000"/>
          <w:sz w:val="20"/>
        </w:rPr>
        <w:t>Wykonawca ma obowiązek znać i stosować w czasie prowadzenia Robót wszelkie przepisy dotyczące ochrony środowiska naturalnego.</w:t>
      </w:r>
    </w:p>
    <w:p w:rsidR="00385E15" w:rsidRPr="003540B5" w:rsidRDefault="00385E15" w:rsidP="0014119A">
      <w:pPr>
        <w:tabs>
          <w:tab w:val="left" w:pos="0"/>
        </w:tabs>
        <w:jc w:val="both"/>
        <w:rPr>
          <w:color w:val="000000"/>
        </w:rPr>
      </w:pPr>
      <w:r w:rsidRPr="003540B5">
        <w:rPr>
          <w:color w:val="000000"/>
        </w:rPr>
        <w:t>W okresie trwania budowy i wykończania Robót Wykonawca będzie:</w:t>
      </w:r>
    </w:p>
    <w:p w:rsidR="00385E15" w:rsidRPr="003540B5" w:rsidRDefault="00385E15" w:rsidP="0014119A">
      <w:pPr>
        <w:tabs>
          <w:tab w:val="left" w:pos="0"/>
        </w:tabs>
        <w:jc w:val="both"/>
        <w:rPr>
          <w:color w:val="000000"/>
        </w:rPr>
      </w:pPr>
      <w:r w:rsidRPr="003540B5">
        <w:rPr>
          <w:color w:val="000000"/>
        </w:rPr>
        <w:t xml:space="preserve">- </w:t>
      </w:r>
      <w:r w:rsidRPr="003540B5">
        <w:rPr>
          <w:color w:val="000000"/>
        </w:rPr>
        <w:tab/>
        <w:t>utrzymywać Teren Budowy i wykopy w stanie bez wody stojącej,</w:t>
      </w:r>
    </w:p>
    <w:p w:rsidR="00E16752" w:rsidRDefault="00385E15" w:rsidP="0014119A">
      <w:pPr>
        <w:tabs>
          <w:tab w:val="left" w:pos="0"/>
        </w:tabs>
        <w:jc w:val="both"/>
        <w:rPr>
          <w:color w:val="000000"/>
        </w:rPr>
      </w:pPr>
      <w:r w:rsidRPr="003540B5">
        <w:rPr>
          <w:color w:val="000000"/>
        </w:rPr>
        <w:t>-</w:t>
      </w:r>
      <w:r w:rsidRPr="003540B5">
        <w:rPr>
          <w:color w:val="000000"/>
        </w:rPr>
        <w:tab/>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385E15" w:rsidRPr="003540B5" w:rsidRDefault="00385E15" w:rsidP="0014119A">
      <w:pPr>
        <w:tabs>
          <w:tab w:val="left" w:pos="0"/>
        </w:tabs>
        <w:jc w:val="both"/>
        <w:rPr>
          <w:color w:val="000000"/>
        </w:rPr>
      </w:pPr>
      <w:r w:rsidRPr="003540B5">
        <w:rPr>
          <w:color w:val="000000"/>
        </w:rPr>
        <w:t>Stosując się do tych wymagań będzie miał szczególny wzgląd na:</w:t>
      </w:r>
      <w:r w:rsidR="00E16752">
        <w:rPr>
          <w:color w:val="000000"/>
        </w:rPr>
        <w:t xml:space="preserve"> </w:t>
      </w:r>
      <w:r w:rsidRPr="003540B5">
        <w:rPr>
          <w:color w:val="000000"/>
        </w:rPr>
        <w:t>lokalizację baz, warsztatów, magazynów, składowisk, ukopów i dróg dojazdowych.</w:t>
      </w:r>
    </w:p>
    <w:p w:rsidR="00385E15" w:rsidRPr="003540B5" w:rsidRDefault="00385E15" w:rsidP="0014119A">
      <w:pPr>
        <w:tabs>
          <w:tab w:val="left" w:pos="0"/>
          <w:tab w:val="left" w:pos="567"/>
        </w:tabs>
        <w:jc w:val="both"/>
        <w:rPr>
          <w:color w:val="000000"/>
        </w:rPr>
      </w:pPr>
      <w:r w:rsidRPr="003540B5">
        <w:rPr>
          <w:color w:val="000000"/>
        </w:rPr>
        <w:t>Należy zapewnić środki ostrożności i pomiary kontrolne dla zabezpieczenia przed:</w:t>
      </w:r>
    </w:p>
    <w:p w:rsidR="00385E15" w:rsidRPr="003540B5" w:rsidRDefault="00385E15" w:rsidP="0014119A">
      <w:pPr>
        <w:tabs>
          <w:tab w:val="left" w:pos="0"/>
        </w:tabs>
        <w:jc w:val="both"/>
        <w:rPr>
          <w:color w:val="000000"/>
        </w:rPr>
      </w:pPr>
      <w:r w:rsidRPr="003540B5">
        <w:rPr>
          <w:color w:val="000000"/>
        </w:rPr>
        <w:t>i)</w:t>
      </w:r>
      <w:r w:rsidRPr="003540B5">
        <w:rPr>
          <w:color w:val="000000"/>
        </w:rPr>
        <w:tab/>
        <w:t>zanieczyszczeniem zbiorników i cieków wodnych pyłami lub substancjami toksycznymi,</w:t>
      </w:r>
    </w:p>
    <w:p w:rsidR="00385E15" w:rsidRPr="003540B5" w:rsidRDefault="00385E15" w:rsidP="0014119A">
      <w:pPr>
        <w:tabs>
          <w:tab w:val="left" w:pos="0"/>
        </w:tabs>
        <w:jc w:val="both"/>
        <w:rPr>
          <w:color w:val="000000"/>
        </w:rPr>
      </w:pPr>
      <w:r w:rsidRPr="003540B5">
        <w:rPr>
          <w:color w:val="000000"/>
        </w:rPr>
        <w:t>ii)</w:t>
      </w:r>
      <w:r w:rsidRPr="003540B5">
        <w:rPr>
          <w:color w:val="000000"/>
        </w:rPr>
        <w:tab/>
        <w:t>zanieczyszczeniem powietrza pyłami i gazami,</w:t>
      </w:r>
    </w:p>
    <w:p w:rsidR="005D0366" w:rsidRPr="00FB41E8" w:rsidRDefault="00385E15" w:rsidP="0014119A">
      <w:pPr>
        <w:tabs>
          <w:tab w:val="left" w:pos="0"/>
        </w:tabs>
        <w:jc w:val="both"/>
        <w:rPr>
          <w:color w:val="000000"/>
        </w:rPr>
      </w:pPr>
      <w:r w:rsidRPr="003540B5">
        <w:rPr>
          <w:color w:val="000000"/>
        </w:rPr>
        <w:t>iii)</w:t>
      </w:r>
      <w:r w:rsidRPr="003540B5">
        <w:rPr>
          <w:color w:val="000000"/>
        </w:rPr>
        <w:tab/>
        <w:t>możliwością powstania pożaru.</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color w:val="000000"/>
        </w:rPr>
      </w:pPr>
      <w:r w:rsidRPr="003540B5">
        <w:rPr>
          <w:b/>
          <w:color w:val="000000"/>
        </w:rPr>
        <w:t>1.5.6 Ochrona przeciwpożarowa</w:t>
      </w:r>
    </w:p>
    <w:p w:rsidR="00385E15" w:rsidRPr="003540B5" w:rsidRDefault="00385E15" w:rsidP="0014119A">
      <w:pPr>
        <w:tabs>
          <w:tab w:val="left" w:pos="0"/>
        </w:tabs>
        <w:jc w:val="both"/>
        <w:rPr>
          <w:color w:val="000000"/>
        </w:rPr>
      </w:pPr>
      <w:r w:rsidRPr="003540B5">
        <w:rPr>
          <w:color w:val="000000"/>
        </w:rPr>
        <w:t>Wykonawca będzie przestrzegać przepisów ochrony przeciwpożarowej.</w:t>
      </w:r>
    </w:p>
    <w:p w:rsidR="00385E15" w:rsidRPr="003540B5" w:rsidRDefault="00385E15" w:rsidP="0014119A">
      <w:pPr>
        <w:tabs>
          <w:tab w:val="left" w:pos="0"/>
        </w:tabs>
        <w:jc w:val="both"/>
        <w:rPr>
          <w:color w:val="000000"/>
        </w:rPr>
      </w:pPr>
      <w:r w:rsidRPr="003540B5">
        <w:rPr>
          <w:color w:val="000000"/>
        </w:rPr>
        <w:t>Wykonawca będzie utrzymywać sprawny sprzęt przeciwpożarowy, wymagany przez odpowiednie przepisy, na terenie baz produkcyjnych, w pomieszczeniach biurowych, mieszkalnych i magazynach oraz w maszynach i pojazdach.</w:t>
      </w:r>
    </w:p>
    <w:p w:rsidR="00385E15" w:rsidRPr="003540B5" w:rsidRDefault="00385E15" w:rsidP="0014119A">
      <w:pPr>
        <w:tabs>
          <w:tab w:val="left" w:pos="0"/>
        </w:tabs>
        <w:jc w:val="both"/>
        <w:rPr>
          <w:color w:val="000000"/>
        </w:rPr>
      </w:pPr>
      <w:r w:rsidRPr="003540B5">
        <w:rPr>
          <w:color w:val="000000"/>
        </w:rPr>
        <w:t>Materiały łatwopalne będą składowane w sposób zgodny z odpowiednimi przepisami i zabezpieczone przed dostępem osób trzecich.</w:t>
      </w:r>
    </w:p>
    <w:p w:rsidR="00385E15" w:rsidRPr="00FB41E8" w:rsidRDefault="00385E15" w:rsidP="0014119A">
      <w:pPr>
        <w:tabs>
          <w:tab w:val="left" w:pos="0"/>
        </w:tabs>
        <w:jc w:val="both"/>
        <w:rPr>
          <w:color w:val="000000"/>
        </w:rPr>
      </w:pPr>
      <w:r w:rsidRPr="003540B5">
        <w:rPr>
          <w:color w:val="000000"/>
        </w:rPr>
        <w:lastRenderedPageBreak/>
        <w:t>Wykonawca będzie odpowiedzialny za wszelkie straty spowodowane pożarem wywołanym jako rezultat realizacji Robót albo przez personel Wykonawcy.</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b/>
          <w:color w:val="000000"/>
        </w:rPr>
      </w:pPr>
      <w:r w:rsidRPr="003540B5">
        <w:rPr>
          <w:b/>
          <w:color w:val="000000"/>
        </w:rPr>
        <w:t>1.5.7 Materiały szkodliwe dla otoczenia</w:t>
      </w:r>
    </w:p>
    <w:p w:rsidR="00385E15" w:rsidRPr="003540B5" w:rsidRDefault="00385E15" w:rsidP="0014119A">
      <w:pPr>
        <w:tabs>
          <w:tab w:val="left" w:pos="0"/>
        </w:tabs>
        <w:jc w:val="both"/>
        <w:rPr>
          <w:color w:val="000000"/>
        </w:rPr>
      </w:pPr>
      <w:r w:rsidRPr="003540B5">
        <w:rPr>
          <w:color w:val="000000"/>
        </w:rPr>
        <w:t>Materiały, które w sposób trwały są szkodliwe dla otoczenia, nie będą dopuszczone do użycia. Nie dopuszcza się użycia materiałów wywołujących szkodliwe promieniowanie o stężeniu większym od dopuszczalnego.</w:t>
      </w:r>
    </w:p>
    <w:p w:rsidR="00385E15" w:rsidRPr="003540B5" w:rsidRDefault="00385E15" w:rsidP="0014119A">
      <w:pPr>
        <w:tabs>
          <w:tab w:val="left" w:pos="0"/>
        </w:tabs>
        <w:jc w:val="both"/>
        <w:rPr>
          <w:color w:val="000000"/>
        </w:rPr>
      </w:pPr>
      <w:r w:rsidRPr="003540B5">
        <w:rPr>
          <w:color w:val="000000"/>
        </w:rPr>
        <w:t>Wszelkie materiały odpadowe użyte do Robót będą miały świadectwa dopuszczenia, wydane przez uprawnioną jednostkę, jednoznacznie określające brak szkodliwe oddziaływania tych materiałów na środowisko.</w:t>
      </w:r>
    </w:p>
    <w:p w:rsidR="00385E15" w:rsidRPr="003540B5" w:rsidRDefault="00385E15" w:rsidP="00FB41E8">
      <w:pPr>
        <w:tabs>
          <w:tab w:val="left" w:pos="0"/>
        </w:tabs>
        <w:jc w:val="both"/>
        <w:rPr>
          <w:color w:val="000000"/>
        </w:rPr>
      </w:pPr>
      <w:r w:rsidRPr="003540B5">
        <w:rPr>
          <w:color w:val="00000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b/>
          <w:color w:val="000000"/>
        </w:rPr>
      </w:pPr>
      <w:r w:rsidRPr="003540B5">
        <w:rPr>
          <w:b/>
          <w:color w:val="000000"/>
        </w:rPr>
        <w:t>1.5.8 Ochrona własności publicznej i prywatnej</w:t>
      </w:r>
    </w:p>
    <w:p w:rsidR="00385E15" w:rsidRPr="003540B5" w:rsidRDefault="00385E15" w:rsidP="001961FF">
      <w:pPr>
        <w:tabs>
          <w:tab w:val="left" w:pos="0"/>
        </w:tabs>
        <w:jc w:val="both"/>
        <w:rPr>
          <w:color w:val="000000"/>
        </w:rPr>
      </w:pPr>
      <w:r w:rsidRPr="003540B5">
        <w:rPr>
          <w:color w:val="000000"/>
        </w:rPr>
        <w:t xml:space="preserve">Wykonawca odpowiada za ochronę instalacji na powierzchni ziemi i za urządzenia podziemne i naziemne,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i władze lokalne o zamiarze rozpoczęcia Robót. </w:t>
      </w:r>
    </w:p>
    <w:p w:rsidR="00385E15" w:rsidRPr="003540B5" w:rsidRDefault="00385E15" w:rsidP="001961FF">
      <w:pPr>
        <w:tabs>
          <w:tab w:val="left" w:pos="0"/>
        </w:tabs>
        <w:jc w:val="both"/>
        <w:rPr>
          <w:color w:val="000000"/>
        </w:rPr>
      </w:pPr>
      <w:r w:rsidRPr="003540B5">
        <w:rPr>
          <w:color w:val="000000"/>
        </w:rPr>
        <w:t>O fakcie przypadkowego uszkodzenia tych instalacji Wykonawca bezzwłocznie powiadomi Inspektora i zainteresowane władze oraz będzie z nimi współpracował dostarczając wszelkiej pomocy potrzebnej przy dokonywaniu napraw i ponosząc koszty tych napraw. Wykonawca będzie odpowiadać za wszelkie spowodowane przez jego działania uszkodzenia instalacji na powierzchni ziemi i urządzeń podziemnych wykazanych w dokumentach dostarczonych mu przez Zamawiającego.</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b/>
          <w:color w:val="000000"/>
        </w:rPr>
      </w:pPr>
      <w:r w:rsidRPr="003540B5">
        <w:rPr>
          <w:b/>
          <w:color w:val="000000"/>
        </w:rPr>
        <w:t>1.5.9 Ograniczenie obciążeń osi pojazdów</w:t>
      </w:r>
    </w:p>
    <w:p w:rsidR="00E16752" w:rsidRDefault="00385E15" w:rsidP="0014119A">
      <w:pPr>
        <w:tabs>
          <w:tab w:val="left" w:pos="0"/>
        </w:tabs>
        <w:jc w:val="both"/>
        <w:rPr>
          <w:b/>
          <w:color w:val="000000"/>
        </w:rPr>
      </w:pPr>
      <w:r w:rsidRPr="003540B5">
        <w:rPr>
          <w:color w:val="000000"/>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powiadomiony Inspektor. Pojazdy i ładunki powodujące nadmierne obciążenie osiowe nie będą dopuszczone na świeżo ukończony fragment budowy w obrębie Terenu Budowy i Wykonawca będzie odpowiadał za naprawę wszelkich Robót w ten sposób uszkodzonych, zgodnie z poleceniami Inspektora.</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b/>
          <w:color w:val="000000"/>
        </w:rPr>
      </w:pPr>
      <w:r w:rsidRPr="003540B5">
        <w:rPr>
          <w:b/>
          <w:color w:val="000000"/>
        </w:rPr>
        <w:t>1.5.10 Bezpieczeństwo i higiena pracy</w:t>
      </w:r>
    </w:p>
    <w:p w:rsidR="00385E15" w:rsidRPr="003540B5" w:rsidRDefault="00385E15" w:rsidP="0014119A">
      <w:pPr>
        <w:tabs>
          <w:tab w:val="left" w:pos="0"/>
        </w:tabs>
        <w:jc w:val="both"/>
        <w:rPr>
          <w:color w:val="000000"/>
        </w:rPr>
      </w:pPr>
      <w:r w:rsidRPr="003540B5">
        <w:rPr>
          <w:color w:val="000000"/>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w:t>
      </w:r>
    </w:p>
    <w:p w:rsidR="00385E15" w:rsidRPr="003540B5" w:rsidRDefault="00385E15" w:rsidP="0014119A">
      <w:pPr>
        <w:tabs>
          <w:tab w:val="left" w:pos="0"/>
        </w:tabs>
        <w:jc w:val="both"/>
        <w:rPr>
          <w:color w:val="000000"/>
        </w:rPr>
      </w:pPr>
      <w:r w:rsidRPr="003540B5">
        <w:rPr>
          <w:color w:val="000000"/>
        </w:rPr>
        <w:t>Wykonawca zapewni i będzie utrzymywał wszelkie urządzenia zabezpieczające, socjalne oraz sprzęt i odpowiednią odzież dla ochrony życia i zdrowia osób zatrudnionych na budowie oraz dla zapewnienia bezpieczeństwa publicznego.</w:t>
      </w:r>
    </w:p>
    <w:p w:rsidR="00385E15" w:rsidRPr="003540B5" w:rsidRDefault="00385E15" w:rsidP="0014119A">
      <w:pPr>
        <w:tabs>
          <w:tab w:val="left" w:pos="0"/>
        </w:tabs>
        <w:jc w:val="both"/>
        <w:rPr>
          <w:color w:val="000000"/>
        </w:rPr>
      </w:pPr>
      <w:r w:rsidRPr="003540B5">
        <w:rPr>
          <w:color w:val="000000"/>
        </w:rPr>
        <w:t>Uznaje się, że wszelkie koszty związane z wypełnieniem wymagań określonych powyżej nie podlegają odrębnej zapłacie i są uwzględnione w Cenie ofertowej.</w:t>
      </w:r>
    </w:p>
    <w:p w:rsidR="00FB41E8" w:rsidRDefault="00FB41E8" w:rsidP="0014119A">
      <w:pPr>
        <w:tabs>
          <w:tab w:val="left" w:pos="0"/>
        </w:tabs>
        <w:jc w:val="both"/>
        <w:rPr>
          <w:b/>
          <w:color w:val="000000"/>
        </w:rPr>
      </w:pPr>
    </w:p>
    <w:p w:rsidR="00385E15" w:rsidRPr="003540B5" w:rsidRDefault="00385E15" w:rsidP="0014119A">
      <w:pPr>
        <w:tabs>
          <w:tab w:val="left" w:pos="0"/>
        </w:tabs>
        <w:jc w:val="both"/>
        <w:rPr>
          <w:color w:val="000000"/>
        </w:rPr>
      </w:pPr>
      <w:r w:rsidRPr="003540B5">
        <w:rPr>
          <w:b/>
          <w:color w:val="000000"/>
        </w:rPr>
        <w:t>1.5.11 Ochrona i utrzymanie Robót</w:t>
      </w:r>
    </w:p>
    <w:p w:rsidR="00385E15" w:rsidRPr="003540B5" w:rsidRDefault="00385E15" w:rsidP="0014119A">
      <w:pPr>
        <w:tabs>
          <w:tab w:val="left" w:pos="0"/>
        </w:tabs>
        <w:rPr>
          <w:color w:val="000000"/>
        </w:rPr>
      </w:pPr>
      <w:r w:rsidRPr="003540B5">
        <w:rPr>
          <w:color w:val="000000"/>
        </w:rPr>
        <w:t xml:space="preserve">Wykonawca będzie odpowiedzialny za ochronę Robót i za wszelkie materiały i urządzenia używane do Robót od Daty </w:t>
      </w:r>
      <w:r w:rsidR="005D0366" w:rsidRPr="003540B5">
        <w:rPr>
          <w:color w:val="000000"/>
        </w:rPr>
        <w:t>Przejęcia Terenu Budowy do daty</w:t>
      </w:r>
      <w:r w:rsidRPr="003540B5">
        <w:rPr>
          <w:color w:val="000000"/>
        </w:rPr>
        <w:t xml:space="preserve"> odbioru końcowego przez Zamawiającego.</w:t>
      </w:r>
    </w:p>
    <w:p w:rsidR="00385E15" w:rsidRPr="003540B5" w:rsidRDefault="00385E15" w:rsidP="0014119A">
      <w:pPr>
        <w:pStyle w:val="Tekstpodstawowywcity31"/>
        <w:tabs>
          <w:tab w:val="left" w:pos="0"/>
        </w:tabs>
        <w:ind w:left="0"/>
        <w:rPr>
          <w:color w:val="000000"/>
          <w:sz w:val="20"/>
        </w:rPr>
      </w:pPr>
      <w:r w:rsidRPr="003540B5">
        <w:rPr>
          <w:color w:val="000000"/>
          <w:sz w:val="20"/>
        </w:rPr>
        <w:t>Wykonawca będzie utrzymywać Roboty do czasu końcowego odbioru. Każdy Odcinek Robót będzie utrzymywany w zadowalający sposób przez cały czas aż do odbioru końcowego.</w:t>
      </w:r>
    </w:p>
    <w:p w:rsidR="00CD49A1" w:rsidRPr="0097037C" w:rsidRDefault="00385E15" w:rsidP="0014119A">
      <w:pPr>
        <w:tabs>
          <w:tab w:val="left" w:pos="0"/>
        </w:tabs>
        <w:jc w:val="both"/>
        <w:rPr>
          <w:color w:val="000000"/>
        </w:rPr>
      </w:pPr>
      <w:r w:rsidRPr="003540B5">
        <w:rPr>
          <w:color w:val="000000"/>
        </w:rPr>
        <w:t>Jeśli Wykonawca w jakimkolwiek czasie zaniedba utrzymanie, to na polecenie Inspektora powinien rozpocząć Roboty utrzymaniowe nie później niż w 24 godziny po otrzymaniu tego polecenia.</w:t>
      </w:r>
    </w:p>
    <w:p w:rsidR="00CD49A1" w:rsidRDefault="00CD49A1" w:rsidP="0014119A">
      <w:pPr>
        <w:tabs>
          <w:tab w:val="left" w:pos="0"/>
        </w:tabs>
        <w:jc w:val="both"/>
        <w:rPr>
          <w:b/>
          <w:color w:val="000000"/>
        </w:rPr>
      </w:pPr>
    </w:p>
    <w:p w:rsidR="00385E15" w:rsidRPr="003540B5" w:rsidRDefault="00385E15" w:rsidP="0014119A">
      <w:pPr>
        <w:tabs>
          <w:tab w:val="left" w:pos="0"/>
        </w:tabs>
        <w:jc w:val="both"/>
        <w:rPr>
          <w:color w:val="000000"/>
        </w:rPr>
      </w:pPr>
      <w:r w:rsidRPr="003540B5">
        <w:rPr>
          <w:b/>
          <w:color w:val="000000"/>
        </w:rPr>
        <w:t>1.5.12 Stosowanie się do prawa i innych przepisów</w:t>
      </w:r>
    </w:p>
    <w:p w:rsidR="00FB41E8" w:rsidRPr="00243C0F" w:rsidRDefault="00385E15" w:rsidP="0014119A">
      <w:pPr>
        <w:tabs>
          <w:tab w:val="left" w:pos="0"/>
        </w:tabs>
        <w:jc w:val="both"/>
        <w:rPr>
          <w:color w:val="000000"/>
        </w:rPr>
      </w:pPr>
      <w:r w:rsidRPr="003540B5">
        <w:rPr>
          <w:color w:val="000000"/>
        </w:rPr>
        <w:t>Wykonawca zobowiązany jest znać wszystkie przepisy wydane przez władze centralne i lokalne oraz inne przepisy i wytyczne, które są w jakikolwiek sposób związane z Robotami i będzie w pełni odpowiedzialny za przestrzeganie tych praw, przepisów i wytycznych podczas prowadzenia Robót.</w:t>
      </w:r>
    </w:p>
    <w:p w:rsidR="00634917" w:rsidRDefault="00634917" w:rsidP="0014119A">
      <w:pPr>
        <w:tabs>
          <w:tab w:val="left" w:pos="0"/>
        </w:tabs>
        <w:jc w:val="both"/>
        <w:rPr>
          <w:b/>
          <w:color w:val="000000"/>
        </w:rPr>
      </w:pPr>
    </w:p>
    <w:p w:rsidR="00385E15" w:rsidRPr="003540B5" w:rsidRDefault="00385E15" w:rsidP="0014119A">
      <w:pPr>
        <w:tabs>
          <w:tab w:val="left" w:pos="0"/>
        </w:tabs>
        <w:jc w:val="both"/>
        <w:rPr>
          <w:color w:val="000000"/>
        </w:rPr>
      </w:pPr>
      <w:r w:rsidRPr="003540B5">
        <w:rPr>
          <w:b/>
          <w:color w:val="000000"/>
        </w:rPr>
        <w:t>1.5.13. Organizacja ruchu zastępczego</w:t>
      </w:r>
    </w:p>
    <w:p w:rsidR="00E16752" w:rsidRDefault="00385E15" w:rsidP="0014119A">
      <w:pPr>
        <w:tabs>
          <w:tab w:val="left" w:pos="0"/>
        </w:tabs>
        <w:jc w:val="both"/>
        <w:rPr>
          <w:color w:val="000000"/>
        </w:rPr>
      </w:pPr>
      <w:r w:rsidRPr="003540B5">
        <w:rPr>
          <w:color w:val="000000"/>
        </w:rPr>
        <w:lastRenderedPageBreak/>
        <w:t>Wykonawca jest odpowiedzialny za organizację i utrzymanie objazdów w trakcie prowadzenia robót i do ich rozbiórki po zakończeniu robót.</w:t>
      </w:r>
    </w:p>
    <w:p w:rsidR="00385E15" w:rsidRPr="003540B5" w:rsidRDefault="00385E15" w:rsidP="0014119A">
      <w:pPr>
        <w:tabs>
          <w:tab w:val="left" w:pos="0"/>
        </w:tabs>
        <w:jc w:val="both"/>
        <w:rPr>
          <w:color w:val="000000"/>
        </w:rPr>
      </w:pPr>
      <w:r w:rsidRPr="003540B5">
        <w:rPr>
          <w:color w:val="000000"/>
        </w:rPr>
        <w:t>Wykonawca w ramach Ceny ofertowej zobowiązany jest do zorganizowania ruchu</w:t>
      </w:r>
      <w:r w:rsidR="00E16752">
        <w:rPr>
          <w:color w:val="000000"/>
        </w:rPr>
        <w:t xml:space="preserve"> </w:t>
      </w:r>
      <w:r w:rsidRPr="003540B5">
        <w:rPr>
          <w:color w:val="000000"/>
        </w:rPr>
        <w:t>zastępczego (objazdu), oznakowania robót w przypadku zajęcia jezdni lub drogi.</w:t>
      </w:r>
    </w:p>
    <w:p w:rsidR="00385E15" w:rsidRPr="003540B5" w:rsidRDefault="00385E15" w:rsidP="0014119A">
      <w:pPr>
        <w:tabs>
          <w:tab w:val="left" w:pos="0"/>
        </w:tabs>
        <w:jc w:val="both"/>
        <w:rPr>
          <w:color w:val="000000"/>
        </w:rPr>
      </w:pPr>
      <w:r w:rsidRPr="003540B5">
        <w:rPr>
          <w:color w:val="000000"/>
        </w:rPr>
        <w:t>Wykonawca zobowiązany jest do wykonania projektu wykonawczego organizacji ruchu</w:t>
      </w:r>
      <w:r w:rsidR="00E16752">
        <w:rPr>
          <w:color w:val="000000"/>
        </w:rPr>
        <w:t xml:space="preserve"> </w:t>
      </w:r>
      <w:r w:rsidRPr="003540B5">
        <w:rPr>
          <w:color w:val="000000"/>
        </w:rPr>
        <w:t xml:space="preserve">zastępczego zgodnie z pkt. 1.5.2. (3) ST-00 </w:t>
      </w:r>
    </w:p>
    <w:p w:rsidR="00385E15" w:rsidRPr="003540B5" w:rsidRDefault="00385E15" w:rsidP="0014119A">
      <w:pPr>
        <w:tabs>
          <w:tab w:val="left" w:pos="0"/>
        </w:tabs>
        <w:jc w:val="both"/>
        <w:rPr>
          <w:color w:val="000000"/>
        </w:rPr>
      </w:pPr>
      <w:r w:rsidRPr="003540B5">
        <w:rPr>
          <w:color w:val="000000"/>
        </w:rPr>
        <w:t xml:space="preserve">Wykonawca zobowiązany jest do wykonania organizacji ruchu zastępczego według uzgodnionych projektów (oznakowania i zabezpieczenia terenu robót oraz oznakowania objazdów i zaleconego, związanego ze zmianą organizacji ruchu, oznakowania dróg), utrzymania objazdów i organizacji ruchu oraz do likwidacji tych objazdów. </w:t>
      </w:r>
    </w:p>
    <w:p w:rsidR="00385E15" w:rsidRPr="003540B5" w:rsidRDefault="00385E15" w:rsidP="0014119A">
      <w:pPr>
        <w:tabs>
          <w:tab w:val="left" w:pos="0"/>
        </w:tabs>
        <w:jc w:val="both"/>
        <w:rPr>
          <w:color w:val="000000"/>
        </w:rPr>
      </w:pPr>
      <w:r w:rsidRPr="003540B5">
        <w:rPr>
          <w:color w:val="000000"/>
        </w:rPr>
        <w:t>Wykonawca jest zobowiązany do przestrzegania warunków wydanych przez właścicieli dróg.</w:t>
      </w:r>
    </w:p>
    <w:p w:rsidR="00385E15" w:rsidRPr="003540B5" w:rsidRDefault="00385E15" w:rsidP="0014119A">
      <w:pPr>
        <w:tabs>
          <w:tab w:val="left" w:pos="0"/>
        </w:tabs>
        <w:jc w:val="both"/>
        <w:rPr>
          <w:color w:val="000000"/>
        </w:rPr>
      </w:pPr>
      <w:r w:rsidRPr="003540B5">
        <w:rPr>
          <w:color w:val="000000"/>
        </w:rPr>
        <w:t>Opłaty za zajęcie pasa drogowego</w:t>
      </w:r>
      <w:r w:rsidR="005D0366" w:rsidRPr="003540B5">
        <w:rPr>
          <w:color w:val="000000"/>
        </w:rPr>
        <w:t xml:space="preserve"> leżą po stronie Wykonawcy, natomiast za</w:t>
      </w:r>
      <w:r w:rsidRPr="003540B5">
        <w:rPr>
          <w:color w:val="000000"/>
        </w:rPr>
        <w:t xml:space="preserve"> umieszczenie urządzeń w pasie drogowym leżą po stronie Zamawiającego, oznacza to, że Wykonawca umieszcza ten wydatek w ofercie .Koszt związany z opłatą za zajęcie pasa drogowego  Wykonawca przedstawi w formie </w:t>
      </w:r>
      <w:r w:rsidRPr="003540B5">
        <w:rPr>
          <w:color w:val="000000"/>
          <w:u w:val="single"/>
        </w:rPr>
        <w:t>Ryczałtu</w:t>
      </w:r>
      <w:r w:rsidRPr="003540B5">
        <w:rPr>
          <w:color w:val="000000"/>
        </w:rPr>
        <w:t xml:space="preserve"> w  cenie ofertowej.</w:t>
      </w:r>
    </w:p>
    <w:p w:rsidR="00385E15" w:rsidRPr="003540B5" w:rsidRDefault="00385E15" w:rsidP="0014119A">
      <w:pPr>
        <w:tabs>
          <w:tab w:val="left" w:pos="0"/>
        </w:tabs>
        <w:jc w:val="both"/>
        <w:rPr>
          <w:color w:val="000000"/>
        </w:rPr>
      </w:pPr>
      <w:r w:rsidRPr="003540B5">
        <w:rPr>
          <w:color w:val="000000"/>
        </w:rPr>
        <w:t>Wszystkie formalności związane z zajęciem pasa drogowego i organizacją ruchu Wykonawca zobowiązany jest wykonać własnym staraniem.</w:t>
      </w:r>
    </w:p>
    <w:p w:rsidR="00E16752" w:rsidRPr="00FB41E8" w:rsidRDefault="00385E15" w:rsidP="0014119A">
      <w:pPr>
        <w:tabs>
          <w:tab w:val="left" w:pos="0"/>
        </w:tabs>
        <w:jc w:val="both"/>
        <w:rPr>
          <w:color w:val="000000"/>
        </w:rPr>
      </w:pPr>
      <w:r w:rsidRPr="003540B5">
        <w:rPr>
          <w:color w:val="000000"/>
        </w:rPr>
        <w:t xml:space="preserve">Koszty związane z organizacją ruchu zastępczego, utrzymaniem, likwidacją Wykonawca przedstawi w formie </w:t>
      </w:r>
      <w:r w:rsidRPr="003540B5">
        <w:rPr>
          <w:color w:val="000000"/>
          <w:u w:val="single"/>
        </w:rPr>
        <w:t>Ryczałtu</w:t>
      </w:r>
      <w:r w:rsidRPr="003540B5">
        <w:rPr>
          <w:color w:val="000000"/>
        </w:rPr>
        <w:t xml:space="preserve"> w cenie ofertowej.</w:t>
      </w:r>
      <w:r w:rsidRPr="003540B5">
        <w:rPr>
          <w:b/>
          <w:color w:val="0000FF"/>
        </w:rPr>
        <w:t xml:space="preserve">         </w:t>
      </w:r>
    </w:p>
    <w:p w:rsidR="00FB41E8" w:rsidRDefault="00FB41E8" w:rsidP="0014119A">
      <w:pPr>
        <w:tabs>
          <w:tab w:val="left" w:pos="0"/>
        </w:tabs>
        <w:jc w:val="both"/>
        <w:rPr>
          <w:b/>
        </w:rPr>
      </w:pPr>
    </w:p>
    <w:p w:rsidR="00FB41E8" w:rsidRDefault="00385E15" w:rsidP="0014119A">
      <w:pPr>
        <w:tabs>
          <w:tab w:val="left" w:pos="0"/>
        </w:tabs>
        <w:jc w:val="both"/>
        <w:rPr>
          <w:b/>
        </w:rPr>
      </w:pPr>
      <w:r w:rsidRPr="003540B5">
        <w:rPr>
          <w:b/>
        </w:rPr>
        <w:t>1.5.14.</w:t>
      </w:r>
      <w:r w:rsidRPr="003540B5">
        <w:rPr>
          <w:b/>
        </w:rPr>
        <w:tab/>
        <w:t>Działania związane z organizacją Robót</w:t>
      </w:r>
    </w:p>
    <w:p w:rsidR="00385E15" w:rsidRPr="00FB41E8" w:rsidRDefault="00385E15" w:rsidP="0014119A">
      <w:pPr>
        <w:tabs>
          <w:tab w:val="left" w:pos="0"/>
        </w:tabs>
        <w:jc w:val="both"/>
        <w:rPr>
          <w:b/>
        </w:rPr>
      </w:pPr>
      <w:r w:rsidRPr="003540B5">
        <w:t xml:space="preserve">Wykonawca powiadomi pisemnie wszystkie zainteresowane strony o terminie rozpoczęcia prac i przewidywanym terminie ich zakończenia oraz poinformuje właścicieli posesji i obiektów o utrudnieniach związanych z robotami. </w:t>
      </w:r>
    </w:p>
    <w:p w:rsidR="00385E15" w:rsidRPr="003540B5" w:rsidRDefault="00385E15" w:rsidP="0014119A">
      <w:pPr>
        <w:tabs>
          <w:tab w:val="left" w:pos="0"/>
        </w:tabs>
        <w:jc w:val="both"/>
        <w:rPr>
          <w:b/>
          <w:u w:val="single"/>
        </w:rPr>
      </w:pPr>
    </w:p>
    <w:p w:rsidR="00385E15" w:rsidRPr="003540B5" w:rsidRDefault="00385E15" w:rsidP="0014119A">
      <w:pPr>
        <w:tabs>
          <w:tab w:val="left" w:pos="0"/>
        </w:tabs>
        <w:jc w:val="both"/>
        <w:rPr>
          <w:b/>
          <w:u w:val="single"/>
        </w:rPr>
      </w:pPr>
      <w:r w:rsidRPr="003540B5">
        <w:rPr>
          <w:b/>
          <w:u w:val="single"/>
        </w:rPr>
        <w:t>Przed rozpoczęciem robót Wykonawca ma obowiązek zgłoszenia również daty rozpoczęcia robót użytkownikom sieci znajdujących się w bezpośrednim sąsiedztwie prowadzonych prac (sieci: gazowe, energetyczne,  itp.)</w:t>
      </w:r>
    </w:p>
    <w:p w:rsidR="00385E15" w:rsidRPr="003540B5" w:rsidRDefault="00385E15" w:rsidP="0014119A">
      <w:pPr>
        <w:tabs>
          <w:tab w:val="left" w:pos="0"/>
        </w:tabs>
        <w:jc w:val="both"/>
        <w:rPr>
          <w:b/>
          <w:u w:val="single"/>
        </w:rPr>
      </w:pPr>
      <w:r w:rsidRPr="003540B5">
        <w:rPr>
          <w:b/>
          <w:u w:val="single"/>
        </w:rPr>
        <w:t xml:space="preserve">Roboty wykonywane przy odsłoniętych elementach sieci Wykonawca musi prowadzić pod nadzorem służb właściciela danej sieci. </w:t>
      </w:r>
    </w:p>
    <w:p w:rsidR="00385E15" w:rsidRPr="003540B5" w:rsidRDefault="00385E15" w:rsidP="0014119A">
      <w:pPr>
        <w:tabs>
          <w:tab w:val="left" w:pos="0"/>
        </w:tabs>
        <w:jc w:val="both"/>
        <w:rPr>
          <w:color w:val="000000"/>
        </w:rPr>
      </w:pPr>
    </w:p>
    <w:p w:rsidR="00385E15" w:rsidRPr="003540B5" w:rsidRDefault="00385E15" w:rsidP="0014119A">
      <w:pPr>
        <w:tabs>
          <w:tab w:val="left" w:pos="0"/>
        </w:tabs>
        <w:jc w:val="both"/>
        <w:rPr>
          <w:color w:val="000000"/>
        </w:rPr>
      </w:pPr>
      <w:r w:rsidRPr="003540B5">
        <w:rPr>
          <w:color w:val="000000"/>
        </w:rPr>
        <w:t xml:space="preserve">Przy przekazaniu terenu Wykonawca opisze w protokole udostępniony teren łącznie z </w:t>
      </w:r>
      <w:r w:rsidRPr="003540B5">
        <w:t>dokumentacją fotograficzną,</w:t>
      </w:r>
      <w:r w:rsidRPr="003540B5">
        <w:rPr>
          <w:color w:val="000000"/>
        </w:rPr>
        <w:t xml:space="preserve"> sposób zabezpieczenia wykopów i wszelkie szczegółowe ustalenia dla danego terenu w uzgodnieniu z Inspektorem.</w:t>
      </w:r>
    </w:p>
    <w:p w:rsidR="00385E15" w:rsidRPr="003540B5" w:rsidRDefault="00385E15" w:rsidP="0014119A">
      <w:pPr>
        <w:tabs>
          <w:tab w:val="left" w:pos="0"/>
        </w:tabs>
        <w:jc w:val="both"/>
        <w:rPr>
          <w:color w:val="000000"/>
        </w:rPr>
      </w:pPr>
      <w:r w:rsidRPr="003540B5">
        <w:rPr>
          <w:color w:val="000000"/>
        </w:rPr>
        <w:t>Na czas realizacji projektu również tereny zieleni Wykonawca przyjmie protokolarnie, a po zakończeniu realizacji projektu i odtworzeniu terenów zieleni do stanu pierwotnego protokolarnie przekaże Właścicielowi.</w:t>
      </w:r>
    </w:p>
    <w:p w:rsidR="00385E15" w:rsidRPr="003540B5" w:rsidRDefault="00385E15" w:rsidP="0014119A">
      <w:pPr>
        <w:tabs>
          <w:tab w:val="left" w:pos="0"/>
        </w:tabs>
        <w:jc w:val="both"/>
        <w:rPr>
          <w:color w:val="000000"/>
        </w:rPr>
      </w:pPr>
      <w:r w:rsidRPr="003540B5">
        <w:rPr>
          <w:color w:val="000000"/>
        </w:rPr>
        <w:t xml:space="preserve">Z chwilą przejęcia terenu, który nie jest własnością Zamawiającego, Wykonawca odpowiada przed właścicielami, których teren przekazany został pod budowę. </w:t>
      </w:r>
    </w:p>
    <w:p w:rsidR="00385E15" w:rsidRPr="003540B5" w:rsidRDefault="00385E15" w:rsidP="0014119A">
      <w:pPr>
        <w:tabs>
          <w:tab w:val="left" w:pos="0"/>
        </w:tabs>
        <w:jc w:val="both"/>
        <w:rPr>
          <w:u w:val="single"/>
        </w:rPr>
      </w:pPr>
      <w:r w:rsidRPr="003540B5">
        <w:rPr>
          <w:u w:val="single"/>
        </w:rPr>
        <w:t>Przy wykonywaniu robót na terenach prywatnych Wykonawca pokryje wszelkie szkody jakie mogą wyniknąć w związ</w:t>
      </w:r>
      <w:r w:rsidR="005D0366" w:rsidRPr="003540B5">
        <w:rPr>
          <w:u w:val="single"/>
        </w:rPr>
        <w:t>ku z</w:t>
      </w:r>
      <w:r w:rsidRPr="003540B5">
        <w:rPr>
          <w:u w:val="single"/>
        </w:rPr>
        <w:t xml:space="preserve"> realizacją prac (w tym ewentualne roszczenia właścicieli działek). </w:t>
      </w:r>
    </w:p>
    <w:p w:rsidR="00385E15" w:rsidRPr="003540B5" w:rsidRDefault="009C7254" w:rsidP="0014119A">
      <w:pPr>
        <w:tabs>
          <w:tab w:val="left" w:pos="0"/>
        </w:tabs>
        <w:jc w:val="both"/>
        <w:rPr>
          <w:color w:val="000000"/>
        </w:rPr>
      </w:pPr>
      <w:r>
        <w:rPr>
          <w:color w:val="000000"/>
        </w:rPr>
        <w:t>P</w:t>
      </w:r>
      <w:r w:rsidR="00385E15" w:rsidRPr="003540B5">
        <w:rPr>
          <w:color w:val="000000"/>
        </w:rPr>
        <w:t>rzed rozpoczęciem robót Wykonawca dokona uzgodnień z właścicielami działek prywatnych, przez które przebiega inwestycja, co do sposobu i terminu wykonania prac na danej działce.</w:t>
      </w:r>
    </w:p>
    <w:p w:rsidR="00385E15" w:rsidRPr="003540B5" w:rsidRDefault="00385E15" w:rsidP="0014119A">
      <w:pPr>
        <w:tabs>
          <w:tab w:val="left" w:pos="0"/>
        </w:tabs>
        <w:jc w:val="both"/>
        <w:rPr>
          <w:color w:val="000000"/>
          <w:u w:val="single"/>
        </w:rPr>
      </w:pPr>
      <w:r w:rsidRPr="003540B5">
        <w:rPr>
          <w:color w:val="000000"/>
          <w:u w:val="single"/>
        </w:rPr>
        <w:t xml:space="preserve">Po zakończeniu prac Wykonawca jest zobowiązany uzyskać pisemne oświadczenie od właściciela działki o zakończeniu prac na jego posesji i przywróceniu terenu do stanu pierwotnego oraz że nie wnosi żadnych roszczeń, co do odtworzenia. </w:t>
      </w:r>
    </w:p>
    <w:p w:rsidR="00385E15" w:rsidRPr="003540B5" w:rsidRDefault="00385E15" w:rsidP="0014119A">
      <w:pPr>
        <w:tabs>
          <w:tab w:val="left" w:pos="0"/>
        </w:tabs>
        <w:jc w:val="both"/>
        <w:rPr>
          <w:color w:val="000000"/>
        </w:rPr>
      </w:pPr>
      <w:r w:rsidRPr="003540B5">
        <w:rPr>
          <w:color w:val="000000"/>
        </w:rPr>
        <w:t>W przypadku kolizji z wykopami Wykonawca zabezpieczy dostęp i dojazd do budynków, a gdy nie będzie możliwości zapewnienia dojazdu zorganizuje tymczasowy parking samochodowy dla mieszkańców.</w:t>
      </w:r>
    </w:p>
    <w:p w:rsidR="00385E15" w:rsidRPr="003540B5" w:rsidRDefault="00385E15" w:rsidP="0014119A">
      <w:pPr>
        <w:tabs>
          <w:tab w:val="left" w:pos="0"/>
        </w:tabs>
        <w:jc w:val="both"/>
      </w:pPr>
      <w:r w:rsidRPr="003540B5">
        <w:t>Jeżeli w trakcie robót Wykonawca odkryje sieci będące częścią infr</w:t>
      </w:r>
      <w:r w:rsidR="005D0366" w:rsidRPr="003540B5">
        <w:t>astruktury uzbrojeniowej terenu</w:t>
      </w:r>
      <w:r w:rsidRPr="003540B5">
        <w:t xml:space="preserve"> (rury, kable telefoniczne, energetyczne itp.) będące w złym stanie technicznym wówczas odpowiedzialny będzie za powiadomienie właściciela danej sieci. Umożliwi to odpowiednim właścicielom naprawę czy też konserwację fragmentów sieci przy czym nie może to być powodem uzasadniającym zwłokę Wykonawcy w realizacji zadania, czy też do wnoszenia roszczeń finansowych z tym związanych. </w:t>
      </w:r>
    </w:p>
    <w:p w:rsidR="00385E15" w:rsidRPr="003540B5" w:rsidRDefault="00385E15" w:rsidP="0014119A">
      <w:pPr>
        <w:pStyle w:val="Tekstpodstawowy3"/>
        <w:tabs>
          <w:tab w:val="left" w:pos="0"/>
        </w:tabs>
        <w:jc w:val="both"/>
        <w:rPr>
          <w:i/>
          <w:color w:val="000000"/>
          <w:sz w:val="20"/>
          <w:u w:val="single"/>
        </w:rPr>
      </w:pPr>
    </w:p>
    <w:p w:rsidR="00385E15" w:rsidRPr="003540B5" w:rsidRDefault="00385E15" w:rsidP="0014119A">
      <w:pPr>
        <w:pStyle w:val="Tekstpodstawowy3"/>
        <w:tabs>
          <w:tab w:val="left" w:pos="0"/>
        </w:tabs>
        <w:jc w:val="both"/>
        <w:rPr>
          <w:i/>
          <w:color w:val="000000"/>
          <w:sz w:val="20"/>
          <w:u w:val="single"/>
        </w:rPr>
      </w:pPr>
      <w:r w:rsidRPr="003540B5">
        <w:rPr>
          <w:i/>
          <w:color w:val="000000"/>
          <w:sz w:val="20"/>
          <w:u w:val="single"/>
        </w:rPr>
        <w:t xml:space="preserve">Wykonawca jest zobowiązany do przestrzegania wszelkich decyzji, uzgodnień i postanowień (technicznych i finansowych) wydanych przez jednostki uzgadniające, opiniujące oraz właścicieli terenów, na których prowadzone będą prace. </w:t>
      </w:r>
    </w:p>
    <w:p w:rsidR="00385E15" w:rsidRPr="003540B5" w:rsidRDefault="00385E15" w:rsidP="0014119A">
      <w:pPr>
        <w:pStyle w:val="Tekstpodstawowy"/>
        <w:tabs>
          <w:tab w:val="clear" w:pos="284"/>
          <w:tab w:val="left" w:pos="0"/>
        </w:tabs>
        <w:rPr>
          <w:sz w:val="20"/>
        </w:rPr>
      </w:pPr>
    </w:p>
    <w:p w:rsidR="00385E15" w:rsidRDefault="00385E15" w:rsidP="0014119A">
      <w:pPr>
        <w:pStyle w:val="Tekstpodstawowy"/>
        <w:tabs>
          <w:tab w:val="clear" w:pos="284"/>
          <w:tab w:val="left" w:pos="0"/>
        </w:tabs>
        <w:rPr>
          <w:sz w:val="20"/>
        </w:rPr>
      </w:pPr>
      <w:r w:rsidRPr="003540B5">
        <w:rPr>
          <w:sz w:val="20"/>
        </w:rPr>
        <w:t xml:space="preserve">Użytkownikiem sieci jest Miejski Zakład Komunalny sp. z </w:t>
      </w:r>
      <w:r w:rsidR="00634917" w:rsidRPr="003540B5">
        <w:rPr>
          <w:sz w:val="20"/>
        </w:rPr>
        <w:t>o.o.</w:t>
      </w:r>
      <w:r w:rsidR="00634917">
        <w:rPr>
          <w:sz w:val="20"/>
        </w:rPr>
        <w:t>;</w:t>
      </w:r>
      <w:r w:rsidRPr="003540B5">
        <w:rPr>
          <w:sz w:val="20"/>
        </w:rPr>
        <w:t xml:space="preserve"> 37-450 Stalowa Wola</w:t>
      </w:r>
      <w:r w:rsidR="00634917">
        <w:rPr>
          <w:sz w:val="20"/>
        </w:rPr>
        <w:t xml:space="preserve">; </w:t>
      </w:r>
      <w:r w:rsidRPr="003540B5">
        <w:rPr>
          <w:sz w:val="20"/>
        </w:rPr>
        <w:t>ul. Komunalna 1</w:t>
      </w:r>
    </w:p>
    <w:p w:rsidR="00634917" w:rsidRPr="003540B5" w:rsidRDefault="00634917" w:rsidP="0014119A">
      <w:pPr>
        <w:pStyle w:val="Tekstpodstawowy"/>
        <w:tabs>
          <w:tab w:val="clear" w:pos="284"/>
          <w:tab w:val="left" w:pos="0"/>
        </w:tabs>
        <w:rPr>
          <w:sz w:val="20"/>
        </w:rPr>
      </w:pPr>
    </w:p>
    <w:p w:rsidR="00385E15" w:rsidRPr="003540B5" w:rsidRDefault="00385E15" w:rsidP="0014119A">
      <w:pPr>
        <w:pStyle w:val="Tekstpodstawowy3"/>
        <w:tabs>
          <w:tab w:val="left" w:pos="0"/>
        </w:tabs>
        <w:jc w:val="both"/>
        <w:rPr>
          <w:color w:val="000000"/>
          <w:sz w:val="20"/>
        </w:rPr>
      </w:pPr>
      <w:r w:rsidRPr="003540B5">
        <w:rPr>
          <w:color w:val="000000"/>
          <w:sz w:val="20"/>
        </w:rPr>
        <w:t xml:space="preserve">Wykonawca jest zobowiązany każdorazowo uzgodnić z Użytkownikiem sposób podłączenia do istniejącej sieci, a roboty budowlano-montażowe nie powinny zakłócać sprawnej eksploatacji tych sieci. </w:t>
      </w:r>
    </w:p>
    <w:p w:rsidR="00FB41E8" w:rsidRDefault="00385E15" w:rsidP="00FB41E8">
      <w:pPr>
        <w:tabs>
          <w:tab w:val="left" w:pos="0"/>
        </w:tabs>
        <w:jc w:val="both"/>
      </w:pPr>
      <w:r w:rsidRPr="003540B5">
        <w:lastRenderedPageBreak/>
        <w:t xml:space="preserve">Uznaje się, że wszelkie koszty związane z wypełnieniem wymagań określonych powyżej nie podlegają odrębnej zapłacie i </w:t>
      </w:r>
      <w:r w:rsidR="00FB41E8">
        <w:t>są uwzględnione w Cenie umownej.</w:t>
      </w:r>
    </w:p>
    <w:p w:rsidR="00FB41E8" w:rsidRDefault="00FB41E8" w:rsidP="00FB41E8">
      <w:pPr>
        <w:tabs>
          <w:tab w:val="left" w:pos="0"/>
        </w:tabs>
        <w:jc w:val="both"/>
        <w:rPr>
          <w:b/>
        </w:rPr>
      </w:pPr>
    </w:p>
    <w:p w:rsidR="00385E15" w:rsidRPr="00FB41E8" w:rsidRDefault="00385E15" w:rsidP="00FB41E8">
      <w:pPr>
        <w:tabs>
          <w:tab w:val="left" w:pos="0"/>
        </w:tabs>
        <w:jc w:val="both"/>
        <w:rPr>
          <w:color w:val="000000"/>
        </w:rPr>
      </w:pPr>
      <w:r w:rsidRPr="003540B5">
        <w:rPr>
          <w:b/>
        </w:rPr>
        <w:t xml:space="preserve">1.5.15. Odbiory </w:t>
      </w:r>
    </w:p>
    <w:p w:rsidR="00385E15" w:rsidRPr="003540B5" w:rsidRDefault="00385E15" w:rsidP="0014119A">
      <w:pPr>
        <w:tabs>
          <w:tab w:val="left" w:pos="0"/>
        </w:tabs>
        <w:jc w:val="both"/>
        <w:rPr>
          <w:color w:val="000000"/>
        </w:rPr>
      </w:pPr>
      <w:r w:rsidRPr="003540B5">
        <w:rPr>
          <w:color w:val="000000"/>
        </w:rPr>
        <w:t xml:space="preserve">Wykonawca w ramach Ceny umownej zobowiązany jest do zawiadomienia o odbiorach technicznych, o odbiorze i przekazaniu do eksploatacji Instytucji, których obecność jest wymagana przepisami i ponosi opłaty za udział przedstawicieli tych Instytucji w odbiorach. Wszystkie formalności z tym związane Wykonawca zobowiązany jest wykonać własnym staraniem. </w:t>
      </w:r>
    </w:p>
    <w:p w:rsidR="00385E15" w:rsidRPr="003540B5" w:rsidRDefault="00385E15" w:rsidP="0014119A">
      <w:pPr>
        <w:tabs>
          <w:tab w:val="left" w:pos="0"/>
        </w:tabs>
        <w:jc w:val="both"/>
        <w:rPr>
          <w:color w:val="000000"/>
        </w:rPr>
      </w:pPr>
      <w:r w:rsidRPr="003540B5">
        <w:rPr>
          <w:color w:val="000000"/>
        </w:rPr>
        <w:t>Uznaje się, że wszelkie koszty związane z wypełnieniem wymagań określonych w tym punkcie nie podlegają odrębnej zapłacie i są uwzględnione w Cenie umownej.</w:t>
      </w:r>
    </w:p>
    <w:p w:rsidR="00385E15" w:rsidRPr="00FB41E8" w:rsidRDefault="00385E15" w:rsidP="0014119A">
      <w:pPr>
        <w:tabs>
          <w:tab w:val="left" w:pos="0"/>
        </w:tabs>
        <w:jc w:val="both"/>
        <w:rPr>
          <w:color w:val="000000"/>
        </w:rPr>
      </w:pPr>
      <w:r w:rsidRPr="003540B5">
        <w:rPr>
          <w:color w:val="000000"/>
        </w:rPr>
        <w:t>Odbiory techniczne muszą spełniać wymagania stawiane przez przepisy „Prawo Budowlane”.</w:t>
      </w:r>
    </w:p>
    <w:p w:rsidR="00FB41E8" w:rsidRDefault="00FB41E8" w:rsidP="0014119A">
      <w:pPr>
        <w:tabs>
          <w:tab w:val="left" w:pos="0"/>
        </w:tabs>
        <w:jc w:val="both"/>
        <w:rPr>
          <w:b/>
        </w:rPr>
      </w:pPr>
    </w:p>
    <w:p w:rsidR="00385E15" w:rsidRPr="003540B5" w:rsidRDefault="00385E15" w:rsidP="0014119A">
      <w:pPr>
        <w:tabs>
          <w:tab w:val="left" w:pos="0"/>
        </w:tabs>
        <w:jc w:val="both"/>
        <w:rPr>
          <w:b/>
        </w:rPr>
      </w:pPr>
      <w:r w:rsidRPr="003540B5">
        <w:rPr>
          <w:b/>
        </w:rPr>
        <w:t xml:space="preserve">1.5.16. Przekazanie </w:t>
      </w:r>
      <w:r w:rsidR="0097037C">
        <w:rPr>
          <w:b/>
        </w:rPr>
        <w:t>przyłącza wody do eksploatacji</w:t>
      </w:r>
    </w:p>
    <w:p w:rsidR="00385E15" w:rsidRPr="003540B5" w:rsidRDefault="00385E15" w:rsidP="0014119A">
      <w:pPr>
        <w:pStyle w:val="Tekstpodstawowy"/>
        <w:tabs>
          <w:tab w:val="clear" w:pos="284"/>
          <w:tab w:val="left" w:pos="0"/>
        </w:tabs>
        <w:rPr>
          <w:sz w:val="20"/>
        </w:rPr>
      </w:pPr>
      <w:r w:rsidRPr="003540B5">
        <w:rPr>
          <w:sz w:val="20"/>
        </w:rPr>
        <w:t>Na Zamawiającym spoczywa obowiązek uzyskania pozwolenia na użytkowanie</w:t>
      </w:r>
      <w:r w:rsidR="00E16752">
        <w:rPr>
          <w:sz w:val="20"/>
        </w:rPr>
        <w:t>.</w:t>
      </w:r>
      <w:r w:rsidRPr="003540B5">
        <w:rPr>
          <w:sz w:val="20"/>
        </w:rPr>
        <w:t xml:space="preserve"> </w:t>
      </w:r>
    </w:p>
    <w:p w:rsidR="00385E15" w:rsidRDefault="00385E15" w:rsidP="00FB41E8">
      <w:pPr>
        <w:tabs>
          <w:tab w:val="left" w:pos="0"/>
        </w:tabs>
        <w:jc w:val="both"/>
        <w:rPr>
          <w:color w:val="000000"/>
        </w:rPr>
      </w:pPr>
      <w:r w:rsidRPr="003540B5">
        <w:t xml:space="preserve">W tym celu Wykonawca przygotuje wszystkie niezbędne dokumenty oraz w razie takiej potrzeby usunie wszystkie usterki uniemożliwiające otrzymanie pozwolenia na użytkowanie. </w:t>
      </w:r>
      <w:r w:rsidRPr="003540B5">
        <w:rPr>
          <w:color w:val="000000"/>
        </w:rPr>
        <w:t>Uznaje się, że wszelkie koszty związane z wypełnieniem wymagań określonych powyżej nie podlegają odrębnej zapłacie i są uwzględnione w Cenie umownej.</w:t>
      </w:r>
    </w:p>
    <w:p w:rsidR="00FB41E8" w:rsidRPr="00FB41E8" w:rsidRDefault="00FB41E8" w:rsidP="00FB41E8">
      <w:pPr>
        <w:tabs>
          <w:tab w:val="left" w:pos="0"/>
        </w:tabs>
        <w:jc w:val="both"/>
        <w:rPr>
          <w:color w:val="000000"/>
        </w:rPr>
      </w:pPr>
    </w:p>
    <w:p w:rsidR="00385E15" w:rsidRPr="003540B5" w:rsidRDefault="00385E15" w:rsidP="00385E15">
      <w:pPr>
        <w:tabs>
          <w:tab w:val="left" w:pos="284"/>
          <w:tab w:val="left" w:pos="426"/>
        </w:tabs>
        <w:jc w:val="both"/>
        <w:rPr>
          <w:color w:val="000000"/>
        </w:rPr>
      </w:pPr>
      <w:r w:rsidRPr="003540B5">
        <w:rPr>
          <w:b/>
          <w:color w:val="000000"/>
        </w:rPr>
        <w:t>2.</w:t>
      </w:r>
      <w:r w:rsidRPr="003540B5">
        <w:rPr>
          <w:b/>
          <w:color w:val="000000"/>
        </w:rPr>
        <w:tab/>
        <w:t>MATERIAŁY</w:t>
      </w:r>
    </w:p>
    <w:p w:rsidR="00385E15" w:rsidRPr="003540B5" w:rsidRDefault="00385E15" w:rsidP="00385E15">
      <w:pPr>
        <w:tabs>
          <w:tab w:val="left" w:pos="284"/>
        </w:tabs>
        <w:ind w:left="284"/>
        <w:jc w:val="both"/>
        <w:rPr>
          <w:color w:val="000000"/>
        </w:rPr>
      </w:pPr>
    </w:p>
    <w:p w:rsidR="00385E15" w:rsidRPr="00E16752" w:rsidRDefault="00385E15" w:rsidP="00385E15">
      <w:pPr>
        <w:tabs>
          <w:tab w:val="left" w:pos="284"/>
          <w:tab w:val="left" w:pos="426"/>
        </w:tabs>
        <w:jc w:val="both"/>
        <w:rPr>
          <w:color w:val="000000"/>
        </w:rPr>
      </w:pPr>
      <w:r w:rsidRPr="00E16752">
        <w:rPr>
          <w:b/>
          <w:color w:val="000000"/>
        </w:rPr>
        <w:t>2.1</w:t>
      </w:r>
      <w:r w:rsidR="00C9174B">
        <w:rPr>
          <w:b/>
          <w:color w:val="000000"/>
        </w:rPr>
        <w:t>.</w:t>
      </w:r>
      <w:r w:rsidRPr="00E16752">
        <w:rPr>
          <w:b/>
          <w:color w:val="000000"/>
        </w:rPr>
        <w:tab/>
        <w:t>Źródła szukania materiałów</w:t>
      </w:r>
    </w:p>
    <w:p w:rsidR="00385E15" w:rsidRPr="003540B5" w:rsidRDefault="00385E15" w:rsidP="00E16752">
      <w:pPr>
        <w:tabs>
          <w:tab w:val="left" w:pos="284"/>
        </w:tabs>
        <w:jc w:val="both"/>
        <w:rPr>
          <w:color w:val="000000"/>
        </w:rPr>
      </w:pPr>
      <w:r w:rsidRPr="003540B5">
        <w:rPr>
          <w:color w:val="000000"/>
        </w:rPr>
        <w:t>Co najmniej na dwa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Inspektora.</w:t>
      </w:r>
    </w:p>
    <w:p w:rsidR="00385E15" w:rsidRPr="003540B5" w:rsidRDefault="00385E15" w:rsidP="00E16752">
      <w:pPr>
        <w:tabs>
          <w:tab w:val="left" w:pos="284"/>
        </w:tabs>
        <w:jc w:val="both"/>
        <w:rPr>
          <w:color w:val="000000"/>
        </w:rPr>
      </w:pPr>
      <w:r w:rsidRPr="003540B5">
        <w:rPr>
          <w:color w:val="000000"/>
        </w:rPr>
        <w:t>Zatwierdzenie pewnych materiałów z danego źródła nie oznacza automatycznie, że wszelkie materiały z danego źródła uzyskają zatwierdzenie.</w:t>
      </w:r>
    </w:p>
    <w:p w:rsidR="00385E15" w:rsidRPr="003540B5" w:rsidRDefault="00385E15" w:rsidP="00E16752">
      <w:pPr>
        <w:tabs>
          <w:tab w:val="left" w:pos="284"/>
        </w:tabs>
        <w:jc w:val="both"/>
        <w:rPr>
          <w:color w:val="000000"/>
        </w:rPr>
      </w:pPr>
      <w:r w:rsidRPr="003540B5">
        <w:rPr>
          <w:color w:val="000000"/>
        </w:rPr>
        <w:t>Wykonawca zobowiązany jest do prowadzenia badań, w celu udokumentowania, że materiały uzyskane z dopuszczonego źródła w sposób ciągły spełniają wymagania Specyfikacji Technicznych w czasie postępu Robót.</w:t>
      </w:r>
    </w:p>
    <w:p w:rsidR="00385E15" w:rsidRPr="003540B5" w:rsidRDefault="00385E15" w:rsidP="00385E15">
      <w:pPr>
        <w:tabs>
          <w:tab w:val="left" w:pos="284"/>
        </w:tabs>
        <w:ind w:left="426"/>
        <w:jc w:val="both"/>
        <w:rPr>
          <w:color w:val="000000"/>
        </w:rPr>
      </w:pPr>
    </w:p>
    <w:p w:rsidR="00385E15" w:rsidRPr="00E16752" w:rsidRDefault="00385E15" w:rsidP="00385E15">
      <w:pPr>
        <w:tabs>
          <w:tab w:val="left" w:pos="284"/>
          <w:tab w:val="left" w:pos="426"/>
        </w:tabs>
        <w:jc w:val="both"/>
        <w:rPr>
          <w:b/>
          <w:color w:val="000000"/>
        </w:rPr>
      </w:pPr>
      <w:r w:rsidRPr="00E16752">
        <w:rPr>
          <w:b/>
          <w:color w:val="000000"/>
        </w:rPr>
        <w:t>2.2</w:t>
      </w:r>
      <w:r w:rsidR="00C9174B">
        <w:rPr>
          <w:b/>
          <w:color w:val="000000"/>
        </w:rPr>
        <w:t>.</w:t>
      </w:r>
      <w:r w:rsidRPr="00E16752">
        <w:rPr>
          <w:b/>
          <w:color w:val="000000"/>
        </w:rPr>
        <w:tab/>
        <w:t>Pozyskiwanie materiałów miejscowych</w:t>
      </w:r>
    </w:p>
    <w:p w:rsidR="00385E15" w:rsidRPr="003540B5" w:rsidRDefault="00385E15" w:rsidP="00E16752">
      <w:pPr>
        <w:tabs>
          <w:tab w:val="left" w:pos="284"/>
        </w:tabs>
        <w:jc w:val="both"/>
        <w:rPr>
          <w:color w:val="000000"/>
        </w:rPr>
      </w:pPr>
      <w:r w:rsidRPr="003540B5">
        <w:rPr>
          <w:color w:val="000000"/>
        </w:rPr>
        <w:t>Wykonawca odpowiada za uzyskanie pozwoleń od właścicieli i odnośnych władz na pozyskanie materiałów z jakichkolwiek źródeł miejscowych włączając w to źródła wskazane przez Zamawiającego i jest zobowiązany dostarczyć Inspektorowi wymagane dokumenty przed rozpoczęciem Robót.</w:t>
      </w:r>
    </w:p>
    <w:p w:rsidR="00385E15" w:rsidRPr="003540B5" w:rsidRDefault="00385E15" w:rsidP="00E16752">
      <w:pPr>
        <w:tabs>
          <w:tab w:val="left" w:pos="284"/>
        </w:tabs>
        <w:jc w:val="both"/>
        <w:rPr>
          <w:color w:val="000000"/>
        </w:rPr>
      </w:pPr>
      <w:r w:rsidRPr="003540B5">
        <w:rPr>
          <w:color w:val="000000"/>
        </w:rPr>
        <w:t>Wykonawca przedstawi odpowiednią dokumentację zawierającą raporty z badań terenowych i laboratoryjnych oraz proponowaną przez siebie metodę wydobycia i selekcji do zatwierdzenia Inspektorowi.</w:t>
      </w:r>
    </w:p>
    <w:p w:rsidR="00385E15" w:rsidRPr="003540B5" w:rsidRDefault="00385E15" w:rsidP="00C9174B">
      <w:pPr>
        <w:tabs>
          <w:tab w:val="left" w:pos="284"/>
        </w:tabs>
        <w:jc w:val="both"/>
        <w:rPr>
          <w:color w:val="000000"/>
        </w:rPr>
      </w:pPr>
      <w:r w:rsidRPr="003540B5">
        <w:rPr>
          <w:color w:val="000000"/>
        </w:rPr>
        <w:t>Wykonawca ponosi odpowiedzialność za spełnienie wymagań ilościowych i jakościowych materiałów z jakiegokolwiek źródła</w:t>
      </w:r>
    </w:p>
    <w:p w:rsidR="00385E15" w:rsidRPr="003540B5" w:rsidRDefault="00385E15" w:rsidP="00C9174B">
      <w:pPr>
        <w:pStyle w:val="Tekstpodstawowywcity"/>
        <w:ind w:left="0"/>
        <w:rPr>
          <w:sz w:val="20"/>
        </w:rPr>
      </w:pPr>
      <w:r w:rsidRPr="003540B5">
        <w:rPr>
          <w:sz w:val="20"/>
        </w:rPr>
        <w:t>Wykonawca poniesie wszystkie koszty, a w tym: opłaty, wynagrodzenia i jakiekolwiek inne koszty związane z dostarczeniem materiałów do Robót.</w:t>
      </w:r>
    </w:p>
    <w:p w:rsidR="00385E15" w:rsidRPr="003540B5" w:rsidRDefault="00385E15" w:rsidP="00C9174B">
      <w:pPr>
        <w:tabs>
          <w:tab w:val="left" w:pos="284"/>
        </w:tabs>
        <w:jc w:val="both"/>
        <w:rPr>
          <w:color w:val="000000"/>
        </w:rPr>
      </w:pPr>
      <w:r w:rsidRPr="003540B5">
        <w:rPr>
          <w:color w:val="000000"/>
        </w:rPr>
        <w:t>Humus i nadkład czasowo zdjęte z terenu wykopów, ukopów i miejsc pozyskania piasku i żwiru będą formowane w hałdy i wykorzystane przy zasypce i przywracaniu stanu terenu przy ukończeniu Robót.</w:t>
      </w:r>
    </w:p>
    <w:p w:rsidR="00385E15" w:rsidRPr="003540B5" w:rsidRDefault="00385E15" w:rsidP="00C9174B">
      <w:pPr>
        <w:tabs>
          <w:tab w:val="left" w:pos="284"/>
        </w:tabs>
        <w:jc w:val="both"/>
        <w:rPr>
          <w:color w:val="000000"/>
        </w:rPr>
      </w:pPr>
      <w:r w:rsidRPr="003540B5">
        <w:rPr>
          <w:color w:val="000000"/>
        </w:rPr>
        <w:t>Wszystkie odpowiednie materiały pozyskane z wykopów na Terenie Budowy lub z innych miejsc wskazanych w umowie będą wykorzystane do Robót lub odwiezione, odpowiednio do wymagań umowy lub wskazań Inspektora. Z wyjątkiem uzyskania na to pisemnej zgody Inspektora Wykonawca nie będzie prowadzić żadnych wykopów w obrębie Terenu Budowy poza tymi, które zostały wyszczególnione w umowie.</w:t>
      </w:r>
    </w:p>
    <w:p w:rsidR="00385E15" w:rsidRPr="003540B5" w:rsidRDefault="00385E15" w:rsidP="00C9174B">
      <w:pPr>
        <w:tabs>
          <w:tab w:val="left" w:pos="284"/>
        </w:tabs>
        <w:jc w:val="both"/>
        <w:rPr>
          <w:color w:val="000000"/>
        </w:rPr>
      </w:pPr>
      <w:r w:rsidRPr="003540B5">
        <w:rPr>
          <w:color w:val="000000"/>
        </w:rPr>
        <w:t>Eksploatacja źródeł materiałów będzie zgodna z wszelkimi regulacjami prawnymi obowiązującymi na danym obszarze.</w:t>
      </w:r>
    </w:p>
    <w:p w:rsidR="00CD49A1" w:rsidRPr="003540B5" w:rsidRDefault="00CD49A1" w:rsidP="00385E15">
      <w:pPr>
        <w:tabs>
          <w:tab w:val="left" w:pos="284"/>
        </w:tabs>
        <w:ind w:right="-144"/>
        <w:jc w:val="both"/>
        <w:rPr>
          <w:b/>
          <w:color w:val="000000"/>
          <w:u w:val="single"/>
        </w:rPr>
      </w:pPr>
    </w:p>
    <w:p w:rsidR="00385E15" w:rsidRPr="00C9174B" w:rsidRDefault="00C9174B" w:rsidP="00385E15">
      <w:pPr>
        <w:tabs>
          <w:tab w:val="left" w:pos="284"/>
          <w:tab w:val="left" w:pos="426"/>
        </w:tabs>
        <w:jc w:val="both"/>
        <w:rPr>
          <w:b/>
          <w:color w:val="000000"/>
        </w:rPr>
      </w:pPr>
      <w:r>
        <w:rPr>
          <w:b/>
          <w:color w:val="000000"/>
        </w:rPr>
        <w:t xml:space="preserve">2.3. </w:t>
      </w:r>
      <w:r w:rsidR="00385E15" w:rsidRPr="00C9174B">
        <w:rPr>
          <w:b/>
          <w:color w:val="000000"/>
        </w:rPr>
        <w:t>Inspekcja wytwórni materiałów</w:t>
      </w:r>
    </w:p>
    <w:p w:rsidR="00385E15" w:rsidRPr="003540B5" w:rsidRDefault="00385E15" w:rsidP="00C9174B">
      <w:pPr>
        <w:tabs>
          <w:tab w:val="left" w:pos="284"/>
        </w:tabs>
        <w:ind w:right="2"/>
        <w:jc w:val="both"/>
        <w:rPr>
          <w:color w:val="000000"/>
        </w:rPr>
      </w:pPr>
      <w:r w:rsidRPr="003540B5">
        <w:rPr>
          <w:color w:val="000000"/>
        </w:rPr>
        <w:t>Wytwórnie materiałów mogą być okresowo kontrolowane przez Inspektora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385E15" w:rsidRPr="003540B5" w:rsidRDefault="00385E15" w:rsidP="00C9174B">
      <w:pPr>
        <w:tabs>
          <w:tab w:val="left" w:pos="284"/>
        </w:tabs>
        <w:ind w:right="2"/>
        <w:jc w:val="both"/>
        <w:rPr>
          <w:color w:val="000000"/>
        </w:rPr>
      </w:pPr>
      <w:r w:rsidRPr="003540B5">
        <w:rPr>
          <w:color w:val="000000"/>
        </w:rPr>
        <w:t>W przypadku, gdy Inspektora będzie przeprowadzał inspekcję wytwórni będą zachowane następujące warunki:</w:t>
      </w:r>
    </w:p>
    <w:p w:rsidR="00385E15" w:rsidRPr="003540B5" w:rsidRDefault="00385E15" w:rsidP="00C9174B">
      <w:pPr>
        <w:tabs>
          <w:tab w:val="left" w:pos="284"/>
        </w:tabs>
        <w:ind w:right="2"/>
        <w:jc w:val="both"/>
        <w:rPr>
          <w:color w:val="000000"/>
        </w:rPr>
      </w:pPr>
      <w:r w:rsidRPr="003540B5">
        <w:rPr>
          <w:color w:val="000000"/>
        </w:rPr>
        <w:t>Inspektor będzie miał zapewnioną współpracę i pomoc Wykonawcy oraz producenta materiałów w czasie przeprowadzania inspekcji.</w:t>
      </w:r>
    </w:p>
    <w:p w:rsidR="00385E15" w:rsidRPr="003540B5" w:rsidRDefault="00385E15" w:rsidP="00C9174B">
      <w:pPr>
        <w:tabs>
          <w:tab w:val="left" w:pos="284"/>
        </w:tabs>
        <w:ind w:right="2"/>
        <w:jc w:val="both"/>
        <w:rPr>
          <w:color w:val="000000"/>
        </w:rPr>
      </w:pPr>
      <w:r w:rsidRPr="003540B5">
        <w:rPr>
          <w:color w:val="000000"/>
        </w:rPr>
        <w:t>Inspektor będzie miał wolny dostęp, w dowolnym czasie, do tych części wytwórni, gdzie odbywa się produkcja materiałów przeznaczonych do realizacji umowy.</w:t>
      </w:r>
    </w:p>
    <w:p w:rsidR="00385E15" w:rsidRPr="003540B5" w:rsidRDefault="00385E15" w:rsidP="00385E15">
      <w:pPr>
        <w:rPr>
          <w:color w:val="000000"/>
        </w:rPr>
      </w:pPr>
    </w:p>
    <w:p w:rsidR="00385E15" w:rsidRPr="00C9174B" w:rsidRDefault="00385E15" w:rsidP="00385E15">
      <w:pPr>
        <w:tabs>
          <w:tab w:val="left" w:pos="284"/>
          <w:tab w:val="left" w:pos="426"/>
        </w:tabs>
        <w:jc w:val="both"/>
        <w:rPr>
          <w:b/>
          <w:color w:val="000000"/>
        </w:rPr>
      </w:pPr>
      <w:r w:rsidRPr="00C9174B">
        <w:rPr>
          <w:b/>
          <w:color w:val="000000"/>
        </w:rPr>
        <w:t>2.4</w:t>
      </w:r>
      <w:r w:rsidR="00C9174B">
        <w:rPr>
          <w:b/>
          <w:color w:val="000000"/>
        </w:rPr>
        <w:t>.</w:t>
      </w:r>
      <w:r w:rsidRPr="00C9174B">
        <w:rPr>
          <w:b/>
          <w:color w:val="000000"/>
        </w:rPr>
        <w:tab/>
        <w:t>Materiały nie odpowiadające wymaganiom</w:t>
      </w:r>
    </w:p>
    <w:p w:rsidR="00385E15" w:rsidRPr="003540B5" w:rsidRDefault="00385E15" w:rsidP="00C9174B">
      <w:pPr>
        <w:tabs>
          <w:tab w:val="left" w:pos="284"/>
        </w:tabs>
        <w:ind w:right="-2"/>
        <w:jc w:val="both"/>
        <w:rPr>
          <w:color w:val="000000"/>
        </w:rPr>
      </w:pPr>
      <w:r w:rsidRPr="003540B5">
        <w:rPr>
          <w:color w:val="000000"/>
        </w:rPr>
        <w:t>Materiały nie odpowiadające wymaganiom zostaną przez Wykonawcę wywiezione z Terenu Budowy, bądź złożone w miejscu wskazanym przez Inspektora. Jeśli Inspektor zezwoli Wykonawcy na użycie tych materiałów do innych robót, niż te, dla których zostały zakupione, to zostanie dokonana przez Inspektora stosowna korekta ich kosztów.</w:t>
      </w:r>
    </w:p>
    <w:p w:rsidR="00385E15" w:rsidRPr="003540B5" w:rsidRDefault="00385E15" w:rsidP="00C9174B">
      <w:pPr>
        <w:tabs>
          <w:tab w:val="left" w:pos="284"/>
        </w:tabs>
        <w:ind w:right="-2"/>
        <w:jc w:val="both"/>
        <w:rPr>
          <w:color w:val="000000"/>
        </w:rPr>
      </w:pPr>
      <w:r w:rsidRPr="003540B5">
        <w:rPr>
          <w:color w:val="000000"/>
        </w:rPr>
        <w:t xml:space="preserve">Każdy rodzaj Robót, w którym znajdują się niezbadane i nie zaakceptowane materiały, Wykonawca wykonuje na własne ryzyko, licząc się z jego nie przyjęciem i niezapłaceniem. </w:t>
      </w:r>
    </w:p>
    <w:p w:rsidR="00385E15" w:rsidRPr="003540B5" w:rsidRDefault="00385E15" w:rsidP="00385E15">
      <w:pPr>
        <w:tabs>
          <w:tab w:val="left" w:pos="284"/>
        </w:tabs>
        <w:ind w:left="426" w:right="-144"/>
        <w:jc w:val="both"/>
        <w:rPr>
          <w:color w:val="000000"/>
        </w:rPr>
      </w:pPr>
    </w:p>
    <w:p w:rsidR="00385E15" w:rsidRPr="00C9174B" w:rsidRDefault="00385E15" w:rsidP="00385E15">
      <w:pPr>
        <w:tabs>
          <w:tab w:val="left" w:pos="284"/>
          <w:tab w:val="left" w:pos="426"/>
        </w:tabs>
        <w:jc w:val="both"/>
        <w:rPr>
          <w:b/>
          <w:color w:val="000000"/>
        </w:rPr>
      </w:pPr>
      <w:r w:rsidRPr="00C9174B">
        <w:rPr>
          <w:b/>
          <w:color w:val="000000"/>
        </w:rPr>
        <w:t>2.5</w:t>
      </w:r>
      <w:r w:rsidR="00C9174B">
        <w:rPr>
          <w:b/>
          <w:color w:val="000000"/>
        </w:rPr>
        <w:t>.</w:t>
      </w:r>
      <w:r w:rsidRPr="00C9174B">
        <w:rPr>
          <w:b/>
          <w:color w:val="000000"/>
        </w:rPr>
        <w:tab/>
        <w:t>Przechowywanie i składowanie materiałów</w:t>
      </w:r>
    </w:p>
    <w:p w:rsidR="00385E15" w:rsidRPr="003540B5" w:rsidRDefault="00385E15" w:rsidP="00C9174B">
      <w:pPr>
        <w:pStyle w:val="Tekstblokowy1"/>
        <w:tabs>
          <w:tab w:val="left" w:pos="284"/>
        </w:tabs>
        <w:ind w:left="0"/>
        <w:rPr>
          <w:color w:val="000000"/>
        </w:rPr>
      </w:pPr>
      <w:r w:rsidRPr="003540B5">
        <w:rPr>
          <w:color w:val="000000"/>
        </w:rPr>
        <w:t>Wykonawca zapewni, aby tymczasowo składowane materiały, do czasu, gdy będą one potrzebne do Robót, były zabezpieczone przed zanieczyszczeniem, zachowały swoją jakość i właściwości do Robót i były dostępne do kontroli przez Inspektora.</w:t>
      </w:r>
    </w:p>
    <w:p w:rsidR="00385E15" w:rsidRPr="003540B5" w:rsidRDefault="00385E15" w:rsidP="00C9174B">
      <w:pPr>
        <w:tabs>
          <w:tab w:val="left" w:pos="284"/>
        </w:tabs>
        <w:ind w:right="-2"/>
        <w:jc w:val="both"/>
        <w:rPr>
          <w:color w:val="000000"/>
        </w:rPr>
      </w:pPr>
      <w:r w:rsidRPr="003540B5">
        <w:rPr>
          <w:color w:val="000000"/>
        </w:rPr>
        <w:t>Miejsca czasowego składowania będą zlokalizowane w obrębie Terenu Budowy w miejscach uzgodnionych z Inspektorem lub poza Terenem Budowy w miejscach zorganizowanych przez Wykonawcę.</w:t>
      </w:r>
    </w:p>
    <w:p w:rsidR="00385E15" w:rsidRPr="003540B5" w:rsidRDefault="00385E15" w:rsidP="00385E15">
      <w:pPr>
        <w:tabs>
          <w:tab w:val="left" w:pos="284"/>
        </w:tabs>
        <w:ind w:right="-144"/>
        <w:jc w:val="both"/>
        <w:rPr>
          <w:b/>
          <w:color w:val="000000"/>
          <w:u w:val="single"/>
        </w:rPr>
      </w:pPr>
    </w:p>
    <w:p w:rsidR="00385E15" w:rsidRPr="00C9174B" w:rsidRDefault="00385E15" w:rsidP="00385E15">
      <w:pPr>
        <w:tabs>
          <w:tab w:val="left" w:pos="284"/>
          <w:tab w:val="left" w:pos="426"/>
        </w:tabs>
        <w:jc w:val="both"/>
        <w:rPr>
          <w:b/>
          <w:color w:val="000000"/>
        </w:rPr>
      </w:pPr>
      <w:r w:rsidRPr="00C9174B">
        <w:rPr>
          <w:b/>
          <w:color w:val="000000"/>
        </w:rPr>
        <w:t>2.6</w:t>
      </w:r>
      <w:r w:rsidR="00C9174B">
        <w:rPr>
          <w:b/>
          <w:color w:val="000000"/>
        </w:rPr>
        <w:t>.</w:t>
      </w:r>
      <w:r w:rsidRPr="00C9174B">
        <w:rPr>
          <w:b/>
          <w:color w:val="000000"/>
        </w:rPr>
        <w:tab/>
        <w:t>Wariantowe stosowanie materiałów</w:t>
      </w:r>
    </w:p>
    <w:p w:rsidR="00385E15" w:rsidRPr="003540B5" w:rsidRDefault="00385E15" w:rsidP="00C9174B">
      <w:pPr>
        <w:pStyle w:val="Tekstblokowy"/>
        <w:ind w:left="0"/>
        <w:jc w:val="both"/>
        <w:rPr>
          <w:sz w:val="20"/>
        </w:rPr>
      </w:pPr>
      <w:r w:rsidRPr="003540B5">
        <w:rPr>
          <w:sz w:val="20"/>
        </w:rPr>
        <w:t>Jeśli Dokumentacja Projektowa lub ST przewidują możliwość wariantowego zastosowania rodzaju materiałów w wykonywanych Robotach, Wykonawca powiadomi Inspektora o swoim zamiarze, co najmniej 3 tygodnie przed użyciem materiału, albo w okresie dłuższym, jeśli będzie to wymagane dla badań prowadzonych przez Inspektora. Wybrany i zaakceptowany rodzaj materiału nie może być później zmieniany bez zgody Inspektora.</w:t>
      </w:r>
    </w:p>
    <w:p w:rsidR="00385E15" w:rsidRPr="003540B5" w:rsidRDefault="00385E15" w:rsidP="00385E15">
      <w:pPr>
        <w:rPr>
          <w:color w:val="000000"/>
        </w:rPr>
      </w:pPr>
    </w:p>
    <w:p w:rsidR="00385E15" w:rsidRPr="003540B5" w:rsidRDefault="00385E15" w:rsidP="00385E15">
      <w:pPr>
        <w:tabs>
          <w:tab w:val="left" w:pos="284"/>
        </w:tabs>
        <w:ind w:left="426" w:hanging="426"/>
        <w:jc w:val="both"/>
        <w:rPr>
          <w:color w:val="000000"/>
        </w:rPr>
      </w:pPr>
      <w:r w:rsidRPr="003540B5">
        <w:rPr>
          <w:b/>
          <w:color w:val="000000"/>
        </w:rPr>
        <w:t>3.</w:t>
      </w:r>
      <w:r w:rsidRPr="003540B5">
        <w:rPr>
          <w:b/>
          <w:color w:val="000000"/>
        </w:rPr>
        <w:tab/>
        <w:t>SPRZĘT</w:t>
      </w:r>
    </w:p>
    <w:p w:rsidR="00C9174B" w:rsidRDefault="00C9174B" w:rsidP="00C9174B">
      <w:pPr>
        <w:tabs>
          <w:tab w:val="left" w:pos="284"/>
        </w:tabs>
        <w:jc w:val="both"/>
        <w:rPr>
          <w:color w:val="000000"/>
        </w:rPr>
      </w:pPr>
    </w:p>
    <w:p w:rsidR="00385E15" w:rsidRPr="003540B5" w:rsidRDefault="00385E15" w:rsidP="00C9174B">
      <w:pPr>
        <w:tabs>
          <w:tab w:val="left" w:pos="284"/>
        </w:tabs>
        <w:jc w:val="both"/>
        <w:rPr>
          <w:color w:val="000000"/>
        </w:rPr>
      </w:pPr>
      <w:r w:rsidRPr="003540B5">
        <w:rPr>
          <w:color w:val="000000"/>
        </w:rPr>
        <w:t xml:space="preserve">Wykonawca jest zobowiązany do używania jedynie takiego sprzętu, który nie </w:t>
      </w:r>
      <w:r w:rsidR="00C9174B" w:rsidRPr="003540B5">
        <w:rPr>
          <w:color w:val="000000"/>
        </w:rPr>
        <w:t>spowoduje</w:t>
      </w:r>
      <w:r w:rsidR="00C9174B" w:rsidRPr="003540B5">
        <w:rPr>
          <w:color w:val="000000"/>
          <w:position w:val="-6"/>
        </w:rPr>
        <w:t xml:space="preserve"> </w:t>
      </w:r>
      <w:r w:rsidR="00C9174B" w:rsidRPr="003540B5">
        <w:rPr>
          <w:color w:val="000000"/>
        </w:rPr>
        <w:t>niekorzystnego</w:t>
      </w:r>
      <w:r w:rsidRPr="003540B5">
        <w:rPr>
          <w:color w:val="000000"/>
        </w:rPr>
        <w:t xml:space="preserve"> wpływu na jakość wykonywanych Robot. Sprzęt używany do Robót powinien być zgodny z ofertą Wykonawcy i powinien odpowiadać pod względem typów i ilości wskazaniom zawartym w ST, PZJ lub projekcie organizacji Robot, zaakceptowanym przez Inspektora; w przypadku braku ustaleń w takich dokumentach sprzęt powinien być uzgodniony i zaakceptowany przez Inspektora.</w:t>
      </w:r>
    </w:p>
    <w:p w:rsidR="00385E15" w:rsidRPr="003540B5" w:rsidRDefault="00385E15" w:rsidP="00C9174B">
      <w:pPr>
        <w:tabs>
          <w:tab w:val="left" w:pos="284"/>
        </w:tabs>
        <w:ind w:right="2"/>
        <w:jc w:val="both"/>
        <w:rPr>
          <w:color w:val="000000"/>
        </w:rPr>
      </w:pPr>
      <w:r w:rsidRPr="003540B5">
        <w:rPr>
          <w:color w:val="000000"/>
        </w:rPr>
        <w:t>Liczba i wydajność sprzętu będzie gwarantować przeprowadzenie Robót, zgodnie z zasadami określonymi w Dokumentacji Projektowej, ST i wskazaniach Inspektora w terminie przewidzianym umową.</w:t>
      </w:r>
    </w:p>
    <w:p w:rsidR="00385E15" w:rsidRPr="003540B5" w:rsidRDefault="00385E15" w:rsidP="00C9174B">
      <w:pPr>
        <w:tabs>
          <w:tab w:val="left" w:pos="284"/>
        </w:tabs>
        <w:jc w:val="both"/>
        <w:rPr>
          <w:color w:val="000000"/>
        </w:rPr>
      </w:pPr>
      <w:r w:rsidRPr="003540B5">
        <w:rPr>
          <w:color w:val="000000"/>
        </w:rPr>
        <w:t>Sprzęt będący własnością Wykonawcy lub wyn</w:t>
      </w:r>
      <w:r w:rsidR="00FB41E8">
        <w:rPr>
          <w:color w:val="000000"/>
        </w:rPr>
        <w:t>ajęty do wykonania Robót ma być</w:t>
      </w:r>
      <w:r w:rsidRPr="003540B5">
        <w:rPr>
          <w:color w:val="000000"/>
        </w:rPr>
        <w:t xml:space="preserve"> utrzymywany w dobrym stanie i gotowości do pracy. Będzie on zgodny z normami ochrony środowiska i przepisami dotyczącymi jego użytkowania.</w:t>
      </w:r>
    </w:p>
    <w:p w:rsidR="00385E15" w:rsidRPr="003540B5" w:rsidRDefault="00385E15" w:rsidP="00C9174B">
      <w:pPr>
        <w:tabs>
          <w:tab w:val="left" w:pos="284"/>
        </w:tabs>
        <w:jc w:val="both"/>
        <w:rPr>
          <w:color w:val="000000"/>
        </w:rPr>
      </w:pPr>
      <w:r w:rsidRPr="003540B5">
        <w:rPr>
          <w:color w:val="000000"/>
        </w:rPr>
        <w:t>Wykonawca dostarczy Inspektorowi kopie dokumentów potwierdzających dopuszczenie sprzętu do użytkowania, tam gdzie jest to wymagane przepisami.</w:t>
      </w:r>
    </w:p>
    <w:p w:rsidR="00385E15" w:rsidRPr="003540B5" w:rsidRDefault="00385E15" w:rsidP="00C9174B">
      <w:pPr>
        <w:tabs>
          <w:tab w:val="left" w:pos="284"/>
        </w:tabs>
        <w:ind w:right="2"/>
        <w:jc w:val="both"/>
        <w:rPr>
          <w:color w:val="000000"/>
        </w:rPr>
      </w:pPr>
      <w:r w:rsidRPr="003540B5">
        <w:rPr>
          <w:color w:val="000000"/>
        </w:rPr>
        <w:t>Jeżeli Dokumentacja Projektowa lub ST przewidują możliwość wariantowego użycia sprzętu przy wykonywanych Robotach, Wykonawca powiadomi Inspektora o swoim zamiarze wyboru</w:t>
      </w:r>
      <w:r w:rsidRPr="003540B5">
        <w:rPr>
          <w:color w:val="000000"/>
          <w:position w:val="6"/>
        </w:rPr>
        <w:t xml:space="preserve"> </w:t>
      </w:r>
      <w:r w:rsidRPr="003540B5">
        <w:rPr>
          <w:color w:val="000000"/>
        </w:rPr>
        <w:t>i uzyska jego akceptację przed użyciem sprzętu. Wybrany sprzęt, po akceptacji Inspektora, nie może być później zmieniany bez jego zgody.</w:t>
      </w:r>
    </w:p>
    <w:p w:rsidR="00385E15" w:rsidRPr="003540B5" w:rsidRDefault="00385E15" w:rsidP="00C9174B">
      <w:pPr>
        <w:tabs>
          <w:tab w:val="left" w:pos="284"/>
        </w:tabs>
        <w:ind w:right="2"/>
        <w:jc w:val="both"/>
        <w:rPr>
          <w:color w:val="000000"/>
        </w:rPr>
      </w:pPr>
      <w:r w:rsidRPr="003540B5">
        <w:rPr>
          <w:color w:val="000000"/>
        </w:rPr>
        <w:t>Jakikolwiek sprzęt, maszyny, urządzenia i narzędzia nie gwarantujące zachowania warunków Kontraktu, zostanie przez Inspektora zdyskwalifikowany i nie dopuszczony do Robót.</w:t>
      </w:r>
    </w:p>
    <w:p w:rsidR="00385E15" w:rsidRPr="003540B5" w:rsidRDefault="00385E15" w:rsidP="00385E15">
      <w:pPr>
        <w:tabs>
          <w:tab w:val="left" w:pos="284"/>
        </w:tabs>
        <w:ind w:left="426"/>
        <w:jc w:val="both"/>
        <w:rPr>
          <w:color w:val="000000"/>
        </w:rPr>
      </w:pPr>
    </w:p>
    <w:p w:rsidR="00385E15" w:rsidRPr="003540B5" w:rsidRDefault="00385E15" w:rsidP="00385E15">
      <w:pPr>
        <w:tabs>
          <w:tab w:val="left" w:pos="284"/>
        </w:tabs>
        <w:jc w:val="both"/>
        <w:rPr>
          <w:color w:val="000000"/>
        </w:rPr>
      </w:pPr>
      <w:r w:rsidRPr="003540B5">
        <w:rPr>
          <w:b/>
          <w:color w:val="000000"/>
        </w:rPr>
        <w:t>4. TRANSPORT</w:t>
      </w:r>
    </w:p>
    <w:p w:rsidR="00C9174B" w:rsidRDefault="00C9174B" w:rsidP="00C9174B">
      <w:pPr>
        <w:tabs>
          <w:tab w:val="left" w:pos="284"/>
        </w:tabs>
        <w:ind w:right="2"/>
        <w:jc w:val="both"/>
        <w:rPr>
          <w:color w:val="000000"/>
        </w:rPr>
      </w:pPr>
    </w:p>
    <w:p w:rsidR="00385E15" w:rsidRPr="003540B5" w:rsidRDefault="00385E15" w:rsidP="00C9174B">
      <w:pPr>
        <w:tabs>
          <w:tab w:val="left" w:pos="284"/>
        </w:tabs>
        <w:ind w:right="2"/>
        <w:jc w:val="both"/>
        <w:rPr>
          <w:color w:val="000000"/>
        </w:rPr>
      </w:pPr>
      <w:r w:rsidRPr="003540B5">
        <w:rPr>
          <w:color w:val="000000"/>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w terminie przewidzianym umową.</w:t>
      </w:r>
    </w:p>
    <w:p w:rsidR="00385E15" w:rsidRPr="003540B5" w:rsidRDefault="00385E15" w:rsidP="00385E15">
      <w:pPr>
        <w:tabs>
          <w:tab w:val="left" w:pos="284"/>
        </w:tabs>
        <w:jc w:val="both"/>
        <w:rPr>
          <w:color w:val="000000"/>
        </w:rPr>
      </w:pPr>
      <w:r w:rsidRPr="003540B5">
        <w:rPr>
          <w:color w:val="000000"/>
        </w:rPr>
        <w:t>Przy ruchu na drogach publicznych pojazdy będą spełniać wymagania dotyczące przepisów ruchu drogowego w odniesieniu do dopuszczalnych obciążeń na osie i innych parametrów technicznych. Środki transportu nie odpowiadające warunkom umowy na polecenie Inspektora będą usunięte z Terenu Budowy.</w:t>
      </w:r>
    </w:p>
    <w:p w:rsidR="00385E15" w:rsidRDefault="00385E15" w:rsidP="00C9174B">
      <w:pPr>
        <w:tabs>
          <w:tab w:val="left" w:pos="284"/>
        </w:tabs>
        <w:jc w:val="both"/>
        <w:rPr>
          <w:color w:val="000000"/>
        </w:rPr>
      </w:pPr>
      <w:r w:rsidRPr="003540B5">
        <w:rPr>
          <w:color w:val="000000"/>
        </w:rPr>
        <w:t>Wykonawca będzie usuwać na bieżąco, na własny koszt, wszelkie zanieczyszczenia spowodowane jego pojazdami na drogach publicznych oraz dojazdach do Terenu Budowy.</w:t>
      </w:r>
    </w:p>
    <w:p w:rsidR="002976CB" w:rsidRDefault="002976CB" w:rsidP="00C9174B">
      <w:pPr>
        <w:tabs>
          <w:tab w:val="left" w:pos="284"/>
        </w:tabs>
        <w:jc w:val="both"/>
        <w:rPr>
          <w:color w:val="000000"/>
        </w:rPr>
      </w:pPr>
    </w:p>
    <w:p w:rsidR="002976CB" w:rsidRDefault="002976CB" w:rsidP="00C9174B">
      <w:pPr>
        <w:tabs>
          <w:tab w:val="left" w:pos="284"/>
        </w:tabs>
        <w:jc w:val="both"/>
        <w:rPr>
          <w:color w:val="000000"/>
        </w:rPr>
      </w:pPr>
    </w:p>
    <w:p w:rsidR="002976CB" w:rsidRDefault="002976CB" w:rsidP="00C9174B">
      <w:pPr>
        <w:tabs>
          <w:tab w:val="left" w:pos="284"/>
        </w:tabs>
        <w:jc w:val="both"/>
        <w:rPr>
          <w:color w:val="000000"/>
        </w:rPr>
      </w:pPr>
    </w:p>
    <w:p w:rsidR="002976CB" w:rsidRDefault="002976CB" w:rsidP="00C9174B">
      <w:pPr>
        <w:tabs>
          <w:tab w:val="left" w:pos="284"/>
        </w:tabs>
        <w:jc w:val="both"/>
        <w:rPr>
          <w:color w:val="000000"/>
        </w:rPr>
      </w:pPr>
    </w:p>
    <w:p w:rsidR="002976CB" w:rsidRDefault="002976CB" w:rsidP="00C9174B">
      <w:pPr>
        <w:tabs>
          <w:tab w:val="left" w:pos="284"/>
        </w:tabs>
        <w:jc w:val="both"/>
        <w:rPr>
          <w:color w:val="000000"/>
        </w:rPr>
      </w:pPr>
    </w:p>
    <w:p w:rsidR="00243C0F" w:rsidRDefault="00243C0F" w:rsidP="00385E15">
      <w:pPr>
        <w:tabs>
          <w:tab w:val="left" w:pos="284"/>
        </w:tabs>
        <w:jc w:val="both"/>
        <w:rPr>
          <w:b/>
          <w:color w:val="000000"/>
        </w:rPr>
      </w:pPr>
    </w:p>
    <w:p w:rsidR="00385E15" w:rsidRPr="003540B5" w:rsidRDefault="00385E15" w:rsidP="00385E15">
      <w:pPr>
        <w:tabs>
          <w:tab w:val="left" w:pos="284"/>
        </w:tabs>
        <w:jc w:val="both"/>
        <w:rPr>
          <w:color w:val="000000"/>
        </w:rPr>
      </w:pPr>
      <w:r w:rsidRPr="003540B5">
        <w:rPr>
          <w:b/>
          <w:color w:val="000000"/>
        </w:rPr>
        <w:lastRenderedPageBreak/>
        <w:t>5.</w:t>
      </w:r>
      <w:r w:rsidRPr="003540B5">
        <w:rPr>
          <w:b/>
          <w:color w:val="000000"/>
        </w:rPr>
        <w:tab/>
        <w:t>WYKONANIE ROBÓT</w:t>
      </w:r>
    </w:p>
    <w:p w:rsidR="00385E15" w:rsidRPr="00C9174B" w:rsidRDefault="00C9174B" w:rsidP="00385E15">
      <w:pPr>
        <w:pStyle w:val="Nagwek2"/>
        <w:tabs>
          <w:tab w:val="left" w:pos="284"/>
        </w:tabs>
        <w:rPr>
          <w:rFonts w:ascii="Times New Roman" w:hAnsi="Times New Roman" w:cs="Times New Roman"/>
          <w:i w:val="0"/>
          <w:color w:val="000000"/>
          <w:sz w:val="20"/>
          <w:szCs w:val="20"/>
        </w:rPr>
      </w:pPr>
      <w:r>
        <w:rPr>
          <w:rFonts w:ascii="Times New Roman" w:hAnsi="Times New Roman" w:cs="Times New Roman"/>
          <w:i w:val="0"/>
          <w:color w:val="000000"/>
          <w:sz w:val="20"/>
          <w:szCs w:val="20"/>
        </w:rPr>
        <w:t xml:space="preserve">5.1. </w:t>
      </w:r>
      <w:r w:rsidR="00385E15" w:rsidRPr="00C9174B">
        <w:rPr>
          <w:rFonts w:ascii="Times New Roman" w:hAnsi="Times New Roman" w:cs="Times New Roman"/>
          <w:i w:val="0"/>
          <w:color w:val="000000"/>
          <w:sz w:val="20"/>
          <w:szCs w:val="20"/>
        </w:rPr>
        <w:t>Ogólne zasady wykonywania Robót</w:t>
      </w:r>
    </w:p>
    <w:p w:rsidR="00385E15" w:rsidRPr="003540B5" w:rsidRDefault="00385E15" w:rsidP="00C9174B">
      <w:pPr>
        <w:tabs>
          <w:tab w:val="left" w:pos="284"/>
        </w:tabs>
        <w:ind w:right="2"/>
        <w:jc w:val="both"/>
        <w:rPr>
          <w:color w:val="000000"/>
        </w:rPr>
      </w:pPr>
      <w:r w:rsidRPr="003540B5">
        <w:rPr>
          <w:color w:val="000000"/>
        </w:rPr>
        <w:t>Wykonawca jest odpowiedzialny za prowadzenie Robot, zgodnie z umową oraz za jakość zastosowanych materiałów i wykonywanych Robót, za ich zgodność z Dokumentacją Projektową, wymaganiami ST, PZJ oraz poleceniami Inspektora.</w:t>
      </w:r>
    </w:p>
    <w:p w:rsidR="00385E15" w:rsidRPr="003540B5" w:rsidRDefault="00385E15" w:rsidP="00C9174B">
      <w:pPr>
        <w:tabs>
          <w:tab w:val="left" w:pos="284"/>
        </w:tabs>
        <w:jc w:val="both"/>
        <w:rPr>
          <w:color w:val="000000"/>
        </w:rPr>
      </w:pPr>
      <w:r w:rsidRPr="003540B5">
        <w:rPr>
          <w:color w:val="000000"/>
        </w:rPr>
        <w:t>Wykonawca ponosi odpowiedzialność za dokładne wytyczenie w terenie i wyznaczenie wysokości wszystkich elementów Robót zgodnie z wymiarami i rzędnymi określonymi w Dokumentacji Projektowej lub przekazanymi na piśmie przez Inspektora.</w:t>
      </w:r>
    </w:p>
    <w:p w:rsidR="00385E15" w:rsidRPr="003540B5" w:rsidRDefault="00385E15" w:rsidP="00C9174B">
      <w:pPr>
        <w:tabs>
          <w:tab w:val="left" w:pos="284"/>
        </w:tabs>
        <w:jc w:val="both"/>
        <w:rPr>
          <w:color w:val="000000"/>
        </w:rPr>
      </w:pPr>
      <w:r w:rsidRPr="003540B5">
        <w:rPr>
          <w:color w:val="000000"/>
        </w:rPr>
        <w:t>Następstwa jakiegokolwiek błędu spowodowanego przez Wykonawcę w wytyczeniu i wyznaczaniu Robót zostaną, jeśli wymagać tego będzie Inspektor, poprawione przez Wykonawcę na własny koszt.</w:t>
      </w:r>
    </w:p>
    <w:p w:rsidR="00385E15" w:rsidRPr="003540B5" w:rsidRDefault="00385E15" w:rsidP="00C9174B">
      <w:pPr>
        <w:tabs>
          <w:tab w:val="left" w:pos="284"/>
        </w:tabs>
        <w:jc w:val="both"/>
        <w:rPr>
          <w:color w:val="000000"/>
        </w:rPr>
      </w:pPr>
      <w:r w:rsidRPr="003540B5">
        <w:rPr>
          <w:color w:val="000000"/>
        </w:rPr>
        <w:t>Sprawdzenie wytyczenia Robót lub wyznaczenia wysokości przez Inspektora nie zwalnia Wykonawcy od odpowiedzialności za ich dokładność.</w:t>
      </w:r>
    </w:p>
    <w:p w:rsidR="00385E15" w:rsidRPr="003540B5" w:rsidRDefault="00385E15" w:rsidP="00C9174B">
      <w:pPr>
        <w:tabs>
          <w:tab w:val="left" w:pos="284"/>
        </w:tabs>
        <w:jc w:val="both"/>
        <w:rPr>
          <w:color w:val="000000"/>
        </w:rPr>
      </w:pPr>
      <w:r w:rsidRPr="003540B5">
        <w:t xml:space="preserve">Decyzje </w:t>
      </w:r>
      <w:r w:rsidRPr="003540B5">
        <w:rPr>
          <w:color w:val="000000"/>
        </w:rPr>
        <w:t>Inspektora</w:t>
      </w:r>
      <w:r w:rsidRPr="003540B5">
        <w:t xml:space="preserve"> dotyczące akceptacji lub odrzucenia materiałów i elementów Robót będą oparte na wymaganiach sformułowanych w </w:t>
      </w:r>
      <w:r w:rsidRPr="003540B5">
        <w:rPr>
          <w:color w:val="000000"/>
        </w:rPr>
        <w:t xml:space="preserve">umowie, </w:t>
      </w:r>
      <w:r w:rsidRPr="003540B5">
        <w:t xml:space="preserve">Dokumentacji Projektowej i w ST, a także w normach i wytycznych. Przy podejmowaniu decyzji </w:t>
      </w:r>
      <w:r w:rsidRPr="003540B5">
        <w:rPr>
          <w:color w:val="000000"/>
        </w:rPr>
        <w:t>Inspektor</w:t>
      </w:r>
      <w:r w:rsidRPr="003540B5">
        <w:t xml:space="preserve"> uwzględni wyniki badań materiałów i Robót, doświadczenia z przeszłości, wyniki badań naukowych oraz inne czynniki wpływające na rozważaną kwestię.</w:t>
      </w:r>
    </w:p>
    <w:p w:rsidR="00385E15" w:rsidRPr="003540B5" w:rsidRDefault="00385E15" w:rsidP="00C9174B">
      <w:pPr>
        <w:tabs>
          <w:tab w:val="left" w:pos="284"/>
        </w:tabs>
        <w:jc w:val="both"/>
        <w:rPr>
          <w:color w:val="000000"/>
        </w:rPr>
      </w:pPr>
      <w:r w:rsidRPr="003540B5">
        <w:rPr>
          <w:color w:val="000000"/>
        </w:rPr>
        <w:t>Polecenia Inspektora będą wykonywane nie później niż w czasie przez niego wyznaczonym, po ich otrzymaniu przez Wykonawcę, pod groźbą zatrzymania Robót. Skutki finansowe z tego tytułu ponosi Wykonawca.</w:t>
      </w:r>
    </w:p>
    <w:p w:rsidR="00385E15" w:rsidRPr="003540B5" w:rsidRDefault="00385E15" w:rsidP="00385E15">
      <w:pPr>
        <w:numPr>
          <w:ilvl w:val="12"/>
          <w:numId w:val="0"/>
        </w:numPr>
        <w:ind w:left="420"/>
        <w:jc w:val="both"/>
      </w:pPr>
    </w:p>
    <w:p w:rsidR="00FB41E8" w:rsidRDefault="00385E15" w:rsidP="00FB41E8">
      <w:pPr>
        <w:jc w:val="both"/>
      </w:pPr>
      <w:r w:rsidRPr="003540B5">
        <w:t>Wykonawca Robót jest zobowiązany opracować harmonogram Robót.</w:t>
      </w:r>
    </w:p>
    <w:p w:rsidR="00FB41E8" w:rsidRDefault="00FB41E8" w:rsidP="00FB41E8">
      <w:pPr>
        <w:jc w:val="both"/>
        <w:rPr>
          <w:b/>
        </w:rPr>
      </w:pPr>
    </w:p>
    <w:p w:rsidR="00C9174B" w:rsidRDefault="00385E15" w:rsidP="00FB41E8">
      <w:pPr>
        <w:jc w:val="both"/>
        <w:rPr>
          <w:b/>
        </w:rPr>
      </w:pPr>
      <w:r w:rsidRPr="00FB41E8">
        <w:rPr>
          <w:b/>
        </w:rPr>
        <w:t>6. KONTROLA JAKOŚCI ROBÓT</w:t>
      </w:r>
    </w:p>
    <w:p w:rsidR="00FB41E8" w:rsidRPr="00FB41E8" w:rsidRDefault="00FB41E8" w:rsidP="00FB41E8">
      <w:pPr>
        <w:jc w:val="both"/>
        <w:rPr>
          <w:b/>
        </w:rPr>
      </w:pPr>
    </w:p>
    <w:p w:rsidR="00385E15" w:rsidRPr="00C9174B" w:rsidRDefault="00385E15" w:rsidP="00385E15">
      <w:pPr>
        <w:tabs>
          <w:tab w:val="left" w:pos="284"/>
          <w:tab w:val="left" w:pos="426"/>
        </w:tabs>
        <w:jc w:val="both"/>
        <w:rPr>
          <w:b/>
          <w:color w:val="000000"/>
        </w:rPr>
      </w:pPr>
      <w:r w:rsidRPr="00C9174B">
        <w:rPr>
          <w:b/>
          <w:color w:val="000000"/>
        </w:rPr>
        <w:t>6.l</w:t>
      </w:r>
      <w:r w:rsidR="00C9174B">
        <w:rPr>
          <w:b/>
          <w:color w:val="000000"/>
        </w:rPr>
        <w:t xml:space="preserve">. </w:t>
      </w:r>
      <w:r w:rsidRPr="00C9174B">
        <w:rPr>
          <w:b/>
          <w:color w:val="000000"/>
        </w:rPr>
        <w:tab/>
        <w:t>Program zapewnienia jakości (PZJ)</w:t>
      </w:r>
    </w:p>
    <w:p w:rsidR="00385E15" w:rsidRPr="003540B5" w:rsidRDefault="00385E15" w:rsidP="00C9174B">
      <w:pPr>
        <w:tabs>
          <w:tab w:val="left" w:pos="284"/>
        </w:tabs>
        <w:jc w:val="both"/>
        <w:rPr>
          <w:color w:val="000000"/>
        </w:rPr>
      </w:pPr>
      <w:r w:rsidRPr="003540B5">
        <w:rPr>
          <w:color w:val="000000"/>
        </w:rPr>
        <w:t xml:space="preserve">Do obowiązków Wykonawcy należy opracowanie i przedstawienie do aprobaty Inspektora </w:t>
      </w:r>
      <w:r w:rsidRPr="003540B5">
        <w:rPr>
          <w:color w:val="000000"/>
          <w:u w:val="single"/>
        </w:rPr>
        <w:t>Programu Zapewnienia Jakości</w:t>
      </w:r>
      <w:r w:rsidRPr="003540B5">
        <w:rPr>
          <w:color w:val="000000"/>
        </w:rPr>
        <w:t>, w którym przedstawi on zamierzony sposób wykonywania Robót, możliwości techniczne, kadrowe i organizacyjne gwarantujące wykonanie Robót zgodnie z Dokumentacją Projektową, ST oraz poleceniami i ustaleniami przekazanymi przez Inspektora</w:t>
      </w:r>
    </w:p>
    <w:p w:rsidR="00C9174B" w:rsidRDefault="00385E15" w:rsidP="00385E15">
      <w:pPr>
        <w:tabs>
          <w:tab w:val="left" w:pos="284"/>
        </w:tabs>
        <w:jc w:val="both"/>
        <w:rPr>
          <w:color w:val="000000"/>
        </w:rPr>
      </w:pPr>
      <w:r w:rsidRPr="003540B5">
        <w:rPr>
          <w:color w:val="000000"/>
        </w:rPr>
        <w:t>Program zapewnienia jakości będzie zawierać:</w:t>
      </w:r>
    </w:p>
    <w:p w:rsidR="00385E15" w:rsidRPr="003540B5" w:rsidRDefault="00385E15" w:rsidP="00385E15">
      <w:pPr>
        <w:tabs>
          <w:tab w:val="left" w:pos="284"/>
        </w:tabs>
        <w:jc w:val="both"/>
        <w:rPr>
          <w:color w:val="000000"/>
        </w:rPr>
      </w:pPr>
      <w:r w:rsidRPr="003540B5">
        <w:rPr>
          <w:b/>
          <w:color w:val="000000"/>
        </w:rPr>
        <w:t>część ogólną</w:t>
      </w:r>
      <w:r w:rsidRPr="003540B5">
        <w:rPr>
          <w:color w:val="000000"/>
        </w:rPr>
        <w:t xml:space="preserve"> opisującą:</w:t>
      </w:r>
    </w:p>
    <w:p w:rsidR="00385E15" w:rsidRPr="003540B5" w:rsidRDefault="00385E15" w:rsidP="007D6343">
      <w:pPr>
        <w:numPr>
          <w:ilvl w:val="0"/>
          <w:numId w:val="2"/>
        </w:numPr>
        <w:tabs>
          <w:tab w:val="left" w:pos="284"/>
          <w:tab w:val="num" w:pos="1004"/>
        </w:tabs>
        <w:jc w:val="both"/>
        <w:rPr>
          <w:color w:val="000000"/>
        </w:rPr>
      </w:pPr>
      <w:r w:rsidRPr="003540B5">
        <w:rPr>
          <w:color w:val="000000"/>
        </w:rPr>
        <w:t>organizację wykonania Robót, w tym terminy i sposób prowadzenia Robót,</w:t>
      </w:r>
    </w:p>
    <w:p w:rsidR="00385E15" w:rsidRPr="003540B5" w:rsidRDefault="00385E15" w:rsidP="007D6343">
      <w:pPr>
        <w:numPr>
          <w:ilvl w:val="0"/>
          <w:numId w:val="2"/>
        </w:numPr>
        <w:tabs>
          <w:tab w:val="left" w:pos="284"/>
          <w:tab w:val="num" w:pos="1004"/>
        </w:tabs>
        <w:jc w:val="both"/>
        <w:rPr>
          <w:color w:val="000000"/>
        </w:rPr>
      </w:pPr>
      <w:r w:rsidRPr="003540B5">
        <w:rPr>
          <w:color w:val="000000"/>
        </w:rPr>
        <w:t>organizację ruchu na budowie wraz z oznakowaniem Robót,</w:t>
      </w:r>
    </w:p>
    <w:p w:rsidR="00385E15" w:rsidRPr="003540B5" w:rsidRDefault="00385E15" w:rsidP="007D6343">
      <w:pPr>
        <w:numPr>
          <w:ilvl w:val="0"/>
          <w:numId w:val="2"/>
        </w:numPr>
        <w:tabs>
          <w:tab w:val="left" w:pos="284"/>
          <w:tab w:val="num" w:pos="1004"/>
        </w:tabs>
        <w:jc w:val="both"/>
        <w:rPr>
          <w:color w:val="000000"/>
        </w:rPr>
      </w:pPr>
      <w:r w:rsidRPr="003540B5">
        <w:rPr>
          <w:color w:val="000000"/>
        </w:rPr>
        <w:t>plan bezpieczeństwa i ochrony zdrowia,</w:t>
      </w:r>
    </w:p>
    <w:p w:rsidR="00385E15" w:rsidRPr="003540B5" w:rsidRDefault="00385E15" w:rsidP="007D6343">
      <w:pPr>
        <w:numPr>
          <w:ilvl w:val="0"/>
          <w:numId w:val="2"/>
        </w:numPr>
        <w:tabs>
          <w:tab w:val="left" w:pos="284"/>
          <w:tab w:val="num" w:pos="1004"/>
        </w:tabs>
        <w:jc w:val="both"/>
        <w:rPr>
          <w:color w:val="000000"/>
        </w:rPr>
      </w:pPr>
      <w:r w:rsidRPr="003540B5">
        <w:rPr>
          <w:color w:val="000000"/>
        </w:rPr>
        <w:t>wykaz zespołów roboczych, ich kwalifikacje i przygotowanie praktyczne,</w:t>
      </w:r>
    </w:p>
    <w:p w:rsidR="00385E15" w:rsidRPr="003540B5" w:rsidRDefault="00385E15" w:rsidP="007D6343">
      <w:pPr>
        <w:numPr>
          <w:ilvl w:val="0"/>
          <w:numId w:val="2"/>
        </w:numPr>
        <w:tabs>
          <w:tab w:val="left" w:pos="284"/>
        </w:tabs>
        <w:jc w:val="both"/>
        <w:rPr>
          <w:color w:val="000000"/>
        </w:rPr>
      </w:pPr>
      <w:r w:rsidRPr="003540B5">
        <w:rPr>
          <w:color w:val="000000"/>
        </w:rPr>
        <w:t>wykaz osób odpowiedzialnych za jakość i terminowość wykonania poszczególnych elementów Robót,</w:t>
      </w:r>
    </w:p>
    <w:p w:rsidR="00385E15" w:rsidRPr="003540B5" w:rsidRDefault="00385E15" w:rsidP="007D6343">
      <w:pPr>
        <w:numPr>
          <w:ilvl w:val="0"/>
          <w:numId w:val="2"/>
        </w:numPr>
        <w:tabs>
          <w:tab w:val="left" w:pos="284"/>
        </w:tabs>
        <w:jc w:val="both"/>
        <w:rPr>
          <w:color w:val="000000"/>
        </w:rPr>
      </w:pPr>
      <w:r w:rsidRPr="003540B5">
        <w:rPr>
          <w:color w:val="000000"/>
        </w:rPr>
        <w:t>system (sposób i procedurę) proponowanej, kontroli sterowania jakością wykonywanych Robót,</w:t>
      </w:r>
    </w:p>
    <w:p w:rsidR="00385E15" w:rsidRPr="003540B5" w:rsidRDefault="00385E15" w:rsidP="007D6343">
      <w:pPr>
        <w:numPr>
          <w:ilvl w:val="0"/>
          <w:numId w:val="2"/>
        </w:numPr>
        <w:tabs>
          <w:tab w:val="left" w:pos="284"/>
        </w:tabs>
        <w:jc w:val="both"/>
        <w:rPr>
          <w:color w:val="000000"/>
        </w:rPr>
      </w:pPr>
      <w:r w:rsidRPr="003540B5">
        <w:rPr>
          <w:color w:val="000000"/>
        </w:rPr>
        <w:t>wyposażenie w sprzęt i urządzenia do pomiarów i kontroli (opis laboratorium własnego lub laboratorium, któremu Wykonawca zamierza zlecić prowadzenie badań),</w:t>
      </w:r>
    </w:p>
    <w:p w:rsidR="00385E15" w:rsidRPr="003540B5" w:rsidRDefault="00385E15" w:rsidP="007D6343">
      <w:pPr>
        <w:numPr>
          <w:ilvl w:val="0"/>
          <w:numId w:val="2"/>
        </w:numPr>
        <w:tabs>
          <w:tab w:val="left" w:pos="284"/>
        </w:tabs>
        <w:jc w:val="both"/>
        <w:rPr>
          <w:color w:val="000000"/>
        </w:rPr>
      </w:pPr>
      <w:r w:rsidRPr="003540B5">
        <w:rPr>
          <w:color w:val="000000"/>
        </w:rPr>
        <w:t>sposób oraz formę gromadzenia wyników badań laboratoryjnych, zapis pomiarów, nastaw mechanizmów sterujących, a także wyciąganych wniosków i zastosowanych korekt w procesie technologicznym, proponowany sposób i formę przekazywania tych informacji Inspektora;</w:t>
      </w:r>
    </w:p>
    <w:p w:rsidR="00385E15" w:rsidRPr="003540B5" w:rsidRDefault="00385E15" w:rsidP="00C9174B">
      <w:pPr>
        <w:pStyle w:val="Tekstpodstawowywcity31"/>
        <w:tabs>
          <w:tab w:val="left" w:pos="284"/>
        </w:tabs>
        <w:ind w:left="0"/>
        <w:rPr>
          <w:color w:val="000000"/>
          <w:sz w:val="20"/>
        </w:rPr>
      </w:pPr>
      <w:r w:rsidRPr="003540B5">
        <w:rPr>
          <w:b/>
          <w:color w:val="000000"/>
          <w:sz w:val="20"/>
        </w:rPr>
        <w:t>część szczegółową</w:t>
      </w:r>
      <w:r w:rsidRPr="003540B5">
        <w:rPr>
          <w:color w:val="000000"/>
          <w:sz w:val="20"/>
        </w:rPr>
        <w:t xml:space="preserve"> opisującą dla każdego asortymentu Robót:</w:t>
      </w:r>
    </w:p>
    <w:p w:rsidR="00385E15" w:rsidRPr="003540B5" w:rsidRDefault="00385E15" w:rsidP="007D6343">
      <w:pPr>
        <w:numPr>
          <w:ilvl w:val="0"/>
          <w:numId w:val="20"/>
        </w:numPr>
        <w:tabs>
          <w:tab w:val="left" w:pos="284"/>
        </w:tabs>
        <w:jc w:val="both"/>
        <w:rPr>
          <w:color w:val="000000"/>
        </w:rPr>
      </w:pPr>
      <w:r w:rsidRPr="003540B5">
        <w:rPr>
          <w:color w:val="000000"/>
        </w:rPr>
        <w:t>wykaz maszyn i urządzeń stosowanych na budowie z ich parametrami technicznymi oraz wyposażeniem w mechanizmy do sterowania i urządzenia pomiarowo-kontrolne</w:t>
      </w:r>
    </w:p>
    <w:p w:rsidR="00385E15" w:rsidRPr="003540B5" w:rsidRDefault="00385E15" w:rsidP="007D6343">
      <w:pPr>
        <w:numPr>
          <w:ilvl w:val="0"/>
          <w:numId w:val="20"/>
        </w:numPr>
        <w:tabs>
          <w:tab w:val="left" w:pos="284"/>
          <w:tab w:val="num" w:pos="786"/>
        </w:tabs>
        <w:jc w:val="both"/>
        <w:rPr>
          <w:color w:val="000000"/>
        </w:rPr>
      </w:pPr>
      <w:r w:rsidRPr="003540B5">
        <w:rPr>
          <w:color w:val="000000"/>
        </w:rPr>
        <w:t>rodzaje i ilość środków transportu oraz urządzeń do magazynowania i załadunku materiałów, spoiw, lepiszczy, kruszyw itp.,</w:t>
      </w:r>
    </w:p>
    <w:p w:rsidR="00385E15" w:rsidRPr="003540B5" w:rsidRDefault="00385E15" w:rsidP="007D6343">
      <w:pPr>
        <w:numPr>
          <w:ilvl w:val="0"/>
          <w:numId w:val="20"/>
        </w:numPr>
        <w:tabs>
          <w:tab w:val="left" w:pos="284"/>
        </w:tabs>
        <w:jc w:val="both"/>
        <w:rPr>
          <w:color w:val="000000"/>
        </w:rPr>
      </w:pPr>
      <w:r w:rsidRPr="003540B5">
        <w:rPr>
          <w:color w:val="000000"/>
        </w:rPr>
        <w:t>sposób zabezpieczenia i ochrony ładunków przed utratą ich właściwości w czasie transportu,</w:t>
      </w:r>
    </w:p>
    <w:p w:rsidR="00385E15" w:rsidRPr="003540B5" w:rsidRDefault="00385E15" w:rsidP="007D6343">
      <w:pPr>
        <w:numPr>
          <w:ilvl w:val="0"/>
          <w:numId w:val="20"/>
        </w:numPr>
        <w:tabs>
          <w:tab w:val="left" w:pos="284"/>
        </w:tabs>
        <w:jc w:val="both"/>
        <w:rPr>
          <w:color w:val="000000"/>
        </w:rPr>
      </w:pPr>
      <w:r w:rsidRPr="003540B5">
        <w:rPr>
          <w:color w:val="000000"/>
        </w:rPr>
        <w:t>sposób i procedurę pomiarów i badań (rodzaj i częstotliwość, pobieranie próbek, legalizacja i sprawdzanie urządzeń, itp.) prowadzonych podczas dostaw materiałów, wytwarzania mieszanek i wykonywania poszczególnych elementów Robót,</w:t>
      </w:r>
    </w:p>
    <w:p w:rsidR="005E0CFF" w:rsidRPr="00CD49A1" w:rsidRDefault="00385E15" w:rsidP="00CD49A1">
      <w:pPr>
        <w:numPr>
          <w:ilvl w:val="0"/>
          <w:numId w:val="20"/>
        </w:numPr>
        <w:tabs>
          <w:tab w:val="left" w:pos="284"/>
        </w:tabs>
        <w:jc w:val="both"/>
        <w:rPr>
          <w:color w:val="000000"/>
        </w:rPr>
      </w:pPr>
      <w:r w:rsidRPr="003540B5">
        <w:rPr>
          <w:color w:val="000000"/>
        </w:rPr>
        <w:t>sposób postępowania z materiałami i Robotami nie odpowiadającymi wymaganiom.</w:t>
      </w:r>
    </w:p>
    <w:p w:rsidR="00385E15" w:rsidRPr="00C9174B" w:rsidRDefault="00385E15" w:rsidP="00C9174B">
      <w:pPr>
        <w:tabs>
          <w:tab w:val="left" w:pos="284"/>
        </w:tabs>
        <w:jc w:val="both"/>
        <w:rPr>
          <w:color w:val="000000"/>
        </w:rPr>
      </w:pPr>
      <w:r w:rsidRPr="00C9174B">
        <w:rPr>
          <w:b/>
          <w:color w:val="000000"/>
        </w:rPr>
        <w:t>6.2 Zasady kontroli jakości Robót</w:t>
      </w:r>
    </w:p>
    <w:p w:rsidR="00385E15" w:rsidRPr="003540B5" w:rsidRDefault="00385E15" w:rsidP="00C9174B">
      <w:pPr>
        <w:tabs>
          <w:tab w:val="left" w:pos="0"/>
        </w:tabs>
        <w:jc w:val="both"/>
        <w:rPr>
          <w:color w:val="000000"/>
        </w:rPr>
      </w:pPr>
      <w:r w:rsidRPr="003540B5">
        <w:rPr>
          <w:color w:val="000000"/>
        </w:rPr>
        <w:t>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385E15" w:rsidRPr="003540B5" w:rsidRDefault="00385E15" w:rsidP="00C9174B">
      <w:pPr>
        <w:tabs>
          <w:tab w:val="left" w:pos="0"/>
        </w:tabs>
        <w:ind w:right="2"/>
        <w:jc w:val="both"/>
        <w:rPr>
          <w:color w:val="000000"/>
        </w:rPr>
      </w:pPr>
      <w:r w:rsidRPr="003540B5">
        <w:t xml:space="preserve">Przed zatwierdzeniem systemu kontroli Inspektor może zażądać od Wykonawcy przeprowadzenia badań w celu zademonstrowania, że poziom ich wykonywania jest zadowalający. Wykonawca będzie przeprowadzać pomiary </w:t>
      </w:r>
      <w:r w:rsidRPr="003540B5">
        <w:lastRenderedPageBreak/>
        <w:t xml:space="preserve">i badania materiałów oraz Robót z częstotliwością zapewniającą stwierdzenie, że Roboty wykonano zgodnie z wymaganiami zawartymi w Dokumentacji projektowej i ST. Minimalne wymagania, co do zakresu badań i ich częstotliwość są określone w ST, normach i wytycznych. W przypadku, gdy nie zostały one tam określone, Inspektor ustali, jaki zakres kontroli jest konieczny, aby zapewnić wykonanie Robót zgodnie z </w:t>
      </w:r>
      <w:r w:rsidRPr="003540B5">
        <w:rPr>
          <w:color w:val="000000"/>
        </w:rPr>
        <w:t xml:space="preserve">umową. </w:t>
      </w:r>
      <w:r w:rsidRPr="003540B5">
        <w:t xml:space="preserve">Wykonawca dostarczy </w:t>
      </w:r>
      <w:r w:rsidRPr="003540B5">
        <w:rPr>
          <w:color w:val="000000"/>
        </w:rPr>
        <w:t xml:space="preserve">Inspektorowi </w:t>
      </w:r>
      <w:r w:rsidRPr="003540B5">
        <w:t>świadectwa, że wszystkie stosowane urządzenia i sprzęt badawczy posiadają ważną legalizację, zostały prawidłowo wykalibrowane i odpowiadają wymaganiom norm określających procedury badań.</w:t>
      </w:r>
    </w:p>
    <w:p w:rsidR="00385E15" w:rsidRPr="003540B5" w:rsidRDefault="00385E15" w:rsidP="00C9174B">
      <w:pPr>
        <w:tabs>
          <w:tab w:val="left" w:pos="0"/>
        </w:tabs>
        <w:jc w:val="both"/>
        <w:rPr>
          <w:color w:val="000000"/>
        </w:rPr>
      </w:pPr>
      <w:r w:rsidRPr="003540B5">
        <w:rPr>
          <w:color w:val="000000"/>
        </w:rPr>
        <w:t>Inspektor będzie mieć nieograniczony dostęp do pomieszczeń laboratoryjnych, w celu ich inspekcji. Inspektor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C9174B" w:rsidRDefault="00C9174B" w:rsidP="00385E15">
      <w:pPr>
        <w:tabs>
          <w:tab w:val="left" w:pos="284"/>
          <w:tab w:val="left" w:pos="426"/>
        </w:tabs>
        <w:jc w:val="both"/>
        <w:rPr>
          <w:color w:val="000000"/>
        </w:rPr>
      </w:pPr>
    </w:p>
    <w:p w:rsidR="00385E15" w:rsidRPr="00C9174B" w:rsidRDefault="00385E15" w:rsidP="00385E15">
      <w:pPr>
        <w:tabs>
          <w:tab w:val="left" w:pos="284"/>
          <w:tab w:val="left" w:pos="426"/>
        </w:tabs>
        <w:jc w:val="both"/>
        <w:rPr>
          <w:b/>
          <w:color w:val="000000"/>
        </w:rPr>
      </w:pPr>
      <w:r w:rsidRPr="00C9174B">
        <w:rPr>
          <w:b/>
          <w:color w:val="000000"/>
        </w:rPr>
        <w:t>6.3</w:t>
      </w:r>
      <w:r w:rsidR="00C9174B">
        <w:rPr>
          <w:b/>
          <w:color w:val="000000"/>
        </w:rPr>
        <w:t>.</w:t>
      </w:r>
      <w:r w:rsidRPr="00C9174B">
        <w:rPr>
          <w:b/>
          <w:color w:val="000000"/>
        </w:rPr>
        <w:tab/>
        <w:t>Pobieranie próbek</w:t>
      </w:r>
    </w:p>
    <w:p w:rsidR="00385E15" w:rsidRPr="003540B5" w:rsidRDefault="00385E15" w:rsidP="00C9174B">
      <w:pPr>
        <w:tabs>
          <w:tab w:val="left" w:pos="0"/>
        </w:tabs>
        <w:jc w:val="both"/>
        <w:rPr>
          <w:color w:val="000000"/>
        </w:rPr>
      </w:pPr>
      <w:r w:rsidRPr="003540B5">
        <w:rPr>
          <w:color w:val="000000"/>
        </w:rPr>
        <w:t>Próbki będą pobierane losowo. Zaleca się stosowanie statystycznych metod pobierania próbek, opartych na zasadzie, że wszystkie jednostkowe elementy produkcji mogą być z jednakowym prawdopodobieństwem wytypowane do badań.</w:t>
      </w:r>
    </w:p>
    <w:p w:rsidR="00385E15" w:rsidRPr="003540B5" w:rsidRDefault="00385E15" w:rsidP="00C9174B">
      <w:pPr>
        <w:tabs>
          <w:tab w:val="left" w:pos="0"/>
        </w:tabs>
        <w:jc w:val="both"/>
        <w:rPr>
          <w:color w:val="000000"/>
        </w:rPr>
      </w:pPr>
      <w:r w:rsidRPr="003540B5">
        <w:rPr>
          <w:color w:val="000000"/>
        </w:rPr>
        <w:t>Inspektor będzie mieć zapewnioną możliwość udziału w pobieraniu próbek.</w:t>
      </w:r>
    </w:p>
    <w:p w:rsidR="00385E15" w:rsidRPr="003540B5" w:rsidRDefault="00385E15" w:rsidP="00C9174B">
      <w:pPr>
        <w:tabs>
          <w:tab w:val="left" w:pos="0"/>
        </w:tabs>
        <w:jc w:val="both"/>
        <w:rPr>
          <w:color w:val="000000"/>
        </w:rPr>
      </w:pPr>
      <w:r w:rsidRPr="003540B5">
        <w:rPr>
          <w:color w:val="000000"/>
        </w:rPr>
        <w:t>Na zlecenie Inspektora Wykonawca będzie przeprowadzać dodatkowe badania tych materiałów, które budzą wątpliwość, co do jakości, o ile kwestionowane materiały nie zostaną przez Wykonawcę usunięte lub ulepszone z własnej woli. Koszty tych dodatkowych badań pokrywa Wykonawca tylko w przypadku stwierdzenia usterek; w przeciwnym przypadku koszty te pokrywa Zamawiający.</w:t>
      </w:r>
    </w:p>
    <w:p w:rsidR="00385E15" w:rsidRPr="003540B5" w:rsidRDefault="00385E15" w:rsidP="00C9174B">
      <w:pPr>
        <w:tabs>
          <w:tab w:val="left" w:pos="0"/>
        </w:tabs>
        <w:jc w:val="both"/>
        <w:rPr>
          <w:color w:val="000000"/>
        </w:rPr>
      </w:pPr>
      <w:r w:rsidRPr="003540B5">
        <w:rPr>
          <w:color w:val="000000"/>
        </w:rPr>
        <w:t>Pojemniki do pobierania próbek będą dostarczone przez Wykonawcę i zatwierdzone przez Inspektora. Próbki dostarczone przez Wykonawcę do badań wykonywanych przez Inspektora będą odpowiednio opisane i oznakowane, w sposób zaakceptowany przez Inspektora.</w:t>
      </w:r>
    </w:p>
    <w:p w:rsidR="00385E15" w:rsidRPr="003540B5" w:rsidRDefault="00385E15" w:rsidP="00385E15">
      <w:pPr>
        <w:tabs>
          <w:tab w:val="left" w:pos="284"/>
          <w:tab w:val="left" w:pos="426"/>
        </w:tabs>
        <w:jc w:val="both"/>
        <w:rPr>
          <w:b/>
          <w:color w:val="000000"/>
          <w:u w:val="single"/>
        </w:rPr>
      </w:pPr>
    </w:p>
    <w:p w:rsidR="00385E15" w:rsidRPr="00C9174B" w:rsidRDefault="00385E15" w:rsidP="00385E15">
      <w:pPr>
        <w:tabs>
          <w:tab w:val="left" w:pos="284"/>
          <w:tab w:val="left" w:pos="426"/>
        </w:tabs>
        <w:jc w:val="both"/>
        <w:rPr>
          <w:b/>
          <w:color w:val="000000"/>
        </w:rPr>
      </w:pPr>
      <w:r w:rsidRPr="00C9174B">
        <w:rPr>
          <w:b/>
          <w:color w:val="000000"/>
        </w:rPr>
        <w:t>6.4</w:t>
      </w:r>
      <w:r w:rsidR="00C9174B">
        <w:rPr>
          <w:b/>
          <w:color w:val="000000"/>
        </w:rPr>
        <w:t>.</w:t>
      </w:r>
      <w:r w:rsidRPr="00C9174B">
        <w:rPr>
          <w:b/>
          <w:color w:val="000000"/>
        </w:rPr>
        <w:tab/>
        <w:t>Badania i pomiary</w:t>
      </w:r>
    </w:p>
    <w:p w:rsidR="00385E15" w:rsidRPr="003540B5" w:rsidRDefault="00385E15" w:rsidP="00C9174B">
      <w:pPr>
        <w:tabs>
          <w:tab w:val="left" w:pos="0"/>
        </w:tabs>
        <w:jc w:val="both"/>
        <w:rPr>
          <w:color w:val="000000"/>
        </w:rPr>
      </w:pPr>
      <w:r w:rsidRPr="003540B5">
        <w:rPr>
          <w:color w:val="000000"/>
        </w:rPr>
        <w:t>Wszystkie badania i pomiary będą przeprowadzone zgodnie z wymaganiami norm. W przypadku, gdy normy nie obejmują jakiegokolwiek badania wymaganego w ST, stosować można polskie wytyczne albo inne procedury, zaakceptowane przez Inspektora.</w:t>
      </w:r>
    </w:p>
    <w:p w:rsidR="00385E15" w:rsidRPr="003540B5" w:rsidRDefault="00385E15" w:rsidP="00C9174B">
      <w:pPr>
        <w:tabs>
          <w:tab w:val="left" w:pos="0"/>
        </w:tabs>
        <w:jc w:val="both"/>
        <w:rPr>
          <w:color w:val="000000"/>
        </w:rPr>
      </w:pPr>
      <w:r w:rsidRPr="003540B5">
        <w:rPr>
          <w:color w:val="000000"/>
        </w:rPr>
        <w:t>Przed przystąpieniem do pomiarów lub badań, Wykonawca powiadomi Inspektora o rodzaju, miejscu i terminie pomiaru lub badania. Po wykonaniu pomiaru lub badania, Wykonawca przedstawi na piśmie ich wyniki do akceptacji Inspektora.</w:t>
      </w:r>
    </w:p>
    <w:p w:rsidR="00385E15" w:rsidRPr="003540B5" w:rsidRDefault="00385E15" w:rsidP="00385E15">
      <w:pPr>
        <w:tabs>
          <w:tab w:val="left" w:pos="284"/>
        </w:tabs>
        <w:ind w:left="426"/>
        <w:jc w:val="both"/>
        <w:rPr>
          <w:color w:val="000000"/>
        </w:rPr>
      </w:pPr>
    </w:p>
    <w:p w:rsidR="00385E15" w:rsidRPr="00C9174B" w:rsidRDefault="00385E15" w:rsidP="00385E15">
      <w:pPr>
        <w:tabs>
          <w:tab w:val="left" w:pos="284"/>
          <w:tab w:val="left" w:pos="426"/>
        </w:tabs>
        <w:jc w:val="both"/>
        <w:rPr>
          <w:b/>
          <w:color w:val="000000"/>
        </w:rPr>
      </w:pPr>
      <w:r w:rsidRPr="00C9174B">
        <w:rPr>
          <w:b/>
          <w:color w:val="000000"/>
        </w:rPr>
        <w:t>6.5</w:t>
      </w:r>
      <w:r w:rsidRPr="00C9174B">
        <w:rPr>
          <w:b/>
          <w:color w:val="000000"/>
        </w:rPr>
        <w:tab/>
        <w:t>Raporty z badań</w:t>
      </w:r>
    </w:p>
    <w:p w:rsidR="00385E15" w:rsidRPr="003540B5" w:rsidRDefault="00385E15" w:rsidP="00C9174B">
      <w:pPr>
        <w:tabs>
          <w:tab w:val="left" w:pos="0"/>
        </w:tabs>
        <w:jc w:val="both"/>
        <w:rPr>
          <w:color w:val="000000"/>
        </w:rPr>
      </w:pPr>
      <w:r w:rsidRPr="003540B5">
        <w:rPr>
          <w:color w:val="000000"/>
        </w:rPr>
        <w:t>Wykonawca będzie przekazywać Inspektorowi kopie raportów z wynikami badań jak najszybciej, nie później jednak niż w terminie określonym w programie zapewnienia jakości (PZJ).</w:t>
      </w:r>
    </w:p>
    <w:p w:rsidR="00385E15" w:rsidRPr="003540B5" w:rsidRDefault="00385E15" w:rsidP="00C9174B">
      <w:pPr>
        <w:pStyle w:val="Tekstblokowy"/>
        <w:tabs>
          <w:tab w:val="clear" w:pos="284"/>
          <w:tab w:val="left" w:pos="0"/>
        </w:tabs>
        <w:ind w:left="0"/>
        <w:jc w:val="both"/>
        <w:rPr>
          <w:sz w:val="20"/>
        </w:rPr>
      </w:pPr>
      <w:r w:rsidRPr="003540B5">
        <w:rPr>
          <w:sz w:val="20"/>
        </w:rPr>
        <w:t>Wyniki badań (kopie) będą przekazywane Inspektorowi na formularzach według dostarczonego przez niego wzoru lub innych, przez niego zaaprobowanych.</w:t>
      </w:r>
    </w:p>
    <w:p w:rsidR="00385E15" w:rsidRPr="003540B5" w:rsidRDefault="00385E15" w:rsidP="00385E15">
      <w:pPr>
        <w:pStyle w:val="Tekstblokowy"/>
        <w:ind w:left="0"/>
        <w:jc w:val="both"/>
        <w:rPr>
          <w:sz w:val="20"/>
        </w:rPr>
      </w:pPr>
    </w:p>
    <w:p w:rsidR="00385E15" w:rsidRPr="00C9174B" w:rsidRDefault="00385E15" w:rsidP="00385E15">
      <w:pPr>
        <w:tabs>
          <w:tab w:val="left" w:pos="284"/>
          <w:tab w:val="left" w:pos="426"/>
        </w:tabs>
        <w:jc w:val="both"/>
        <w:rPr>
          <w:b/>
          <w:color w:val="000000"/>
        </w:rPr>
      </w:pPr>
      <w:r w:rsidRPr="00C9174B">
        <w:rPr>
          <w:b/>
          <w:color w:val="000000"/>
        </w:rPr>
        <w:t>6.6</w:t>
      </w:r>
      <w:r w:rsidRPr="00C9174B">
        <w:rPr>
          <w:b/>
          <w:color w:val="000000"/>
        </w:rPr>
        <w:tab/>
        <w:t xml:space="preserve"> Badania prowadzone przez Inspektora</w:t>
      </w:r>
    </w:p>
    <w:p w:rsidR="00385E15" w:rsidRPr="003540B5" w:rsidRDefault="00385E15" w:rsidP="00C9174B">
      <w:pPr>
        <w:tabs>
          <w:tab w:val="left" w:pos="0"/>
        </w:tabs>
        <w:jc w:val="both"/>
        <w:rPr>
          <w:color w:val="000000"/>
        </w:rPr>
      </w:pPr>
      <w:r w:rsidRPr="003540B5">
        <w:rPr>
          <w:color w:val="000000"/>
        </w:rPr>
        <w:t>Dla celów kontroli jakości i zatwierdzenia, Inspektor uprawniony jest do dokonywania kontroli, pobierania próbek i badania materiałów u źródła ich wytwarzania, i zapewniona mu będzie wszelka potrzebna do tego pomoc ze strony Wykonawcy i producenta materiałów.</w:t>
      </w:r>
    </w:p>
    <w:p w:rsidR="00385E15" w:rsidRPr="003540B5" w:rsidRDefault="00385E15" w:rsidP="00C9174B">
      <w:pPr>
        <w:tabs>
          <w:tab w:val="left" w:pos="0"/>
        </w:tabs>
        <w:jc w:val="both"/>
        <w:rPr>
          <w:color w:val="000000"/>
        </w:rPr>
      </w:pPr>
      <w:r w:rsidRPr="003540B5">
        <w:rPr>
          <w:color w:val="000000"/>
        </w:rPr>
        <w:t>Inspektor, po uprzedniej weryfikacji systemu kontroli Robót prowadzonego przez Wykonawcę, będzie oceniać zgodność materiałów i Robót z wymaganiami ST na podstawie wyników badań dostarczonych przez Wykonawcę.</w:t>
      </w:r>
    </w:p>
    <w:p w:rsidR="00385E15" w:rsidRDefault="00385E15" w:rsidP="00C9174B">
      <w:pPr>
        <w:pStyle w:val="Tekstpodstawowywcity"/>
        <w:tabs>
          <w:tab w:val="clear" w:pos="284"/>
          <w:tab w:val="left" w:pos="0"/>
        </w:tabs>
        <w:ind w:left="0"/>
        <w:rPr>
          <w:sz w:val="20"/>
        </w:rPr>
      </w:pPr>
      <w:r w:rsidRPr="003540B5">
        <w:rPr>
          <w:sz w:val="20"/>
        </w:rPr>
        <w:t>Inspektor może pobierać próbki materiałów i prowadzić badania niezależnie od Wykonawcy, na swój koszt. Jeżeli wyniki tych badań wykażą, że raporty Wykonawcy są niewiarygodne, to Inspektor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rsidR="00243C0F" w:rsidRDefault="00243C0F" w:rsidP="00385E15">
      <w:pPr>
        <w:tabs>
          <w:tab w:val="left" w:pos="284"/>
          <w:tab w:val="left" w:pos="426"/>
        </w:tabs>
        <w:jc w:val="both"/>
        <w:rPr>
          <w:color w:val="000000"/>
        </w:rPr>
      </w:pPr>
    </w:p>
    <w:p w:rsidR="00385E15" w:rsidRPr="00C9174B" w:rsidRDefault="00385E15" w:rsidP="00385E15">
      <w:pPr>
        <w:tabs>
          <w:tab w:val="left" w:pos="284"/>
          <w:tab w:val="left" w:pos="426"/>
        </w:tabs>
        <w:jc w:val="both"/>
        <w:rPr>
          <w:b/>
          <w:color w:val="000000"/>
        </w:rPr>
      </w:pPr>
      <w:r w:rsidRPr="00C9174B">
        <w:rPr>
          <w:b/>
          <w:color w:val="000000"/>
        </w:rPr>
        <w:t>6.7</w:t>
      </w:r>
      <w:r w:rsidRPr="00C9174B">
        <w:rPr>
          <w:b/>
          <w:color w:val="000000"/>
        </w:rPr>
        <w:tab/>
        <w:t>Atesty jakości materiałów i urządzeń</w:t>
      </w:r>
    </w:p>
    <w:p w:rsidR="00385E15" w:rsidRPr="003540B5" w:rsidRDefault="00385E15" w:rsidP="00C9174B">
      <w:pPr>
        <w:pStyle w:val="Tekstpodstawowywcity"/>
        <w:tabs>
          <w:tab w:val="clear" w:pos="284"/>
          <w:tab w:val="left" w:pos="0"/>
        </w:tabs>
        <w:ind w:left="0"/>
        <w:rPr>
          <w:sz w:val="20"/>
        </w:rPr>
      </w:pPr>
      <w:r w:rsidRPr="003540B5">
        <w:rPr>
          <w:sz w:val="20"/>
        </w:rPr>
        <w:t>Przed wykonaniem badań jakości materiałów przez Wykonawcę, Inspektor może dopuścić do użycia materiały posiadające atest producenta stwierdzający ich pełną zgodność z warunkami podanymi w ST.</w:t>
      </w:r>
    </w:p>
    <w:p w:rsidR="00385E15" w:rsidRPr="003540B5" w:rsidRDefault="00385E15" w:rsidP="00C9174B">
      <w:pPr>
        <w:tabs>
          <w:tab w:val="left" w:pos="0"/>
        </w:tabs>
        <w:jc w:val="both"/>
        <w:rPr>
          <w:color w:val="000000"/>
        </w:rPr>
      </w:pPr>
      <w:r w:rsidRPr="003540B5">
        <w:rPr>
          <w:color w:val="000000"/>
        </w:rPr>
        <w:lastRenderedPageBreak/>
        <w:t>W przypadku materiałów, dla których atesty są wymagane przez ST, każda partia dostarczona do Robót będzie posiadać atest określający w sposób jednoznaczny jej cechy.</w:t>
      </w:r>
    </w:p>
    <w:p w:rsidR="00385E15" w:rsidRPr="003540B5" w:rsidRDefault="00385E15" w:rsidP="00C9174B">
      <w:pPr>
        <w:tabs>
          <w:tab w:val="left" w:pos="0"/>
        </w:tabs>
        <w:jc w:val="both"/>
        <w:rPr>
          <w:color w:val="000000"/>
        </w:rPr>
      </w:pPr>
      <w:r w:rsidRPr="003540B5">
        <w:rPr>
          <w:color w:val="000000"/>
        </w:rPr>
        <w:t>Produkty przemysłowe będą posiadać atesty wydane przez producenta poparte w razie potrzeby wynikami wykonanych przez niego badań. Kopie wyników tych badań będą dostarczone przez Wykonawcę Inspektorowi.</w:t>
      </w:r>
    </w:p>
    <w:p w:rsidR="00385E15" w:rsidRPr="003540B5" w:rsidRDefault="00385E15" w:rsidP="00C9174B">
      <w:pPr>
        <w:tabs>
          <w:tab w:val="left" w:pos="0"/>
        </w:tabs>
        <w:jc w:val="both"/>
        <w:rPr>
          <w:color w:val="000000"/>
        </w:rPr>
      </w:pPr>
      <w:r w:rsidRPr="003540B5">
        <w:rPr>
          <w:color w:val="000000"/>
        </w:rPr>
        <w:t>Materiały posiadające atesty na urządzenia - ważne legalizacje mogą być badane w dowolnym czasie. Jeżeli zostanie stwierdzona niezgodność ich właściwości z ST to takie materiały i/lub urządzenia zostaną odrzucone.</w:t>
      </w:r>
    </w:p>
    <w:p w:rsidR="007970B3" w:rsidRPr="003540B5" w:rsidRDefault="007970B3" w:rsidP="00385E15">
      <w:pPr>
        <w:tabs>
          <w:tab w:val="left" w:pos="284"/>
        </w:tabs>
        <w:jc w:val="both"/>
        <w:rPr>
          <w:b/>
          <w:color w:val="000000"/>
          <w:u w:val="single"/>
        </w:rPr>
      </w:pPr>
    </w:p>
    <w:p w:rsidR="00385E15" w:rsidRPr="00C9174B" w:rsidRDefault="00385E15" w:rsidP="00385E15">
      <w:pPr>
        <w:tabs>
          <w:tab w:val="left" w:pos="284"/>
        </w:tabs>
        <w:jc w:val="both"/>
        <w:rPr>
          <w:b/>
          <w:color w:val="000000"/>
        </w:rPr>
      </w:pPr>
      <w:r w:rsidRPr="00C9174B">
        <w:rPr>
          <w:b/>
          <w:color w:val="000000"/>
        </w:rPr>
        <w:t>6.8</w:t>
      </w:r>
      <w:r w:rsidR="00C9174B">
        <w:rPr>
          <w:b/>
          <w:color w:val="000000"/>
        </w:rPr>
        <w:t>.</w:t>
      </w:r>
      <w:r w:rsidRPr="00C9174B">
        <w:rPr>
          <w:b/>
          <w:color w:val="000000"/>
        </w:rPr>
        <w:t xml:space="preserve"> Dokumenty budowy</w:t>
      </w:r>
      <w:r w:rsidR="009C7254">
        <w:rPr>
          <w:b/>
          <w:color w:val="000000"/>
        </w:rPr>
        <w:t xml:space="preserve"> - jeśli jest wymagany przez przepisy prawa budowlanego</w:t>
      </w:r>
    </w:p>
    <w:p w:rsidR="00385E15" w:rsidRPr="003540B5" w:rsidRDefault="00C9174B" w:rsidP="00C9174B">
      <w:pPr>
        <w:tabs>
          <w:tab w:val="left" w:pos="0"/>
        </w:tabs>
        <w:jc w:val="both"/>
        <w:rPr>
          <w:b/>
          <w:color w:val="000000"/>
        </w:rPr>
      </w:pPr>
      <w:r>
        <w:rPr>
          <w:b/>
          <w:color w:val="000000"/>
        </w:rPr>
        <w:t>6.8.1.</w:t>
      </w:r>
      <w:r w:rsidR="00385E15" w:rsidRPr="003540B5">
        <w:rPr>
          <w:b/>
          <w:color w:val="000000"/>
        </w:rPr>
        <w:t xml:space="preserve"> Dziennik Budowy</w:t>
      </w:r>
    </w:p>
    <w:p w:rsidR="00385E15" w:rsidRPr="003540B5" w:rsidRDefault="00385E15" w:rsidP="00C9174B">
      <w:pPr>
        <w:tabs>
          <w:tab w:val="left" w:pos="0"/>
        </w:tabs>
        <w:jc w:val="both"/>
        <w:rPr>
          <w:color w:val="000000"/>
        </w:rPr>
      </w:pPr>
      <w:r w:rsidRPr="003540B5">
        <w:rPr>
          <w:color w:val="000000"/>
        </w:rPr>
        <w:t>Dziennik Budowy jest wymaganym dokumentem prawnym obowiązującym Zamawiającego i Wykonawcę w okresie od przekazania Wykonawcy Terenu Budowy do końca okresu gwarancyjnego</w:t>
      </w:r>
      <w:r w:rsidR="009C7254">
        <w:rPr>
          <w:color w:val="000000"/>
        </w:rPr>
        <w:t xml:space="preserve">. </w:t>
      </w:r>
      <w:r w:rsidRPr="003540B5">
        <w:rPr>
          <w:color w:val="000000"/>
        </w:rPr>
        <w:t>Odpowiedzialność za prowadzenie Dziennika Budowy zgodnie z obowiązującymi przepisami spoczywa na Wykonawcy.</w:t>
      </w:r>
    </w:p>
    <w:p w:rsidR="00385E15" w:rsidRPr="003540B5" w:rsidRDefault="00385E15" w:rsidP="00C9174B">
      <w:pPr>
        <w:tabs>
          <w:tab w:val="left" w:pos="0"/>
        </w:tabs>
        <w:jc w:val="both"/>
        <w:rPr>
          <w:color w:val="000000"/>
        </w:rPr>
      </w:pPr>
      <w:r w:rsidRPr="003540B5">
        <w:rPr>
          <w:color w:val="000000"/>
        </w:rPr>
        <w:t>Zapisy w Dzienniku Budowy będą dokonywane na bieżąco i będą dotyczyć przebiegu Robót, stanu bezpieczeństwa ludzi i mienia oraz technicznej i gospodarczej strony budowy.</w:t>
      </w:r>
    </w:p>
    <w:p w:rsidR="00385E15" w:rsidRPr="003540B5" w:rsidRDefault="00385E15" w:rsidP="00C9174B">
      <w:pPr>
        <w:tabs>
          <w:tab w:val="left" w:pos="0"/>
        </w:tabs>
        <w:jc w:val="both"/>
        <w:rPr>
          <w:color w:val="000000"/>
        </w:rPr>
      </w:pPr>
      <w:r w:rsidRPr="003540B5">
        <w:rPr>
          <w:color w:val="000000"/>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385E15" w:rsidRPr="003540B5" w:rsidRDefault="00385E15" w:rsidP="00C9174B">
      <w:pPr>
        <w:tabs>
          <w:tab w:val="left" w:pos="0"/>
        </w:tabs>
        <w:jc w:val="both"/>
        <w:rPr>
          <w:color w:val="000000"/>
        </w:rPr>
      </w:pPr>
      <w:r w:rsidRPr="003540B5">
        <w:rPr>
          <w:color w:val="000000"/>
        </w:rPr>
        <w:t>Załączone do Dziennika Budowy protokoły i inne dokumenty będą oznaczone kolejnym numerem załącznika i opat</w:t>
      </w:r>
      <w:r w:rsidR="007970B3" w:rsidRPr="003540B5">
        <w:rPr>
          <w:color w:val="000000"/>
        </w:rPr>
        <w:t>rzone datą i podpisem Wykonawcy</w:t>
      </w:r>
      <w:r w:rsidRPr="003540B5">
        <w:rPr>
          <w:color w:val="000000"/>
        </w:rPr>
        <w:t>.</w:t>
      </w:r>
    </w:p>
    <w:p w:rsidR="00C9174B" w:rsidRDefault="00C9174B" w:rsidP="00C9174B">
      <w:pPr>
        <w:tabs>
          <w:tab w:val="left" w:pos="0"/>
        </w:tabs>
        <w:jc w:val="both"/>
        <w:rPr>
          <w:b/>
          <w:color w:val="000000"/>
        </w:rPr>
      </w:pPr>
    </w:p>
    <w:p w:rsidR="00385E15" w:rsidRPr="003540B5" w:rsidRDefault="00C9174B" w:rsidP="00C9174B">
      <w:pPr>
        <w:tabs>
          <w:tab w:val="left" w:pos="0"/>
        </w:tabs>
        <w:jc w:val="both"/>
        <w:rPr>
          <w:color w:val="000000"/>
        </w:rPr>
      </w:pPr>
      <w:r>
        <w:rPr>
          <w:b/>
          <w:color w:val="000000"/>
        </w:rPr>
        <w:t>6.8.2.</w:t>
      </w:r>
      <w:r w:rsidR="00385E15" w:rsidRPr="003540B5">
        <w:rPr>
          <w:b/>
          <w:color w:val="000000"/>
        </w:rPr>
        <w:t xml:space="preserve"> Tabele elementów robót</w:t>
      </w:r>
    </w:p>
    <w:p w:rsidR="00385E15" w:rsidRPr="003540B5" w:rsidRDefault="00385E15" w:rsidP="00C9174B">
      <w:pPr>
        <w:pStyle w:val="Tekstpodstawowy21"/>
        <w:widowControl/>
        <w:tabs>
          <w:tab w:val="left" w:pos="0"/>
        </w:tabs>
        <w:ind w:left="0"/>
        <w:jc w:val="both"/>
        <w:rPr>
          <w:sz w:val="20"/>
        </w:rPr>
      </w:pPr>
      <w:r w:rsidRPr="003540B5">
        <w:rPr>
          <w:sz w:val="20"/>
        </w:rPr>
        <w:t>Tabela elementów robót stanowi doku</w:t>
      </w:r>
      <w:r w:rsidR="007970B3" w:rsidRPr="003540B5">
        <w:rPr>
          <w:sz w:val="20"/>
        </w:rPr>
        <w:t>ment pozwalający na rozliczenie etapów robót</w:t>
      </w:r>
      <w:r w:rsidR="001961FF">
        <w:rPr>
          <w:sz w:val="20"/>
        </w:rPr>
        <w:t xml:space="preserve"> – brak rozliczenia etapowego</w:t>
      </w:r>
    </w:p>
    <w:p w:rsidR="00C9174B" w:rsidRDefault="00C9174B" w:rsidP="00C9174B">
      <w:pPr>
        <w:tabs>
          <w:tab w:val="left" w:pos="0"/>
        </w:tabs>
        <w:jc w:val="both"/>
        <w:rPr>
          <w:b/>
          <w:color w:val="000000"/>
        </w:rPr>
      </w:pPr>
    </w:p>
    <w:p w:rsidR="00385E15" w:rsidRPr="003540B5" w:rsidRDefault="00C9174B" w:rsidP="00C9174B">
      <w:pPr>
        <w:tabs>
          <w:tab w:val="left" w:pos="0"/>
        </w:tabs>
        <w:jc w:val="both"/>
        <w:rPr>
          <w:color w:val="000000"/>
        </w:rPr>
      </w:pPr>
      <w:r>
        <w:rPr>
          <w:b/>
          <w:color w:val="000000"/>
        </w:rPr>
        <w:t>6.8.3.</w:t>
      </w:r>
      <w:r w:rsidR="00385E15" w:rsidRPr="003540B5">
        <w:rPr>
          <w:b/>
          <w:color w:val="000000"/>
        </w:rPr>
        <w:t xml:space="preserve"> Dokumenty laboratoryjne</w:t>
      </w:r>
    </w:p>
    <w:p w:rsidR="00385E15" w:rsidRPr="003540B5" w:rsidRDefault="00385E15" w:rsidP="00C9174B">
      <w:pPr>
        <w:pStyle w:val="p6"/>
        <w:widowControl/>
        <w:tabs>
          <w:tab w:val="clear" w:pos="720"/>
          <w:tab w:val="left" w:pos="0"/>
        </w:tabs>
        <w:spacing w:line="240" w:lineRule="auto"/>
        <w:jc w:val="both"/>
        <w:rPr>
          <w:b/>
          <w:sz w:val="20"/>
        </w:rPr>
      </w:pPr>
      <w:r w:rsidRPr="003540B5">
        <w:rPr>
          <w:sz w:val="20"/>
        </w:rPr>
        <w:t xml:space="preserve">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w:t>
      </w:r>
      <w:r w:rsidRPr="003540B5">
        <w:rPr>
          <w:color w:val="000000"/>
          <w:sz w:val="20"/>
        </w:rPr>
        <w:t>Inspektora.</w:t>
      </w:r>
    </w:p>
    <w:p w:rsidR="00C9174B" w:rsidRDefault="00C9174B" w:rsidP="00C9174B">
      <w:pPr>
        <w:tabs>
          <w:tab w:val="left" w:pos="0"/>
        </w:tabs>
        <w:jc w:val="both"/>
        <w:rPr>
          <w:b/>
          <w:color w:val="000000"/>
        </w:rPr>
      </w:pPr>
    </w:p>
    <w:p w:rsidR="00385E15" w:rsidRPr="003540B5" w:rsidRDefault="00C9174B" w:rsidP="00C9174B">
      <w:pPr>
        <w:tabs>
          <w:tab w:val="left" w:pos="0"/>
        </w:tabs>
        <w:jc w:val="both"/>
        <w:rPr>
          <w:color w:val="000000"/>
        </w:rPr>
      </w:pPr>
      <w:r>
        <w:rPr>
          <w:b/>
          <w:color w:val="000000"/>
        </w:rPr>
        <w:t>6.8.4.</w:t>
      </w:r>
      <w:r w:rsidR="00385E15" w:rsidRPr="003540B5">
        <w:rPr>
          <w:b/>
          <w:color w:val="000000"/>
        </w:rPr>
        <w:t xml:space="preserve"> Pozostałe dokumenty budowy</w:t>
      </w:r>
    </w:p>
    <w:p w:rsidR="00385E15" w:rsidRPr="003540B5" w:rsidRDefault="00385E15" w:rsidP="00C9174B">
      <w:pPr>
        <w:tabs>
          <w:tab w:val="left" w:pos="0"/>
        </w:tabs>
        <w:jc w:val="both"/>
        <w:rPr>
          <w:color w:val="000000"/>
        </w:rPr>
      </w:pPr>
      <w:r w:rsidRPr="003540B5">
        <w:rPr>
          <w:color w:val="000000"/>
        </w:rPr>
        <w:t>Do dokumentów budowy zalicza się, oprócz wymienionych w pkt. (1)-(3) następujące dokumenty:</w:t>
      </w:r>
    </w:p>
    <w:p w:rsidR="00385E15" w:rsidRPr="003540B5" w:rsidRDefault="00385E15" w:rsidP="007D6343">
      <w:pPr>
        <w:numPr>
          <w:ilvl w:val="0"/>
          <w:numId w:val="7"/>
        </w:numPr>
        <w:tabs>
          <w:tab w:val="left" w:pos="0"/>
        </w:tabs>
        <w:ind w:left="0" w:firstLine="0"/>
        <w:jc w:val="both"/>
        <w:rPr>
          <w:color w:val="000000"/>
        </w:rPr>
      </w:pPr>
      <w:r w:rsidRPr="003540B5">
        <w:rPr>
          <w:color w:val="000000"/>
        </w:rPr>
        <w:t>pozwolenie na realizację zadania budowlanego,</w:t>
      </w:r>
    </w:p>
    <w:p w:rsidR="00385E15" w:rsidRPr="003540B5" w:rsidRDefault="00385E15" w:rsidP="007D6343">
      <w:pPr>
        <w:pStyle w:val="Adreszwrotnynakopercie"/>
        <w:widowControl/>
        <w:numPr>
          <w:ilvl w:val="0"/>
          <w:numId w:val="7"/>
        </w:numPr>
        <w:tabs>
          <w:tab w:val="left" w:pos="0"/>
        </w:tabs>
        <w:ind w:left="0" w:firstLine="0"/>
        <w:jc w:val="both"/>
        <w:rPr>
          <w:color w:val="000000"/>
          <w:sz w:val="20"/>
        </w:rPr>
      </w:pPr>
      <w:r w:rsidRPr="003540B5">
        <w:rPr>
          <w:color w:val="000000"/>
          <w:sz w:val="20"/>
        </w:rPr>
        <w:t>protokoły przekazania Terenu Budowy,</w:t>
      </w:r>
    </w:p>
    <w:p w:rsidR="00385E15" w:rsidRPr="003540B5" w:rsidRDefault="00385E15" w:rsidP="007D6343">
      <w:pPr>
        <w:numPr>
          <w:ilvl w:val="0"/>
          <w:numId w:val="7"/>
        </w:numPr>
        <w:tabs>
          <w:tab w:val="left" w:pos="0"/>
        </w:tabs>
        <w:ind w:left="0" w:firstLine="0"/>
        <w:jc w:val="both"/>
        <w:rPr>
          <w:color w:val="000000"/>
        </w:rPr>
      </w:pPr>
      <w:r w:rsidRPr="003540B5">
        <w:rPr>
          <w:color w:val="000000"/>
        </w:rPr>
        <w:t>umowy cywilno-prawne z osobami trzecimi i inne umowy cywilno-prawne,</w:t>
      </w:r>
    </w:p>
    <w:p w:rsidR="00385E15" w:rsidRPr="003540B5" w:rsidRDefault="00385E15" w:rsidP="007D6343">
      <w:pPr>
        <w:numPr>
          <w:ilvl w:val="0"/>
          <w:numId w:val="7"/>
        </w:numPr>
        <w:tabs>
          <w:tab w:val="left" w:pos="0"/>
        </w:tabs>
        <w:ind w:left="0" w:firstLine="0"/>
        <w:jc w:val="both"/>
        <w:rPr>
          <w:color w:val="000000"/>
        </w:rPr>
      </w:pPr>
      <w:r w:rsidRPr="003540B5">
        <w:rPr>
          <w:color w:val="000000"/>
        </w:rPr>
        <w:t>protokoły odbioru Robót,</w:t>
      </w:r>
    </w:p>
    <w:p w:rsidR="00385E15" w:rsidRPr="003540B5" w:rsidRDefault="00385E15" w:rsidP="007D6343">
      <w:pPr>
        <w:numPr>
          <w:ilvl w:val="0"/>
          <w:numId w:val="7"/>
        </w:numPr>
        <w:tabs>
          <w:tab w:val="left" w:pos="0"/>
        </w:tabs>
        <w:ind w:left="0" w:firstLine="0"/>
        <w:jc w:val="both"/>
        <w:rPr>
          <w:color w:val="000000"/>
        </w:rPr>
      </w:pPr>
      <w:r w:rsidRPr="003540B5">
        <w:rPr>
          <w:color w:val="000000"/>
        </w:rPr>
        <w:t xml:space="preserve">protokoły z narad i ustaleń, </w:t>
      </w:r>
    </w:p>
    <w:p w:rsidR="00385E15" w:rsidRPr="003540B5" w:rsidRDefault="00385E15" w:rsidP="007D6343">
      <w:pPr>
        <w:numPr>
          <w:ilvl w:val="0"/>
          <w:numId w:val="7"/>
        </w:numPr>
        <w:tabs>
          <w:tab w:val="left" w:pos="0"/>
        </w:tabs>
        <w:ind w:left="0" w:firstLine="0"/>
        <w:jc w:val="both"/>
        <w:rPr>
          <w:color w:val="000000"/>
        </w:rPr>
      </w:pPr>
      <w:r w:rsidRPr="003540B5">
        <w:rPr>
          <w:color w:val="000000"/>
        </w:rPr>
        <w:t>korespondencja na budowie,</w:t>
      </w:r>
    </w:p>
    <w:p w:rsidR="00385E15" w:rsidRPr="003540B5" w:rsidRDefault="00385E15" w:rsidP="007D6343">
      <w:pPr>
        <w:numPr>
          <w:ilvl w:val="0"/>
          <w:numId w:val="7"/>
        </w:numPr>
        <w:tabs>
          <w:tab w:val="left" w:pos="0"/>
        </w:tabs>
        <w:ind w:left="0" w:firstLine="0"/>
        <w:jc w:val="both"/>
      </w:pPr>
      <w:r w:rsidRPr="003540B5">
        <w:rPr>
          <w:color w:val="000000"/>
        </w:rPr>
        <w:t>operaty geodezyjne,</w:t>
      </w:r>
    </w:p>
    <w:p w:rsidR="00385E15" w:rsidRPr="003540B5" w:rsidRDefault="00385E15" w:rsidP="007D6343">
      <w:pPr>
        <w:numPr>
          <w:ilvl w:val="0"/>
          <w:numId w:val="7"/>
        </w:numPr>
        <w:tabs>
          <w:tab w:val="left" w:pos="0"/>
        </w:tabs>
        <w:ind w:left="0" w:firstLine="0"/>
        <w:jc w:val="both"/>
        <w:rPr>
          <w:color w:val="000000"/>
        </w:rPr>
      </w:pPr>
      <w:r w:rsidRPr="003540B5">
        <w:t xml:space="preserve">świadectwa badań, dokumenty dopuszczenia do obrotu i stosowania w budownictwie materiałów budowlanych, </w:t>
      </w:r>
    </w:p>
    <w:p w:rsidR="00385E15" w:rsidRPr="003540B5" w:rsidRDefault="00385E15" w:rsidP="007D6343">
      <w:pPr>
        <w:numPr>
          <w:ilvl w:val="0"/>
          <w:numId w:val="7"/>
        </w:numPr>
        <w:tabs>
          <w:tab w:val="left" w:pos="0"/>
        </w:tabs>
        <w:ind w:left="0" w:firstLine="0"/>
        <w:jc w:val="both"/>
        <w:rPr>
          <w:color w:val="000000"/>
        </w:rPr>
      </w:pPr>
      <w:r w:rsidRPr="003540B5">
        <w:rPr>
          <w:color w:val="000000"/>
        </w:rPr>
        <w:t>plan bezpieczeństwa i ochrony zdrowa.</w:t>
      </w:r>
    </w:p>
    <w:p w:rsidR="00385E15" w:rsidRPr="003540B5" w:rsidRDefault="00385E15" w:rsidP="00C9174B">
      <w:pPr>
        <w:tabs>
          <w:tab w:val="left" w:pos="0"/>
        </w:tabs>
        <w:jc w:val="both"/>
        <w:rPr>
          <w:b/>
          <w:color w:val="000000"/>
        </w:rPr>
      </w:pPr>
    </w:p>
    <w:p w:rsidR="00385E15" w:rsidRPr="003540B5" w:rsidRDefault="00C9174B" w:rsidP="00C9174B">
      <w:pPr>
        <w:tabs>
          <w:tab w:val="left" w:pos="0"/>
        </w:tabs>
        <w:jc w:val="both"/>
        <w:rPr>
          <w:color w:val="000000"/>
        </w:rPr>
      </w:pPr>
      <w:r>
        <w:rPr>
          <w:b/>
          <w:color w:val="000000"/>
        </w:rPr>
        <w:t>6.8.5.</w:t>
      </w:r>
      <w:r w:rsidR="00385E15" w:rsidRPr="003540B5">
        <w:rPr>
          <w:b/>
          <w:color w:val="000000"/>
        </w:rPr>
        <w:t xml:space="preserve"> Przechowywanie dokumentów budowy</w:t>
      </w:r>
    </w:p>
    <w:p w:rsidR="00385E15" w:rsidRPr="003540B5" w:rsidRDefault="00385E15" w:rsidP="00C9174B">
      <w:pPr>
        <w:tabs>
          <w:tab w:val="left" w:pos="0"/>
        </w:tabs>
        <w:jc w:val="both"/>
        <w:rPr>
          <w:color w:val="000000"/>
        </w:rPr>
      </w:pPr>
      <w:r w:rsidRPr="003540B5">
        <w:rPr>
          <w:color w:val="000000"/>
        </w:rPr>
        <w:t>Dokumenty budowy będą przechowywane przez Wykonawcę na Terenie Budowy w miejscu odpowiednio zabezpieczonym.</w:t>
      </w:r>
    </w:p>
    <w:p w:rsidR="00385E15" w:rsidRPr="003540B5" w:rsidRDefault="00385E15" w:rsidP="00C9174B">
      <w:pPr>
        <w:tabs>
          <w:tab w:val="left" w:pos="0"/>
        </w:tabs>
        <w:jc w:val="both"/>
        <w:rPr>
          <w:color w:val="000000"/>
        </w:rPr>
      </w:pPr>
      <w:r w:rsidRPr="003540B5">
        <w:rPr>
          <w:color w:val="000000"/>
        </w:rPr>
        <w:t>Zaginięcie któregokolwiek z dokumentów budowy spowoduje jego natychmiastowe odtworzenie w formie przewidzianej prawem.</w:t>
      </w:r>
    </w:p>
    <w:p w:rsidR="00385E15" w:rsidRPr="003540B5" w:rsidRDefault="00385E15" w:rsidP="00C9174B">
      <w:pPr>
        <w:tabs>
          <w:tab w:val="left" w:pos="0"/>
        </w:tabs>
        <w:jc w:val="both"/>
        <w:rPr>
          <w:color w:val="000000"/>
        </w:rPr>
      </w:pPr>
      <w:r w:rsidRPr="003540B5">
        <w:rPr>
          <w:color w:val="000000"/>
        </w:rPr>
        <w:t>Wszelkie dokumenty budowy będą zawsze dostępne dla Inspektora i przedstawiane do wglądu na życzenie Zamawiającego.</w:t>
      </w:r>
    </w:p>
    <w:p w:rsidR="007970B3" w:rsidRPr="003540B5" w:rsidRDefault="007970B3" w:rsidP="00385E15">
      <w:pPr>
        <w:tabs>
          <w:tab w:val="left" w:pos="284"/>
        </w:tabs>
        <w:jc w:val="both"/>
        <w:rPr>
          <w:b/>
        </w:rPr>
      </w:pPr>
    </w:p>
    <w:p w:rsidR="00385E15" w:rsidRPr="003540B5" w:rsidRDefault="00385E15" w:rsidP="00385E15">
      <w:pPr>
        <w:tabs>
          <w:tab w:val="left" w:pos="284"/>
        </w:tabs>
        <w:jc w:val="both"/>
      </w:pPr>
      <w:r w:rsidRPr="003540B5">
        <w:rPr>
          <w:b/>
        </w:rPr>
        <w:t>7. OBMIAR ROBÓT</w:t>
      </w:r>
    </w:p>
    <w:p w:rsidR="00385E15" w:rsidRPr="003540B5" w:rsidRDefault="00385E15" w:rsidP="00385E15">
      <w:pPr>
        <w:tabs>
          <w:tab w:val="left" w:pos="284"/>
        </w:tabs>
        <w:jc w:val="both"/>
        <w:rPr>
          <w:color w:val="FF6600"/>
        </w:rPr>
      </w:pPr>
    </w:p>
    <w:p w:rsidR="00385E15" w:rsidRPr="00C77AB6" w:rsidRDefault="00385E15" w:rsidP="00385E15">
      <w:pPr>
        <w:tabs>
          <w:tab w:val="left" w:pos="284"/>
        </w:tabs>
        <w:jc w:val="both"/>
      </w:pPr>
      <w:r w:rsidRPr="00C77AB6">
        <w:rPr>
          <w:b/>
        </w:rPr>
        <w:t>7.1 Ogólne zasady obmiaru Robót</w:t>
      </w:r>
    </w:p>
    <w:p w:rsidR="00385E15" w:rsidRPr="00E76131" w:rsidRDefault="00385E15" w:rsidP="00C77AB6">
      <w:pPr>
        <w:pStyle w:val="Tekstpodstawowy21"/>
        <w:tabs>
          <w:tab w:val="left" w:pos="0"/>
        </w:tabs>
        <w:ind w:left="0"/>
        <w:jc w:val="both"/>
        <w:rPr>
          <w:sz w:val="20"/>
        </w:rPr>
      </w:pPr>
      <w:r w:rsidRPr="00E76131">
        <w:rPr>
          <w:sz w:val="20"/>
        </w:rPr>
        <w:t>Obmiar Robót będzie określać faktyczny zakres wykonywanych Robót zgodnie z Dokumentacją Projektową i ST, w jednostkach ustalonych w Wyc</w:t>
      </w:r>
      <w:r w:rsidR="007970B3" w:rsidRPr="00E76131">
        <w:rPr>
          <w:sz w:val="20"/>
        </w:rPr>
        <w:t>enionej Tabeli Elementów Robót</w:t>
      </w:r>
      <w:r w:rsidRPr="00E76131">
        <w:rPr>
          <w:sz w:val="20"/>
        </w:rPr>
        <w:t>.</w:t>
      </w:r>
    </w:p>
    <w:p w:rsidR="00385E15" w:rsidRPr="00E76131" w:rsidRDefault="00385E15" w:rsidP="00C77AB6">
      <w:pPr>
        <w:pStyle w:val="Tekstpodstawowy21"/>
        <w:tabs>
          <w:tab w:val="left" w:pos="0"/>
        </w:tabs>
        <w:ind w:left="0"/>
        <w:jc w:val="both"/>
        <w:rPr>
          <w:sz w:val="20"/>
        </w:rPr>
      </w:pPr>
      <w:r w:rsidRPr="00E76131">
        <w:rPr>
          <w:sz w:val="20"/>
        </w:rPr>
        <w:t xml:space="preserve">Obmiaru Robót dokonuje Wykonawca po pisemnym powiadomieniu Inspektora o zakresie obmierzanych Robót i terminie obmiaru, co najmniej na 3 dni przed tym terminem. </w:t>
      </w:r>
    </w:p>
    <w:p w:rsidR="00385E15" w:rsidRPr="00E76131" w:rsidRDefault="00385E15" w:rsidP="00E76131">
      <w:pPr>
        <w:pStyle w:val="Tekstpodstawowy21"/>
        <w:tabs>
          <w:tab w:val="left" w:pos="0"/>
        </w:tabs>
        <w:ind w:left="0"/>
        <w:jc w:val="both"/>
        <w:rPr>
          <w:sz w:val="20"/>
        </w:rPr>
      </w:pPr>
      <w:r w:rsidRPr="00E76131">
        <w:rPr>
          <w:sz w:val="20"/>
        </w:rPr>
        <w:t>Obmiar gotowych Robót będzie przeprowadzony z częstością wymaganą do celu</w:t>
      </w:r>
      <w:r w:rsidR="00E76131">
        <w:rPr>
          <w:sz w:val="20"/>
        </w:rPr>
        <w:t xml:space="preserve"> </w:t>
      </w:r>
      <w:r w:rsidRPr="00E76131">
        <w:rPr>
          <w:sz w:val="20"/>
        </w:rPr>
        <w:t>płatności na rzecz Wykonawcy lub oczekiwanym przez Wykonawcę i Inspektora.</w:t>
      </w:r>
    </w:p>
    <w:p w:rsidR="00385E15" w:rsidRDefault="00385E15" w:rsidP="00385E15">
      <w:pPr>
        <w:tabs>
          <w:tab w:val="left" w:pos="284"/>
        </w:tabs>
        <w:jc w:val="both"/>
        <w:rPr>
          <w:color w:val="FF6600"/>
        </w:rPr>
      </w:pPr>
    </w:p>
    <w:p w:rsidR="002976CB" w:rsidRPr="003540B5" w:rsidRDefault="002976CB" w:rsidP="00385E15">
      <w:pPr>
        <w:tabs>
          <w:tab w:val="left" w:pos="284"/>
        </w:tabs>
        <w:jc w:val="both"/>
        <w:rPr>
          <w:color w:val="FF6600"/>
        </w:rPr>
      </w:pPr>
    </w:p>
    <w:p w:rsidR="00385E15" w:rsidRPr="00C77AB6" w:rsidRDefault="00385E15" w:rsidP="00385E15">
      <w:pPr>
        <w:tabs>
          <w:tab w:val="left" w:pos="284"/>
        </w:tabs>
        <w:jc w:val="both"/>
        <w:rPr>
          <w:color w:val="000000"/>
        </w:rPr>
      </w:pPr>
      <w:r w:rsidRPr="00C77AB6">
        <w:rPr>
          <w:b/>
          <w:color w:val="000000"/>
        </w:rPr>
        <w:t xml:space="preserve">7.2 Zasady określania ilości Robót </w:t>
      </w:r>
    </w:p>
    <w:p w:rsidR="00385E15" w:rsidRPr="003540B5" w:rsidRDefault="00385E15" w:rsidP="00E76131">
      <w:pPr>
        <w:tabs>
          <w:tab w:val="left" w:pos="284"/>
        </w:tabs>
        <w:jc w:val="both"/>
        <w:rPr>
          <w:color w:val="000000"/>
        </w:rPr>
      </w:pPr>
      <w:r w:rsidRPr="003540B5">
        <w:rPr>
          <w:color w:val="000000"/>
        </w:rPr>
        <w:t>Długości i odległości pomiędzy wyszczególnionymi punktami skrajnymi będą obmierzone poziomo wzdłuż linii osiowej.</w:t>
      </w:r>
    </w:p>
    <w:p w:rsidR="00385E15" w:rsidRPr="003540B5" w:rsidRDefault="00385E15" w:rsidP="00385E15">
      <w:pPr>
        <w:tabs>
          <w:tab w:val="left" w:pos="284"/>
        </w:tabs>
        <w:ind w:left="567"/>
        <w:jc w:val="both"/>
        <w:rPr>
          <w:color w:val="000000"/>
        </w:rPr>
      </w:pPr>
    </w:p>
    <w:p w:rsidR="00385E15" w:rsidRPr="00E76131" w:rsidRDefault="00385E15" w:rsidP="00385E15">
      <w:pPr>
        <w:tabs>
          <w:tab w:val="left" w:pos="284"/>
        </w:tabs>
        <w:jc w:val="both"/>
        <w:rPr>
          <w:color w:val="000000"/>
        </w:rPr>
      </w:pPr>
      <w:r w:rsidRPr="00E76131">
        <w:rPr>
          <w:b/>
          <w:color w:val="000000"/>
        </w:rPr>
        <w:t>7.3 Urządzenia i sprzęt pomiarowy</w:t>
      </w:r>
    </w:p>
    <w:p w:rsidR="00385E15" w:rsidRPr="003540B5" w:rsidRDefault="00385E15" w:rsidP="00E76131">
      <w:pPr>
        <w:tabs>
          <w:tab w:val="left" w:pos="284"/>
        </w:tabs>
        <w:jc w:val="both"/>
        <w:rPr>
          <w:color w:val="000000"/>
        </w:rPr>
      </w:pPr>
      <w:r w:rsidRPr="003540B5">
        <w:rPr>
          <w:color w:val="000000"/>
        </w:rPr>
        <w:t>Wszystkie urządzenia i sprzęt pomiarowy, stosowany w czasie obmiaru Robót będą zaakceptowane przez Inspektora.</w:t>
      </w:r>
    </w:p>
    <w:p w:rsidR="00385E15" w:rsidRPr="003540B5" w:rsidRDefault="00385E15" w:rsidP="00E76131">
      <w:pPr>
        <w:tabs>
          <w:tab w:val="left" w:pos="284"/>
        </w:tabs>
        <w:jc w:val="both"/>
        <w:rPr>
          <w:color w:val="000000"/>
        </w:rPr>
      </w:pPr>
      <w:r w:rsidRPr="003540B5">
        <w:rPr>
          <w:color w:val="000000"/>
        </w:rPr>
        <w:t>Urządzenia i sprzęt pomiarowy zostaną dostarczone przez Wykonawcę. Jeżeli urządzenia te lub sprzęt wymagają badań atestujących, to Wykonawca będzie posiadać ważne świadectwa legalizacji.</w:t>
      </w:r>
    </w:p>
    <w:p w:rsidR="00385E15" w:rsidRPr="003540B5" w:rsidRDefault="00385E15" w:rsidP="00E76131">
      <w:pPr>
        <w:tabs>
          <w:tab w:val="left" w:pos="284"/>
        </w:tabs>
        <w:jc w:val="both"/>
        <w:rPr>
          <w:color w:val="000000"/>
        </w:rPr>
      </w:pPr>
      <w:r w:rsidRPr="003540B5">
        <w:rPr>
          <w:color w:val="000000"/>
        </w:rPr>
        <w:t>Wszystkie urządzenia pomiarowe będą przez Wykonawcę utrzymywane w dobrym stanie, w całym okresie trwania Robót.</w:t>
      </w:r>
    </w:p>
    <w:p w:rsidR="00385E15" w:rsidRPr="003540B5" w:rsidRDefault="00385E15" w:rsidP="00385E15">
      <w:pPr>
        <w:tabs>
          <w:tab w:val="left" w:pos="284"/>
        </w:tabs>
        <w:jc w:val="both"/>
        <w:rPr>
          <w:color w:val="000000"/>
        </w:rPr>
      </w:pPr>
      <w:r w:rsidRPr="003540B5">
        <w:rPr>
          <w:color w:val="000000"/>
        </w:rPr>
        <w:t xml:space="preserve"> </w:t>
      </w:r>
    </w:p>
    <w:p w:rsidR="00385E15" w:rsidRPr="00E76131" w:rsidRDefault="00385E15" w:rsidP="00385E15">
      <w:pPr>
        <w:tabs>
          <w:tab w:val="left" w:pos="284"/>
        </w:tabs>
        <w:jc w:val="both"/>
        <w:rPr>
          <w:b/>
          <w:color w:val="000000"/>
        </w:rPr>
      </w:pPr>
      <w:r w:rsidRPr="00E76131">
        <w:rPr>
          <w:b/>
          <w:color w:val="000000"/>
        </w:rPr>
        <w:t>7.4 Czas i częstotliwość przeprowadzania obmiaru</w:t>
      </w:r>
    </w:p>
    <w:p w:rsidR="00385E15" w:rsidRPr="003540B5" w:rsidRDefault="00385E15" w:rsidP="00E76131">
      <w:pPr>
        <w:tabs>
          <w:tab w:val="left" w:pos="284"/>
        </w:tabs>
        <w:jc w:val="both"/>
        <w:rPr>
          <w:color w:val="000000"/>
        </w:rPr>
      </w:pPr>
      <w:r w:rsidRPr="003540B5">
        <w:rPr>
          <w:color w:val="000000"/>
        </w:rPr>
        <w:t>Obmiary będą przeprowadzane przed częściowym lub końcowym odbiorem Robót, a także w przypadku występowania dłuższej przerwy w Robotach i zmiany Wykonawcy Robót.</w:t>
      </w:r>
    </w:p>
    <w:p w:rsidR="00385E15" w:rsidRPr="003540B5" w:rsidRDefault="00385E15" w:rsidP="00E76131">
      <w:pPr>
        <w:pStyle w:val="Tekstpodstawowywcity31"/>
        <w:tabs>
          <w:tab w:val="left" w:pos="284"/>
        </w:tabs>
        <w:ind w:left="0"/>
        <w:rPr>
          <w:color w:val="000000"/>
          <w:sz w:val="20"/>
        </w:rPr>
      </w:pPr>
      <w:r w:rsidRPr="003540B5">
        <w:rPr>
          <w:sz w:val="20"/>
        </w:rPr>
        <w:t>Obmiar Robót podlegających zakryciu przeprowadza się przed ich zakryciem.</w:t>
      </w:r>
    </w:p>
    <w:p w:rsidR="00385E15" w:rsidRPr="003540B5" w:rsidRDefault="00385E15" w:rsidP="00385E15">
      <w:pPr>
        <w:ind w:left="567"/>
        <w:jc w:val="both"/>
        <w:rPr>
          <w:color w:val="000000"/>
        </w:rPr>
      </w:pPr>
      <w:r w:rsidRPr="003540B5">
        <w:rPr>
          <w:color w:val="000000"/>
        </w:rPr>
        <w:t xml:space="preserve"> </w:t>
      </w:r>
    </w:p>
    <w:p w:rsidR="00385E15" w:rsidRPr="003540B5" w:rsidRDefault="00385E15" w:rsidP="00385E15">
      <w:pPr>
        <w:tabs>
          <w:tab w:val="left" w:pos="284"/>
        </w:tabs>
        <w:jc w:val="both"/>
        <w:rPr>
          <w:b/>
          <w:color w:val="000000"/>
        </w:rPr>
      </w:pPr>
      <w:r w:rsidRPr="003540B5">
        <w:rPr>
          <w:b/>
          <w:color w:val="000000"/>
        </w:rPr>
        <w:t>8. ODBIÓR ROBÓT</w:t>
      </w:r>
    </w:p>
    <w:p w:rsidR="00385E15" w:rsidRPr="003540B5" w:rsidRDefault="00385E15" w:rsidP="00385E15">
      <w:pPr>
        <w:tabs>
          <w:tab w:val="left" w:pos="284"/>
        </w:tabs>
        <w:rPr>
          <w:b/>
          <w:color w:val="000000"/>
          <w:u w:val="single"/>
        </w:rPr>
      </w:pPr>
    </w:p>
    <w:p w:rsidR="00385E15" w:rsidRPr="00E76131" w:rsidRDefault="00385E15" w:rsidP="00385E15">
      <w:pPr>
        <w:tabs>
          <w:tab w:val="left" w:pos="284"/>
        </w:tabs>
        <w:rPr>
          <w:b/>
          <w:color w:val="000000"/>
        </w:rPr>
      </w:pPr>
      <w:r w:rsidRPr="00E76131">
        <w:rPr>
          <w:b/>
          <w:color w:val="000000"/>
        </w:rPr>
        <w:t>8.1. Rodzaje odbioru Robót</w:t>
      </w:r>
    </w:p>
    <w:p w:rsidR="00385E15" w:rsidRPr="003540B5" w:rsidRDefault="00385E15" w:rsidP="00385E15">
      <w:pPr>
        <w:tabs>
          <w:tab w:val="left" w:pos="426"/>
        </w:tabs>
        <w:rPr>
          <w:color w:val="000000"/>
        </w:rPr>
      </w:pPr>
      <w:r w:rsidRPr="003540B5">
        <w:rPr>
          <w:color w:val="000000"/>
        </w:rPr>
        <w:t>Roboty podlegają następującym odbiorom w zależności od ustalenia w Specyfikacjach Technicznych Wykonania i Odbioru Robót Budowlanych:</w:t>
      </w:r>
    </w:p>
    <w:p w:rsidR="00385E15" w:rsidRPr="003540B5" w:rsidRDefault="00385E15" w:rsidP="007D6343">
      <w:pPr>
        <w:numPr>
          <w:ilvl w:val="0"/>
          <w:numId w:val="8"/>
        </w:numPr>
        <w:tabs>
          <w:tab w:val="clear" w:pos="1146"/>
          <w:tab w:val="num" w:pos="0"/>
          <w:tab w:val="left" w:pos="360"/>
        </w:tabs>
        <w:ind w:left="360"/>
        <w:rPr>
          <w:color w:val="000000"/>
        </w:rPr>
      </w:pPr>
      <w:r w:rsidRPr="003540B5">
        <w:rPr>
          <w:color w:val="000000"/>
        </w:rPr>
        <w:t>odbiorowi robót zanikających i ulęgających zakryciu</w:t>
      </w:r>
    </w:p>
    <w:p w:rsidR="00385E15" w:rsidRPr="003540B5" w:rsidRDefault="00385E15" w:rsidP="007D6343">
      <w:pPr>
        <w:numPr>
          <w:ilvl w:val="0"/>
          <w:numId w:val="8"/>
        </w:numPr>
        <w:tabs>
          <w:tab w:val="clear" w:pos="1146"/>
          <w:tab w:val="num" w:pos="0"/>
          <w:tab w:val="left" w:pos="360"/>
        </w:tabs>
        <w:ind w:left="360"/>
        <w:rPr>
          <w:color w:val="000000"/>
        </w:rPr>
      </w:pPr>
      <w:r w:rsidRPr="003540B5">
        <w:rPr>
          <w:color w:val="000000"/>
        </w:rPr>
        <w:t>odbiorowi częściowemu</w:t>
      </w:r>
    </w:p>
    <w:p w:rsidR="00385E15" w:rsidRPr="003540B5" w:rsidRDefault="00385E15" w:rsidP="007D6343">
      <w:pPr>
        <w:numPr>
          <w:ilvl w:val="0"/>
          <w:numId w:val="8"/>
        </w:numPr>
        <w:tabs>
          <w:tab w:val="clear" w:pos="1146"/>
          <w:tab w:val="num" w:pos="0"/>
          <w:tab w:val="left" w:pos="360"/>
        </w:tabs>
        <w:ind w:left="360"/>
        <w:rPr>
          <w:color w:val="000000"/>
        </w:rPr>
      </w:pPr>
      <w:r w:rsidRPr="003540B5">
        <w:rPr>
          <w:color w:val="000000"/>
        </w:rPr>
        <w:t>odbiorowi ostatecznemu ( końcowemu)</w:t>
      </w:r>
    </w:p>
    <w:p w:rsidR="00385E15" w:rsidRPr="003540B5" w:rsidRDefault="00385E15" w:rsidP="007D6343">
      <w:pPr>
        <w:numPr>
          <w:ilvl w:val="0"/>
          <w:numId w:val="8"/>
        </w:numPr>
        <w:tabs>
          <w:tab w:val="clear" w:pos="1146"/>
          <w:tab w:val="num" w:pos="0"/>
          <w:tab w:val="left" w:pos="360"/>
        </w:tabs>
        <w:ind w:left="360"/>
        <w:rPr>
          <w:color w:val="000000"/>
        </w:rPr>
      </w:pPr>
      <w:r w:rsidRPr="003540B5">
        <w:rPr>
          <w:color w:val="000000"/>
        </w:rPr>
        <w:t>odbiorowi pogwarancyjnemu</w:t>
      </w:r>
    </w:p>
    <w:p w:rsidR="00385E15" w:rsidRPr="003540B5" w:rsidRDefault="00385E15" w:rsidP="00385E15">
      <w:pPr>
        <w:tabs>
          <w:tab w:val="left" w:pos="426"/>
        </w:tabs>
        <w:ind w:firstLine="420"/>
        <w:rPr>
          <w:color w:val="000000"/>
        </w:rPr>
      </w:pPr>
    </w:p>
    <w:p w:rsidR="00E76131" w:rsidRDefault="00385E15" w:rsidP="00E76131">
      <w:pPr>
        <w:tabs>
          <w:tab w:val="left" w:pos="284"/>
        </w:tabs>
        <w:rPr>
          <w:b/>
          <w:color w:val="000000"/>
        </w:rPr>
      </w:pPr>
      <w:r w:rsidRPr="00E76131">
        <w:rPr>
          <w:b/>
          <w:color w:val="000000"/>
        </w:rPr>
        <w:t>8.2. Procedura Przejęcia Robót</w:t>
      </w:r>
    </w:p>
    <w:p w:rsidR="00385E15" w:rsidRPr="00E76131" w:rsidRDefault="00385E15" w:rsidP="00E76131">
      <w:pPr>
        <w:tabs>
          <w:tab w:val="left" w:pos="284"/>
        </w:tabs>
        <w:rPr>
          <w:color w:val="000000"/>
        </w:rPr>
      </w:pPr>
      <w:r w:rsidRPr="00E76131">
        <w:t xml:space="preserve">Gdy całość robót zostanie zasadniczo ukończona, Wykonawca zawiadamia </w:t>
      </w:r>
      <w:r w:rsidRPr="00E76131">
        <w:rPr>
          <w:color w:val="000000"/>
        </w:rPr>
        <w:t xml:space="preserve">Inspektora </w:t>
      </w:r>
      <w:r w:rsidRPr="00E76131">
        <w:t>o zakończeniu robót i występuje z wnioskiem o powołanie komisji odbioru końcowego przez Inwestora. Inwestor powoła komisje odbioru końcowego w ciągu 14 dni od daty zgłoszenia zakończenia robót przez Wykonawcę.</w:t>
      </w:r>
    </w:p>
    <w:p w:rsidR="00385E15" w:rsidRPr="003540B5" w:rsidRDefault="00385E15" w:rsidP="00385E15">
      <w:pPr>
        <w:tabs>
          <w:tab w:val="left" w:pos="284"/>
        </w:tabs>
        <w:jc w:val="both"/>
        <w:rPr>
          <w:b/>
          <w:color w:val="000000"/>
        </w:rPr>
      </w:pPr>
    </w:p>
    <w:p w:rsidR="00385E15" w:rsidRPr="003540B5" w:rsidRDefault="00385E15" w:rsidP="00385E15">
      <w:pPr>
        <w:tabs>
          <w:tab w:val="left" w:pos="284"/>
        </w:tabs>
        <w:jc w:val="both"/>
        <w:rPr>
          <w:b/>
          <w:color w:val="000000"/>
        </w:rPr>
      </w:pPr>
      <w:r w:rsidRPr="003540B5">
        <w:rPr>
          <w:b/>
          <w:color w:val="000000"/>
        </w:rPr>
        <w:t>9. PODSTAWA PŁATNOŚCI</w:t>
      </w:r>
    </w:p>
    <w:p w:rsidR="00385E15" w:rsidRPr="003540B5" w:rsidRDefault="00385E15" w:rsidP="00385E15">
      <w:pPr>
        <w:tabs>
          <w:tab w:val="left" w:pos="284"/>
        </w:tabs>
        <w:jc w:val="both"/>
        <w:rPr>
          <w:b/>
          <w:color w:val="000000"/>
          <w:u w:val="single"/>
        </w:rPr>
      </w:pPr>
    </w:p>
    <w:p w:rsidR="00385E15" w:rsidRPr="00E76131" w:rsidRDefault="00385E15" w:rsidP="00385E15">
      <w:pPr>
        <w:tabs>
          <w:tab w:val="left" w:pos="284"/>
        </w:tabs>
        <w:jc w:val="both"/>
      </w:pPr>
      <w:r w:rsidRPr="00E76131">
        <w:rPr>
          <w:b/>
        </w:rPr>
        <w:t>9.1. Ustalenia ogólne</w:t>
      </w:r>
    </w:p>
    <w:p w:rsidR="009C7254" w:rsidRPr="009C7254" w:rsidRDefault="009C7254" w:rsidP="00D94843">
      <w:pPr>
        <w:numPr>
          <w:ilvl w:val="0"/>
          <w:numId w:val="30"/>
        </w:numPr>
        <w:spacing w:beforeLines="40" w:before="96" w:afterLines="40" w:after="96"/>
        <w:ind w:left="425" w:hanging="425"/>
        <w:jc w:val="both"/>
      </w:pPr>
      <w:r w:rsidRPr="009C7254">
        <w:t>Podstawą płatności jest cena jednostkowa skalkulowana przez Wykonawcę w kosztorysie ofertowym za jednostkę obmiarową ustalonej dla danej pozycji kosztorysu, z zastrzeżeniem ust. 1. Wysokość wynagrodzenia Wykonawcy określa się według cen jednostkowych z kosztorysu ofertowego oraz rzeczywiście wykonanych i odebranych robót zgodnie z obmiarem kosztorysu powykonawczego. Obmiary z kosztorysu powykonawczego wymagają akceptacji Zamawiającego. Ceny jednostkowe lub kwoty ryczałtowe (niezmienne) obejmują:</w:t>
      </w:r>
    </w:p>
    <w:p w:rsidR="009C7254" w:rsidRPr="009C7254" w:rsidRDefault="009C7254" w:rsidP="00D94843">
      <w:pPr>
        <w:pStyle w:val="Akapitzlist"/>
        <w:widowControl/>
        <w:numPr>
          <w:ilvl w:val="1"/>
          <w:numId w:val="29"/>
        </w:numPr>
        <w:autoSpaceDE/>
        <w:autoSpaceDN/>
        <w:spacing w:beforeLines="40" w:before="96" w:afterLines="40" w:after="96"/>
        <w:ind w:left="425" w:hanging="425"/>
        <w:rPr>
          <w:sz w:val="20"/>
          <w:szCs w:val="20"/>
        </w:rPr>
      </w:pPr>
      <w:r w:rsidRPr="009C7254">
        <w:rPr>
          <w:sz w:val="20"/>
          <w:szCs w:val="20"/>
        </w:rPr>
        <w:t>robociznę bezpośrednią wraz z kosztami,</w:t>
      </w:r>
    </w:p>
    <w:p w:rsidR="009C7254" w:rsidRPr="009C7254" w:rsidRDefault="009C7254" w:rsidP="00D94843">
      <w:pPr>
        <w:pStyle w:val="Akapitzlist"/>
        <w:widowControl/>
        <w:numPr>
          <w:ilvl w:val="1"/>
          <w:numId w:val="29"/>
        </w:numPr>
        <w:autoSpaceDE/>
        <w:autoSpaceDN/>
        <w:spacing w:beforeLines="40" w:before="96" w:afterLines="40" w:after="96"/>
        <w:ind w:left="425" w:hanging="425"/>
        <w:rPr>
          <w:sz w:val="20"/>
          <w:szCs w:val="20"/>
        </w:rPr>
      </w:pPr>
      <w:r w:rsidRPr="009C7254">
        <w:rPr>
          <w:sz w:val="20"/>
          <w:szCs w:val="20"/>
        </w:rPr>
        <w:t>wartość zastosowanych materiałów wraz z kosztami zakupu, magazynowania, ewentualnymi kosztami ubytków i transportu na plac budowy,</w:t>
      </w:r>
    </w:p>
    <w:p w:rsidR="009C7254" w:rsidRPr="009C7254" w:rsidRDefault="009C7254" w:rsidP="00D94843">
      <w:pPr>
        <w:pStyle w:val="Akapitzlist"/>
        <w:widowControl/>
        <w:numPr>
          <w:ilvl w:val="1"/>
          <w:numId w:val="29"/>
        </w:numPr>
        <w:autoSpaceDE/>
        <w:autoSpaceDN/>
        <w:spacing w:beforeLines="40" w:before="96" w:afterLines="40" w:after="96"/>
        <w:ind w:left="425" w:hanging="425"/>
        <w:rPr>
          <w:sz w:val="20"/>
          <w:szCs w:val="20"/>
        </w:rPr>
      </w:pPr>
      <w:r w:rsidRPr="009C7254">
        <w:rPr>
          <w:sz w:val="20"/>
          <w:szCs w:val="20"/>
        </w:rPr>
        <w:t>wartość sprzętu wraz z kosztami,</w:t>
      </w:r>
    </w:p>
    <w:p w:rsidR="009C7254" w:rsidRPr="009C7254" w:rsidRDefault="009C7254" w:rsidP="00D94843">
      <w:pPr>
        <w:pStyle w:val="Akapitzlist"/>
        <w:widowControl/>
        <w:numPr>
          <w:ilvl w:val="1"/>
          <w:numId w:val="29"/>
        </w:numPr>
        <w:autoSpaceDE/>
        <w:autoSpaceDN/>
        <w:spacing w:beforeLines="40" w:before="96" w:afterLines="40" w:after="96"/>
        <w:ind w:left="425" w:hanging="425"/>
        <w:rPr>
          <w:sz w:val="20"/>
          <w:szCs w:val="20"/>
        </w:rPr>
      </w:pPr>
      <w:r w:rsidRPr="009C7254">
        <w:rPr>
          <w:sz w:val="20"/>
          <w:szCs w:val="20"/>
        </w:rPr>
        <w:t>koszty pośrednie, zysk kalkulacyjny i ryzyko,</w:t>
      </w:r>
    </w:p>
    <w:p w:rsidR="009C7254" w:rsidRPr="009C7254" w:rsidRDefault="009C7254" w:rsidP="00D94843">
      <w:pPr>
        <w:pStyle w:val="Akapitzlist"/>
        <w:widowControl/>
        <w:numPr>
          <w:ilvl w:val="1"/>
          <w:numId w:val="29"/>
        </w:numPr>
        <w:autoSpaceDE/>
        <w:autoSpaceDN/>
        <w:spacing w:beforeLines="40" w:before="96" w:afterLines="40" w:after="96"/>
        <w:ind w:left="425" w:hanging="425"/>
        <w:rPr>
          <w:sz w:val="20"/>
          <w:szCs w:val="20"/>
        </w:rPr>
      </w:pPr>
      <w:r w:rsidRPr="009C7254">
        <w:rPr>
          <w:sz w:val="20"/>
          <w:szCs w:val="20"/>
        </w:rPr>
        <w:t>podatki obliczane zgodnie z obowiązującymi przepisami.</w:t>
      </w:r>
    </w:p>
    <w:p w:rsidR="00385E15" w:rsidRPr="003540B5" w:rsidRDefault="00385E15" w:rsidP="00385E15">
      <w:pPr>
        <w:ind w:left="567"/>
        <w:jc w:val="both"/>
        <w:rPr>
          <w:color w:val="FF6600"/>
        </w:rPr>
      </w:pPr>
    </w:p>
    <w:p w:rsidR="00385E15" w:rsidRPr="003540B5" w:rsidRDefault="00385E15" w:rsidP="00E76131">
      <w:pPr>
        <w:jc w:val="both"/>
        <w:rPr>
          <w:color w:val="000000"/>
        </w:rPr>
      </w:pPr>
      <w:r w:rsidRPr="003540B5">
        <w:rPr>
          <w:b/>
        </w:rPr>
        <w:t>Cena jednostkowa ryczałtowa</w:t>
      </w:r>
      <w:r w:rsidRPr="003540B5">
        <w:rPr>
          <w:color w:val="000000"/>
        </w:rPr>
        <w:t xml:space="preserve"> zaproponowana przez Wykonawcę za daną pozycję w Tabeli Elementów jest ostateczna i wyklucza możliwość żądania dodatkowej zapłaty za wykonanie Robót objętych tą pozycją.</w:t>
      </w:r>
    </w:p>
    <w:p w:rsidR="00385E15" w:rsidRPr="003540B5" w:rsidRDefault="00385E15" w:rsidP="00385E15">
      <w:pPr>
        <w:ind w:left="567"/>
        <w:jc w:val="both"/>
      </w:pPr>
    </w:p>
    <w:p w:rsidR="00385E15" w:rsidRPr="003540B5" w:rsidRDefault="00385E15" w:rsidP="00E76131">
      <w:pPr>
        <w:jc w:val="both"/>
      </w:pPr>
      <w:r w:rsidRPr="003540B5">
        <w:rPr>
          <w:b/>
        </w:rPr>
        <w:t xml:space="preserve">Cena jednostkowa ryczałtowa </w:t>
      </w:r>
      <w:r w:rsidRPr="003540B5">
        <w:t xml:space="preserve">za roboty tymczasowe powinny być określane z uwzględnieniem faktu, że materiały, które będą do tych robót wykorzystane, zostaną częściowo lub w całości zwrócone Wykonawcy. </w:t>
      </w:r>
    </w:p>
    <w:p w:rsidR="00385E15" w:rsidRDefault="00385E15" w:rsidP="00385E15">
      <w:pPr>
        <w:pStyle w:val="Adreszwrotnynakopercie"/>
        <w:widowControl/>
        <w:ind w:left="567"/>
        <w:rPr>
          <w:color w:val="000000"/>
          <w:sz w:val="20"/>
        </w:rPr>
      </w:pPr>
    </w:p>
    <w:p w:rsidR="009C7254" w:rsidRDefault="009C7254" w:rsidP="00385E15">
      <w:pPr>
        <w:pStyle w:val="Adreszwrotnynakopercie"/>
        <w:widowControl/>
        <w:ind w:left="567"/>
        <w:rPr>
          <w:color w:val="000000"/>
          <w:sz w:val="20"/>
        </w:rPr>
      </w:pPr>
    </w:p>
    <w:p w:rsidR="009C7254" w:rsidRPr="003540B5" w:rsidRDefault="009C7254" w:rsidP="00385E15">
      <w:pPr>
        <w:pStyle w:val="Adreszwrotnynakopercie"/>
        <w:widowControl/>
        <w:ind w:left="567"/>
        <w:rPr>
          <w:color w:val="000000"/>
          <w:sz w:val="20"/>
        </w:rPr>
      </w:pPr>
    </w:p>
    <w:p w:rsidR="00385E15" w:rsidRPr="003540B5" w:rsidRDefault="00385E15" w:rsidP="00E76131">
      <w:pPr>
        <w:pStyle w:val="Adreszwrotnynakopercie"/>
        <w:widowControl/>
        <w:rPr>
          <w:b/>
          <w:color w:val="000000"/>
          <w:sz w:val="20"/>
        </w:rPr>
      </w:pPr>
      <w:r w:rsidRPr="003540B5">
        <w:rPr>
          <w:b/>
          <w:color w:val="000000"/>
          <w:sz w:val="20"/>
        </w:rPr>
        <w:lastRenderedPageBreak/>
        <w:t>9.1.1. Roboty towarzyszące i prace tymczasowe</w:t>
      </w:r>
    </w:p>
    <w:p w:rsidR="00385E15" w:rsidRPr="003540B5" w:rsidRDefault="00385E15" w:rsidP="00385E15">
      <w:pPr>
        <w:pStyle w:val="Adreszwrotnynakopercie"/>
        <w:widowControl/>
        <w:ind w:left="567"/>
        <w:jc w:val="both"/>
        <w:rPr>
          <w:color w:val="000000"/>
          <w:sz w:val="20"/>
        </w:rPr>
      </w:pPr>
      <w:r w:rsidRPr="00E76131">
        <w:rPr>
          <w:b/>
          <w:color w:val="000000"/>
          <w:sz w:val="20"/>
        </w:rPr>
        <w:t>Koszt prac towarzyszących</w:t>
      </w:r>
      <w:r w:rsidRPr="003540B5">
        <w:rPr>
          <w:color w:val="000000"/>
          <w:sz w:val="20"/>
        </w:rPr>
        <w:t xml:space="preserve"> zostanie przedstawiony przez Wykonawcę w formie Ryczałtu w odpowiednich pozycjach Przedmiaru Robót.</w:t>
      </w:r>
    </w:p>
    <w:p w:rsidR="00385E15" w:rsidRPr="003540B5" w:rsidRDefault="00385E15" w:rsidP="00385E15">
      <w:pPr>
        <w:pStyle w:val="Adreszwrotnynakopercie"/>
        <w:widowControl/>
        <w:ind w:left="567"/>
        <w:rPr>
          <w:color w:val="000000"/>
          <w:sz w:val="20"/>
        </w:rPr>
      </w:pPr>
      <w:r w:rsidRPr="00E76131">
        <w:rPr>
          <w:b/>
          <w:color w:val="000000"/>
          <w:sz w:val="20"/>
        </w:rPr>
        <w:t>Prace tymczasowe</w:t>
      </w:r>
      <w:r w:rsidRPr="003540B5">
        <w:rPr>
          <w:color w:val="000000"/>
          <w:sz w:val="20"/>
        </w:rPr>
        <w:t xml:space="preserve"> zostaną uwzględnione przez Wykonawcę w cenach jednostkowych lub w formie Ryczałtu w odpowiednich pozycjach Przedmiaru Ro</w:t>
      </w:r>
      <w:r w:rsidR="00E76131">
        <w:rPr>
          <w:color w:val="000000"/>
          <w:sz w:val="20"/>
        </w:rPr>
        <w:t>bót.</w:t>
      </w:r>
    </w:p>
    <w:p w:rsidR="00385E15" w:rsidRPr="003540B5" w:rsidRDefault="00385E15" w:rsidP="00385E15">
      <w:pPr>
        <w:pStyle w:val="Adreszwrotnynakopercie"/>
        <w:widowControl/>
        <w:ind w:left="567"/>
        <w:jc w:val="both"/>
        <w:rPr>
          <w:color w:val="000000"/>
          <w:sz w:val="20"/>
        </w:rPr>
      </w:pPr>
      <w:r w:rsidRPr="003540B5">
        <w:rPr>
          <w:color w:val="000000"/>
          <w:sz w:val="20"/>
        </w:rPr>
        <w:t>Ceny jednostkowe oraz ryczałt będą uwzględnia</w:t>
      </w:r>
      <w:r w:rsidR="00D94843">
        <w:rPr>
          <w:color w:val="000000"/>
          <w:sz w:val="20"/>
        </w:rPr>
        <w:t>ć koszty jak podano w pkt. 9.1.</w:t>
      </w:r>
    </w:p>
    <w:p w:rsidR="00CF22D4" w:rsidRPr="003540B5" w:rsidRDefault="00CF22D4" w:rsidP="00E76131">
      <w:pPr>
        <w:tabs>
          <w:tab w:val="left" w:pos="284"/>
        </w:tabs>
        <w:jc w:val="both"/>
        <w:rPr>
          <w:b/>
          <w:color w:val="000000"/>
          <w:u w:val="single"/>
        </w:rPr>
      </w:pPr>
    </w:p>
    <w:p w:rsidR="00385E15" w:rsidRPr="00E76131" w:rsidRDefault="00385E15" w:rsidP="00E76131">
      <w:pPr>
        <w:tabs>
          <w:tab w:val="left" w:pos="284"/>
        </w:tabs>
        <w:jc w:val="both"/>
        <w:rPr>
          <w:b/>
          <w:color w:val="000000"/>
        </w:rPr>
      </w:pPr>
      <w:r w:rsidRPr="00E76131">
        <w:rPr>
          <w:b/>
          <w:color w:val="000000"/>
        </w:rPr>
        <w:t xml:space="preserve">9.2. Zaplecze Wykonawcy </w:t>
      </w:r>
    </w:p>
    <w:p w:rsidR="00E76131" w:rsidRDefault="00E76131" w:rsidP="00E76131">
      <w:pPr>
        <w:tabs>
          <w:tab w:val="left" w:pos="284"/>
        </w:tabs>
        <w:jc w:val="both"/>
        <w:rPr>
          <w:b/>
          <w:color w:val="000000"/>
        </w:rPr>
      </w:pPr>
      <w:r>
        <w:rPr>
          <w:b/>
          <w:color w:val="000000"/>
        </w:rPr>
        <w:t xml:space="preserve">9.2.1. </w:t>
      </w:r>
      <w:r w:rsidR="00385E15" w:rsidRPr="00E76131">
        <w:rPr>
          <w:b/>
          <w:color w:val="000000"/>
        </w:rPr>
        <w:t xml:space="preserve">Wymagania dotyczące Zaplecza Wykonawcy </w:t>
      </w:r>
    </w:p>
    <w:p w:rsidR="00385E15" w:rsidRPr="00E76131" w:rsidRDefault="00385E15" w:rsidP="00E76131">
      <w:pPr>
        <w:tabs>
          <w:tab w:val="left" w:pos="284"/>
        </w:tabs>
        <w:jc w:val="both"/>
        <w:rPr>
          <w:b/>
          <w:color w:val="000000"/>
        </w:rPr>
      </w:pPr>
      <w:r w:rsidRPr="00E76131">
        <w:t>Na okres realizacji</w:t>
      </w:r>
      <w:r w:rsidR="00CF22D4" w:rsidRPr="00E76131">
        <w:t xml:space="preserve"> umowy Wykonawca Robót zapewni </w:t>
      </w:r>
      <w:r w:rsidRPr="00E76131">
        <w:t>w rejonie realizacji inwestycji:</w:t>
      </w:r>
    </w:p>
    <w:p w:rsidR="00385E15" w:rsidRPr="00E76131" w:rsidRDefault="00385E15" w:rsidP="007D6343">
      <w:pPr>
        <w:pStyle w:val="Tekstpodstawowywcity3"/>
        <w:numPr>
          <w:ilvl w:val="0"/>
          <w:numId w:val="1"/>
        </w:numPr>
        <w:tabs>
          <w:tab w:val="clear" w:pos="720"/>
          <w:tab w:val="num" w:pos="360"/>
        </w:tabs>
        <w:autoSpaceDE w:val="0"/>
        <w:autoSpaceDN w:val="0"/>
        <w:ind w:left="360"/>
        <w:jc w:val="both"/>
        <w:rPr>
          <w:sz w:val="20"/>
          <w:lang w:eastAsia="en-US"/>
        </w:rPr>
      </w:pPr>
      <w:r w:rsidRPr="00E76131">
        <w:rPr>
          <w:sz w:val="20"/>
          <w:lang w:eastAsia="en-US"/>
        </w:rPr>
        <w:t xml:space="preserve">pomieszczenie biurowe. </w:t>
      </w:r>
    </w:p>
    <w:p w:rsidR="00385E15" w:rsidRPr="00E76131" w:rsidRDefault="00385E15" w:rsidP="007D6343">
      <w:pPr>
        <w:pStyle w:val="Tekstpodstawowywcity3"/>
        <w:numPr>
          <w:ilvl w:val="0"/>
          <w:numId w:val="1"/>
        </w:numPr>
        <w:tabs>
          <w:tab w:val="clear" w:pos="720"/>
          <w:tab w:val="num" w:pos="360"/>
        </w:tabs>
        <w:autoSpaceDE w:val="0"/>
        <w:autoSpaceDN w:val="0"/>
        <w:ind w:left="360"/>
        <w:jc w:val="both"/>
        <w:rPr>
          <w:sz w:val="20"/>
          <w:lang w:eastAsia="en-US"/>
        </w:rPr>
      </w:pPr>
      <w:r w:rsidRPr="00E76131">
        <w:rPr>
          <w:sz w:val="20"/>
          <w:lang w:eastAsia="en-US"/>
        </w:rPr>
        <w:t>udostępni pomieszczenia sanitarne</w:t>
      </w:r>
      <w:r w:rsidR="00D94843">
        <w:rPr>
          <w:sz w:val="20"/>
          <w:lang w:eastAsia="en-US"/>
        </w:rPr>
        <w:t>.</w:t>
      </w:r>
      <w:r w:rsidRPr="00E76131">
        <w:rPr>
          <w:sz w:val="20"/>
          <w:lang w:eastAsia="en-US"/>
        </w:rPr>
        <w:t xml:space="preserve">  </w:t>
      </w:r>
    </w:p>
    <w:p w:rsidR="00E76131" w:rsidRPr="00E76131" w:rsidRDefault="00385E15" w:rsidP="007D6343">
      <w:pPr>
        <w:pStyle w:val="Tekstpodstawowywcity3"/>
        <w:numPr>
          <w:ilvl w:val="0"/>
          <w:numId w:val="1"/>
        </w:numPr>
        <w:tabs>
          <w:tab w:val="clear" w:pos="720"/>
          <w:tab w:val="num" w:pos="360"/>
        </w:tabs>
        <w:autoSpaceDE w:val="0"/>
        <w:autoSpaceDN w:val="0"/>
        <w:ind w:left="360"/>
        <w:jc w:val="both"/>
        <w:rPr>
          <w:sz w:val="20"/>
        </w:rPr>
      </w:pPr>
      <w:r w:rsidRPr="00E76131">
        <w:rPr>
          <w:sz w:val="20"/>
        </w:rPr>
        <w:t>pomieszczenie biurowe i jego wyposażenie będą zabezpieczone i ubezpieczone</w:t>
      </w:r>
      <w:r w:rsidR="00E76131" w:rsidRPr="00E76131">
        <w:rPr>
          <w:sz w:val="20"/>
        </w:rPr>
        <w:t xml:space="preserve"> </w:t>
      </w:r>
      <w:r w:rsidRPr="00E76131">
        <w:rPr>
          <w:sz w:val="20"/>
        </w:rPr>
        <w:t>na wypadek pożaru i włamania.</w:t>
      </w:r>
    </w:p>
    <w:p w:rsidR="00E76131" w:rsidRPr="00E76131" w:rsidRDefault="00385E15" w:rsidP="00E76131">
      <w:pPr>
        <w:pStyle w:val="Tekstpodstawowywcity3"/>
        <w:autoSpaceDE w:val="0"/>
        <w:autoSpaceDN w:val="0"/>
        <w:ind w:left="0"/>
        <w:jc w:val="both"/>
        <w:rPr>
          <w:b/>
          <w:sz w:val="20"/>
        </w:rPr>
      </w:pPr>
      <w:r w:rsidRPr="00E76131">
        <w:rPr>
          <w:b/>
          <w:sz w:val="20"/>
        </w:rPr>
        <w:t>Likwidacja Zaplecza Wykonawcy</w:t>
      </w:r>
    </w:p>
    <w:p w:rsidR="00E76131" w:rsidRPr="00E76131" w:rsidRDefault="00385E15" w:rsidP="00E76131">
      <w:pPr>
        <w:pStyle w:val="Tekstpodstawowywcity3"/>
        <w:autoSpaceDE w:val="0"/>
        <w:autoSpaceDN w:val="0"/>
        <w:ind w:left="0"/>
        <w:jc w:val="both"/>
        <w:rPr>
          <w:sz w:val="20"/>
        </w:rPr>
      </w:pPr>
      <w:r w:rsidRPr="00E76131">
        <w:rPr>
          <w:sz w:val="20"/>
        </w:rPr>
        <w:t>Pozycje wymienione w punktach 9.2.1 po likwidacji Zaplecza Wykonawcy są własnością Wykonawcy.</w:t>
      </w:r>
    </w:p>
    <w:p w:rsidR="00E76131" w:rsidRPr="00E76131" w:rsidRDefault="00385E15" w:rsidP="00E76131">
      <w:pPr>
        <w:pStyle w:val="Tekstpodstawowywcity3"/>
        <w:autoSpaceDE w:val="0"/>
        <w:autoSpaceDN w:val="0"/>
        <w:ind w:left="0"/>
        <w:jc w:val="both"/>
        <w:rPr>
          <w:sz w:val="20"/>
        </w:rPr>
      </w:pPr>
      <w:r w:rsidRPr="00E76131">
        <w:rPr>
          <w:sz w:val="20"/>
        </w:rPr>
        <w:t xml:space="preserve">W ramach likwidacji Biura zlikwidować należy całe zaplecze, a w tym parkingi. </w:t>
      </w:r>
    </w:p>
    <w:p w:rsidR="00E76131" w:rsidRPr="00E76131" w:rsidRDefault="00385E15" w:rsidP="00E76131">
      <w:pPr>
        <w:pStyle w:val="Tekstpodstawowywcity3"/>
        <w:autoSpaceDE w:val="0"/>
        <w:autoSpaceDN w:val="0"/>
        <w:ind w:left="0"/>
        <w:jc w:val="both"/>
        <w:rPr>
          <w:sz w:val="20"/>
        </w:rPr>
      </w:pPr>
      <w:r w:rsidRPr="00E76131">
        <w:rPr>
          <w:sz w:val="20"/>
        </w:rPr>
        <w:t>Teren po likwidacji zaplecza należy oczyścić i doprowadzić do stanu pierwotnego.</w:t>
      </w:r>
    </w:p>
    <w:p w:rsidR="00385E15" w:rsidRPr="00E76131" w:rsidRDefault="00385E15" w:rsidP="00E76131">
      <w:pPr>
        <w:pStyle w:val="Tekstpodstawowywcity3"/>
        <w:autoSpaceDE w:val="0"/>
        <w:autoSpaceDN w:val="0"/>
        <w:ind w:left="0"/>
        <w:jc w:val="both"/>
        <w:rPr>
          <w:sz w:val="20"/>
        </w:rPr>
      </w:pPr>
      <w:r w:rsidRPr="00E76131">
        <w:rPr>
          <w:sz w:val="20"/>
        </w:rPr>
        <w:t>Zakup wyposażenia, utrzymanie i eksploatacja w/w Zaplecza, przez cały czas trwania</w:t>
      </w:r>
      <w:r w:rsidR="00E76131" w:rsidRPr="00E76131">
        <w:rPr>
          <w:sz w:val="20"/>
        </w:rPr>
        <w:t xml:space="preserve"> </w:t>
      </w:r>
      <w:r w:rsidRPr="00E76131">
        <w:rPr>
          <w:sz w:val="20"/>
        </w:rPr>
        <w:t xml:space="preserve">umowy oraz jego likwidacja po zakończeniu umowy należą do </w:t>
      </w:r>
      <w:r w:rsidR="00E76131" w:rsidRPr="00E76131">
        <w:rPr>
          <w:sz w:val="20"/>
        </w:rPr>
        <w:t xml:space="preserve">obowiązków </w:t>
      </w:r>
      <w:r w:rsidRPr="00E76131">
        <w:rPr>
          <w:sz w:val="20"/>
        </w:rPr>
        <w:t>Wykonawcy.</w:t>
      </w:r>
    </w:p>
    <w:p w:rsidR="00385E15" w:rsidRPr="003540B5" w:rsidRDefault="00385E15" w:rsidP="00385E15">
      <w:pPr>
        <w:pStyle w:val="Adreszwrotnynakopercie"/>
        <w:widowControl/>
        <w:ind w:left="709" w:firstLine="142"/>
        <w:jc w:val="both"/>
        <w:rPr>
          <w:color w:val="000000"/>
          <w:sz w:val="20"/>
        </w:rPr>
      </w:pPr>
    </w:p>
    <w:p w:rsidR="00385E15" w:rsidRPr="003540B5" w:rsidRDefault="00E76131" w:rsidP="00E76131">
      <w:pPr>
        <w:pStyle w:val="Adreszwrotnynakopercie"/>
        <w:widowControl/>
        <w:rPr>
          <w:b/>
          <w:color w:val="000000"/>
          <w:sz w:val="20"/>
        </w:rPr>
      </w:pPr>
      <w:r>
        <w:rPr>
          <w:b/>
          <w:color w:val="000000"/>
          <w:sz w:val="20"/>
        </w:rPr>
        <w:t>9.2.2.</w:t>
      </w:r>
      <w:r w:rsidR="00385E15" w:rsidRPr="003540B5">
        <w:rPr>
          <w:b/>
          <w:color w:val="000000"/>
          <w:sz w:val="20"/>
        </w:rPr>
        <w:t>Podstawa płatności</w:t>
      </w:r>
    </w:p>
    <w:p w:rsidR="00385E15" w:rsidRPr="003540B5" w:rsidRDefault="00385E15" w:rsidP="00E76131">
      <w:pPr>
        <w:tabs>
          <w:tab w:val="left" w:pos="284"/>
        </w:tabs>
        <w:ind w:right="2"/>
        <w:jc w:val="both"/>
        <w:rPr>
          <w:color w:val="000000"/>
        </w:rPr>
      </w:pPr>
      <w:r w:rsidRPr="003540B5">
        <w:t>W ramach umowy Wykonawca zapewni:</w:t>
      </w:r>
    </w:p>
    <w:p w:rsidR="00385E15" w:rsidRPr="00E76131" w:rsidRDefault="00385E15" w:rsidP="00E76131">
      <w:pPr>
        <w:pStyle w:val="Adreszwrotnynakopercie"/>
        <w:widowControl/>
        <w:rPr>
          <w:b/>
          <w:color w:val="000000"/>
          <w:sz w:val="20"/>
        </w:rPr>
      </w:pPr>
      <w:r w:rsidRPr="00E76131">
        <w:rPr>
          <w:b/>
          <w:color w:val="000000"/>
          <w:sz w:val="20"/>
        </w:rPr>
        <w:t>W Zapleczu Wykonawcy :</w:t>
      </w:r>
    </w:p>
    <w:p w:rsidR="00385E15" w:rsidRPr="003540B5" w:rsidRDefault="00385E15" w:rsidP="007D6343">
      <w:pPr>
        <w:pStyle w:val="Adreszwrotnynakopercie"/>
        <w:widowControl/>
        <w:numPr>
          <w:ilvl w:val="0"/>
          <w:numId w:val="12"/>
        </w:numPr>
        <w:jc w:val="both"/>
        <w:rPr>
          <w:color w:val="000000"/>
          <w:sz w:val="20"/>
        </w:rPr>
      </w:pPr>
      <w:r w:rsidRPr="003540B5">
        <w:rPr>
          <w:color w:val="000000"/>
          <w:sz w:val="20"/>
        </w:rPr>
        <w:t>utrzymanie wyposażenia w dobrym stanie technicznym, a w razie konieczności jego wymianę na nowy</w:t>
      </w:r>
    </w:p>
    <w:p w:rsidR="00385E15" w:rsidRPr="003540B5" w:rsidRDefault="00385E15" w:rsidP="007D6343">
      <w:pPr>
        <w:pStyle w:val="Adreszwrotnynakopercie"/>
        <w:widowControl/>
        <w:numPr>
          <w:ilvl w:val="0"/>
          <w:numId w:val="12"/>
        </w:numPr>
        <w:jc w:val="both"/>
        <w:rPr>
          <w:color w:val="000000"/>
          <w:sz w:val="20"/>
        </w:rPr>
      </w:pPr>
      <w:r w:rsidRPr="003540B5">
        <w:rPr>
          <w:color w:val="000000"/>
          <w:sz w:val="20"/>
        </w:rPr>
        <w:t>zabezpieczenie przed kradzieżą</w:t>
      </w:r>
    </w:p>
    <w:p w:rsidR="00385E15" w:rsidRPr="003540B5" w:rsidRDefault="00385E15" w:rsidP="007D6343">
      <w:pPr>
        <w:pStyle w:val="Adreszwrotnynakopercie"/>
        <w:widowControl/>
        <w:numPr>
          <w:ilvl w:val="0"/>
          <w:numId w:val="12"/>
        </w:numPr>
        <w:jc w:val="both"/>
        <w:rPr>
          <w:color w:val="000000"/>
          <w:sz w:val="20"/>
        </w:rPr>
      </w:pPr>
      <w:r w:rsidRPr="003540B5">
        <w:rPr>
          <w:color w:val="000000"/>
          <w:sz w:val="20"/>
        </w:rPr>
        <w:t xml:space="preserve">utrzymanie czystości Biura i jego otoczenia </w:t>
      </w:r>
    </w:p>
    <w:p w:rsidR="00385E15" w:rsidRPr="003540B5" w:rsidRDefault="00385E15" w:rsidP="00385E15">
      <w:pPr>
        <w:pStyle w:val="Adreszwrotnynakopercie"/>
        <w:widowControl/>
        <w:ind w:firstLine="708"/>
        <w:jc w:val="both"/>
        <w:rPr>
          <w:color w:val="000000"/>
          <w:sz w:val="20"/>
        </w:rPr>
      </w:pPr>
    </w:p>
    <w:p w:rsidR="00385E15" w:rsidRPr="00E76131" w:rsidRDefault="00385E15" w:rsidP="00E76131">
      <w:pPr>
        <w:pStyle w:val="Adreszwrotnynakopercie"/>
        <w:widowControl/>
        <w:jc w:val="both"/>
        <w:rPr>
          <w:b/>
          <w:color w:val="000000"/>
          <w:sz w:val="20"/>
        </w:rPr>
      </w:pPr>
      <w:r w:rsidRPr="00E76131">
        <w:rPr>
          <w:b/>
          <w:color w:val="000000"/>
          <w:sz w:val="20"/>
        </w:rPr>
        <w:t xml:space="preserve">Likwidacja Zaplecza Wykonawcy </w:t>
      </w:r>
    </w:p>
    <w:p w:rsidR="00385E15" w:rsidRPr="003540B5" w:rsidRDefault="00385E15" w:rsidP="007D6343">
      <w:pPr>
        <w:pStyle w:val="Adreszwrotnynakopercie"/>
        <w:widowControl/>
        <w:numPr>
          <w:ilvl w:val="0"/>
          <w:numId w:val="13"/>
        </w:numPr>
        <w:jc w:val="both"/>
        <w:rPr>
          <w:color w:val="000000"/>
          <w:sz w:val="20"/>
        </w:rPr>
      </w:pPr>
      <w:r w:rsidRPr="003540B5">
        <w:rPr>
          <w:color w:val="000000"/>
          <w:sz w:val="20"/>
        </w:rPr>
        <w:t xml:space="preserve">  likwidacja zaplecza </w:t>
      </w:r>
    </w:p>
    <w:p w:rsidR="00FB41E8" w:rsidRDefault="00385E15" w:rsidP="00FB41E8">
      <w:pPr>
        <w:pStyle w:val="Adreszwrotnynakopercie"/>
        <w:widowControl/>
        <w:jc w:val="both"/>
        <w:rPr>
          <w:sz w:val="20"/>
        </w:rPr>
      </w:pPr>
      <w:r w:rsidRPr="003540B5">
        <w:rPr>
          <w:sz w:val="20"/>
        </w:rPr>
        <w:t>Kwotę Ryczałtową Wykonawca przedstawi w cenie ofertowej.</w:t>
      </w:r>
    </w:p>
    <w:p w:rsidR="00FB41E8" w:rsidRDefault="00FB41E8" w:rsidP="00FB41E8">
      <w:pPr>
        <w:pStyle w:val="Adreszwrotnynakopercie"/>
        <w:widowControl/>
        <w:jc w:val="both"/>
        <w:rPr>
          <w:b/>
          <w:sz w:val="20"/>
        </w:rPr>
      </w:pPr>
    </w:p>
    <w:p w:rsidR="00385E15" w:rsidRPr="00FB41E8" w:rsidRDefault="00385E15" w:rsidP="00FB41E8">
      <w:pPr>
        <w:pStyle w:val="Adreszwrotnynakopercie"/>
        <w:widowControl/>
        <w:jc w:val="both"/>
        <w:rPr>
          <w:b/>
          <w:color w:val="000000"/>
          <w:sz w:val="20"/>
        </w:rPr>
      </w:pPr>
      <w:r w:rsidRPr="00FB41E8">
        <w:rPr>
          <w:b/>
          <w:sz w:val="20"/>
        </w:rPr>
        <w:t xml:space="preserve">9.3.Koszty zawarcia ubezpieczeń na Roboty będące przedmiotem umowy </w:t>
      </w:r>
    </w:p>
    <w:p w:rsidR="00385E15" w:rsidRPr="003540B5" w:rsidRDefault="00385E15" w:rsidP="00FB41E8">
      <w:pPr>
        <w:jc w:val="both"/>
        <w:rPr>
          <w:color w:val="000000"/>
        </w:rPr>
      </w:pPr>
      <w:r w:rsidRPr="003540B5">
        <w:rPr>
          <w:color w:val="000000"/>
        </w:rPr>
        <w:t>Koszty zawarcia ubezpieczeń wymienionych umowie na realizację zadania ponosi Wykonawca.</w:t>
      </w:r>
    </w:p>
    <w:p w:rsidR="00FB41E8" w:rsidRDefault="00FB41E8" w:rsidP="00385E15">
      <w:pPr>
        <w:pStyle w:val="TRE"/>
        <w:widowControl/>
        <w:ind w:left="0"/>
        <w:rPr>
          <w:rFonts w:ascii="Times New Roman" w:hAnsi="Times New Roman"/>
          <w:color w:val="000000"/>
          <w:kern w:val="0"/>
          <w:sz w:val="20"/>
        </w:rPr>
      </w:pPr>
    </w:p>
    <w:p w:rsidR="00385E15" w:rsidRPr="00FB41E8" w:rsidRDefault="00385E15" w:rsidP="00FB41E8">
      <w:pPr>
        <w:pStyle w:val="TRE"/>
        <w:widowControl/>
        <w:ind w:left="0"/>
        <w:rPr>
          <w:rFonts w:ascii="Times New Roman" w:hAnsi="Times New Roman"/>
          <w:b/>
          <w:sz w:val="20"/>
        </w:rPr>
      </w:pPr>
      <w:r w:rsidRPr="00FB41E8">
        <w:rPr>
          <w:rFonts w:ascii="Times New Roman" w:hAnsi="Times New Roman"/>
          <w:b/>
          <w:kern w:val="0"/>
          <w:sz w:val="20"/>
        </w:rPr>
        <w:t>9.4.Koszty pozyskania Zabezpieczenia wykonania i wszystkich wymaganych</w:t>
      </w:r>
      <w:r w:rsidR="00FB41E8" w:rsidRPr="00FB41E8">
        <w:rPr>
          <w:rFonts w:ascii="Times New Roman" w:hAnsi="Times New Roman"/>
          <w:b/>
          <w:kern w:val="0"/>
          <w:sz w:val="20"/>
        </w:rPr>
        <w:t xml:space="preserve"> </w:t>
      </w:r>
      <w:r w:rsidRPr="00FB41E8">
        <w:rPr>
          <w:rFonts w:ascii="Times New Roman" w:hAnsi="Times New Roman"/>
          <w:b/>
          <w:sz w:val="20"/>
        </w:rPr>
        <w:t>Gwarancji</w:t>
      </w:r>
    </w:p>
    <w:p w:rsidR="00385E15" w:rsidRPr="00FB41E8" w:rsidRDefault="00385E15" w:rsidP="00FB41E8">
      <w:pPr>
        <w:jc w:val="both"/>
        <w:rPr>
          <w:color w:val="000000"/>
        </w:rPr>
      </w:pPr>
      <w:r w:rsidRPr="00FB41E8">
        <w:rPr>
          <w:color w:val="000000"/>
        </w:rPr>
        <w:t>Koszty pozyskania Zabezpieczenia wykonania i wszystkich wymaganych</w:t>
      </w:r>
      <w:r w:rsidR="00FB41E8">
        <w:rPr>
          <w:color w:val="000000"/>
        </w:rPr>
        <w:t xml:space="preserve"> </w:t>
      </w:r>
      <w:r w:rsidRPr="00FB41E8">
        <w:rPr>
          <w:color w:val="000000"/>
        </w:rPr>
        <w:t xml:space="preserve">Gwarancji ponosi Wykonawca. </w:t>
      </w:r>
    </w:p>
    <w:p w:rsidR="00FB41E8" w:rsidRDefault="00FB41E8" w:rsidP="00FB41E8">
      <w:pPr>
        <w:tabs>
          <w:tab w:val="left" w:pos="142"/>
        </w:tabs>
        <w:rPr>
          <w:color w:val="000000"/>
        </w:rPr>
      </w:pPr>
    </w:p>
    <w:p w:rsidR="00385E15" w:rsidRPr="003540B5" w:rsidRDefault="00385E15" w:rsidP="00FB41E8">
      <w:pPr>
        <w:tabs>
          <w:tab w:val="left" w:pos="142"/>
        </w:tabs>
        <w:rPr>
          <w:b/>
          <w:color w:val="000000"/>
        </w:rPr>
      </w:pPr>
      <w:r w:rsidRPr="003540B5">
        <w:rPr>
          <w:b/>
          <w:color w:val="000000"/>
        </w:rPr>
        <w:t>10. PRZEPISY ZWIĄZANE</w:t>
      </w:r>
    </w:p>
    <w:p w:rsidR="00385E15" w:rsidRPr="003540B5" w:rsidRDefault="00385E15" w:rsidP="00385E15">
      <w:pPr>
        <w:tabs>
          <w:tab w:val="left" w:pos="142"/>
        </w:tabs>
        <w:ind w:left="284"/>
        <w:rPr>
          <w:color w:val="000000"/>
        </w:rPr>
      </w:pPr>
    </w:p>
    <w:p w:rsidR="00385E15" w:rsidRPr="003540B5" w:rsidRDefault="00385E15" w:rsidP="00FB41E8">
      <w:pPr>
        <w:pStyle w:val="Adreszwrotnynakopercie"/>
        <w:tabs>
          <w:tab w:val="left" w:pos="142"/>
        </w:tabs>
        <w:jc w:val="both"/>
        <w:rPr>
          <w:color w:val="000000"/>
          <w:sz w:val="20"/>
        </w:rPr>
      </w:pPr>
      <w:r w:rsidRPr="003540B5">
        <w:rPr>
          <w:color w:val="000000"/>
          <w:sz w:val="20"/>
        </w:rPr>
        <w:t xml:space="preserve">Specyfikacje Techniczne Wykonania i Odbioru Robót Budowlanych w różnych miejscach powołują się na Polskie Normy (PN) (EN-PN), przepisy branżowe, instrukcje. Należy je traktować jako integralną część i należy je czytać łącznie z Dokumentacją Projektową i Specyfikacjami, jak gdyby tam one występowały. Rozumie się, iż Wykonawca jest w pełni zaznajomiony z ich zawartością i wymaganiami. Zastosowanie będą miały </w:t>
      </w:r>
    </w:p>
    <w:p w:rsidR="00385E15" w:rsidRPr="003540B5" w:rsidRDefault="00385E15" w:rsidP="00FB41E8">
      <w:pPr>
        <w:pStyle w:val="Adreszwrotnynakopercie"/>
        <w:tabs>
          <w:tab w:val="left" w:pos="142"/>
        </w:tabs>
        <w:jc w:val="both"/>
        <w:rPr>
          <w:color w:val="000000"/>
          <w:sz w:val="20"/>
        </w:rPr>
      </w:pPr>
      <w:r w:rsidRPr="003540B5">
        <w:rPr>
          <w:color w:val="000000"/>
          <w:sz w:val="20"/>
        </w:rPr>
        <w:t>ostatnie wydania Polskich Norm (datowane nie później niż 30 dni przed datą składania ofert), o ile nie postanowiono inaczej. Roboty będą wykonywane w bezpieczny sposób, ściśle w zgodzie z Polskimi Normami (PN) (EN-PN) i przepisami obowiązującymi w Polsce.</w:t>
      </w:r>
    </w:p>
    <w:p w:rsidR="00385E15" w:rsidRPr="003540B5" w:rsidRDefault="00385E15" w:rsidP="00FB41E8">
      <w:pPr>
        <w:tabs>
          <w:tab w:val="left" w:pos="142"/>
          <w:tab w:val="left" w:pos="284"/>
        </w:tabs>
        <w:jc w:val="both"/>
        <w:rPr>
          <w:color w:val="000000"/>
        </w:rPr>
      </w:pPr>
      <w:r w:rsidRPr="003540B5">
        <w:t>Wykonawca jest zobowiązany do przestrzegania wszystkich obowiązujących norm przy wykonywaniu robót określonych w umowie oraz do stosowania ich postanowień na równi ze wszystkimi innymi wymaganiami zawartymi w Specyfikacjach Technicznych.</w:t>
      </w:r>
    </w:p>
    <w:p w:rsidR="00385E15" w:rsidRPr="003540B5" w:rsidRDefault="00385E15" w:rsidP="00FB41E8">
      <w:pPr>
        <w:pStyle w:val="Adreszwrotnynakopercie"/>
        <w:tabs>
          <w:tab w:val="left" w:pos="142"/>
        </w:tabs>
        <w:jc w:val="both"/>
        <w:rPr>
          <w:color w:val="000000"/>
          <w:sz w:val="20"/>
        </w:rPr>
      </w:pPr>
      <w:r w:rsidRPr="003540B5">
        <w:rPr>
          <w:color w:val="000000"/>
          <w:sz w:val="20"/>
        </w:rPr>
        <w:t xml:space="preserve">Rozumie się, że Wykonawca jest w pełni zaznajomiony z zawartością i wymaganiami tych norm. </w:t>
      </w:r>
    </w:p>
    <w:p w:rsidR="00243C0F" w:rsidRDefault="00385E15" w:rsidP="00FB41E8">
      <w:pPr>
        <w:pStyle w:val="Adreszwrotnynakopercie"/>
        <w:tabs>
          <w:tab w:val="left" w:pos="142"/>
        </w:tabs>
        <w:jc w:val="both"/>
        <w:rPr>
          <w:color w:val="000000"/>
          <w:sz w:val="20"/>
        </w:rPr>
      </w:pPr>
      <w:r w:rsidRPr="003540B5">
        <w:rPr>
          <w:color w:val="000000"/>
          <w:sz w:val="20"/>
        </w:rPr>
        <w:t>Podstawowym aktem prawnym określającym zasady i cele normalizacji krajow</w:t>
      </w:r>
      <w:r w:rsidR="00D94843">
        <w:rPr>
          <w:color w:val="000000"/>
          <w:sz w:val="20"/>
        </w:rPr>
        <w:t>ej jest Ustawa o normalizacji z </w:t>
      </w:r>
      <w:r w:rsidRPr="003540B5">
        <w:rPr>
          <w:color w:val="000000"/>
          <w:sz w:val="20"/>
        </w:rPr>
        <w:t>dnia 12.09.2002r  (Dz.U. Nr 169 poz.1386).</w:t>
      </w:r>
    </w:p>
    <w:p w:rsidR="005E0CFF" w:rsidRPr="003540B5" w:rsidRDefault="005E0CFF" w:rsidP="00FB41E8">
      <w:pPr>
        <w:pStyle w:val="Adreszwrotnynakopercie"/>
        <w:tabs>
          <w:tab w:val="left" w:pos="142"/>
        </w:tabs>
        <w:jc w:val="both"/>
        <w:rPr>
          <w:color w:val="000000"/>
          <w:sz w:val="20"/>
        </w:rPr>
      </w:pPr>
    </w:p>
    <w:p w:rsidR="00385E15" w:rsidRPr="003540B5" w:rsidRDefault="00385E15" w:rsidP="00FB41E8">
      <w:pPr>
        <w:tabs>
          <w:tab w:val="left" w:pos="142"/>
        </w:tabs>
        <w:jc w:val="both"/>
        <w:rPr>
          <w:b/>
          <w:bCs/>
          <w:i/>
          <w:color w:val="000000"/>
          <w:u w:val="single"/>
        </w:rPr>
      </w:pPr>
      <w:r w:rsidRPr="003540B5">
        <w:rPr>
          <w:b/>
          <w:bCs/>
          <w:i/>
          <w:color w:val="000000"/>
          <w:u w:val="single"/>
        </w:rPr>
        <w:t>Wykaz przepisów prawnych (takich jak: ustaw, rozporządzeń, itd.), kodeksów postępowania, norm stosowanych w Specyfikacjach Technicznych obowiązujących obecnie w Polsce (dla celów informacyjnych).</w:t>
      </w:r>
    </w:p>
    <w:p w:rsidR="00385E15" w:rsidRPr="003540B5" w:rsidRDefault="00385E15" w:rsidP="00FB41E8">
      <w:pPr>
        <w:tabs>
          <w:tab w:val="left" w:pos="142"/>
        </w:tabs>
        <w:jc w:val="both"/>
      </w:pPr>
    </w:p>
    <w:p w:rsidR="00385E15" w:rsidRPr="003540B5" w:rsidRDefault="00385E15" w:rsidP="007D6343">
      <w:pPr>
        <w:numPr>
          <w:ilvl w:val="0"/>
          <w:numId w:val="9"/>
        </w:numPr>
        <w:tabs>
          <w:tab w:val="left" w:pos="142"/>
        </w:tabs>
        <w:ind w:left="0" w:firstLine="0"/>
        <w:jc w:val="both"/>
      </w:pPr>
      <w:r w:rsidRPr="003540B5">
        <w:rPr>
          <w:color w:val="000000"/>
        </w:rPr>
        <w:t>Ustawa z dnia 7 lipca 1994 r. - Prawo budowlane (Dz. U. Nr 89 z dnia 25.08.1994 r., poz. 414) z późniejszymi zmianami oraz Ustawa z dnia 27 marca 2003r o zmianie ustawy – Prawo Budowlane oraz o zmianie niektórych ustaw (Dz. U. 2003 nr 80 poz.718).</w:t>
      </w:r>
    </w:p>
    <w:p w:rsidR="00385E15" w:rsidRPr="003540B5" w:rsidRDefault="00385E15" w:rsidP="007D6343">
      <w:pPr>
        <w:numPr>
          <w:ilvl w:val="0"/>
          <w:numId w:val="10"/>
        </w:numPr>
        <w:tabs>
          <w:tab w:val="left" w:pos="142"/>
        </w:tabs>
        <w:ind w:left="0" w:firstLine="0"/>
        <w:jc w:val="both"/>
      </w:pPr>
      <w:r w:rsidRPr="003540B5">
        <w:lastRenderedPageBreak/>
        <w:t>Rozporządzenie Ministra Infrastruktury z dnia 6 lutego 2003r w sprawie bezpieczeństwa i higieny pracy podczas wykonywania robót budowlanych ( Dz. U. 2003 nr 47 poz. 401 z późniejszymi zmianami) z późniejszymi zmianami.</w:t>
      </w:r>
    </w:p>
    <w:p w:rsidR="00385E15" w:rsidRPr="003540B5" w:rsidRDefault="00385E15" w:rsidP="007D6343">
      <w:pPr>
        <w:numPr>
          <w:ilvl w:val="0"/>
          <w:numId w:val="10"/>
        </w:numPr>
        <w:ind w:left="0" w:firstLine="0"/>
        <w:jc w:val="both"/>
      </w:pPr>
      <w:r w:rsidRPr="003540B5">
        <w:t xml:space="preserve">Rozporządzenie Ministra Pracy i Polityki Socjalnej z dnia 26.09.1997 r. w sprawie ogólnych przepisów bezpieczeństwa i higieny pracy (Dz. U. Nr 129, poz. 844 z </w:t>
      </w:r>
    </w:p>
    <w:p w:rsidR="00385E15" w:rsidRPr="003540B5" w:rsidRDefault="00385E15" w:rsidP="00FB41E8">
      <w:pPr>
        <w:jc w:val="both"/>
      </w:pPr>
      <w:r w:rsidRPr="003540B5">
        <w:t>późniejszymi zmianami) .</w:t>
      </w:r>
    </w:p>
    <w:p w:rsidR="00385E15" w:rsidRPr="003540B5" w:rsidRDefault="00385E15" w:rsidP="007D6343">
      <w:pPr>
        <w:numPr>
          <w:ilvl w:val="0"/>
          <w:numId w:val="11"/>
        </w:numPr>
        <w:ind w:left="0" w:firstLine="0"/>
        <w:jc w:val="both"/>
      </w:pPr>
      <w:r w:rsidRPr="003540B5">
        <w:t xml:space="preserve">Rozporządzeniem Ministra Budownictwa i Przemysłu Materiałów Budowlanych z dnia </w:t>
      </w:r>
    </w:p>
    <w:p w:rsidR="00385E15" w:rsidRPr="003540B5" w:rsidRDefault="00385E15" w:rsidP="00FB41E8">
      <w:pPr>
        <w:jc w:val="both"/>
      </w:pPr>
      <w:r w:rsidRPr="003540B5">
        <w:t xml:space="preserve">28 marca 1972 roku w sprawie bezpieczeństwa i higieny pracy przy wykonywaniu robót </w:t>
      </w:r>
    </w:p>
    <w:p w:rsidR="00385E15" w:rsidRPr="003540B5" w:rsidRDefault="00385E15" w:rsidP="00FB41E8">
      <w:pPr>
        <w:jc w:val="both"/>
      </w:pPr>
      <w:r w:rsidRPr="003540B5">
        <w:t>budowlano-montażowych i rozbiórkowych (Dz.U. nr 13 poz. 93 z późniejszymi zmianami).</w:t>
      </w:r>
    </w:p>
    <w:p w:rsidR="00385E15" w:rsidRPr="003540B5" w:rsidRDefault="00385E15" w:rsidP="007D6343">
      <w:pPr>
        <w:numPr>
          <w:ilvl w:val="0"/>
          <w:numId w:val="10"/>
        </w:numPr>
        <w:ind w:left="0" w:firstLine="0"/>
        <w:jc w:val="both"/>
      </w:pPr>
      <w:r w:rsidRPr="003540B5">
        <w:t>Rozporządzenie Ministra Pracy i Polityki Społecznej z dnia 29 listopada 2002r w sprawie najwyższych dopuszczalnych stężeń i natężeń czynników szkodliwych dla zdrowia w środowisku pracy ( Dz. U. 2002 nr 217poz. 1833 z późniejszymi zmianami).</w:t>
      </w:r>
    </w:p>
    <w:p w:rsidR="00385E15" w:rsidRPr="003540B5" w:rsidRDefault="00385E15" w:rsidP="007D6343">
      <w:pPr>
        <w:numPr>
          <w:ilvl w:val="0"/>
          <w:numId w:val="9"/>
        </w:numPr>
        <w:ind w:left="0" w:firstLine="0"/>
        <w:jc w:val="both"/>
      </w:pPr>
      <w:r w:rsidRPr="003540B5">
        <w:t xml:space="preserve">Ustawa z dnia 6 września 2001 o transporcie drogowym ( Dz. U. 2001 nr 125 poz. 1371 z </w:t>
      </w:r>
    </w:p>
    <w:p w:rsidR="00385E15" w:rsidRPr="003540B5" w:rsidRDefault="00385E15" w:rsidP="00FB41E8">
      <w:pPr>
        <w:jc w:val="both"/>
      </w:pPr>
      <w:r w:rsidRPr="003540B5">
        <w:t>późniejszymi zmianami).</w:t>
      </w:r>
    </w:p>
    <w:p w:rsidR="00385E15" w:rsidRPr="003540B5" w:rsidRDefault="00385E15" w:rsidP="007D6343">
      <w:pPr>
        <w:numPr>
          <w:ilvl w:val="0"/>
          <w:numId w:val="10"/>
        </w:numPr>
        <w:ind w:left="0" w:firstLine="0"/>
        <w:jc w:val="both"/>
      </w:pPr>
      <w:r w:rsidRPr="003540B5">
        <w:t>Ustawa z dnia 28 października 2002r o przewozie drogowym towarów niebezpiecznych (Dz. U. 2002 nr 199 poz.1671 z późniejszymi zmianami).</w:t>
      </w:r>
    </w:p>
    <w:p w:rsidR="00385E15" w:rsidRPr="003540B5" w:rsidRDefault="00385E15" w:rsidP="007D6343">
      <w:pPr>
        <w:numPr>
          <w:ilvl w:val="0"/>
          <w:numId w:val="10"/>
        </w:numPr>
        <w:ind w:left="0" w:firstLine="0"/>
        <w:jc w:val="both"/>
      </w:pPr>
      <w:r w:rsidRPr="003540B5">
        <w:t>Ustawa z dnia 27.04.2001 r. o odpadach Rozdział 1(Dz. U. 2001 nr 62 poz. 628 z późniejszymi zmianami) oraz Ustawa z dnia 27 lipca 2001r o wprowadzenie ustawy – Prawo ochrony środowiska, ustawa o odpadach oraz o zmianie niektórych ustaw.</w:t>
      </w:r>
    </w:p>
    <w:p w:rsidR="00385E15" w:rsidRPr="003540B5" w:rsidRDefault="00385E15" w:rsidP="007D6343">
      <w:pPr>
        <w:numPr>
          <w:ilvl w:val="0"/>
          <w:numId w:val="10"/>
        </w:numPr>
        <w:ind w:left="0" w:firstLine="0"/>
        <w:jc w:val="both"/>
      </w:pPr>
      <w:r w:rsidRPr="003540B5">
        <w:t>Rozporządzenie Ministra Środowiska z dnia 27. września 2001 w sprawie katalogu odpadów ( Dz.U. Nr 112/1206/2001 z późniejszymi zmianami).</w:t>
      </w:r>
    </w:p>
    <w:p w:rsidR="00385E15" w:rsidRPr="003540B5" w:rsidRDefault="00385E15" w:rsidP="007D6343">
      <w:pPr>
        <w:pStyle w:val="wciety"/>
        <w:numPr>
          <w:ilvl w:val="0"/>
          <w:numId w:val="10"/>
        </w:numPr>
        <w:spacing w:after="0"/>
        <w:ind w:left="0" w:firstLine="0"/>
        <w:jc w:val="both"/>
        <w:rPr>
          <w:sz w:val="20"/>
        </w:rPr>
      </w:pPr>
      <w:r w:rsidRPr="003540B5">
        <w:rPr>
          <w:sz w:val="20"/>
        </w:rPr>
        <w:t>Ustawa z dnia 18.07.2001 r. (Dz.U z 2001 Nr 115 poz 1229 oraz nr 154 poz 1803 z późniejszymi zmianami) – Prawo wodne.</w:t>
      </w:r>
    </w:p>
    <w:p w:rsidR="00385E15" w:rsidRPr="003540B5" w:rsidRDefault="00385E15" w:rsidP="007D6343">
      <w:pPr>
        <w:pStyle w:val="wciety"/>
        <w:numPr>
          <w:ilvl w:val="0"/>
          <w:numId w:val="10"/>
        </w:numPr>
        <w:spacing w:after="0"/>
        <w:ind w:left="0" w:firstLine="0"/>
        <w:jc w:val="both"/>
        <w:rPr>
          <w:sz w:val="20"/>
        </w:rPr>
      </w:pPr>
      <w:r w:rsidRPr="003540B5">
        <w:rPr>
          <w:sz w:val="20"/>
        </w:rPr>
        <w:t>Rozporządzenie Ministra Spraw Wewnętrznych i Administracji z dnia 24.09.1998r. Dz.U. Nr 126, poz 839 z późniejszymi zmianami w sprawie ustalania geotechnicznych warunków posadowienia obiektów budowlanych.</w:t>
      </w:r>
    </w:p>
    <w:p w:rsidR="00385E15" w:rsidRPr="003540B5" w:rsidRDefault="00385E15" w:rsidP="007D6343">
      <w:pPr>
        <w:pStyle w:val="wciety"/>
        <w:numPr>
          <w:ilvl w:val="0"/>
          <w:numId w:val="10"/>
        </w:numPr>
        <w:spacing w:after="0"/>
        <w:ind w:left="0" w:firstLine="0"/>
        <w:jc w:val="both"/>
        <w:rPr>
          <w:sz w:val="20"/>
        </w:rPr>
      </w:pPr>
      <w:r w:rsidRPr="003540B5">
        <w:rPr>
          <w:sz w:val="20"/>
        </w:rPr>
        <w:t>Ustawa z dnia 3.02.1995 r. o ochronie gruntów rolnych Dz.U Nr 16 poz 78 z późniejszymi zmianami.</w:t>
      </w:r>
    </w:p>
    <w:p w:rsidR="00385E15" w:rsidRPr="003540B5" w:rsidRDefault="00385E15" w:rsidP="007D6343">
      <w:pPr>
        <w:numPr>
          <w:ilvl w:val="0"/>
          <w:numId w:val="10"/>
        </w:numPr>
        <w:ind w:left="0" w:firstLine="0"/>
        <w:jc w:val="both"/>
        <w:rPr>
          <w:color w:val="000000"/>
        </w:rPr>
      </w:pPr>
      <w:r w:rsidRPr="003540B5">
        <w:rPr>
          <w:color w:val="000000"/>
        </w:rPr>
        <w:t>Rozporządzenie Rady Ministrów dnia 24stycznia 1986 w sprawie wykonania niektórych przepisów ustawy o drogach publicznych (Dz. Ustaw z dnia 1 marca 1986, 1.07.2000 z późniejszymi zmianami).</w:t>
      </w:r>
    </w:p>
    <w:p w:rsidR="00385E15" w:rsidRPr="003540B5" w:rsidRDefault="00385E15" w:rsidP="007D6343">
      <w:pPr>
        <w:numPr>
          <w:ilvl w:val="0"/>
          <w:numId w:val="10"/>
        </w:numPr>
        <w:ind w:left="0" w:firstLine="0"/>
        <w:jc w:val="both"/>
      </w:pPr>
      <w:r w:rsidRPr="003540B5">
        <w:rPr>
          <w:color w:val="000000"/>
        </w:rPr>
        <w:t>Rozporządzenie Ministra Transportu i Gospodarki Morskiej z dnia 02.03.1999 r. w sprawie warunków technicznych, jakim powinny odpowiadać drogi publiczne i ich usytuowanie, na podstawie którego przyjmuje się konstrukcje nawierzchni ciągów komunikacyjnych w zależności od kategorii ruchu.</w:t>
      </w:r>
    </w:p>
    <w:p w:rsidR="00385E15" w:rsidRPr="003540B5" w:rsidRDefault="00385E15" w:rsidP="007D6343">
      <w:pPr>
        <w:numPr>
          <w:ilvl w:val="0"/>
          <w:numId w:val="10"/>
        </w:numPr>
        <w:ind w:left="0" w:firstLine="0"/>
        <w:jc w:val="both"/>
      </w:pPr>
      <w:r w:rsidRPr="003540B5">
        <w:t xml:space="preserve">Warunki Techniczne Wykonania i Odbioru Robót Budowlano-Montażowych </w:t>
      </w:r>
    </w:p>
    <w:p w:rsidR="00385E15" w:rsidRPr="003540B5" w:rsidRDefault="00385E15" w:rsidP="00FB41E8">
      <w:pPr>
        <w:jc w:val="both"/>
      </w:pPr>
      <w:r w:rsidRPr="003540B5">
        <w:t xml:space="preserve">      TOM I, II, V.</w:t>
      </w:r>
    </w:p>
    <w:p w:rsidR="00230F18" w:rsidRDefault="00230F18"/>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p w:rsidR="00325214" w:rsidRDefault="00325214" w:rsidP="006F6342">
      <w:pPr>
        <w:tabs>
          <w:tab w:val="left" w:pos="284"/>
        </w:tabs>
      </w:pPr>
    </w:p>
    <w:p w:rsidR="0056376D" w:rsidRDefault="0056376D" w:rsidP="006F6342">
      <w:pPr>
        <w:tabs>
          <w:tab w:val="left" w:pos="284"/>
        </w:tabs>
      </w:pPr>
    </w:p>
    <w:p w:rsidR="006F6342" w:rsidRDefault="006F6342" w:rsidP="006F6342">
      <w:pPr>
        <w:tabs>
          <w:tab w:val="left" w:pos="284"/>
        </w:tabs>
        <w:rPr>
          <w:b/>
          <w:sz w:val="36"/>
        </w:rPr>
      </w:pPr>
    </w:p>
    <w:p w:rsidR="00325214" w:rsidRDefault="00325214" w:rsidP="00325214">
      <w:pPr>
        <w:tabs>
          <w:tab w:val="left" w:pos="284"/>
        </w:tabs>
        <w:jc w:val="center"/>
        <w:rPr>
          <w:b/>
          <w:sz w:val="36"/>
        </w:rPr>
      </w:pPr>
    </w:p>
    <w:p w:rsidR="00243C0F" w:rsidRDefault="00243C0F" w:rsidP="00C85102">
      <w:pPr>
        <w:tabs>
          <w:tab w:val="left" w:pos="284"/>
        </w:tabs>
        <w:rPr>
          <w:b/>
          <w:sz w:val="36"/>
        </w:rPr>
      </w:pPr>
    </w:p>
    <w:p w:rsidR="00243C0F" w:rsidRDefault="00243C0F" w:rsidP="00C85102">
      <w:pPr>
        <w:tabs>
          <w:tab w:val="left" w:pos="284"/>
        </w:tabs>
        <w:rPr>
          <w:b/>
          <w:sz w:val="36"/>
        </w:rPr>
      </w:pPr>
    </w:p>
    <w:p w:rsidR="00243C0F" w:rsidRDefault="00243C0F" w:rsidP="00325214">
      <w:pPr>
        <w:tabs>
          <w:tab w:val="left" w:pos="284"/>
        </w:tabs>
        <w:jc w:val="center"/>
        <w:rPr>
          <w:b/>
          <w:sz w:val="36"/>
        </w:rPr>
      </w:pPr>
    </w:p>
    <w:p w:rsidR="00243C0F" w:rsidRDefault="00243C0F" w:rsidP="00325214">
      <w:pPr>
        <w:tabs>
          <w:tab w:val="left" w:pos="284"/>
        </w:tabs>
        <w:jc w:val="center"/>
        <w:rPr>
          <w:b/>
          <w:sz w:val="36"/>
        </w:rPr>
      </w:pPr>
    </w:p>
    <w:p w:rsidR="002E211E" w:rsidRDefault="002E211E" w:rsidP="00325214">
      <w:pPr>
        <w:tabs>
          <w:tab w:val="left" w:pos="284"/>
        </w:tabs>
        <w:jc w:val="center"/>
        <w:rPr>
          <w:b/>
          <w:sz w:val="36"/>
        </w:rPr>
      </w:pPr>
    </w:p>
    <w:p w:rsidR="00D87956" w:rsidRDefault="00D87956" w:rsidP="00325214">
      <w:pPr>
        <w:tabs>
          <w:tab w:val="left" w:pos="284"/>
        </w:tabs>
        <w:jc w:val="center"/>
        <w:rPr>
          <w:b/>
          <w:sz w:val="36"/>
        </w:rPr>
      </w:pPr>
    </w:p>
    <w:p w:rsidR="00325214" w:rsidRDefault="00325214" w:rsidP="00325214">
      <w:pPr>
        <w:tabs>
          <w:tab w:val="left" w:pos="284"/>
        </w:tabs>
        <w:jc w:val="center"/>
        <w:rPr>
          <w:b/>
          <w:sz w:val="36"/>
        </w:rPr>
      </w:pPr>
    </w:p>
    <w:p w:rsidR="00325214" w:rsidRDefault="00325214" w:rsidP="00325214">
      <w:pPr>
        <w:tabs>
          <w:tab w:val="left" w:pos="284"/>
        </w:tabs>
        <w:jc w:val="center"/>
        <w:rPr>
          <w:b/>
          <w:sz w:val="36"/>
        </w:rPr>
      </w:pPr>
      <w:r>
        <w:rPr>
          <w:b/>
          <w:sz w:val="36"/>
        </w:rPr>
        <w:t>SPECYFIKACJA TECHNICZNA</w:t>
      </w:r>
    </w:p>
    <w:p w:rsidR="00325214" w:rsidRDefault="00325214" w:rsidP="00325214">
      <w:pPr>
        <w:pStyle w:val="Nagwek9"/>
        <w:tabs>
          <w:tab w:val="left" w:pos="284"/>
        </w:tabs>
        <w:spacing w:line="240" w:lineRule="auto"/>
        <w:rPr>
          <w:szCs w:val="36"/>
        </w:rPr>
      </w:pPr>
      <w:r>
        <w:rPr>
          <w:szCs w:val="36"/>
        </w:rPr>
        <w:t>WYKONANIA I ODBIORU ROBÓT BUDOWLANYCH</w:t>
      </w:r>
    </w:p>
    <w:p w:rsidR="00325214" w:rsidRDefault="00325214" w:rsidP="00325214">
      <w:pPr>
        <w:pStyle w:val="Nagwek9"/>
        <w:tabs>
          <w:tab w:val="left" w:pos="284"/>
        </w:tabs>
        <w:spacing w:line="240" w:lineRule="auto"/>
      </w:pPr>
    </w:p>
    <w:p w:rsidR="00325214" w:rsidRDefault="00325214" w:rsidP="00325214">
      <w:pPr>
        <w:pStyle w:val="Nagwek9"/>
        <w:tabs>
          <w:tab w:val="left" w:pos="284"/>
        </w:tabs>
        <w:spacing w:line="240" w:lineRule="auto"/>
      </w:pPr>
      <w:r>
        <w:t>ST-1</w:t>
      </w:r>
    </w:p>
    <w:p w:rsidR="00325214" w:rsidRDefault="00325214" w:rsidP="00325214">
      <w:pPr>
        <w:pStyle w:val="Nagwek7"/>
      </w:pPr>
    </w:p>
    <w:p w:rsidR="00325214" w:rsidRDefault="00325214" w:rsidP="00325214">
      <w:pPr>
        <w:pStyle w:val="Nagwek7"/>
        <w:rPr>
          <w:sz w:val="28"/>
        </w:rPr>
      </w:pPr>
      <w:r>
        <w:t>ROBOTY PRZYGOTOWAWCZE</w:t>
      </w:r>
    </w:p>
    <w:p w:rsidR="00325214" w:rsidRDefault="00325214" w:rsidP="00325214">
      <w:pPr>
        <w:tabs>
          <w:tab w:val="left" w:pos="284"/>
        </w:tabs>
        <w:jc w:val="center"/>
        <w:rPr>
          <w:b/>
          <w:sz w:val="32"/>
        </w:rPr>
      </w:pPr>
    </w:p>
    <w:p w:rsidR="00325214" w:rsidRDefault="00325214" w:rsidP="00325214">
      <w:pPr>
        <w:tabs>
          <w:tab w:val="left" w:pos="284"/>
        </w:tabs>
        <w:rPr>
          <w:b/>
          <w:sz w:val="32"/>
        </w:rPr>
      </w:pPr>
    </w:p>
    <w:p w:rsidR="00325214" w:rsidRDefault="00325214" w:rsidP="00325214">
      <w:pPr>
        <w:tabs>
          <w:tab w:val="left" w:pos="284"/>
        </w:tabs>
        <w:rPr>
          <w:b/>
          <w:sz w:val="32"/>
        </w:rPr>
      </w:pPr>
    </w:p>
    <w:p w:rsidR="00325214" w:rsidRDefault="00325214" w:rsidP="00325214">
      <w:pPr>
        <w:tabs>
          <w:tab w:val="left" w:pos="284"/>
        </w:tabs>
        <w:rPr>
          <w:b/>
          <w:sz w:val="24"/>
          <w:szCs w:val="24"/>
        </w:rPr>
      </w:pPr>
      <w:r>
        <w:rPr>
          <w:b/>
          <w:sz w:val="24"/>
          <w:szCs w:val="24"/>
        </w:rPr>
        <w:t xml:space="preserve">Oznaczenie kodu według </w:t>
      </w:r>
      <w:r w:rsidR="00984F4F">
        <w:rPr>
          <w:b/>
          <w:sz w:val="24"/>
          <w:szCs w:val="24"/>
        </w:rPr>
        <w:t>Wspólnego Słownika</w:t>
      </w:r>
      <w:r>
        <w:rPr>
          <w:b/>
          <w:sz w:val="24"/>
          <w:szCs w:val="24"/>
        </w:rPr>
        <w:t xml:space="preserve"> Zamówień (CPV)</w:t>
      </w:r>
    </w:p>
    <w:p w:rsidR="00325214" w:rsidRDefault="00325214" w:rsidP="00325214">
      <w:pPr>
        <w:tabs>
          <w:tab w:val="left" w:pos="284"/>
        </w:tabs>
        <w:jc w:val="center"/>
        <w:rPr>
          <w:b/>
          <w:sz w:val="32"/>
        </w:rPr>
      </w:pPr>
    </w:p>
    <w:p w:rsidR="00325214" w:rsidRDefault="00325214" w:rsidP="00325214">
      <w:pPr>
        <w:ind w:left="1206" w:hanging="1206"/>
        <w:rPr>
          <w:b/>
          <w:color w:val="000000"/>
          <w:sz w:val="24"/>
          <w:szCs w:val="24"/>
        </w:rPr>
      </w:pPr>
      <w:r>
        <w:rPr>
          <w:b/>
          <w:color w:val="000000"/>
          <w:sz w:val="24"/>
          <w:szCs w:val="24"/>
        </w:rPr>
        <w:t xml:space="preserve">45111200-0-   Roboty w zakresie przygotowania terenu pod budowę  i roboty ziemne </w:t>
      </w:r>
    </w:p>
    <w:p w:rsidR="00325214" w:rsidRDefault="00325214" w:rsidP="00325214">
      <w:pPr>
        <w:ind w:left="1206" w:hanging="498"/>
        <w:rPr>
          <w:color w:val="000000"/>
          <w:sz w:val="24"/>
          <w:szCs w:val="24"/>
        </w:rPr>
      </w:pPr>
    </w:p>
    <w:p w:rsidR="00325214" w:rsidRDefault="00325214" w:rsidP="00325214">
      <w:pPr>
        <w:ind w:left="1206" w:hanging="498"/>
        <w:rPr>
          <w:color w:val="000000"/>
          <w:sz w:val="24"/>
          <w:szCs w:val="24"/>
        </w:rPr>
      </w:pPr>
      <w:r>
        <w:rPr>
          <w:color w:val="000000"/>
          <w:sz w:val="24"/>
          <w:szCs w:val="24"/>
        </w:rPr>
        <w:t>45111213-4 – Roboty w zakresie oczyszczania terenu</w:t>
      </w:r>
    </w:p>
    <w:p w:rsidR="00325214" w:rsidRDefault="00325214" w:rsidP="00325214">
      <w:pPr>
        <w:tabs>
          <w:tab w:val="left" w:pos="284"/>
        </w:tabs>
        <w:rPr>
          <w:color w:val="000000"/>
          <w:sz w:val="24"/>
          <w:szCs w:val="24"/>
        </w:rPr>
      </w:pPr>
      <w:r>
        <w:rPr>
          <w:color w:val="000000"/>
          <w:sz w:val="24"/>
          <w:szCs w:val="24"/>
        </w:rPr>
        <w:tab/>
      </w:r>
      <w:r>
        <w:rPr>
          <w:color w:val="000000"/>
          <w:sz w:val="24"/>
          <w:szCs w:val="24"/>
        </w:rPr>
        <w:tab/>
        <w:t>45111220-6 – Roboty w zakresie usuwania gruzu</w:t>
      </w: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C85102" w:rsidRDefault="00C85102"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325214" w:rsidRDefault="00325214" w:rsidP="00325214">
      <w:pPr>
        <w:tabs>
          <w:tab w:val="left" w:pos="284"/>
        </w:tabs>
        <w:rPr>
          <w:color w:val="000000"/>
          <w:sz w:val="24"/>
          <w:szCs w:val="24"/>
        </w:rPr>
      </w:pPr>
    </w:p>
    <w:p w:rsidR="007C55F6" w:rsidRDefault="007C55F6" w:rsidP="00325214">
      <w:pPr>
        <w:tabs>
          <w:tab w:val="left" w:pos="284"/>
        </w:tabs>
        <w:rPr>
          <w:color w:val="000000"/>
          <w:sz w:val="24"/>
          <w:szCs w:val="24"/>
        </w:rPr>
      </w:pPr>
    </w:p>
    <w:p w:rsidR="007C55F6" w:rsidRDefault="007C55F6" w:rsidP="00325214">
      <w:pPr>
        <w:tabs>
          <w:tab w:val="left" w:pos="284"/>
        </w:tabs>
        <w:rPr>
          <w:color w:val="000000"/>
          <w:sz w:val="24"/>
          <w:szCs w:val="24"/>
        </w:rPr>
      </w:pPr>
    </w:p>
    <w:p w:rsidR="009C7254" w:rsidRDefault="009C7254" w:rsidP="00325214">
      <w:pPr>
        <w:tabs>
          <w:tab w:val="left" w:pos="284"/>
        </w:tabs>
        <w:rPr>
          <w:color w:val="000000"/>
          <w:sz w:val="24"/>
          <w:szCs w:val="24"/>
        </w:rPr>
      </w:pPr>
    </w:p>
    <w:p w:rsidR="009C7254" w:rsidRDefault="009C7254" w:rsidP="00325214">
      <w:pPr>
        <w:tabs>
          <w:tab w:val="left" w:pos="284"/>
        </w:tabs>
        <w:rPr>
          <w:color w:val="000000"/>
          <w:sz w:val="24"/>
          <w:szCs w:val="24"/>
        </w:rPr>
      </w:pPr>
    </w:p>
    <w:p w:rsidR="002E211E" w:rsidRDefault="002E211E" w:rsidP="00325214">
      <w:pPr>
        <w:rPr>
          <w:b/>
        </w:rPr>
      </w:pPr>
    </w:p>
    <w:p w:rsidR="002E211E" w:rsidRDefault="002E211E" w:rsidP="00325214">
      <w:pPr>
        <w:rPr>
          <w:b/>
        </w:rPr>
      </w:pPr>
    </w:p>
    <w:p w:rsidR="00325214" w:rsidRPr="0056376D" w:rsidRDefault="00325214" w:rsidP="00325214">
      <w:pPr>
        <w:rPr>
          <w:b/>
        </w:rPr>
      </w:pPr>
      <w:r w:rsidRPr="0056376D">
        <w:rPr>
          <w:b/>
        </w:rPr>
        <w:lastRenderedPageBreak/>
        <w:t>1.WSTĘP</w:t>
      </w:r>
    </w:p>
    <w:p w:rsidR="005C6227" w:rsidRPr="0056376D" w:rsidRDefault="005C6227" w:rsidP="00325214">
      <w:pPr>
        <w:rPr>
          <w:b/>
        </w:rPr>
      </w:pPr>
    </w:p>
    <w:p w:rsidR="00325214" w:rsidRPr="0056376D" w:rsidRDefault="00325214" w:rsidP="00325214">
      <w:pPr>
        <w:rPr>
          <w:b/>
        </w:rPr>
      </w:pPr>
      <w:r w:rsidRPr="0056376D">
        <w:rPr>
          <w:b/>
        </w:rPr>
        <w:t xml:space="preserve">1.1.Przedmiot ST  </w:t>
      </w:r>
    </w:p>
    <w:p w:rsidR="007C55F6" w:rsidRPr="00E5507C" w:rsidRDefault="00325214" w:rsidP="007C55F6">
      <w:pPr>
        <w:jc w:val="center"/>
      </w:pPr>
      <w:r w:rsidRPr="0056376D">
        <w:t>Przedmiotem niniejszej Specyfikacji Technicznej są wymagania dotyczące wykonania i odbioru robót w zakresie przygotowani</w:t>
      </w:r>
      <w:r w:rsidR="00476CAA" w:rsidRPr="0056376D">
        <w:t>a terenu pod budowę w ramach</w:t>
      </w:r>
      <w:r w:rsidR="00C67CC8">
        <w:t xml:space="preserve"> zadania pn.</w:t>
      </w:r>
      <w:r w:rsidRPr="0056376D">
        <w:t>:</w:t>
      </w:r>
      <w:r w:rsidR="00C67CC8">
        <w:t xml:space="preserve"> </w:t>
      </w:r>
      <w:r w:rsidR="007C55F6" w:rsidRPr="00E5507C">
        <w:t xml:space="preserve">„WYMIANA SIECI </w:t>
      </w:r>
      <w:r w:rsidR="007C55F6">
        <w:t xml:space="preserve">ORAZ PRZYŁĄCZA </w:t>
      </w:r>
      <w:r w:rsidR="007C55F6" w:rsidRPr="00E5507C">
        <w:t>WODOCIĄGOWE</w:t>
      </w:r>
      <w:r w:rsidR="007C55F6">
        <w:t>GO</w:t>
      </w:r>
      <w:r w:rsidR="007C55F6" w:rsidRPr="00E5507C">
        <w:t xml:space="preserve"> WRAZ Z DOSTOSOWANIEM DO PRZEPISÓW PRZECIWPOŻAROWYCH NA TERENIE K-4692 (OŚRODEK BADAŃ DYNAMICZNYCH) NA DZIAŁCE</w:t>
      </w:r>
      <w:r w:rsidR="007C55F6">
        <w:t xml:space="preserve"> O NUMERZE EWIDEN.  1/5 -OBRĘB EWIDENCYJNY 6 – LASY, </w:t>
      </w:r>
      <w:r w:rsidR="007C55F6" w:rsidRPr="00E5507C">
        <w:t>37-450 STALOWA WOLA UL. OFIAR KATYNIA 63”</w:t>
      </w:r>
    </w:p>
    <w:p w:rsidR="00325214" w:rsidRPr="0056376D" w:rsidRDefault="00325214" w:rsidP="00325214">
      <w:r w:rsidRPr="007D0CEA">
        <w:t xml:space="preserve">Przedmiotem ST jest demontaż istniejącej nawierzchni </w:t>
      </w:r>
      <w:r w:rsidR="00C67CC8">
        <w:t>terenu objętego opracowaniem</w:t>
      </w:r>
      <w:r w:rsidRPr="0056376D">
        <w:t xml:space="preserve"> jak również sortowanie i przygotowanie materiałów z rozbiórki do ponownego wbudowania lub wywozu i ich wywóz.</w:t>
      </w:r>
    </w:p>
    <w:p w:rsidR="00325214" w:rsidRPr="0056376D" w:rsidRDefault="00325214" w:rsidP="00325214"/>
    <w:p w:rsidR="00325214" w:rsidRPr="0056376D" w:rsidRDefault="00325214" w:rsidP="00325214">
      <w:pPr>
        <w:rPr>
          <w:b/>
        </w:rPr>
      </w:pPr>
      <w:r w:rsidRPr="0056376D">
        <w:rPr>
          <w:b/>
        </w:rPr>
        <w:t>1.2.Zakres stosowania ST</w:t>
      </w:r>
    </w:p>
    <w:p w:rsidR="00325214" w:rsidRPr="0056376D" w:rsidRDefault="00325214" w:rsidP="00325214">
      <w:r w:rsidRPr="0056376D">
        <w:t>Specyfikacja Techniczna jest stosowana jako dokument przetargowy przy zlecaniu i realizacji robót wymienionych w punkcie 1.1.</w:t>
      </w:r>
    </w:p>
    <w:p w:rsidR="00325214" w:rsidRPr="0056376D" w:rsidRDefault="00325214" w:rsidP="00325214"/>
    <w:p w:rsidR="00325214" w:rsidRPr="0056376D" w:rsidRDefault="00325214" w:rsidP="00325214">
      <w:pPr>
        <w:rPr>
          <w:b/>
        </w:rPr>
      </w:pPr>
      <w:r w:rsidRPr="0056376D">
        <w:rPr>
          <w:b/>
        </w:rPr>
        <w:t>1.3.Zakres robót objętych ST</w:t>
      </w:r>
    </w:p>
    <w:p w:rsidR="00325214" w:rsidRPr="0056376D" w:rsidRDefault="00325214" w:rsidP="00325214">
      <w:r w:rsidRPr="0056376D">
        <w:t xml:space="preserve">Ustalenia zawarte w niniejszej Specyfikacji dotyczą prowadzenia robót przygotowawczych i rozbiórkowych zgodnie z Dokumentacją Projektową. </w:t>
      </w:r>
    </w:p>
    <w:p w:rsidR="00DB63E1" w:rsidRPr="0056376D" w:rsidRDefault="00DB63E1" w:rsidP="00325214"/>
    <w:p w:rsidR="00325214" w:rsidRPr="0056376D" w:rsidRDefault="00325214" w:rsidP="00325214">
      <w:pPr>
        <w:rPr>
          <w:b/>
        </w:rPr>
      </w:pPr>
      <w:r w:rsidRPr="0056376D">
        <w:rPr>
          <w:b/>
        </w:rPr>
        <w:t>1.4 Określenia podstawowe.</w:t>
      </w:r>
    </w:p>
    <w:p w:rsidR="00325214" w:rsidRPr="0056376D" w:rsidRDefault="00325214" w:rsidP="00325214">
      <w:r w:rsidRPr="0056376D">
        <w:t xml:space="preserve">Określenia podstawowe podane w niniejszej ST są zgodne z obowiązującymi odpowiednimi normami i w ST-00 </w:t>
      </w:r>
      <w:r w:rsidR="00532D68" w:rsidRPr="0056376D">
        <w:t>WYMGANIA OGÓLNE</w:t>
      </w:r>
      <w:r w:rsidRPr="0056376D">
        <w:t>.</w:t>
      </w:r>
    </w:p>
    <w:p w:rsidR="00325214" w:rsidRPr="0056376D" w:rsidRDefault="00325214" w:rsidP="00325214"/>
    <w:p w:rsidR="00325214" w:rsidRPr="0056376D" w:rsidRDefault="00325214" w:rsidP="00325214">
      <w:pPr>
        <w:rPr>
          <w:b/>
        </w:rPr>
      </w:pPr>
      <w:r w:rsidRPr="0056376D">
        <w:rPr>
          <w:b/>
        </w:rPr>
        <w:t>1.5. Ogólne wymagania dotyczące robót</w:t>
      </w:r>
    </w:p>
    <w:p w:rsidR="00325214" w:rsidRPr="0056376D" w:rsidRDefault="00325214" w:rsidP="00325214">
      <w:r w:rsidRPr="0056376D">
        <w:t>Wykonawca robót jest odpowiedzialny za jakość ich wykonania, zgodność z Dokumentacją Projektową, ST i poleceniami Inspektora.</w:t>
      </w:r>
    </w:p>
    <w:p w:rsidR="00325214" w:rsidRPr="0056376D" w:rsidRDefault="00325214" w:rsidP="00325214">
      <w:r w:rsidRPr="0056376D">
        <w:t xml:space="preserve">Ogólne wymagania </w:t>
      </w:r>
      <w:r w:rsidR="00532D68" w:rsidRPr="0056376D">
        <w:t>dotyczące robót podano w ST-00 WYMGANIA OGÓLNE.</w:t>
      </w:r>
    </w:p>
    <w:p w:rsidR="00325214" w:rsidRPr="0056376D" w:rsidRDefault="00325214" w:rsidP="00325214"/>
    <w:p w:rsidR="00325214" w:rsidRPr="0056376D" w:rsidRDefault="00325214" w:rsidP="00325214">
      <w:pPr>
        <w:rPr>
          <w:b/>
        </w:rPr>
      </w:pPr>
      <w:r w:rsidRPr="0056376D">
        <w:rPr>
          <w:b/>
        </w:rPr>
        <w:t>2. MATERIAŁY</w:t>
      </w:r>
    </w:p>
    <w:p w:rsidR="005C6227" w:rsidRPr="0056376D" w:rsidRDefault="005C6227" w:rsidP="00325214"/>
    <w:p w:rsidR="00325214" w:rsidRPr="0056376D" w:rsidRDefault="00325214" w:rsidP="00325214">
      <w:r w:rsidRPr="0056376D">
        <w:t>Do wykonania robót należy stosować materiały zgodnie z Dokumentacją Projektową, opisem technicznym i rysunkami.</w:t>
      </w:r>
    </w:p>
    <w:p w:rsidR="00325214" w:rsidRPr="0056376D" w:rsidRDefault="00325214" w:rsidP="00325214"/>
    <w:p w:rsidR="00325214" w:rsidRPr="0056376D" w:rsidRDefault="00325214" w:rsidP="00325214">
      <w:pPr>
        <w:rPr>
          <w:b/>
        </w:rPr>
      </w:pPr>
      <w:r w:rsidRPr="0056376D">
        <w:rPr>
          <w:b/>
        </w:rPr>
        <w:t>3. SPRZĘT</w:t>
      </w:r>
    </w:p>
    <w:p w:rsidR="005C6227" w:rsidRPr="0056376D" w:rsidRDefault="005C6227" w:rsidP="00325214"/>
    <w:p w:rsidR="00325214" w:rsidRPr="0056376D" w:rsidRDefault="00325214" w:rsidP="00325214">
      <w:r w:rsidRPr="0056376D">
        <w:t xml:space="preserve">Ogólne wymagania dotyczące stosowania sprzętu podano w ST-00 </w:t>
      </w:r>
      <w:r w:rsidR="00532D68" w:rsidRPr="0056376D">
        <w:t>WYMGANIA OGÓLNE.</w:t>
      </w:r>
      <w:r w:rsidRPr="0056376D">
        <w:t>.</w:t>
      </w:r>
    </w:p>
    <w:p w:rsidR="00325214" w:rsidRPr="0056376D" w:rsidRDefault="00325214" w:rsidP="00325214">
      <w:r w:rsidRPr="0056376D">
        <w:t>Do wykonania robót rozbiórkowych należy użyć następującego sprzętu:</w:t>
      </w:r>
    </w:p>
    <w:p w:rsidR="00325214" w:rsidRPr="0056376D" w:rsidRDefault="00325214" w:rsidP="007D6343">
      <w:pPr>
        <w:numPr>
          <w:ilvl w:val="0"/>
          <w:numId w:val="13"/>
        </w:numPr>
      </w:pPr>
      <w:r w:rsidRPr="0056376D">
        <w:t>piła do cięcia nawierzchni asfaltowych i betonowych</w:t>
      </w:r>
    </w:p>
    <w:p w:rsidR="00325214" w:rsidRPr="0056376D" w:rsidRDefault="00325214" w:rsidP="007D6343">
      <w:pPr>
        <w:numPr>
          <w:ilvl w:val="0"/>
          <w:numId w:val="13"/>
        </w:numPr>
      </w:pPr>
      <w:r w:rsidRPr="0056376D">
        <w:t xml:space="preserve">spycharki gąsienicowe  </w:t>
      </w:r>
    </w:p>
    <w:p w:rsidR="00325214" w:rsidRPr="0056376D" w:rsidRDefault="00325214" w:rsidP="007D6343">
      <w:pPr>
        <w:numPr>
          <w:ilvl w:val="0"/>
          <w:numId w:val="13"/>
        </w:numPr>
      </w:pPr>
      <w:r w:rsidRPr="0056376D">
        <w:t>koparka</w:t>
      </w:r>
    </w:p>
    <w:p w:rsidR="00325214" w:rsidRPr="0056376D" w:rsidRDefault="00325214" w:rsidP="007D6343">
      <w:pPr>
        <w:numPr>
          <w:ilvl w:val="0"/>
          <w:numId w:val="13"/>
        </w:numPr>
      </w:pPr>
      <w:r w:rsidRPr="0056376D">
        <w:t>młot pneumatyczny</w:t>
      </w:r>
    </w:p>
    <w:p w:rsidR="00325214" w:rsidRPr="0056376D" w:rsidRDefault="00325214" w:rsidP="007D6343">
      <w:pPr>
        <w:numPr>
          <w:ilvl w:val="0"/>
          <w:numId w:val="13"/>
        </w:numPr>
      </w:pPr>
      <w:r w:rsidRPr="0056376D">
        <w:t>sprężarka powietrza przewoźna spalinowa</w:t>
      </w:r>
    </w:p>
    <w:p w:rsidR="00325214" w:rsidRPr="0056376D" w:rsidRDefault="00325214" w:rsidP="00325214">
      <w:r w:rsidRPr="0056376D">
        <w:t>Sprzęt powinien być jak określono w specyfikacji, bądź inny, o ile zatwierdzony zostanie przez Inspektora.</w:t>
      </w:r>
    </w:p>
    <w:p w:rsidR="00325214" w:rsidRPr="0056376D" w:rsidRDefault="00325214" w:rsidP="00325214"/>
    <w:p w:rsidR="00325214" w:rsidRPr="0056376D" w:rsidRDefault="00325214" w:rsidP="00325214">
      <w:pPr>
        <w:rPr>
          <w:b/>
        </w:rPr>
      </w:pPr>
      <w:r w:rsidRPr="0056376D">
        <w:rPr>
          <w:b/>
        </w:rPr>
        <w:t>4. TRANSPORT</w:t>
      </w:r>
    </w:p>
    <w:p w:rsidR="005C6227" w:rsidRPr="0056376D" w:rsidRDefault="005C6227" w:rsidP="00325214"/>
    <w:p w:rsidR="00532D68" w:rsidRPr="0056376D" w:rsidRDefault="00325214" w:rsidP="00325214">
      <w:r w:rsidRPr="0056376D">
        <w:t>Transport zgod</w:t>
      </w:r>
      <w:r w:rsidR="00532D68" w:rsidRPr="0056376D">
        <w:t>nie z warunkami ogólnymi ST-00 WYMGANIA OGÓLNE</w:t>
      </w:r>
      <w:r w:rsidRPr="0056376D">
        <w:t xml:space="preserve">. </w:t>
      </w:r>
    </w:p>
    <w:p w:rsidR="00325214" w:rsidRPr="0056376D" w:rsidRDefault="00325214" w:rsidP="00325214">
      <w:r w:rsidRPr="0056376D">
        <w:t>Do transportu materiałów z rozbiórki należy użyć takich środków transportu, jak:</w:t>
      </w:r>
    </w:p>
    <w:p w:rsidR="00325214" w:rsidRPr="0056376D" w:rsidRDefault="00325214" w:rsidP="007D6343">
      <w:pPr>
        <w:numPr>
          <w:ilvl w:val="0"/>
          <w:numId w:val="28"/>
        </w:numPr>
      </w:pPr>
      <w:r w:rsidRPr="0056376D">
        <w:t>samochody samowyładowcze</w:t>
      </w:r>
    </w:p>
    <w:p w:rsidR="00325214" w:rsidRPr="0056376D" w:rsidRDefault="00325214" w:rsidP="007D6343">
      <w:pPr>
        <w:numPr>
          <w:ilvl w:val="0"/>
          <w:numId w:val="28"/>
        </w:numPr>
      </w:pPr>
      <w:r w:rsidRPr="0056376D">
        <w:t xml:space="preserve">samochód skrzyniowy </w:t>
      </w:r>
    </w:p>
    <w:p w:rsidR="00325214" w:rsidRPr="0056376D" w:rsidRDefault="00325214" w:rsidP="007D6343">
      <w:pPr>
        <w:numPr>
          <w:ilvl w:val="0"/>
          <w:numId w:val="28"/>
        </w:numPr>
      </w:pPr>
      <w:r w:rsidRPr="0056376D">
        <w:t>ciągnik.</w:t>
      </w:r>
    </w:p>
    <w:p w:rsidR="00325214" w:rsidRPr="0056376D" w:rsidRDefault="00325214" w:rsidP="007D6343">
      <w:pPr>
        <w:numPr>
          <w:ilvl w:val="0"/>
          <w:numId w:val="28"/>
        </w:numPr>
      </w:pPr>
      <w:r w:rsidRPr="0056376D">
        <w:t>wywrotka</w:t>
      </w:r>
    </w:p>
    <w:p w:rsidR="00325214" w:rsidRPr="0056376D" w:rsidRDefault="00325214" w:rsidP="00325214">
      <w:r w:rsidRPr="0056376D">
        <w:t xml:space="preserve">Załadunek jak i wyładunek materiałów z rozbiórki musi odbywać się z zachowaniem wszelkich środków ostrożności i bezpieczeństwa ludzi pracujących przy robotach rozbiórkowych. </w:t>
      </w:r>
    </w:p>
    <w:p w:rsidR="00325214" w:rsidRPr="0056376D" w:rsidRDefault="00325214" w:rsidP="00325214">
      <w:r w:rsidRPr="0056376D">
        <w:t>Transport powinien być jak określono w specyfikacji, bądź inny, o ile zatwierdzony zostanie przez Inspektora.</w:t>
      </w:r>
    </w:p>
    <w:p w:rsidR="005C6227" w:rsidRPr="0056376D" w:rsidRDefault="005C6227" w:rsidP="00325214">
      <w:pPr>
        <w:rPr>
          <w:b/>
        </w:rPr>
      </w:pPr>
    </w:p>
    <w:p w:rsidR="00325214" w:rsidRPr="0056376D" w:rsidRDefault="00325214" w:rsidP="00325214">
      <w:pPr>
        <w:rPr>
          <w:b/>
        </w:rPr>
      </w:pPr>
      <w:r w:rsidRPr="0056376D">
        <w:rPr>
          <w:b/>
        </w:rPr>
        <w:t>5. WYKONANIE ROBÓT</w:t>
      </w:r>
    </w:p>
    <w:p w:rsidR="005C6227" w:rsidRPr="0056376D" w:rsidRDefault="005C6227" w:rsidP="00325214">
      <w:pPr>
        <w:rPr>
          <w:b/>
        </w:rPr>
      </w:pPr>
    </w:p>
    <w:p w:rsidR="00325214" w:rsidRPr="0056376D" w:rsidRDefault="00325214" w:rsidP="00325214">
      <w:pPr>
        <w:rPr>
          <w:b/>
        </w:rPr>
      </w:pPr>
      <w:r w:rsidRPr="0056376D">
        <w:rPr>
          <w:b/>
        </w:rPr>
        <w:t>5.1. Ogólne warunki wykonania robót</w:t>
      </w:r>
    </w:p>
    <w:p w:rsidR="00325214" w:rsidRPr="0056376D" w:rsidRDefault="00325214" w:rsidP="00325214">
      <w:r w:rsidRPr="0056376D">
        <w:t xml:space="preserve">Ogólne wymagania dotyczące wykonania robót podano w ST-00 </w:t>
      </w:r>
      <w:r w:rsidR="00532D68" w:rsidRPr="0056376D">
        <w:t>WYMGANIA OGÓLNE.</w:t>
      </w:r>
      <w:r w:rsidRPr="0056376D">
        <w:t xml:space="preserve">. </w:t>
      </w:r>
    </w:p>
    <w:p w:rsidR="002E211E" w:rsidRDefault="002E211E" w:rsidP="00325214">
      <w:pPr>
        <w:rPr>
          <w:b/>
        </w:rPr>
      </w:pPr>
    </w:p>
    <w:p w:rsidR="00FB0A76" w:rsidRDefault="00FB0A76" w:rsidP="00325214">
      <w:pPr>
        <w:rPr>
          <w:b/>
        </w:rPr>
      </w:pPr>
    </w:p>
    <w:p w:rsidR="00325214" w:rsidRPr="0056376D" w:rsidRDefault="00325214" w:rsidP="00325214">
      <w:pPr>
        <w:rPr>
          <w:b/>
        </w:rPr>
      </w:pPr>
      <w:r w:rsidRPr="0056376D">
        <w:rPr>
          <w:b/>
        </w:rPr>
        <w:t>5.1.1. Roboty rozbiórkowe nawierzchni</w:t>
      </w:r>
    </w:p>
    <w:p w:rsidR="007D0CEA" w:rsidRPr="007D0CEA" w:rsidRDefault="007D0CEA" w:rsidP="00D94843">
      <w:pPr>
        <w:jc w:val="both"/>
      </w:pPr>
      <w:r w:rsidRPr="007D0CEA">
        <w:t>Nawierzchnię z mas mineralno-bitumicznych rozbierać metodą frezowania mechanicznego</w:t>
      </w:r>
      <w:r w:rsidR="00060F60">
        <w:t xml:space="preserve"> lub poprzez wycięcie piła spalinową  i rozbiórkę mechaniczną</w:t>
      </w:r>
      <w:r w:rsidRPr="007D0CEA">
        <w:t xml:space="preserve">. Przed rozebraniem nawierzchni z mas mineralno-bitumicznych należy przeciąć krawędzie piłami karborundowymi. Podbudowę z kruszywa należy rozebrać, a gruz odrzucić na pobocze i ułożyć w stosy. </w:t>
      </w:r>
    </w:p>
    <w:p w:rsidR="0056376D" w:rsidRPr="0056376D" w:rsidRDefault="00325214" w:rsidP="00D94843">
      <w:pPr>
        <w:jc w:val="both"/>
      </w:pPr>
      <w:r w:rsidRPr="0056376D">
        <w:t xml:space="preserve">Podbudowę z kruszywa należy rozebrać, a gruz odrzucić na pobocze i ułożyć w stosy. </w:t>
      </w:r>
    </w:p>
    <w:p w:rsidR="00325214" w:rsidRPr="0056376D" w:rsidRDefault="00325214" w:rsidP="00D94843">
      <w:pPr>
        <w:jc w:val="both"/>
      </w:pPr>
      <w:r w:rsidRPr="0056376D">
        <w:t>Materiał z rozbiórki należy wywieźć w miejsce wskazane przez Zamawiającego.</w:t>
      </w:r>
      <w:r w:rsidR="00060F60">
        <w:t xml:space="preserve"> Materiał niebezpieczny zutylizować przedstawiając Zamawiającemu kartę odpadu.</w:t>
      </w:r>
    </w:p>
    <w:p w:rsidR="00325214" w:rsidRPr="0056376D" w:rsidRDefault="00325214" w:rsidP="00D94843">
      <w:pPr>
        <w:jc w:val="both"/>
      </w:pPr>
      <w:r w:rsidRPr="0056376D">
        <w:t xml:space="preserve">Materiał nadający się do ponownego wbudowania przekazać Zamawiającemu. </w:t>
      </w:r>
    </w:p>
    <w:p w:rsidR="00325214" w:rsidRPr="0056376D" w:rsidRDefault="00325214" w:rsidP="00325214"/>
    <w:p w:rsidR="00325214" w:rsidRPr="0056376D" w:rsidRDefault="00325214" w:rsidP="00325214">
      <w:pPr>
        <w:rPr>
          <w:b/>
        </w:rPr>
      </w:pPr>
      <w:r w:rsidRPr="0056376D">
        <w:rPr>
          <w:b/>
        </w:rPr>
        <w:t>5.1.2. Warunki BHP przy wykonywaniu robót rozbiórkowych</w:t>
      </w:r>
    </w:p>
    <w:p w:rsidR="00325214" w:rsidRPr="0056376D" w:rsidRDefault="00325214" w:rsidP="00D94843">
      <w:pPr>
        <w:jc w:val="both"/>
      </w:pPr>
      <w:r w:rsidRPr="0056376D">
        <w:t>Przy wykonywaniu robót należy uwzględnić:</w:t>
      </w:r>
    </w:p>
    <w:p w:rsidR="00325214" w:rsidRPr="0056376D" w:rsidRDefault="00325214" w:rsidP="00D94843">
      <w:pPr>
        <w:jc w:val="both"/>
      </w:pPr>
      <w:r w:rsidRPr="0056376D">
        <w:t xml:space="preserve">przed przystąpieniem do robót rozbiórkowych pracownicy powinni być zapoznani z programem rozbiórki i poinstruowani o bezpiecznym sposobie jej wykonania, </w:t>
      </w:r>
    </w:p>
    <w:p w:rsidR="00325214" w:rsidRPr="0056376D" w:rsidRDefault="00325214" w:rsidP="00D94843">
      <w:pPr>
        <w:jc w:val="both"/>
      </w:pPr>
      <w:r w:rsidRPr="0056376D">
        <w:t>Roboty należy prowadzić pod kierownictwem i stałym nadzorem osób posiadających odpowiednie kwalifikacje i doświadczenie przy tego rodzaju robotach.</w:t>
      </w:r>
    </w:p>
    <w:p w:rsidR="00325214" w:rsidRPr="0056376D" w:rsidRDefault="00325214" w:rsidP="00D94843">
      <w:pPr>
        <w:jc w:val="both"/>
      </w:pPr>
      <w:r w:rsidRPr="0056376D">
        <w:t>Każdy zatrudniony pracownik powinien posiadać przeszkolenie w zakresie BHP i posiadać aktualne badania lekarskie.</w:t>
      </w:r>
    </w:p>
    <w:p w:rsidR="00325214" w:rsidRPr="0056376D" w:rsidRDefault="00325214" w:rsidP="00D94843">
      <w:pPr>
        <w:jc w:val="both"/>
      </w:pPr>
      <w:r w:rsidRPr="0056376D">
        <w:t>Wykonanie robót rozbiórkowych musi być zgodne z rozporządzeniem Ministra Budownictwa i Przemysłu Materiałów Budowlanych z dnia 28.03.1972 r. (Dz. U. Nr 13 z dn. 10.04.1972 r.).</w:t>
      </w:r>
    </w:p>
    <w:p w:rsidR="00325214" w:rsidRPr="0056376D" w:rsidRDefault="00325214" w:rsidP="00325214"/>
    <w:p w:rsidR="00325214" w:rsidRPr="0056376D" w:rsidRDefault="0056376D" w:rsidP="00325214">
      <w:pPr>
        <w:rPr>
          <w:b/>
        </w:rPr>
      </w:pPr>
      <w:r w:rsidRPr="0056376D">
        <w:rPr>
          <w:b/>
        </w:rPr>
        <w:t xml:space="preserve">5.1.3. </w:t>
      </w:r>
      <w:r w:rsidR="00325214" w:rsidRPr="0056376D">
        <w:rPr>
          <w:b/>
        </w:rPr>
        <w:t>Wywóz gruzu i materiałów z rozbiórki</w:t>
      </w:r>
    </w:p>
    <w:p w:rsidR="00325214" w:rsidRPr="0056376D" w:rsidRDefault="00325214" w:rsidP="00D94843">
      <w:pPr>
        <w:jc w:val="both"/>
      </w:pPr>
      <w:r w:rsidRPr="0056376D">
        <w:t xml:space="preserve">Gruz z rozbiórki należy wywieźć i składować w miejscu wskazanym przez Zamawiającego w odległości do </w:t>
      </w:r>
      <w:r w:rsidR="00060F60">
        <w:t>1 km lub wywieźć i zutylizować poza terenem budowy na koszt Wykonawcy zgodnie z przedmiarem robót.</w:t>
      </w:r>
    </w:p>
    <w:p w:rsidR="00325214" w:rsidRPr="0056376D" w:rsidRDefault="002D0C2A" w:rsidP="00D94843">
      <w:pPr>
        <w:jc w:val="both"/>
      </w:pPr>
      <w:r>
        <w:t xml:space="preserve">Nawierzchnię asfaltową rozbierać należy </w:t>
      </w:r>
      <w:r>
        <w:rPr>
          <w:u w:val="single"/>
        </w:rPr>
        <w:t>metodą frezowania mechanicznego</w:t>
      </w:r>
      <w:r>
        <w:t xml:space="preserve">. Materiał z rozbiórki należy wywieźć </w:t>
      </w:r>
      <w:r w:rsidR="00060F60">
        <w:t>i zutylizować.</w:t>
      </w:r>
      <w:r w:rsidR="00325214" w:rsidRPr="0056376D">
        <w:t xml:space="preserve"> </w:t>
      </w:r>
    </w:p>
    <w:p w:rsidR="00325214" w:rsidRPr="0056376D" w:rsidRDefault="00325214" w:rsidP="00D94843">
      <w:pPr>
        <w:jc w:val="both"/>
      </w:pPr>
      <w:r w:rsidRPr="0056376D">
        <w:t xml:space="preserve">Koszty związane z wywozem materiałów należy ująć w cenie jednostkowej. </w:t>
      </w:r>
    </w:p>
    <w:p w:rsidR="00325214" w:rsidRPr="0056376D" w:rsidRDefault="00325214" w:rsidP="00D94843">
      <w:pPr>
        <w:jc w:val="both"/>
      </w:pPr>
      <w:r w:rsidRPr="0056376D">
        <w:t xml:space="preserve">Koszty związane z opłatami za składowanie materiału, który został przyjęty przez Zamawiającego nie będą naliczane. </w:t>
      </w:r>
    </w:p>
    <w:p w:rsidR="0056376D" w:rsidRPr="0056376D" w:rsidRDefault="0056376D" w:rsidP="00325214"/>
    <w:p w:rsidR="00325214" w:rsidRPr="0056376D" w:rsidRDefault="00325214" w:rsidP="00325214">
      <w:pPr>
        <w:rPr>
          <w:b/>
        </w:rPr>
      </w:pPr>
      <w:r w:rsidRPr="0056376D">
        <w:rPr>
          <w:b/>
        </w:rPr>
        <w:t>6.KONTROLA JAKOŚCI ROBÓT</w:t>
      </w:r>
    </w:p>
    <w:p w:rsidR="005C6227" w:rsidRPr="0056376D" w:rsidRDefault="005C6227" w:rsidP="00325214"/>
    <w:p w:rsidR="00325214" w:rsidRPr="0056376D" w:rsidRDefault="00325214" w:rsidP="00325214">
      <w:r w:rsidRPr="0056376D">
        <w:t xml:space="preserve">Ogólne zasady kontroli jakości robót podano w ST-00 </w:t>
      </w:r>
      <w:r w:rsidR="0056376D" w:rsidRPr="0056376D">
        <w:t>WYMGANIA OGÓLNE</w:t>
      </w:r>
      <w:r w:rsidRPr="0056376D">
        <w:t>.</w:t>
      </w:r>
    </w:p>
    <w:p w:rsidR="00325214" w:rsidRPr="0056376D" w:rsidRDefault="00325214" w:rsidP="00325214"/>
    <w:p w:rsidR="00325214" w:rsidRPr="0056376D" w:rsidRDefault="00325214" w:rsidP="00325214">
      <w:pPr>
        <w:rPr>
          <w:b/>
        </w:rPr>
      </w:pPr>
      <w:r w:rsidRPr="0056376D">
        <w:rPr>
          <w:b/>
        </w:rPr>
        <w:t>7.OBMIAR ROBÓT</w:t>
      </w:r>
    </w:p>
    <w:p w:rsidR="005C6227" w:rsidRPr="0056376D" w:rsidRDefault="005C6227" w:rsidP="00325214"/>
    <w:p w:rsidR="00325214" w:rsidRPr="0056376D" w:rsidRDefault="00325214" w:rsidP="00325214">
      <w:r w:rsidRPr="0056376D">
        <w:t xml:space="preserve">Ogólne zasady obmiaru robót podano w ST-00 </w:t>
      </w:r>
      <w:r w:rsidR="0056376D" w:rsidRPr="0056376D">
        <w:t>WYMGANIA OGÓLNE</w:t>
      </w:r>
      <w:r w:rsidRPr="0056376D">
        <w:t>.</w:t>
      </w:r>
    </w:p>
    <w:p w:rsidR="005C6227" w:rsidRPr="0056376D" w:rsidRDefault="00325214" w:rsidP="00325214">
      <w:r w:rsidRPr="0056376D">
        <w:t xml:space="preserve"> </w:t>
      </w:r>
    </w:p>
    <w:p w:rsidR="00325214" w:rsidRPr="0056376D" w:rsidRDefault="00325214" w:rsidP="00325214">
      <w:pPr>
        <w:rPr>
          <w:b/>
        </w:rPr>
      </w:pPr>
      <w:r w:rsidRPr="0056376D">
        <w:rPr>
          <w:b/>
        </w:rPr>
        <w:t>8.ODBIÓR ROBÓT</w:t>
      </w:r>
    </w:p>
    <w:p w:rsidR="005C6227" w:rsidRPr="0056376D" w:rsidRDefault="005C6227" w:rsidP="00325214"/>
    <w:p w:rsidR="00325214" w:rsidRPr="0056376D" w:rsidRDefault="00325214" w:rsidP="00325214">
      <w:r w:rsidRPr="0056376D">
        <w:t xml:space="preserve">Ogólne zasady odbioru robót podano w ST-00 </w:t>
      </w:r>
      <w:r w:rsidR="0056376D" w:rsidRPr="0056376D">
        <w:t>WYMGANIA OGÓLNE</w:t>
      </w:r>
      <w:r w:rsidRPr="0056376D">
        <w:t>.</w:t>
      </w:r>
    </w:p>
    <w:p w:rsidR="00325214" w:rsidRPr="0056376D" w:rsidRDefault="00325214" w:rsidP="00325214">
      <w:r w:rsidRPr="0056376D">
        <w:t>Odbiorowi podlega wy</w:t>
      </w:r>
      <w:r w:rsidR="005C6227" w:rsidRPr="0056376D">
        <w:t>konanie rozbiórek nawierzchni</w:t>
      </w:r>
      <w:r w:rsidR="00931545" w:rsidRPr="0056376D">
        <w:t>.</w:t>
      </w:r>
    </w:p>
    <w:p w:rsidR="00325214" w:rsidRPr="0056376D" w:rsidRDefault="00325214" w:rsidP="00325214"/>
    <w:p w:rsidR="00325214" w:rsidRPr="0056376D" w:rsidRDefault="00325214" w:rsidP="00325214">
      <w:pPr>
        <w:rPr>
          <w:b/>
        </w:rPr>
      </w:pPr>
      <w:r w:rsidRPr="0056376D">
        <w:rPr>
          <w:b/>
        </w:rPr>
        <w:t>9.PODSTAWA PŁATNOŚCI</w:t>
      </w:r>
    </w:p>
    <w:p w:rsidR="005C6227" w:rsidRPr="0056376D" w:rsidRDefault="005C6227" w:rsidP="00325214"/>
    <w:p w:rsidR="00325214" w:rsidRPr="0056376D" w:rsidRDefault="00325214" w:rsidP="00325214">
      <w:pPr>
        <w:rPr>
          <w:b/>
        </w:rPr>
      </w:pPr>
      <w:r w:rsidRPr="0056376D">
        <w:rPr>
          <w:b/>
        </w:rPr>
        <w:t xml:space="preserve">9.1.Ogólne wymagania </w:t>
      </w:r>
    </w:p>
    <w:p w:rsidR="00C85102" w:rsidRDefault="00325214" w:rsidP="00325214">
      <w:r w:rsidRPr="0056376D">
        <w:t xml:space="preserve">Ogólne wymagania dotyczące płatności podano w ST-00 </w:t>
      </w:r>
      <w:r w:rsidR="0056376D" w:rsidRPr="0056376D">
        <w:t>WYMGANIA OGÓLNE</w:t>
      </w:r>
      <w:r w:rsidRPr="0056376D">
        <w:t>.</w:t>
      </w:r>
    </w:p>
    <w:p w:rsidR="00C85102" w:rsidRPr="0056376D" w:rsidRDefault="00C85102" w:rsidP="00325214"/>
    <w:p w:rsidR="00325214" w:rsidRPr="0056376D" w:rsidRDefault="00325214" w:rsidP="00325214">
      <w:pPr>
        <w:rPr>
          <w:b/>
        </w:rPr>
      </w:pPr>
      <w:r w:rsidRPr="0056376D">
        <w:rPr>
          <w:b/>
        </w:rPr>
        <w:t>10. PRZEPISY ZWIĄZANE</w:t>
      </w:r>
    </w:p>
    <w:p w:rsidR="005C6227" w:rsidRPr="0056376D" w:rsidRDefault="005C6227" w:rsidP="00325214"/>
    <w:p w:rsidR="00325214" w:rsidRPr="0056376D" w:rsidRDefault="00325214" w:rsidP="00325214">
      <w:r w:rsidRPr="0056376D">
        <w:t>Rozporządzenie Ministra Budownictwa i Przemysłu Materiałów Budowlanych z dnia 28.03.1972 r. (Dz. U. Nr 13 z dn. 10.04.1972 r.).</w:t>
      </w:r>
    </w:p>
    <w:p w:rsidR="00325214" w:rsidRPr="0056376D" w:rsidRDefault="00325214" w:rsidP="00325214">
      <w:r w:rsidRPr="0056376D">
        <w:t>Rozporządzenie Ministra Transportu i Gospodarki Morskiej z dnia 15 czerwca 1999 r. w sprawie przewozu drogowego materiałów niebezpiecznych (Dz. U. Nr 57, poz. 608 ze zmianami).</w:t>
      </w:r>
    </w:p>
    <w:p w:rsidR="00325214" w:rsidRPr="0056376D" w:rsidRDefault="00325214" w:rsidP="00325214">
      <w:r w:rsidRPr="0056376D">
        <w:t>Rozporządzenie Ministra Pracy i Polityki socjalnej z dnia 26.09.1997 r. w sprawie ogólnych przepisów bezpieczeństwa i higieny pracy (Dz. U. Nr 129, poz. 844).</w:t>
      </w:r>
    </w:p>
    <w:p w:rsidR="00325214" w:rsidRPr="0056376D" w:rsidRDefault="00325214" w:rsidP="00325214">
      <w:r w:rsidRPr="0056376D">
        <w:t>BHP transport ręczny DZ. Ustaw 22/53 poz. 89.</w:t>
      </w:r>
    </w:p>
    <w:p w:rsidR="00325214" w:rsidRPr="0056376D" w:rsidRDefault="00325214" w:rsidP="00325214">
      <w:r w:rsidRPr="0056376D">
        <w:t>Warunki Techniczne Wykonania i Odbioru Robót Budowlano-Montażowych</w:t>
      </w:r>
    </w:p>
    <w:p w:rsidR="00CD49A1" w:rsidRDefault="00CD49A1" w:rsidP="00C141C1"/>
    <w:p w:rsidR="00CD49A1" w:rsidRDefault="00CD49A1" w:rsidP="009016BA">
      <w:pPr>
        <w:ind w:left="360"/>
      </w:pPr>
    </w:p>
    <w:p w:rsidR="00CD49A1" w:rsidRDefault="00CD49A1" w:rsidP="00CD49A1">
      <w:pPr>
        <w:tabs>
          <w:tab w:val="left" w:pos="284"/>
        </w:tabs>
      </w:pPr>
    </w:p>
    <w:p w:rsidR="00CD49A1" w:rsidRDefault="00CD49A1" w:rsidP="00CD49A1">
      <w:pPr>
        <w:tabs>
          <w:tab w:val="left" w:pos="284"/>
        </w:tabs>
      </w:pPr>
    </w:p>
    <w:p w:rsidR="00CD49A1" w:rsidRDefault="00CD49A1" w:rsidP="004A76A2">
      <w:pPr>
        <w:tabs>
          <w:tab w:val="left" w:pos="284"/>
        </w:tabs>
        <w:rPr>
          <w:b/>
          <w:sz w:val="36"/>
        </w:rPr>
      </w:pPr>
    </w:p>
    <w:p w:rsidR="00CD49A1" w:rsidRDefault="00CD49A1" w:rsidP="00CD49A1">
      <w:pPr>
        <w:tabs>
          <w:tab w:val="left" w:pos="284"/>
        </w:tabs>
        <w:jc w:val="center"/>
        <w:rPr>
          <w:b/>
          <w:sz w:val="36"/>
        </w:rPr>
      </w:pPr>
    </w:p>
    <w:p w:rsidR="00CD49A1" w:rsidRDefault="00CD49A1" w:rsidP="00CD49A1">
      <w:pPr>
        <w:tabs>
          <w:tab w:val="left" w:pos="284"/>
        </w:tabs>
        <w:jc w:val="center"/>
        <w:rPr>
          <w:b/>
          <w:sz w:val="36"/>
        </w:rPr>
      </w:pPr>
    </w:p>
    <w:p w:rsidR="00CD49A1" w:rsidRDefault="00CD49A1" w:rsidP="00CD49A1">
      <w:pPr>
        <w:tabs>
          <w:tab w:val="left" w:pos="284"/>
        </w:tabs>
        <w:jc w:val="center"/>
        <w:rPr>
          <w:b/>
          <w:sz w:val="36"/>
        </w:rPr>
      </w:pPr>
    </w:p>
    <w:p w:rsidR="00CD49A1" w:rsidRDefault="00CD49A1" w:rsidP="00CD49A1">
      <w:pPr>
        <w:tabs>
          <w:tab w:val="left" w:pos="284"/>
        </w:tabs>
        <w:jc w:val="center"/>
        <w:rPr>
          <w:b/>
          <w:sz w:val="36"/>
        </w:rPr>
      </w:pPr>
      <w:r>
        <w:rPr>
          <w:b/>
          <w:sz w:val="36"/>
        </w:rPr>
        <w:t>SPECYFIKACJA TECHNICZNA</w:t>
      </w:r>
    </w:p>
    <w:p w:rsidR="00CD49A1" w:rsidRDefault="00CD49A1" w:rsidP="00CD49A1">
      <w:pPr>
        <w:pStyle w:val="Nagwek9"/>
        <w:tabs>
          <w:tab w:val="left" w:pos="284"/>
        </w:tabs>
        <w:spacing w:line="240" w:lineRule="auto"/>
        <w:rPr>
          <w:szCs w:val="36"/>
        </w:rPr>
      </w:pPr>
      <w:r>
        <w:rPr>
          <w:szCs w:val="36"/>
        </w:rPr>
        <w:t>WYKONANIA I ODBIORU ROBÓT BUDOWLANYCH</w:t>
      </w:r>
    </w:p>
    <w:p w:rsidR="00CD49A1" w:rsidRDefault="00CD49A1" w:rsidP="00CD49A1">
      <w:pPr>
        <w:pStyle w:val="Nagwek9"/>
        <w:tabs>
          <w:tab w:val="left" w:pos="284"/>
        </w:tabs>
        <w:spacing w:line="240" w:lineRule="auto"/>
      </w:pPr>
    </w:p>
    <w:p w:rsidR="00CD49A1" w:rsidRDefault="00CD49A1" w:rsidP="00CD49A1">
      <w:pPr>
        <w:pStyle w:val="Nagwek9"/>
        <w:tabs>
          <w:tab w:val="left" w:pos="284"/>
        </w:tabs>
        <w:spacing w:line="240" w:lineRule="auto"/>
      </w:pPr>
      <w:r>
        <w:t>ST-</w:t>
      </w:r>
      <w:r w:rsidR="00C141C1">
        <w:t>2</w:t>
      </w:r>
    </w:p>
    <w:p w:rsidR="00CD49A1" w:rsidRDefault="00CD49A1" w:rsidP="00CD49A1">
      <w:pPr>
        <w:pStyle w:val="Nagwek7"/>
      </w:pPr>
    </w:p>
    <w:p w:rsidR="00CD49A1" w:rsidRPr="0001719A" w:rsidRDefault="00CD49A1" w:rsidP="00CD49A1">
      <w:pPr>
        <w:jc w:val="center"/>
        <w:rPr>
          <w:rFonts w:ascii="Arial" w:hAnsi="Arial" w:cs="Arial"/>
          <w:sz w:val="32"/>
          <w:szCs w:val="32"/>
        </w:rPr>
      </w:pPr>
      <w:r w:rsidRPr="0001719A">
        <w:rPr>
          <w:rFonts w:ascii="Arial" w:hAnsi="Arial" w:cs="Arial"/>
          <w:sz w:val="32"/>
          <w:szCs w:val="32"/>
        </w:rPr>
        <w:t xml:space="preserve">PRZEBUDOWA PODZIEMNYCH LINII WODOCIĄGOWYCH </w:t>
      </w:r>
    </w:p>
    <w:p w:rsidR="00CD49A1" w:rsidRDefault="00CD49A1" w:rsidP="00CD49A1">
      <w:pPr>
        <w:tabs>
          <w:tab w:val="left" w:pos="284"/>
        </w:tabs>
        <w:jc w:val="center"/>
        <w:rPr>
          <w:b/>
          <w:sz w:val="32"/>
        </w:rPr>
      </w:pPr>
    </w:p>
    <w:p w:rsidR="00CD49A1" w:rsidRDefault="00CD49A1" w:rsidP="00CD49A1">
      <w:pPr>
        <w:tabs>
          <w:tab w:val="left" w:pos="284"/>
        </w:tabs>
        <w:rPr>
          <w:b/>
          <w:sz w:val="32"/>
        </w:rPr>
      </w:pPr>
    </w:p>
    <w:p w:rsidR="00CD49A1" w:rsidRDefault="00CD49A1" w:rsidP="00CD49A1">
      <w:pPr>
        <w:tabs>
          <w:tab w:val="left" w:pos="284"/>
        </w:tabs>
        <w:rPr>
          <w:b/>
          <w:sz w:val="32"/>
        </w:rPr>
      </w:pPr>
    </w:p>
    <w:p w:rsidR="00CD49A1" w:rsidRDefault="00CD49A1" w:rsidP="00CD49A1">
      <w:pPr>
        <w:tabs>
          <w:tab w:val="left" w:pos="284"/>
        </w:tabs>
        <w:rPr>
          <w:b/>
          <w:sz w:val="24"/>
          <w:szCs w:val="24"/>
        </w:rPr>
      </w:pPr>
      <w:r>
        <w:rPr>
          <w:b/>
          <w:sz w:val="24"/>
          <w:szCs w:val="24"/>
        </w:rPr>
        <w:t>Oznaczenie kodu według Wspólnego Słownika Zamówień (CPV)</w:t>
      </w:r>
    </w:p>
    <w:p w:rsidR="00CD49A1" w:rsidRDefault="00CD49A1" w:rsidP="00CD49A1">
      <w:pPr>
        <w:tabs>
          <w:tab w:val="left" w:pos="284"/>
        </w:tabs>
        <w:jc w:val="center"/>
        <w:rPr>
          <w:b/>
          <w:sz w:val="32"/>
        </w:rPr>
      </w:pPr>
    </w:p>
    <w:p w:rsidR="00CD49A1" w:rsidRPr="00EB0C13" w:rsidRDefault="00CD49A1" w:rsidP="00CD49A1">
      <w:pPr>
        <w:rPr>
          <w:color w:val="000000"/>
          <w:sz w:val="24"/>
          <w:szCs w:val="24"/>
        </w:rPr>
      </w:pPr>
      <w:r w:rsidRPr="00EB0C13">
        <w:rPr>
          <w:color w:val="000000"/>
          <w:sz w:val="24"/>
          <w:szCs w:val="24"/>
        </w:rPr>
        <w:t xml:space="preserve">            4523</w:t>
      </w:r>
      <w:r>
        <w:rPr>
          <w:color w:val="000000"/>
          <w:sz w:val="24"/>
          <w:szCs w:val="24"/>
        </w:rPr>
        <w:t>1300</w:t>
      </w:r>
      <w:r w:rsidRPr="00EB0C13">
        <w:rPr>
          <w:color w:val="000000"/>
          <w:sz w:val="24"/>
          <w:szCs w:val="24"/>
        </w:rPr>
        <w:t>-</w:t>
      </w:r>
      <w:r>
        <w:rPr>
          <w:color w:val="000000"/>
          <w:sz w:val="24"/>
          <w:szCs w:val="24"/>
        </w:rPr>
        <w:t>8</w:t>
      </w:r>
      <w:r w:rsidRPr="00EB0C13">
        <w:rPr>
          <w:color w:val="000000"/>
          <w:sz w:val="24"/>
          <w:szCs w:val="24"/>
        </w:rPr>
        <w:t xml:space="preserve"> - Roboty </w:t>
      </w:r>
      <w:r>
        <w:rPr>
          <w:color w:val="000000"/>
          <w:sz w:val="24"/>
          <w:szCs w:val="24"/>
        </w:rPr>
        <w:t>budowlane w zakresie budowy wodociągów</w:t>
      </w: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4A76A2" w:rsidRDefault="004A76A2"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D49A1" w:rsidRDefault="00CD49A1" w:rsidP="00CD49A1">
      <w:pPr>
        <w:tabs>
          <w:tab w:val="left" w:pos="284"/>
        </w:tabs>
        <w:rPr>
          <w:color w:val="000000"/>
          <w:sz w:val="24"/>
          <w:szCs w:val="24"/>
        </w:rPr>
      </w:pPr>
    </w:p>
    <w:p w:rsidR="00C141C1" w:rsidRDefault="00C141C1" w:rsidP="00CD49A1">
      <w:pPr>
        <w:tabs>
          <w:tab w:val="left" w:pos="284"/>
        </w:tabs>
        <w:rPr>
          <w:color w:val="000000"/>
          <w:sz w:val="24"/>
          <w:szCs w:val="24"/>
        </w:rPr>
      </w:pPr>
    </w:p>
    <w:p w:rsidR="00C141C1" w:rsidRDefault="00C141C1" w:rsidP="00CD49A1">
      <w:pPr>
        <w:tabs>
          <w:tab w:val="left" w:pos="284"/>
        </w:tabs>
        <w:rPr>
          <w:color w:val="000000"/>
          <w:sz w:val="24"/>
          <w:szCs w:val="24"/>
        </w:rPr>
      </w:pPr>
    </w:p>
    <w:p w:rsidR="00C141C1" w:rsidRDefault="00C141C1" w:rsidP="00CD49A1">
      <w:pPr>
        <w:tabs>
          <w:tab w:val="left" w:pos="284"/>
        </w:tabs>
        <w:rPr>
          <w:color w:val="000000"/>
          <w:sz w:val="24"/>
          <w:szCs w:val="24"/>
        </w:rPr>
      </w:pPr>
    </w:p>
    <w:p w:rsidR="00C141C1" w:rsidRDefault="00C141C1" w:rsidP="00CD49A1">
      <w:pPr>
        <w:tabs>
          <w:tab w:val="left" w:pos="284"/>
        </w:tabs>
        <w:rPr>
          <w:color w:val="000000"/>
          <w:sz w:val="24"/>
          <w:szCs w:val="24"/>
        </w:rPr>
      </w:pPr>
    </w:p>
    <w:p w:rsidR="00C141C1" w:rsidRDefault="00C141C1" w:rsidP="00CD49A1">
      <w:pPr>
        <w:tabs>
          <w:tab w:val="left" w:pos="284"/>
        </w:tabs>
        <w:rPr>
          <w:color w:val="000000"/>
          <w:sz w:val="24"/>
          <w:szCs w:val="24"/>
        </w:rPr>
      </w:pPr>
    </w:p>
    <w:p w:rsidR="00CD49A1" w:rsidRDefault="00CD49A1" w:rsidP="00CD49A1">
      <w:pPr>
        <w:rPr>
          <w:b/>
          <w:sz w:val="32"/>
          <w:szCs w:val="32"/>
        </w:rPr>
      </w:pPr>
    </w:p>
    <w:p w:rsidR="00C141C1" w:rsidRDefault="00C141C1" w:rsidP="00CD49A1">
      <w:pPr>
        <w:rPr>
          <w:b/>
          <w:sz w:val="32"/>
          <w:szCs w:val="32"/>
        </w:rPr>
      </w:pPr>
    </w:p>
    <w:p w:rsidR="00CD49A1" w:rsidRPr="00B244A4" w:rsidRDefault="00CD49A1" w:rsidP="00CD49A1">
      <w:pPr>
        <w:tabs>
          <w:tab w:val="left" w:pos="284"/>
        </w:tabs>
        <w:rPr>
          <w:b/>
        </w:rPr>
      </w:pPr>
      <w:r w:rsidRPr="00B244A4">
        <w:rPr>
          <w:b/>
        </w:rPr>
        <w:t>1.WSTĘP</w:t>
      </w:r>
    </w:p>
    <w:p w:rsidR="00CD49A1" w:rsidRPr="00B244A4" w:rsidRDefault="00CD49A1" w:rsidP="00CD49A1">
      <w:pPr>
        <w:tabs>
          <w:tab w:val="left" w:pos="284"/>
        </w:tabs>
        <w:rPr>
          <w:b/>
        </w:rPr>
      </w:pPr>
    </w:p>
    <w:p w:rsidR="00CD49A1" w:rsidRPr="00B244A4" w:rsidRDefault="00CD49A1" w:rsidP="00CD49A1">
      <w:pPr>
        <w:rPr>
          <w:b/>
        </w:rPr>
      </w:pPr>
      <w:r w:rsidRPr="00B244A4">
        <w:rPr>
          <w:b/>
        </w:rPr>
        <w:t>1.1.Przedmiot ST</w:t>
      </w:r>
    </w:p>
    <w:p w:rsidR="00CD49A1" w:rsidRPr="007D7FA3" w:rsidRDefault="00CD49A1" w:rsidP="00C141C1">
      <w:pPr>
        <w:jc w:val="center"/>
      </w:pPr>
      <w:r w:rsidRPr="00B244A4">
        <w:t xml:space="preserve">Przedmiotem niniejszej Specyfikacji Technicznej są wymagania dotyczące wykonania i odbioru robót </w:t>
      </w:r>
      <w:r>
        <w:t xml:space="preserve">związanych z przebudową podziemnych linii wodociągowych wraz z zabezpieczeniem w skrzyżowaniach z drogą. Roboty będą wykonywane w ramach zadania pn. : </w:t>
      </w:r>
      <w:r w:rsidR="00C141C1" w:rsidRPr="00E5507C">
        <w:t xml:space="preserve">„WYMIANA SIECI </w:t>
      </w:r>
      <w:r w:rsidR="00C141C1">
        <w:t xml:space="preserve">ORAZ PRZYŁĄCZA </w:t>
      </w:r>
      <w:r w:rsidR="00C141C1" w:rsidRPr="00E5507C">
        <w:t>WODOCIĄGOWE</w:t>
      </w:r>
      <w:r w:rsidR="00C141C1">
        <w:t>GO</w:t>
      </w:r>
      <w:r w:rsidR="00C141C1" w:rsidRPr="00E5507C">
        <w:t xml:space="preserve"> WRAZ Z DOSTOSOWANIEM DO PRZEPISÓW PRZECIWPOŻAROWYCH NA TERENIE K-4692 (OŚRODEK BADAŃ DYNAMICZNYCH) NA DZIAŁCE</w:t>
      </w:r>
      <w:r w:rsidR="00C141C1">
        <w:t xml:space="preserve"> O NUMERZE EWIDEN.  1/5 -OBRĘB EWIDENCYJNY 6 – LASY, </w:t>
      </w:r>
      <w:r w:rsidR="00C141C1" w:rsidRPr="00E5507C">
        <w:t>37-450 STALOWA WOLA UL. OFIAR KATYNIA 63”</w:t>
      </w:r>
    </w:p>
    <w:p w:rsidR="00CD49A1" w:rsidRDefault="00CD49A1" w:rsidP="00CD49A1">
      <w:pPr>
        <w:tabs>
          <w:tab w:val="left" w:pos="284"/>
        </w:tabs>
        <w:rPr>
          <w:b/>
        </w:rPr>
      </w:pPr>
    </w:p>
    <w:p w:rsidR="00CD49A1" w:rsidRPr="00B244A4" w:rsidRDefault="00CD49A1" w:rsidP="00CD49A1">
      <w:pPr>
        <w:tabs>
          <w:tab w:val="left" w:pos="284"/>
        </w:tabs>
        <w:rPr>
          <w:b/>
        </w:rPr>
      </w:pPr>
      <w:r>
        <w:rPr>
          <w:b/>
        </w:rPr>
        <w:t xml:space="preserve">1.2.Zakres stosowania </w:t>
      </w:r>
      <w:r w:rsidRPr="00B244A4">
        <w:rPr>
          <w:b/>
        </w:rPr>
        <w:t>S</w:t>
      </w:r>
      <w:r>
        <w:rPr>
          <w:b/>
        </w:rPr>
        <w:t>T</w:t>
      </w:r>
    </w:p>
    <w:p w:rsidR="00CD49A1" w:rsidRPr="00B244A4" w:rsidRDefault="00CD49A1" w:rsidP="00CD49A1">
      <w:pPr>
        <w:pStyle w:val="Tekstpodstawowy"/>
        <w:jc w:val="left"/>
        <w:rPr>
          <w:sz w:val="20"/>
        </w:rPr>
      </w:pPr>
      <w:r w:rsidRPr="00B244A4">
        <w:rPr>
          <w:sz w:val="20"/>
        </w:rPr>
        <w:t xml:space="preserve">Specyfikacja Techniczna jest stosowana jako dokument przetargowy przy zlecaniu </w:t>
      </w:r>
      <w:r>
        <w:rPr>
          <w:sz w:val="20"/>
        </w:rPr>
        <w:t xml:space="preserve">i </w:t>
      </w:r>
      <w:r w:rsidRPr="00B244A4">
        <w:rPr>
          <w:sz w:val="20"/>
        </w:rPr>
        <w:t xml:space="preserve">realizacji robót </w:t>
      </w:r>
      <w:r>
        <w:rPr>
          <w:sz w:val="20"/>
        </w:rPr>
        <w:t>w</w:t>
      </w:r>
      <w:r w:rsidRPr="00B244A4">
        <w:rPr>
          <w:sz w:val="20"/>
        </w:rPr>
        <w:t>ymienionych w punkcie 1.1.</w:t>
      </w:r>
    </w:p>
    <w:p w:rsidR="00CD49A1" w:rsidRPr="00B244A4" w:rsidRDefault="00CD49A1" w:rsidP="00CD49A1">
      <w:pPr>
        <w:pStyle w:val="Tekstprzypisukocowego"/>
        <w:widowControl/>
        <w:tabs>
          <w:tab w:val="left" w:pos="-142"/>
          <w:tab w:val="left" w:pos="284"/>
        </w:tabs>
        <w:rPr>
          <w:highlight w:val="yellow"/>
        </w:rPr>
      </w:pPr>
    </w:p>
    <w:p w:rsidR="00CD49A1" w:rsidRPr="00B244A4" w:rsidRDefault="00CD49A1" w:rsidP="00CD49A1">
      <w:pPr>
        <w:rPr>
          <w:b/>
        </w:rPr>
      </w:pPr>
      <w:r w:rsidRPr="00B244A4">
        <w:rPr>
          <w:b/>
        </w:rPr>
        <w:t>1.3.Zakres robót objętych ST</w:t>
      </w:r>
    </w:p>
    <w:p w:rsidR="00C141C1" w:rsidRPr="00E5507C" w:rsidRDefault="00CD49A1" w:rsidP="00C141C1">
      <w:pPr>
        <w:jc w:val="center"/>
      </w:pPr>
      <w:r w:rsidRPr="00B244A4">
        <w:t xml:space="preserve">Zakres robót objęty niniejszą Specyfikacją dotyczy prowadzenia robót wymienionych w pkt. 1.1. </w:t>
      </w:r>
      <w:r>
        <w:t xml:space="preserve">wykonywanych w </w:t>
      </w:r>
      <w:r w:rsidR="004A76A2">
        <w:t xml:space="preserve">ramach zadania pn.: </w:t>
      </w:r>
      <w:r w:rsidRPr="00FB41E8">
        <w:rPr>
          <w:b/>
        </w:rPr>
        <w:t>„</w:t>
      </w:r>
      <w:r w:rsidR="00C141C1" w:rsidRPr="00E5507C">
        <w:t xml:space="preserve">WYMIANA SIECI </w:t>
      </w:r>
      <w:r w:rsidR="00C141C1">
        <w:t xml:space="preserve">ORAZ PRZYŁĄCZA </w:t>
      </w:r>
      <w:r w:rsidR="00C141C1" w:rsidRPr="00E5507C">
        <w:t>WODOCIĄGOWE</w:t>
      </w:r>
      <w:r w:rsidR="00C141C1">
        <w:t>GO</w:t>
      </w:r>
      <w:r w:rsidR="00C141C1" w:rsidRPr="00E5507C">
        <w:t xml:space="preserve"> WRAZ Z DOSTOSOWANIEM DO PRZEPISÓW PRZECIWPOŻAROWYCH NA TERENIE K-4692 (OŚRODEK BADAŃ DYNAMICZNYCH) NA DZIAŁCE</w:t>
      </w:r>
      <w:r w:rsidR="00C141C1">
        <w:t xml:space="preserve"> O NUMERZE EWIDEN.  1/5 -OBRĘB EWIDENCYJNY 6 – LASY, </w:t>
      </w:r>
      <w:r w:rsidR="00C141C1" w:rsidRPr="00E5507C">
        <w:t>37-450 STALOWA WOLA UL. OFIAR KATYNIA 63”</w:t>
      </w:r>
    </w:p>
    <w:p w:rsidR="00CD49A1" w:rsidRPr="00B244A4" w:rsidRDefault="00CD49A1" w:rsidP="00CD49A1">
      <w:r w:rsidRPr="00B244A4">
        <w:t>zgodnie z Dokumentacją Projektową - opis techniczny i rysunki.</w:t>
      </w:r>
    </w:p>
    <w:p w:rsidR="00CD49A1" w:rsidRDefault="00CD49A1" w:rsidP="00CD49A1">
      <w:pPr>
        <w:rPr>
          <w:highlight w:val="yellow"/>
        </w:rPr>
      </w:pPr>
    </w:p>
    <w:p w:rsidR="00CD49A1" w:rsidRPr="00B244A4" w:rsidRDefault="00CD49A1" w:rsidP="00CD49A1">
      <w:pPr>
        <w:rPr>
          <w:b/>
        </w:rPr>
      </w:pPr>
      <w:r w:rsidRPr="00B244A4">
        <w:rPr>
          <w:b/>
        </w:rPr>
        <w:t>1.4 Określenia podstawowe.</w:t>
      </w:r>
    </w:p>
    <w:p w:rsidR="00CD49A1" w:rsidRDefault="00CD49A1" w:rsidP="00CD49A1">
      <w:r w:rsidRPr="00B244A4">
        <w:t>Określenia podstawowe podane w niniejszej ST są zgodne z obowiązującymi odpowiednimi normami i ST-00 WYMAGANIA OGÓLNE.</w:t>
      </w:r>
    </w:p>
    <w:p w:rsidR="00CD49A1" w:rsidRPr="00E95D85" w:rsidRDefault="00CD49A1" w:rsidP="00CD49A1">
      <w:r w:rsidRPr="00E95D85">
        <w:rPr>
          <w:b/>
        </w:rPr>
        <w:t>1.4.1. Przewód wodociągowy</w:t>
      </w:r>
      <w:r w:rsidRPr="00E95D85">
        <w:t xml:space="preserve"> - rurociąg wraz z urządzeniami przeznaczony do dostarczenia wody odbiorcom.</w:t>
      </w:r>
    </w:p>
    <w:p w:rsidR="00CD49A1" w:rsidRPr="00E95D85" w:rsidRDefault="00CD49A1" w:rsidP="00CD49A1">
      <w:r w:rsidRPr="00E95D85">
        <w:rPr>
          <w:b/>
        </w:rPr>
        <w:t>1.4.2. Rura ochronna</w:t>
      </w:r>
      <w:r w:rsidRPr="00E95D85">
        <w:t xml:space="preserve"> - rura o średnicy większej od przewodu wodociągowego służąca do przenoszenia obciążeń zewnętrznych i do odprowadzenia na bezpieczną odległość poza przeszkodę terenową (korpus drogowy) ewentualnych przecieków wody. </w:t>
      </w:r>
    </w:p>
    <w:p w:rsidR="00CD49A1" w:rsidRPr="00E95D85" w:rsidRDefault="00CD49A1" w:rsidP="00CD49A1">
      <w:r w:rsidRPr="00E95D85">
        <w:rPr>
          <w:b/>
        </w:rPr>
        <w:t>1.4.3. Studzienka</w:t>
      </w:r>
      <w:r w:rsidRPr="00E95D85">
        <w:t xml:space="preserve"> - komora wodociągowa - obiekt na przewodzie wodociągowym, przeznaczony do zainstalowania armatury lub na końcach rury ochronnej.</w:t>
      </w:r>
    </w:p>
    <w:p w:rsidR="00CD49A1" w:rsidRPr="00E95D85" w:rsidRDefault="00CD49A1" w:rsidP="00CD49A1">
      <w:r w:rsidRPr="00E95D85">
        <w:rPr>
          <w:b/>
        </w:rPr>
        <w:t>1.4.4. Rurka sygnalizacyjna</w:t>
      </w:r>
      <w:r w:rsidRPr="00E95D85">
        <w:t xml:space="preserve"> - przewód podłączony do jednego końca rury ochronnej służący do zasygnalizowania nieszczelności przewodu wodociągowego.</w:t>
      </w:r>
    </w:p>
    <w:p w:rsidR="00CD49A1" w:rsidRPr="00E95D85" w:rsidRDefault="00CD49A1" w:rsidP="00CD49A1">
      <w:r w:rsidRPr="00E95D85">
        <w:rPr>
          <w:b/>
        </w:rPr>
        <w:t>1.4.5. Obudowa tunelowa</w:t>
      </w:r>
      <w:r w:rsidRPr="00E95D85">
        <w:t xml:space="preserve"> - obiekt stanowiący obudowę przełazową przewodu lub kilku przewodów wodociągowych magistralnych pozwalający na montaż oraz obsługę rurociągów i elementów wyposażenia sieci bez naruszenia korpusu drogi.</w:t>
      </w:r>
    </w:p>
    <w:p w:rsidR="00CD49A1" w:rsidRPr="00E95D85" w:rsidRDefault="00CD49A1" w:rsidP="00CD49A1">
      <w:r w:rsidRPr="00E95D85">
        <w:rPr>
          <w:b/>
        </w:rPr>
        <w:t>1.4.6. Pozostałe określenia</w:t>
      </w:r>
      <w:r w:rsidRPr="00E95D85">
        <w:t xml:space="preserve"> podstawowe są zgodne z obowiązującą polską normą PN-87/B-1060 [1], PN-82/M-01600 [33] i definicjami podanymi w OST D-M-00.00.00 „Wymagania ogólne”.</w:t>
      </w:r>
    </w:p>
    <w:p w:rsidR="00CD49A1" w:rsidRPr="00E95D85" w:rsidRDefault="00CD49A1" w:rsidP="00CD49A1">
      <w:r>
        <w:t xml:space="preserve">- </w:t>
      </w:r>
      <w:r w:rsidRPr="00E95D85">
        <w:t>wodociąg - zespół współpracujących ze sobą obiektów i urządzeń inżynierskich, przeznaczony do zaopatrywania ludności i przemysłu w wodę,</w:t>
      </w:r>
    </w:p>
    <w:p w:rsidR="00CD49A1" w:rsidRPr="00E95D85" w:rsidRDefault="00CD49A1" w:rsidP="00CD49A1">
      <w:r>
        <w:t xml:space="preserve">- </w:t>
      </w:r>
      <w:r w:rsidRPr="00E95D85">
        <w:t>wodociąg grupowy - wodociąg zasilający w wodę co najmniej dwie jednostki osadnicze lub co najmniej jedną jednostkę osadniczą i co najmniej jeden zakład produkcyjny nie leżący w granicach tej jednostki osadniczej,</w:t>
      </w:r>
    </w:p>
    <w:p w:rsidR="00CD49A1" w:rsidRPr="00E95D85" w:rsidRDefault="00CD49A1" w:rsidP="00CD49A1">
      <w:r>
        <w:t xml:space="preserve">- </w:t>
      </w:r>
      <w:r w:rsidRPr="00E95D85">
        <w:t xml:space="preserve">sieć wodociągowa zewnętrzna - układ przewodów wodociągowych znajdujący się poza budynkiem odbiorców, zaopatrujący w wodę ludność lub zakłady produkcyjne, </w:t>
      </w:r>
    </w:p>
    <w:p w:rsidR="00CD49A1" w:rsidRPr="00E95D85" w:rsidRDefault="00CD49A1" w:rsidP="00CD49A1">
      <w:r>
        <w:t xml:space="preserve">- </w:t>
      </w:r>
      <w:r w:rsidRPr="00E95D85">
        <w:t>przewód wodociągowy magistralny; magistrala wodociągowa - przewód wodociągowy doprowadzający wodę od stacji wodociągowej do przewodów rozdzielczych,</w:t>
      </w:r>
    </w:p>
    <w:p w:rsidR="00CD49A1" w:rsidRPr="00E95D85" w:rsidRDefault="00CD49A1" w:rsidP="00CD49A1">
      <w:r>
        <w:t xml:space="preserve">- </w:t>
      </w:r>
      <w:r w:rsidRPr="00E95D85">
        <w:t>przewód wodociągowy rozdzielczy - przewód wodociągowy doprowadzający wodę od przewodu magistralnego do przyłączy domowych i innych punktów czerpalnych,</w:t>
      </w:r>
    </w:p>
    <w:p w:rsidR="00CD49A1" w:rsidRPr="00E95D85" w:rsidRDefault="00CD49A1" w:rsidP="00CD49A1">
      <w:r>
        <w:t xml:space="preserve">- </w:t>
      </w:r>
      <w:r w:rsidRPr="00E95D85">
        <w:t>przyłącze domowe; połączenie domowe - przewód wodociągowy z wodomierzem łączący sieć wodociągową z wewnętrzną instalacją obiektu zasilanego w wodę,</w:t>
      </w:r>
    </w:p>
    <w:p w:rsidR="00CD49A1" w:rsidRPr="00E95D85" w:rsidRDefault="00CD49A1" w:rsidP="00CD49A1">
      <w:r>
        <w:t xml:space="preserve">- </w:t>
      </w:r>
      <w:r w:rsidRPr="00E95D85">
        <w:t>przewód wodociągowy tranzytowy i przesyłowy - przewód wodociągowy bez odgałęzień, przeznaczony wyłącznie do transportu wody na dużą odległość i łączący źródło wody ze zbiornikiem początkowym lub magistralą wodociągową,</w:t>
      </w:r>
    </w:p>
    <w:p w:rsidR="00CD49A1" w:rsidRPr="00E95D85" w:rsidRDefault="00CD49A1" w:rsidP="00CD49A1">
      <w:r>
        <w:t xml:space="preserve">- </w:t>
      </w:r>
      <w:r w:rsidRPr="00E95D85">
        <w:t>kompensator na sieci - urządzenie zabezpieczające przewód przed powstaniem nadmiernych naprężeń osiowych.</w:t>
      </w:r>
    </w:p>
    <w:p w:rsidR="00CD49A1" w:rsidRPr="00B244A4" w:rsidRDefault="00CD49A1" w:rsidP="00CD49A1"/>
    <w:p w:rsidR="00CD49A1" w:rsidRPr="00B244A4" w:rsidRDefault="00CD49A1" w:rsidP="00CD49A1">
      <w:pPr>
        <w:tabs>
          <w:tab w:val="left" w:pos="284"/>
        </w:tabs>
        <w:ind w:right="144"/>
        <w:jc w:val="both"/>
        <w:rPr>
          <w:b/>
        </w:rPr>
      </w:pPr>
      <w:r w:rsidRPr="00B244A4">
        <w:rPr>
          <w:b/>
        </w:rPr>
        <w:t>1.5. Ogólne wymagania dotyczące robót</w:t>
      </w:r>
    </w:p>
    <w:p w:rsidR="00CD49A1" w:rsidRPr="00B244A4" w:rsidRDefault="00CD49A1" w:rsidP="00CD49A1">
      <w:pPr>
        <w:pStyle w:val="Nagwek"/>
        <w:tabs>
          <w:tab w:val="left" w:pos="284"/>
        </w:tabs>
        <w:jc w:val="both"/>
      </w:pPr>
      <w:r w:rsidRPr="00B244A4">
        <w:t>Ogólne wymagania dotyczące robót podano w ST-00 WYMAGANIA OGÓLNE.</w:t>
      </w:r>
    </w:p>
    <w:p w:rsidR="004A76A2" w:rsidRPr="00C141C1" w:rsidRDefault="00CD49A1" w:rsidP="00C141C1">
      <w:pPr>
        <w:pStyle w:val="Nagwek"/>
        <w:tabs>
          <w:tab w:val="left" w:pos="284"/>
        </w:tabs>
        <w:jc w:val="both"/>
      </w:pPr>
      <w:r w:rsidRPr="00B244A4">
        <w:lastRenderedPageBreak/>
        <w:t>Wykonawca robót jest odpowiedzialny za jakość ich wykonania, zgodność z Dokumentacją Projektową, ST i poleceniami Inspektora.</w:t>
      </w:r>
    </w:p>
    <w:p w:rsidR="00CD49A1" w:rsidRPr="00B244A4" w:rsidRDefault="00CD49A1" w:rsidP="00CD49A1">
      <w:pPr>
        <w:tabs>
          <w:tab w:val="left" w:pos="284"/>
        </w:tabs>
        <w:rPr>
          <w:b/>
        </w:rPr>
      </w:pPr>
      <w:r w:rsidRPr="00B244A4">
        <w:rPr>
          <w:b/>
        </w:rPr>
        <w:t>2.MATERIAŁY</w:t>
      </w:r>
    </w:p>
    <w:p w:rsidR="00CD49A1" w:rsidRPr="00B244A4" w:rsidRDefault="00CD49A1" w:rsidP="00CD49A1">
      <w:pPr>
        <w:tabs>
          <w:tab w:val="left" w:pos="284"/>
        </w:tabs>
        <w:rPr>
          <w:b/>
        </w:rPr>
      </w:pPr>
    </w:p>
    <w:p w:rsidR="00CD49A1" w:rsidRPr="00647171" w:rsidRDefault="00CD49A1" w:rsidP="00CD49A1">
      <w:pPr>
        <w:pStyle w:val="Nagwek"/>
        <w:tabs>
          <w:tab w:val="left" w:pos="284"/>
        </w:tabs>
        <w:jc w:val="both"/>
        <w:rPr>
          <w:b/>
        </w:rPr>
      </w:pPr>
      <w:r w:rsidRPr="00647171">
        <w:rPr>
          <w:b/>
        </w:rPr>
        <w:t>2.1. Ogólne wymagania dotyczące materiałów.</w:t>
      </w:r>
    </w:p>
    <w:p w:rsidR="00CD49A1" w:rsidRPr="00B244A4" w:rsidRDefault="00CD49A1" w:rsidP="00CD49A1">
      <w:pPr>
        <w:pStyle w:val="Nagwek"/>
        <w:tabs>
          <w:tab w:val="left" w:pos="284"/>
        </w:tabs>
        <w:jc w:val="both"/>
      </w:pPr>
      <w:r w:rsidRPr="00B244A4">
        <w:t>Ogólne wymagania dotyczące materiałów podano w ST-00 WYMAGANIA OGÓLNE pkt. 2.</w:t>
      </w:r>
    </w:p>
    <w:p w:rsidR="00CD49A1" w:rsidRDefault="00CD49A1" w:rsidP="00CD49A1">
      <w:pPr>
        <w:pStyle w:val="Tekstpodstawowy21"/>
        <w:numPr>
          <w:ilvl w:val="12"/>
          <w:numId w:val="0"/>
        </w:numPr>
        <w:rPr>
          <w:color w:val="000000"/>
          <w:sz w:val="20"/>
        </w:rPr>
      </w:pPr>
      <w:r>
        <w:rPr>
          <w:color w:val="000000"/>
          <w:sz w:val="20"/>
        </w:rPr>
        <w:t>Wszystkie zakupione przez Wykonawcę materiały, dla których normy PN i BN przewidują posiadanie zaświadczeń o jakości lub atestu powinny być zaopatrzone w taki dokument. Inne materiały powinny być wyposażone w takie dokumenty na życzenie Inżyniera.</w:t>
      </w:r>
    </w:p>
    <w:p w:rsidR="00CD49A1" w:rsidRDefault="00CD49A1" w:rsidP="00CD49A1">
      <w:pPr>
        <w:tabs>
          <w:tab w:val="left" w:pos="284"/>
        </w:tabs>
        <w:rPr>
          <w:b/>
          <w:highlight w:val="yellow"/>
        </w:rPr>
      </w:pPr>
    </w:p>
    <w:p w:rsidR="00CD49A1" w:rsidRDefault="00CD49A1" w:rsidP="00CD49A1">
      <w:pPr>
        <w:tabs>
          <w:tab w:val="left" w:pos="284"/>
        </w:tabs>
        <w:rPr>
          <w:b/>
        </w:rPr>
      </w:pPr>
      <w:r w:rsidRPr="0001719A">
        <w:rPr>
          <w:b/>
        </w:rPr>
        <w:t>2.2.</w:t>
      </w:r>
      <w:r>
        <w:rPr>
          <w:b/>
        </w:rPr>
        <w:t xml:space="preserve"> Rury przewodowe</w:t>
      </w:r>
    </w:p>
    <w:p w:rsidR="00CD49A1" w:rsidRDefault="00CD49A1" w:rsidP="00CD49A1">
      <w:r>
        <w:t>Rodzaj rur, ich średnice zależne są od istniejących przewodów i ustala się je z odpowiednim użytkownikiem sieci wodociągowej.</w:t>
      </w:r>
    </w:p>
    <w:p w:rsidR="00CD49A1" w:rsidRDefault="00CD49A1" w:rsidP="00CD49A1">
      <w:r>
        <w:t>Do wykonania sieci wodociągowej stosuje się następujące materiały:</w:t>
      </w:r>
    </w:p>
    <w:p w:rsidR="00940BD5" w:rsidRDefault="00C141C1" w:rsidP="004A76A2">
      <w:pPr>
        <w:numPr>
          <w:ilvl w:val="0"/>
          <w:numId w:val="24"/>
        </w:numPr>
        <w:overflowPunct w:val="0"/>
        <w:autoSpaceDE w:val="0"/>
        <w:autoSpaceDN w:val="0"/>
        <w:adjustRightInd w:val="0"/>
        <w:ind w:left="283" w:hanging="283"/>
        <w:jc w:val="both"/>
        <w:textAlignment w:val="baseline"/>
      </w:pPr>
      <w:r>
        <w:t xml:space="preserve">przyłącz wodociągowy zewnętrzny </w:t>
      </w:r>
      <w:r w:rsidR="00CD49A1">
        <w:t xml:space="preserve">rury </w:t>
      </w:r>
      <w:r w:rsidR="004A76A2">
        <w:t xml:space="preserve">wodociągowe polietylenowe dwuwarstwowe </w:t>
      </w:r>
      <w:r w:rsidR="004A76A2" w:rsidRPr="004A76A2">
        <w:t>PE100 RC SDR11 PN16</w:t>
      </w:r>
      <w:r w:rsidR="004A76A2">
        <w:t xml:space="preserve"> </w:t>
      </w:r>
      <w:r>
        <w:t>o</w:t>
      </w:r>
      <w:r w:rsidR="004A76A2">
        <w:t xml:space="preserve"> średnic</w:t>
      </w:r>
      <w:r>
        <w:t>y</w:t>
      </w:r>
      <w:r w:rsidR="004A76A2">
        <w:t xml:space="preserve"> </w:t>
      </w:r>
      <w:r>
        <w:t>160</w:t>
      </w:r>
      <w:r w:rsidR="004A76A2">
        <w:t xml:space="preserve"> łączone poprzez zgrzewanie doczołowe i elektrooporowe</w:t>
      </w:r>
      <w:r w:rsidR="00940BD5">
        <w:t>;</w:t>
      </w:r>
    </w:p>
    <w:p w:rsidR="00C141C1" w:rsidRDefault="00C141C1" w:rsidP="00C141C1">
      <w:pPr>
        <w:numPr>
          <w:ilvl w:val="0"/>
          <w:numId w:val="24"/>
        </w:numPr>
        <w:overflowPunct w:val="0"/>
        <w:autoSpaceDE w:val="0"/>
        <w:autoSpaceDN w:val="0"/>
        <w:adjustRightInd w:val="0"/>
        <w:ind w:left="283" w:hanging="283"/>
        <w:jc w:val="both"/>
        <w:textAlignment w:val="baseline"/>
      </w:pPr>
      <w:r>
        <w:t xml:space="preserve">sieć na terenie OBD rury wodociągowe polietylenowe dwuwarstwowe </w:t>
      </w:r>
      <w:r w:rsidRPr="004A76A2">
        <w:t>PE100 RC SDR1</w:t>
      </w:r>
      <w:r>
        <w:t>7</w:t>
      </w:r>
      <w:r w:rsidRPr="004A76A2">
        <w:t xml:space="preserve"> PN1</w:t>
      </w:r>
      <w:r>
        <w:t>0 łączone poprzez zgrzewanie doczołowe i elektrooporowe;</w:t>
      </w:r>
    </w:p>
    <w:p w:rsidR="00CD49A1" w:rsidRDefault="00940BD5" w:rsidP="004A76A2">
      <w:pPr>
        <w:numPr>
          <w:ilvl w:val="0"/>
          <w:numId w:val="24"/>
        </w:numPr>
        <w:overflowPunct w:val="0"/>
        <w:autoSpaceDE w:val="0"/>
        <w:autoSpaceDN w:val="0"/>
        <w:adjustRightInd w:val="0"/>
        <w:ind w:left="283" w:hanging="283"/>
        <w:jc w:val="both"/>
        <w:textAlignment w:val="baseline"/>
      </w:pPr>
      <w:r>
        <w:t>rury wodociągowe polipropylenowe PP PN16 w średnicach 63-32 łączone systemowo za pomocą złączek</w:t>
      </w:r>
      <w:r w:rsidR="00CD49A1">
        <w:t>.</w:t>
      </w:r>
    </w:p>
    <w:p w:rsidR="00CD49A1" w:rsidRDefault="00CD49A1" w:rsidP="00CD49A1">
      <w:pPr>
        <w:overflowPunct w:val="0"/>
        <w:autoSpaceDE w:val="0"/>
        <w:autoSpaceDN w:val="0"/>
        <w:adjustRightInd w:val="0"/>
        <w:jc w:val="both"/>
        <w:textAlignment w:val="baseline"/>
      </w:pPr>
    </w:p>
    <w:p w:rsidR="00CD49A1" w:rsidRPr="00E95D85" w:rsidRDefault="00CD49A1" w:rsidP="00CD49A1">
      <w:pPr>
        <w:overflowPunct w:val="0"/>
        <w:autoSpaceDE w:val="0"/>
        <w:autoSpaceDN w:val="0"/>
        <w:adjustRightInd w:val="0"/>
        <w:jc w:val="both"/>
        <w:textAlignment w:val="baseline"/>
        <w:rPr>
          <w:b/>
        </w:rPr>
      </w:pPr>
      <w:r w:rsidRPr="00E95D85">
        <w:rPr>
          <w:b/>
        </w:rPr>
        <w:t>2.3. Rura ochronna</w:t>
      </w:r>
    </w:p>
    <w:p w:rsidR="00CD49A1" w:rsidRDefault="00CD49A1" w:rsidP="00CD49A1">
      <w:r>
        <w:t>Rury ochronne należy wykonać z materiałów trwałych, szczelnych, wytrzymałych mechanicznie i odpornych na działanie czynników agresywnych.</w:t>
      </w:r>
    </w:p>
    <w:p w:rsidR="00CD49A1" w:rsidRDefault="00CD49A1" w:rsidP="00CD49A1">
      <w:pPr>
        <w:tabs>
          <w:tab w:val="left" w:pos="284"/>
        </w:tabs>
      </w:pPr>
      <w:r>
        <w:t>Do uszczelnienia końcówek rury ochronnej stosować korek z pianki poliuretanowej długości 500 mm.</w:t>
      </w:r>
    </w:p>
    <w:p w:rsidR="00CD49A1" w:rsidRPr="00E95D85" w:rsidRDefault="00CD49A1" w:rsidP="00CD49A1">
      <w:pPr>
        <w:tabs>
          <w:tab w:val="left" w:pos="284"/>
        </w:tabs>
      </w:pPr>
    </w:p>
    <w:p w:rsidR="00CD49A1" w:rsidRPr="001C0426" w:rsidRDefault="00CD49A1" w:rsidP="00CD49A1">
      <w:pPr>
        <w:tabs>
          <w:tab w:val="left" w:pos="284"/>
        </w:tabs>
        <w:rPr>
          <w:b/>
        </w:rPr>
      </w:pPr>
      <w:r w:rsidRPr="001C0426">
        <w:rPr>
          <w:b/>
        </w:rPr>
        <w:t>2.4. Kruszywo na podsypkę</w:t>
      </w:r>
    </w:p>
    <w:p w:rsidR="00CD49A1" w:rsidRDefault="00CD49A1" w:rsidP="00CD49A1">
      <w:pPr>
        <w:tabs>
          <w:tab w:val="left" w:pos="284"/>
        </w:tabs>
      </w:pPr>
      <w:r>
        <w:t>Podsypka pod studzienki, komory, rurociągi może być wykonana z tłucznia lub żwiru. Użyty materiał na podsypkę powinien odpowiadać wymaganiom norm: PN-86/B-06712, BN-66/6774-01 i BN-84/6774-02.</w:t>
      </w:r>
    </w:p>
    <w:p w:rsidR="00CD49A1" w:rsidRDefault="00CD49A1" w:rsidP="00CD49A1">
      <w:pPr>
        <w:tabs>
          <w:tab w:val="left" w:pos="284"/>
        </w:tabs>
      </w:pPr>
    </w:p>
    <w:p w:rsidR="00CD49A1" w:rsidRPr="001C0426" w:rsidRDefault="00CD49A1" w:rsidP="00CD49A1">
      <w:pPr>
        <w:tabs>
          <w:tab w:val="left" w:pos="284"/>
        </w:tabs>
        <w:rPr>
          <w:b/>
        </w:rPr>
      </w:pPr>
      <w:r w:rsidRPr="001C0426">
        <w:rPr>
          <w:b/>
        </w:rPr>
        <w:t>2.5. Armatura odcinająca</w:t>
      </w:r>
    </w:p>
    <w:p w:rsidR="00CD49A1" w:rsidRDefault="00CD49A1" w:rsidP="00CD49A1">
      <w:r>
        <w:t xml:space="preserve">Jako armaturę odcinającą (przepływ wody) należy stosować zasuwy żeliwne klinowe owalne kołnierzowe (z obudową </w:t>
      </w:r>
      <w:r w:rsidR="00D94843">
        <w:t xml:space="preserve">sztywną lub </w:t>
      </w:r>
      <w:r>
        <w:t xml:space="preserve">teleskopową) z uszczelnieniem miękkim na ciśnienie minimum 1,0 MPa, </w:t>
      </w:r>
    </w:p>
    <w:p w:rsidR="00CD49A1" w:rsidRDefault="00CD49A1" w:rsidP="00CD49A1"/>
    <w:p w:rsidR="00CD49A1" w:rsidRPr="00EF1A3E" w:rsidRDefault="00CD49A1" w:rsidP="00CD49A1">
      <w:pPr>
        <w:rPr>
          <w:b/>
        </w:rPr>
      </w:pPr>
      <w:r w:rsidRPr="00EF1A3E">
        <w:rPr>
          <w:b/>
        </w:rPr>
        <w:t>2.6. Elementy montażowe</w:t>
      </w:r>
    </w:p>
    <w:p w:rsidR="00CD49A1" w:rsidRDefault="00CD49A1" w:rsidP="00CD49A1">
      <w:r>
        <w:t>Jako elementy montażowe należy stosować:</w:t>
      </w:r>
    </w:p>
    <w:p w:rsidR="00CD49A1" w:rsidRDefault="00CD49A1" w:rsidP="00CD49A1">
      <w:r>
        <w:t>- kołnierzowe i kielichowe kształtki przejściowe wg PN-EN-545,</w:t>
      </w:r>
    </w:p>
    <w:p w:rsidR="00CD49A1" w:rsidRDefault="00CD49A1" w:rsidP="00CD49A1">
      <w:r>
        <w:t>- kołnierze stalowe,</w:t>
      </w:r>
    </w:p>
    <w:p w:rsidR="00CD49A1" w:rsidRDefault="00CD49A1" w:rsidP="00CD49A1"/>
    <w:p w:rsidR="00CD49A1" w:rsidRPr="00EF1A3E" w:rsidRDefault="00CD49A1" w:rsidP="00CD49A1">
      <w:pPr>
        <w:rPr>
          <w:b/>
        </w:rPr>
      </w:pPr>
      <w:r w:rsidRPr="00EF1A3E">
        <w:rPr>
          <w:b/>
        </w:rPr>
        <w:t>2.7. Bloki oporowe</w:t>
      </w:r>
    </w:p>
    <w:p w:rsidR="00CD49A1" w:rsidRDefault="00CD49A1" w:rsidP="00CD49A1">
      <w:r>
        <w:t>Należy stosować bloki oporowe prefabrykowane z betonu zwykłego klasy B2</w:t>
      </w:r>
      <w:r w:rsidR="002869CC">
        <w:t>0</w:t>
      </w:r>
      <w:r>
        <w:t xml:space="preserve"> odpowiadające wymaganiom normy BN-81/9192-04 i BN-81/9192-05 do przewodów o średnicach od 100 do 400 mm i ciśnieniu próbnym nie przekraczającym 0,98 MPa,</w:t>
      </w:r>
    </w:p>
    <w:p w:rsidR="00CD49A1" w:rsidRDefault="00CD49A1" w:rsidP="00CD49A1">
      <w:r>
        <w:t>Bloki oporowe żelbetowe do przewodów o średnicach powyżej 400 mm wykonane z betonu klasy B20 z zastosowaniem stali zbrojeniowej St3S i 18G2 wg indywidualnej dokumentacji projektowej.</w:t>
      </w:r>
    </w:p>
    <w:p w:rsidR="00CD49A1" w:rsidRDefault="00CD49A1" w:rsidP="00CD49A1"/>
    <w:p w:rsidR="00CD49A1" w:rsidRPr="00EF1A3E" w:rsidRDefault="00CD49A1" w:rsidP="00CD49A1">
      <w:pPr>
        <w:rPr>
          <w:b/>
        </w:rPr>
      </w:pPr>
      <w:r w:rsidRPr="00EF1A3E">
        <w:rPr>
          <w:b/>
        </w:rPr>
        <w:t>2.8. Składowanie materiałów</w:t>
      </w:r>
    </w:p>
    <w:p w:rsidR="00CD49A1" w:rsidRPr="00EF1A3E" w:rsidRDefault="00CD49A1" w:rsidP="00CD49A1">
      <w:pPr>
        <w:rPr>
          <w:b/>
        </w:rPr>
      </w:pPr>
      <w:r w:rsidRPr="00EF1A3E">
        <w:rPr>
          <w:b/>
        </w:rPr>
        <w:t>2.8.1. Rury przewodowe i ochronne</w:t>
      </w:r>
    </w:p>
    <w:p w:rsidR="00CD49A1" w:rsidRDefault="00CD49A1" w:rsidP="0005388A">
      <w:pPr>
        <w:jc w:val="both"/>
      </w:pPr>
      <w:r>
        <w:t>Rury należy przechowywać w położeniu poziomym na płaskim, równym podłożu, w sposób gwarantujący zabezpieczenie ich przed uszkodzeniem i opadami atmosferycznymi oraz spełnienie warunków bhp.</w:t>
      </w:r>
    </w:p>
    <w:p w:rsidR="00CD49A1" w:rsidRDefault="00CD49A1" w:rsidP="0005388A">
      <w:pPr>
        <w:jc w:val="both"/>
      </w:pPr>
      <w:r>
        <w:t>Ponadto rury z tworzyw sztucznych (PCW, PE i PP) należy składować w taki sposób, aby stykały się one z podłożem na całej swej długości. Można je składować na gęsto ułożonych podkładach. Wysokość sterty rur nie powinna przekraczać: rur PCW i PE 1,5 m, natomiast rur PP - 1,0 m. Składowane rury nie powinny być narażone na bezpośrednie działanie promieniowania słonecznego. Temperatura w miejscu przechowywania nie powinna przekraczać 30</w:t>
      </w:r>
      <w:r>
        <w:rPr>
          <w:vertAlign w:val="superscript"/>
        </w:rPr>
        <w:t>o</w:t>
      </w:r>
      <w:r>
        <w:t>C,</w:t>
      </w:r>
    </w:p>
    <w:p w:rsidR="00CD49A1" w:rsidRDefault="00CD49A1" w:rsidP="00CD49A1">
      <w:pPr>
        <w:tabs>
          <w:tab w:val="left" w:pos="284"/>
        </w:tabs>
        <w:rPr>
          <w:b/>
          <w:highlight w:val="yellow"/>
        </w:rPr>
      </w:pPr>
    </w:p>
    <w:p w:rsidR="00CD49A1" w:rsidRPr="00EF1A3E" w:rsidRDefault="00CD49A1" w:rsidP="00CD49A1">
      <w:pPr>
        <w:tabs>
          <w:tab w:val="left" w:pos="284"/>
        </w:tabs>
        <w:rPr>
          <w:b/>
        </w:rPr>
      </w:pPr>
      <w:r w:rsidRPr="00EF1A3E">
        <w:rPr>
          <w:b/>
        </w:rPr>
        <w:t>2.8.2. Armatura przemysłowa (zasuwy) i hydranty p.poż.</w:t>
      </w:r>
    </w:p>
    <w:p w:rsidR="00CD49A1" w:rsidRDefault="00CD49A1" w:rsidP="0005388A">
      <w:pPr>
        <w:tabs>
          <w:tab w:val="left" w:pos="284"/>
        </w:tabs>
        <w:jc w:val="both"/>
      </w:pPr>
      <w:r>
        <w:t>Armatura zgodnie z normą PN-92/M-74001 powinna być przechowywana w pomieszczeniach zabezpieczonych przed wpływami atmosferycznymi i czynnikami powodującymi korozję. Elementy rurociągów (kołnierze, kształtki, hydranty itp.) w skrzyniach lub opakowaniach fabrycznych.</w:t>
      </w:r>
    </w:p>
    <w:p w:rsidR="00CD49A1" w:rsidRDefault="00CD49A1" w:rsidP="00CD49A1">
      <w:pPr>
        <w:tabs>
          <w:tab w:val="left" w:pos="284"/>
        </w:tabs>
      </w:pPr>
    </w:p>
    <w:p w:rsidR="00CD49A1" w:rsidRPr="00EF1A3E" w:rsidRDefault="00CD49A1" w:rsidP="00CD49A1">
      <w:pPr>
        <w:tabs>
          <w:tab w:val="left" w:pos="284"/>
        </w:tabs>
        <w:rPr>
          <w:b/>
        </w:rPr>
      </w:pPr>
      <w:r w:rsidRPr="00EF1A3E">
        <w:rPr>
          <w:b/>
        </w:rPr>
        <w:lastRenderedPageBreak/>
        <w:t>2.8.3. Bloki oporowe</w:t>
      </w:r>
    </w:p>
    <w:p w:rsidR="00CD49A1" w:rsidRDefault="00CD49A1" w:rsidP="00CD49A1">
      <w:pPr>
        <w:tabs>
          <w:tab w:val="left" w:pos="284"/>
        </w:tabs>
      </w:pPr>
      <w:r>
        <w:t>Składowisko prefabrykatów bloków oporowych należy lokalizować jak najbliżej miejsca wbudowania. Bloki oporowe należy ustawiać w pozycji wbudowania, bloki typoszeregu można składować w pozycji leżącej na podkładach drewnianych warstwami po 3 lub 4 sztuki.</w:t>
      </w:r>
    </w:p>
    <w:p w:rsidR="00CD49A1" w:rsidRDefault="00CD49A1" w:rsidP="00CD49A1">
      <w:pPr>
        <w:tabs>
          <w:tab w:val="left" w:pos="284"/>
        </w:tabs>
      </w:pPr>
    </w:p>
    <w:p w:rsidR="00CD49A1" w:rsidRPr="00212C71" w:rsidRDefault="00CD49A1" w:rsidP="00CD49A1">
      <w:pPr>
        <w:tabs>
          <w:tab w:val="left" w:pos="284"/>
        </w:tabs>
        <w:rPr>
          <w:b/>
        </w:rPr>
      </w:pPr>
      <w:r w:rsidRPr="00212C71">
        <w:rPr>
          <w:b/>
        </w:rPr>
        <w:t>2.8.4. Kruszywo</w:t>
      </w:r>
    </w:p>
    <w:p w:rsidR="00CD49A1" w:rsidRDefault="00CD49A1" w:rsidP="00CD49A1">
      <w:r>
        <w:t>Składowisko kruszywa powinno być zlokalizowane jak najbliżej wykonywanego odcinka wodociągu.</w:t>
      </w:r>
    </w:p>
    <w:p w:rsidR="00CD49A1" w:rsidRDefault="00CD49A1" w:rsidP="00CD49A1">
      <w:pPr>
        <w:tabs>
          <w:tab w:val="left" w:pos="284"/>
        </w:tabs>
      </w:pPr>
      <w:r>
        <w:t>Podłoże składowiska powinno być równe, utwardzone, z odpowiednim odwodnieniem, zabezpieczające kruszywo przed zanieczyszczeniem w czasie jego składowania i poboru.</w:t>
      </w:r>
    </w:p>
    <w:p w:rsidR="00CD49A1" w:rsidRDefault="00CD49A1" w:rsidP="00CD49A1">
      <w:pPr>
        <w:tabs>
          <w:tab w:val="left" w:pos="284"/>
        </w:tabs>
      </w:pPr>
    </w:p>
    <w:p w:rsidR="00CD49A1" w:rsidRPr="00212C71" w:rsidRDefault="00CD49A1" w:rsidP="00CD49A1">
      <w:pPr>
        <w:tabs>
          <w:tab w:val="left" w:pos="284"/>
        </w:tabs>
        <w:rPr>
          <w:b/>
        </w:rPr>
      </w:pPr>
      <w:r w:rsidRPr="00212C71">
        <w:rPr>
          <w:b/>
        </w:rPr>
        <w:t>2.8.5. Cement</w:t>
      </w:r>
    </w:p>
    <w:p w:rsidR="00CD49A1" w:rsidRDefault="00CD49A1" w:rsidP="00CD49A1">
      <w:r>
        <w:t>Cement powinien być przechowywany w silosach. Na budowie powinny znajdować się silosy w ilości zapewniającej ciągłość robót.</w:t>
      </w:r>
    </w:p>
    <w:p w:rsidR="00CD49A1" w:rsidRDefault="00CD49A1" w:rsidP="00CD49A1">
      <w:r>
        <w:t>Składowanie cementu w workach Wykonawca zapewni w magazynach zamkniętych. Składowany cement musi być bezwzględnie odizolowany od wilgoci.</w:t>
      </w:r>
    </w:p>
    <w:p w:rsidR="00CD49A1" w:rsidRDefault="00CD49A1" w:rsidP="00CD49A1">
      <w:pPr>
        <w:tabs>
          <w:tab w:val="left" w:pos="284"/>
        </w:tabs>
      </w:pPr>
      <w:r>
        <w:t>Czas przechowywania cementu nie może być dłuższy niż 3 miesiące.</w:t>
      </w:r>
    </w:p>
    <w:p w:rsidR="00CD49A1" w:rsidRPr="00EF1A3E" w:rsidRDefault="00CD49A1" w:rsidP="00CD49A1">
      <w:pPr>
        <w:tabs>
          <w:tab w:val="left" w:pos="284"/>
        </w:tabs>
        <w:rPr>
          <w:b/>
        </w:rPr>
      </w:pPr>
    </w:p>
    <w:p w:rsidR="00CD49A1" w:rsidRPr="00B244A4" w:rsidRDefault="00CD49A1" w:rsidP="00CD49A1">
      <w:pPr>
        <w:tabs>
          <w:tab w:val="left" w:pos="284"/>
        </w:tabs>
        <w:rPr>
          <w:b/>
        </w:rPr>
      </w:pPr>
      <w:r w:rsidRPr="00B244A4">
        <w:rPr>
          <w:b/>
        </w:rPr>
        <w:t>3.SPRZĘT</w:t>
      </w:r>
    </w:p>
    <w:p w:rsidR="00CD49A1" w:rsidRPr="00B244A4" w:rsidRDefault="00CD49A1" w:rsidP="00CD49A1">
      <w:pPr>
        <w:pStyle w:val="Nagwek"/>
        <w:tabs>
          <w:tab w:val="left" w:pos="284"/>
        </w:tabs>
      </w:pPr>
    </w:p>
    <w:p w:rsidR="00CD49A1" w:rsidRPr="00212C71" w:rsidRDefault="00CD49A1" w:rsidP="00CD49A1">
      <w:pPr>
        <w:pStyle w:val="Nagwek"/>
        <w:tabs>
          <w:tab w:val="left" w:pos="284"/>
        </w:tabs>
        <w:rPr>
          <w:b/>
        </w:rPr>
      </w:pPr>
      <w:r w:rsidRPr="00212C71">
        <w:rPr>
          <w:b/>
        </w:rPr>
        <w:t>3.1. Ogólne wymagania dotyczące sprzętu</w:t>
      </w:r>
    </w:p>
    <w:p w:rsidR="00CD49A1" w:rsidRPr="00B244A4" w:rsidRDefault="00CD49A1" w:rsidP="00CD49A1">
      <w:pPr>
        <w:pStyle w:val="Nagwek"/>
        <w:tabs>
          <w:tab w:val="left" w:pos="284"/>
        </w:tabs>
      </w:pPr>
      <w:r w:rsidRPr="00B244A4">
        <w:t>Ogólne wymagania dotyczące stosowania sprzętu podano w ST-00 WYMAGANIA OGÓLNE.</w:t>
      </w:r>
    </w:p>
    <w:p w:rsidR="00CD49A1" w:rsidRDefault="00CD49A1" w:rsidP="00CD49A1">
      <w:pPr>
        <w:jc w:val="both"/>
        <w:rPr>
          <w:color w:val="000000"/>
        </w:rPr>
      </w:pPr>
    </w:p>
    <w:p w:rsidR="00CD49A1" w:rsidRPr="00212C71" w:rsidRDefault="00CD49A1" w:rsidP="00CD49A1">
      <w:pPr>
        <w:jc w:val="both"/>
        <w:rPr>
          <w:b/>
          <w:color w:val="000000"/>
        </w:rPr>
      </w:pPr>
      <w:r w:rsidRPr="00212C71">
        <w:rPr>
          <w:b/>
          <w:color w:val="000000"/>
        </w:rPr>
        <w:t>3.2. Sprzęt do robót ziemnych przygotowawczych i wykończeniowych</w:t>
      </w:r>
    </w:p>
    <w:p w:rsidR="00CD49A1" w:rsidRDefault="00CD49A1" w:rsidP="00CD49A1">
      <w:pPr>
        <w:jc w:val="both"/>
        <w:rPr>
          <w:color w:val="000000"/>
        </w:rPr>
      </w:pPr>
      <w:r>
        <w:rPr>
          <w:color w:val="000000"/>
        </w:rPr>
        <w:t>W zależności od potrzeb Wykonawca do wykonywania robót ziemnych i wykończeniowych zapewni sprzęt:</w:t>
      </w:r>
    </w:p>
    <w:p w:rsidR="00CD49A1" w:rsidRDefault="00CD49A1" w:rsidP="00CD49A1">
      <w:pPr>
        <w:numPr>
          <w:ilvl w:val="0"/>
          <w:numId w:val="19"/>
        </w:numPr>
        <w:tabs>
          <w:tab w:val="left" w:pos="426"/>
        </w:tabs>
        <w:jc w:val="both"/>
        <w:rPr>
          <w:color w:val="000000"/>
        </w:rPr>
      </w:pPr>
      <w:r>
        <w:rPr>
          <w:color w:val="000000"/>
        </w:rPr>
        <w:t>piłę do cięcia asfaltu i betonu</w:t>
      </w:r>
    </w:p>
    <w:p w:rsidR="00CD49A1" w:rsidRDefault="00CD49A1" w:rsidP="00CD49A1">
      <w:pPr>
        <w:numPr>
          <w:ilvl w:val="0"/>
          <w:numId w:val="19"/>
        </w:numPr>
        <w:tabs>
          <w:tab w:val="left" w:pos="426"/>
        </w:tabs>
        <w:jc w:val="both"/>
        <w:rPr>
          <w:color w:val="000000"/>
        </w:rPr>
      </w:pPr>
      <w:r>
        <w:rPr>
          <w:color w:val="000000"/>
        </w:rPr>
        <w:t>piłę motorową łańcuchową 4,2 KM</w:t>
      </w:r>
    </w:p>
    <w:p w:rsidR="00CD49A1" w:rsidRDefault="00CD49A1" w:rsidP="00CD49A1">
      <w:pPr>
        <w:numPr>
          <w:ilvl w:val="0"/>
          <w:numId w:val="19"/>
        </w:numPr>
        <w:tabs>
          <w:tab w:val="left" w:pos="426"/>
        </w:tabs>
        <w:jc w:val="both"/>
        <w:rPr>
          <w:color w:val="000000"/>
        </w:rPr>
      </w:pPr>
      <w:r>
        <w:rPr>
          <w:color w:val="000000"/>
        </w:rPr>
        <w:t>żuraw budowlany samochodowy o nośności do 10 t</w:t>
      </w:r>
    </w:p>
    <w:p w:rsidR="00CD49A1" w:rsidRDefault="00CD49A1" w:rsidP="00CD49A1">
      <w:pPr>
        <w:numPr>
          <w:ilvl w:val="0"/>
          <w:numId w:val="19"/>
        </w:numPr>
        <w:tabs>
          <w:tab w:val="left" w:pos="426"/>
        </w:tabs>
        <w:jc w:val="both"/>
        <w:rPr>
          <w:color w:val="000000"/>
        </w:rPr>
      </w:pPr>
      <w:r>
        <w:rPr>
          <w:color w:val="000000"/>
        </w:rPr>
        <w:t>koparkę podsiębierną 0,25 m</w:t>
      </w:r>
      <w:r>
        <w:rPr>
          <w:color w:val="000000"/>
          <w:vertAlign w:val="superscript"/>
        </w:rPr>
        <w:t>3</w:t>
      </w:r>
      <w:r>
        <w:rPr>
          <w:color w:val="000000"/>
        </w:rPr>
        <w:t xml:space="preserve"> do 0,40 m</w:t>
      </w:r>
      <w:r>
        <w:rPr>
          <w:color w:val="000000"/>
          <w:vertAlign w:val="superscript"/>
        </w:rPr>
        <w:t>3</w:t>
      </w:r>
      <w:r>
        <w:rPr>
          <w:color w:val="000000"/>
        </w:rPr>
        <w:t xml:space="preserve"> </w:t>
      </w:r>
    </w:p>
    <w:p w:rsidR="00CD49A1" w:rsidRDefault="00CD49A1" w:rsidP="00CD49A1">
      <w:pPr>
        <w:numPr>
          <w:ilvl w:val="0"/>
          <w:numId w:val="19"/>
        </w:numPr>
        <w:tabs>
          <w:tab w:val="left" w:pos="426"/>
        </w:tabs>
        <w:jc w:val="both"/>
        <w:rPr>
          <w:color w:val="000000"/>
        </w:rPr>
      </w:pPr>
      <w:r>
        <w:rPr>
          <w:color w:val="000000"/>
        </w:rPr>
        <w:t>spycharkę kołową lub gąsienicową do 100 KM</w:t>
      </w:r>
    </w:p>
    <w:p w:rsidR="00CD49A1" w:rsidRDefault="00CD49A1" w:rsidP="00CD49A1">
      <w:pPr>
        <w:numPr>
          <w:ilvl w:val="0"/>
          <w:numId w:val="19"/>
        </w:numPr>
        <w:tabs>
          <w:tab w:val="left" w:pos="426"/>
        </w:tabs>
        <w:jc w:val="both"/>
        <w:rPr>
          <w:color w:val="000000"/>
        </w:rPr>
      </w:pPr>
      <w:r>
        <w:rPr>
          <w:color w:val="000000"/>
        </w:rPr>
        <w:t>sprzęt do zagęszczania gruntu (zagęszczarkę wibrującą, ubijarkę, walec wibrujący)</w:t>
      </w:r>
    </w:p>
    <w:p w:rsidR="00CD49A1" w:rsidRPr="00B244A4" w:rsidRDefault="00CD49A1" w:rsidP="00CD49A1">
      <w:r w:rsidRPr="00B244A4">
        <w:t>Sprzęt powinien być jak określono w specyfikacji, bądź inny, o ile zatwierdzony zostanie przez Inspektora.</w:t>
      </w:r>
    </w:p>
    <w:p w:rsidR="00CD49A1" w:rsidRDefault="00CD49A1" w:rsidP="00CD49A1"/>
    <w:p w:rsidR="00CD49A1" w:rsidRPr="00212C71" w:rsidRDefault="00CD49A1" w:rsidP="00CD49A1">
      <w:pPr>
        <w:rPr>
          <w:b/>
        </w:rPr>
      </w:pPr>
      <w:r w:rsidRPr="00212C71">
        <w:rPr>
          <w:b/>
        </w:rPr>
        <w:t>3.3. Sprzęt do robót montażowych</w:t>
      </w:r>
    </w:p>
    <w:p w:rsidR="00CD49A1" w:rsidRDefault="00CD49A1" w:rsidP="00CD49A1">
      <w:r>
        <w:t>W zależności od potrzeb i przyjętej technologii Wykonawca zapewni następujący sprzęt montażowy:</w:t>
      </w:r>
    </w:p>
    <w:p w:rsidR="00CD49A1" w:rsidRDefault="00CD49A1" w:rsidP="00CD49A1">
      <w:pPr>
        <w:numPr>
          <w:ilvl w:val="0"/>
          <w:numId w:val="19"/>
        </w:numPr>
        <w:tabs>
          <w:tab w:val="left" w:pos="426"/>
        </w:tabs>
        <w:jc w:val="both"/>
        <w:rPr>
          <w:color w:val="000000"/>
        </w:rPr>
      </w:pPr>
      <w:r>
        <w:rPr>
          <w:color w:val="000000"/>
        </w:rPr>
        <w:t>samochód dostawczy do 0,9 t</w:t>
      </w:r>
    </w:p>
    <w:p w:rsidR="00CD49A1" w:rsidRDefault="00CD49A1" w:rsidP="00CD49A1">
      <w:pPr>
        <w:numPr>
          <w:ilvl w:val="0"/>
          <w:numId w:val="19"/>
        </w:numPr>
        <w:tabs>
          <w:tab w:val="left" w:pos="426"/>
        </w:tabs>
        <w:jc w:val="both"/>
        <w:rPr>
          <w:color w:val="000000"/>
        </w:rPr>
      </w:pPr>
      <w:r>
        <w:rPr>
          <w:color w:val="000000"/>
        </w:rPr>
        <w:t>samochód skrzyniowy do 5 t</w:t>
      </w:r>
    </w:p>
    <w:p w:rsidR="00CD49A1" w:rsidRDefault="00CD49A1" w:rsidP="00CD49A1">
      <w:pPr>
        <w:numPr>
          <w:ilvl w:val="0"/>
          <w:numId w:val="19"/>
        </w:numPr>
        <w:tabs>
          <w:tab w:val="left" w:pos="426"/>
        </w:tabs>
        <w:jc w:val="both"/>
        <w:rPr>
          <w:color w:val="000000"/>
        </w:rPr>
      </w:pPr>
      <w:r>
        <w:rPr>
          <w:color w:val="000000"/>
        </w:rPr>
        <w:t>samochód skrzyniowy 5-10 t</w:t>
      </w:r>
    </w:p>
    <w:p w:rsidR="00CD49A1" w:rsidRDefault="00CD49A1" w:rsidP="00CD49A1">
      <w:pPr>
        <w:numPr>
          <w:ilvl w:val="0"/>
          <w:numId w:val="19"/>
        </w:numPr>
        <w:tabs>
          <w:tab w:val="left" w:pos="426"/>
        </w:tabs>
        <w:jc w:val="both"/>
        <w:rPr>
          <w:color w:val="000000"/>
        </w:rPr>
      </w:pPr>
      <w:r>
        <w:rPr>
          <w:color w:val="000000"/>
        </w:rPr>
        <w:t>samochód samowyładowczy 5-10 t</w:t>
      </w:r>
    </w:p>
    <w:p w:rsidR="00CD49A1" w:rsidRDefault="00CD49A1" w:rsidP="00CD49A1">
      <w:pPr>
        <w:numPr>
          <w:ilvl w:val="0"/>
          <w:numId w:val="19"/>
        </w:numPr>
        <w:tabs>
          <w:tab w:val="left" w:pos="426"/>
        </w:tabs>
        <w:jc w:val="both"/>
        <w:rPr>
          <w:color w:val="000000"/>
        </w:rPr>
      </w:pPr>
      <w:r>
        <w:rPr>
          <w:color w:val="000000"/>
        </w:rPr>
        <w:t>samochód beczkowóz 4 t</w:t>
      </w:r>
    </w:p>
    <w:p w:rsidR="00CD49A1" w:rsidRDefault="00CD49A1" w:rsidP="00CD49A1">
      <w:pPr>
        <w:numPr>
          <w:ilvl w:val="0"/>
          <w:numId w:val="19"/>
        </w:numPr>
        <w:tabs>
          <w:tab w:val="left" w:pos="426"/>
        </w:tabs>
        <w:jc w:val="both"/>
        <w:rPr>
          <w:color w:val="000000"/>
        </w:rPr>
      </w:pPr>
      <w:r>
        <w:rPr>
          <w:color w:val="000000"/>
        </w:rPr>
        <w:t>przyczepę dłużycową do 10 t</w:t>
      </w:r>
    </w:p>
    <w:p w:rsidR="00CD49A1" w:rsidRDefault="00CD49A1" w:rsidP="00CD49A1">
      <w:pPr>
        <w:numPr>
          <w:ilvl w:val="0"/>
          <w:numId w:val="19"/>
        </w:numPr>
        <w:tabs>
          <w:tab w:val="left" w:pos="426"/>
        </w:tabs>
        <w:jc w:val="both"/>
        <w:rPr>
          <w:color w:val="000000"/>
        </w:rPr>
      </w:pPr>
      <w:r>
        <w:rPr>
          <w:color w:val="000000"/>
        </w:rPr>
        <w:t>żurawie samochodowe do 4 t</w:t>
      </w:r>
    </w:p>
    <w:p w:rsidR="00CD49A1" w:rsidRDefault="00CD49A1" w:rsidP="00CD49A1">
      <w:pPr>
        <w:numPr>
          <w:ilvl w:val="0"/>
          <w:numId w:val="19"/>
        </w:numPr>
        <w:tabs>
          <w:tab w:val="left" w:pos="426"/>
        </w:tabs>
        <w:jc w:val="both"/>
        <w:rPr>
          <w:color w:val="000000"/>
        </w:rPr>
      </w:pPr>
      <w:r>
        <w:rPr>
          <w:color w:val="000000"/>
        </w:rPr>
        <w:t>żurawie samojezdne kołowe do 5 t</w:t>
      </w:r>
    </w:p>
    <w:p w:rsidR="00CD49A1" w:rsidRDefault="00CD49A1" w:rsidP="00CD49A1">
      <w:pPr>
        <w:numPr>
          <w:ilvl w:val="0"/>
          <w:numId w:val="19"/>
        </w:numPr>
        <w:tabs>
          <w:tab w:val="left" w:pos="426"/>
        </w:tabs>
        <w:jc w:val="both"/>
        <w:rPr>
          <w:color w:val="000000"/>
        </w:rPr>
      </w:pPr>
      <w:r>
        <w:rPr>
          <w:color w:val="000000"/>
        </w:rPr>
        <w:t>wciągarkę ręczną 3-5 t</w:t>
      </w:r>
    </w:p>
    <w:p w:rsidR="00CD49A1" w:rsidRDefault="00CD49A1" w:rsidP="00CD49A1">
      <w:pPr>
        <w:numPr>
          <w:ilvl w:val="0"/>
          <w:numId w:val="19"/>
        </w:numPr>
        <w:tabs>
          <w:tab w:val="left" w:pos="426"/>
        </w:tabs>
        <w:jc w:val="both"/>
        <w:rPr>
          <w:color w:val="000000"/>
        </w:rPr>
      </w:pPr>
      <w:r>
        <w:rPr>
          <w:color w:val="000000"/>
        </w:rPr>
        <w:t>zgrzewarkę doczołową</w:t>
      </w:r>
    </w:p>
    <w:p w:rsidR="00CD49A1" w:rsidRDefault="00CD49A1" w:rsidP="00CD49A1">
      <w:pPr>
        <w:numPr>
          <w:ilvl w:val="0"/>
          <w:numId w:val="19"/>
        </w:numPr>
        <w:tabs>
          <w:tab w:val="left" w:pos="426"/>
        </w:tabs>
        <w:jc w:val="both"/>
        <w:rPr>
          <w:color w:val="000000"/>
        </w:rPr>
      </w:pPr>
      <w:r>
        <w:rPr>
          <w:color w:val="000000"/>
        </w:rPr>
        <w:t>spawarkę elektryczną wirującą 300 A</w:t>
      </w:r>
    </w:p>
    <w:p w:rsidR="00CD49A1" w:rsidRDefault="00CD49A1" w:rsidP="00CD49A1">
      <w:pPr>
        <w:numPr>
          <w:ilvl w:val="0"/>
          <w:numId w:val="19"/>
        </w:numPr>
        <w:tabs>
          <w:tab w:val="left" w:pos="426"/>
        </w:tabs>
        <w:jc w:val="both"/>
        <w:rPr>
          <w:color w:val="000000"/>
        </w:rPr>
      </w:pPr>
      <w:r>
        <w:rPr>
          <w:color w:val="000000"/>
        </w:rPr>
        <w:t>zespół prądotwórczy trójfazowy przewoźny 20 KVA</w:t>
      </w:r>
    </w:p>
    <w:p w:rsidR="00CD49A1" w:rsidRDefault="00CD49A1" w:rsidP="00CD49A1">
      <w:pPr>
        <w:numPr>
          <w:ilvl w:val="0"/>
          <w:numId w:val="19"/>
        </w:numPr>
        <w:tabs>
          <w:tab w:val="left" w:pos="426"/>
        </w:tabs>
        <w:jc w:val="both"/>
        <w:rPr>
          <w:color w:val="000000"/>
        </w:rPr>
      </w:pPr>
      <w:r>
        <w:rPr>
          <w:color w:val="000000"/>
        </w:rPr>
        <w:t>pojemnik do betonu do 0,75 m</w:t>
      </w:r>
      <w:r>
        <w:rPr>
          <w:color w:val="000000"/>
          <w:vertAlign w:val="superscript"/>
        </w:rPr>
        <w:t>3</w:t>
      </w:r>
      <w:r>
        <w:rPr>
          <w:color w:val="000000"/>
        </w:rPr>
        <w:t xml:space="preserve"> lub betoniarkę pojemności 300 dm</w:t>
      </w:r>
      <w:r>
        <w:rPr>
          <w:color w:val="000000"/>
          <w:vertAlign w:val="superscript"/>
        </w:rPr>
        <w:t>3</w:t>
      </w:r>
    </w:p>
    <w:p w:rsidR="00CD49A1" w:rsidRDefault="00CD49A1" w:rsidP="00CD49A1">
      <w:pPr>
        <w:numPr>
          <w:ilvl w:val="0"/>
          <w:numId w:val="19"/>
        </w:numPr>
        <w:tabs>
          <w:tab w:val="left" w:pos="426"/>
        </w:tabs>
        <w:jc w:val="both"/>
        <w:rPr>
          <w:color w:val="000000"/>
        </w:rPr>
      </w:pPr>
      <w:r>
        <w:rPr>
          <w:color w:val="000000"/>
        </w:rPr>
        <w:t>giętarkę do prętów mechaniczną</w:t>
      </w:r>
    </w:p>
    <w:p w:rsidR="00CD49A1" w:rsidRDefault="00CD49A1" w:rsidP="00CD49A1">
      <w:pPr>
        <w:numPr>
          <w:ilvl w:val="0"/>
          <w:numId w:val="19"/>
        </w:numPr>
        <w:tabs>
          <w:tab w:val="left" w:pos="426"/>
        </w:tabs>
        <w:jc w:val="both"/>
        <w:rPr>
          <w:color w:val="000000"/>
        </w:rPr>
      </w:pPr>
      <w:r>
        <w:rPr>
          <w:color w:val="000000"/>
        </w:rPr>
        <w:t>nożyce do prętów mechaniczne elektryczne.</w:t>
      </w:r>
    </w:p>
    <w:p w:rsidR="00CD49A1" w:rsidRDefault="00CD49A1" w:rsidP="00CD49A1">
      <w:r>
        <w:t>Sprzęt montażowy i środki transportu muszą być w pełni sprawne i dostosowane do technologii i warunków wykonywanych robót oraz wymogów wynikających z racjonalnego ich wykorzystania na budowie.</w:t>
      </w:r>
    </w:p>
    <w:p w:rsidR="00CD49A1" w:rsidRDefault="00CD49A1" w:rsidP="00CD49A1"/>
    <w:p w:rsidR="00CD49A1" w:rsidRPr="00B244A4" w:rsidRDefault="00CD49A1" w:rsidP="00CD49A1">
      <w:pPr>
        <w:rPr>
          <w:b/>
        </w:rPr>
      </w:pPr>
      <w:r w:rsidRPr="00B244A4">
        <w:rPr>
          <w:b/>
        </w:rPr>
        <w:t>4. TRANSPORT</w:t>
      </w:r>
    </w:p>
    <w:p w:rsidR="00CD49A1" w:rsidRPr="00B244A4" w:rsidRDefault="00CD49A1" w:rsidP="00CD49A1">
      <w:pPr>
        <w:rPr>
          <w:highlight w:val="yellow"/>
        </w:rPr>
      </w:pPr>
    </w:p>
    <w:p w:rsidR="00CD49A1" w:rsidRPr="00CC57C2" w:rsidRDefault="00CD49A1" w:rsidP="00CD49A1">
      <w:pPr>
        <w:rPr>
          <w:b/>
        </w:rPr>
      </w:pPr>
      <w:r w:rsidRPr="00CC57C2">
        <w:rPr>
          <w:b/>
        </w:rPr>
        <w:t>4.1. Ogólne wymagania dotyczące transportu</w:t>
      </w:r>
    </w:p>
    <w:p w:rsidR="00CD49A1" w:rsidRPr="00B244A4" w:rsidRDefault="00CD49A1" w:rsidP="00CD49A1">
      <w:r w:rsidRPr="00B244A4">
        <w:t xml:space="preserve">Ogólne wymagania dotyczące transportu podano w ST-00 WYMAGANIA OGÓLNE. </w:t>
      </w:r>
    </w:p>
    <w:p w:rsidR="00CD49A1" w:rsidRDefault="00CD49A1" w:rsidP="00CD49A1"/>
    <w:p w:rsidR="00CD49A1" w:rsidRPr="00CC57C2" w:rsidRDefault="00CD49A1" w:rsidP="00CD49A1">
      <w:pPr>
        <w:rPr>
          <w:b/>
        </w:rPr>
      </w:pPr>
      <w:r w:rsidRPr="00CC57C2">
        <w:rPr>
          <w:b/>
        </w:rPr>
        <w:t>4.2. Transport rur przewodowych i ochronnych</w:t>
      </w:r>
    </w:p>
    <w:p w:rsidR="00CD49A1" w:rsidRDefault="00CD49A1" w:rsidP="00CD49A1">
      <w:r>
        <w:t>Rury można przewozić dowolnymi środkami transportu wyłącznie w położeniu poziomym.</w:t>
      </w:r>
    </w:p>
    <w:p w:rsidR="00CD49A1" w:rsidRDefault="00CD49A1" w:rsidP="00CD49A1">
      <w:r>
        <w:lastRenderedPageBreak/>
        <w:t>Rury powinny być ładowane obok siebie na całej powierzchni i zabezpieczone przed przesuwaniem się przez podklinowanie lub inny sposób.</w:t>
      </w:r>
    </w:p>
    <w:p w:rsidR="00CD49A1" w:rsidRDefault="00CD49A1" w:rsidP="00CD49A1">
      <w:r>
        <w:t>Rury w czasie transportu nie powinny stykać się z ostrymi przedmiotami, mogącymi spowodować uszkodzenia mechaniczne.</w:t>
      </w:r>
    </w:p>
    <w:p w:rsidR="00CD49A1" w:rsidRDefault="00CD49A1" w:rsidP="00CD49A1">
      <w:r>
        <w:t>W przypadku przewożenia rur transportem kolejowym, należy przestrzegać przepisy o ładowaniu i wyładowywaniu wagonów towarowych w komunikacji wewnętrznej (załącznik nr 10 DKP) oraz ładować do granic wykorzystania wagonu.</w:t>
      </w:r>
    </w:p>
    <w:p w:rsidR="00CD49A1" w:rsidRDefault="00CD49A1" w:rsidP="00CD49A1">
      <w:r>
        <w:t>Podczas prac przeładunkowych rur nie należy rzucać, a szczególną ostrożność należy zachować przy przeładunku rur z tworzyw sztucznych w temperaturze blisko 0</w:t>
      </w:r>
      <w:r>
        <w:rPr>
          <w:vertAlign w:val="superscript"/>
        </w:rPr>
        <w:t>o</w:t>
      </w:r>
      <w:r>
        <w:t>C i niższej.</w:t>
      </w:r>
    </w:p>
    <w:p w:rsidR="00CD49A1" w:rsidRDefault="00CD49A1" w:rsidP="00CD49A1">
      <w:r>
        <w:t>Przy wielowarstwowym układaniu rur górna warstwa nie  może przewyższać ścian środka transportu o więcej niż 1/3 średnicy zewnętrznej wyrobu. Pierwszą warstwę rur kielichowych i kołnierzowych należy układać na podkładach drewnianych, podobnie poszczególne warstwy należy przedzielać elementami drewnianymi o grubości większej niż wystające części rur.</w:t>
      </w:r>
    </w:p>
    <w:p w:rsidR="00CD49A1" w:rsidRDefault="00CD49A1" w:rsidP="00CD49A1"/>
    <w:p w:rsidR="00CD49A1" w:rsidRPr="00CC57C2" w:rsidRDefault="00CD49A1" w:rsidP="00CD49A1">
      <w:pPr>
        <w:rPr>
          <w:b/>
        </w:rPr>
      </w:pPr>
      <w:r w:rsidRPr="00CC57C2">
        <w:rPr>
          <w:b/>
        </w:rPr>
        <w:t>4.3. Transport armatury przemysłowej</w:t>
      </w:r>
    </w:p>
    <w:p w:rsidR="00CD49A1" w:rsidRDefault="00CD49A1" w:rsidP="00CD49A1">
      <w:r>
        <w:t>Transport armatury powinien odbywać się krytymi środkami transportu, zgodnie z obowiązującymi przepisami transportowymi. Armatura transportowana luzem powinna być zabezpieczona przed przemieszczaniem i uszkodzeniami mechanicznymi.</w:t>
      </w:r>
    </w:p>
    <w:p w:rsidR="00CD49A1" w:rsidRDefault="00CD49A1" w:rsidP="00CD49A1">
      <w:r>
        <w:t>Armatura drobna (</w:t>
      </w:r>
      <w:r>
        <w:sym w:font="Symbol" w:char="F0A3"/>
      </w:r>
      <w:r>
        <w:t xml:space="preserve"> DN25) powinna być pakowana w skrzynie lub pojemniki.</w:t>
      </w:r>
    </w:p>
    <w:p w:rsidR="00CD49A1" w:rsidRDefault="00CD49A1" w:rsidP="00CD49A1"/>
    <w:p w:rsidR="00CD49A1" w:rsidRPr="00CC57C2" w:rsidRDefault="00CD49A1" w:rsidP="00CD49A1">
      <w:pPr>
        <w:rPr>
          <w:b/>
        </w:rPr>
      </w:pPr>
      <w:r w:rsidRPr="00CC57C2">
        <w:rPr>
          <w:b/>
        </w:rPr>
        <w:t>4.4. Transport bloków oporowych</w:t>
      </w:r>
    </w:p>
    <w:p w:rsidR="00CD49A1" w:rsidRDefault="00CD49A1" w:rsidP="00CD49A1">
      <w:r>
        <w:t>Transport bloków może odbywać się dowolnymi środkami transportu.</w:t>
      </w:r>
    </w:p>
    <w:p w:rsidR="00CD49A1" w:rsidRDefault="00CD49A1" w:rsidP="00CD49A1">
      <w:r>
        <w:t>Bloki mogą być układane w pozycji pionowej lub poziomej tak, aby przy równomiernym rozłożeniu ładunku wykorzystana była nośność środka transportu.</w:t>
      </w:r>
    </w:p>
    <w:p w:rsidR="00CD49A1" w:rsidRDefault="00CD49A1" w:rsidP="00CD49A1">
      <w:r>
        <w:t>Ładunek powinien być zabezpieczony przed możliwością przesuwu w czasie jazdy przez maksymalne wyeliminowanie luzów i wypełnienie pozostałych szczelin (między ładunkiem a burtami pojazdu) materiałem odpadowym (np. stare opony, kawałki drewna itp.).</w:t>
      </w:r>
    </w:p>
    <w:p w:rsidR="00CD49A1" w:rsidRDefault="00CD49A1" w:rsidP="00CD49A1"/>
    <w:p w:rsidR="00CD49A1" w:rsidRPr="00CC57C2" w:rsidRDefault="00CD49A1" w:rsidP="00CD49A1">
      <w:pPr>
        <w:rPr>
          <w:b/>
        </w:rPr>
      </w:pPr>
      <w:r w:rsidRPr="00CC57C2">
        <w:rPr>
          <w:b/>
        </w:rPr>
        <w:t>4.5. Transport kruszywa</w:t>
      </w:r>
    </w:p>
    <w:p w:rsidR="00CD49A1" w:rsidRDefault="00CD49A1" w:rsidP="00CD49A1">
      <w:r>
        <w:t>Kruszywa użyte na podsypkę mogą być transportowane dowolnymi środkami.</w:t>
      </w:r>
    </w:p>
    <w:p w:rsidR="00CD49A1" w:rsidRDefault="00CD49A1" w:rsidP="00CD49A1">
      <w:r>
        <w:t>Wykonawca zapewni środki transportowe w ilości gwarantującej ciągłość dostaw materiałów, w miarę postępu robót.</w:t>
      </w:r>
    </w:p>
    <w:p w:rsidR="00CD49A1" w:rsidRDefault="00CD49A1" w:rsidP="00CD49A1"/>
    <w:p w:rsidR="00CD49A1" w:rsidRPr="00CC57C2" w:rsidRDefault="00CD49A1" w:rsidP="00CD49A1">
      <w:pPr>
        <w:rPr>
          <w:b/>
        </w:rPr>
      </w:pPr>
      <w:r w:rsidRPr="00CC57C2">
        <w:rPr>
          <w:b/>
        </w:rPr>
        <w:t>4.6. Transport cementu</w:t>
      </w:r>
    </w:p>
    <w:p w:rsidR="00CD49A1" w:rsidRDefault="00CD49A1" w:rsidP="00CD49A1">
      <w:r>
        <w:t>Wykonawca zapewni transport cementu luzem samochodami - cementowozami, natomiast transport cementu w workach samochodami krytymi, chroniącymi cement przed wilgocią.</w:t>
      </w:r>
    </w:p>
    <w:p w:rsidR="00CD49A1" w:rsidRPr="00B244A4" w:rsidRDefault="00CD49A1" w:rsidP="00CD49A1">
      <w:pPr>
        <w:numPr>
          <w:ilvl w:val="12"/>
          <w:numId w:val="0"/>
        </w:numPr>
        <w:tabs>
          <w:tab w:val="left" w:pos="284"/>
        </w:tabs>
        <w:ind w:left="1"/>
        <w:rPr>
          <w:b/>
          <w:highlight w:val="yellow"/>
        </w:rPr>
      </w:pPr>
    </w:p>
    <w:p w:rsidR="00CD49A1" w:rsidRPr="00A56594" w:rsidRDefault="00CD49A1" w:rsidP="00CD49A1">
      <w:pPr>
        <w:numPr>
          <w:ilvl w:val="12"/>
          <w:numId w:val="0"/>
        </w:numPr>
        <w:tabs>
          <w:tab w:val="left" w:pos="284"/>
        </w:tabs>
        <w:ind w:left="1"/>
        <w:rPr>
          <w:b/>
        </w:rPr>
      </w:pPr>
      <w:r w:rsidRPr="00A56594">
        <w:rPr>
          <w:b/>
        </w:rPr>
        <w:t>5.WYKONANIE ROBÓT</w:t>
      </w:r>
    </w:p>
    <w:p w:rsidR="00CD49A1" w:rsidRPr="00A56594" w:rsidRDefault="00CD49A1" w:rsidP="00CD49A1">
      <w:pPr>
        <w:numPr>
          <w:ilvl w:val="12"/>
          <w:numId w:val="0"/>
        </w:numPr>
        <w:tabs>
          <w:tab w:val="left" w:pos="284"/>
        </w:tabs>
        <w:rPr>
          <w:b/>
          <w:u w:val="single"/>
        </w:rPr>
      </w:pPr>
    </w:p>
    <w:p w:rsidR="00CD49A1" w:rsidRPr="00A56594" w:rsidRDefault="00CD49A1" w:rsidP="00CD49A1">
      <w:pPr>
        <w:numPr>
          <w:ilvl w:val="12"/>
          <w:numId w:val="0"/>
        </w:numPr>
        <w:tabs>
          <w:tab w:val="left" w:pos="284"/>
        </w:tabs>
        <w:rPr>
          <w:b/>
        </w:rPr>
      </w:pPr>
      <w:r w:rsidRPr="00A56594">
        <w:rPr>
          <w:b/>
        </w:rPr>
        <w:t>5.1. Ogólne warunki wykonania robót</w:t>
      </w:r>
    </w:p>
    <w:p w:rsidR="00CD49A1" w:rsidRPr="00A56594" w:rsidRDefault="00CD49A1" w:rsidP="00CD49A1">
      <w:pPr>
        <w:pStyle w:val="Nagwek"/>
        <w:numPr>
          <w:ilvl w:val="12"/>
          <w:numId w:val="0"/>
        </w:numPr>
        <w:tabs>
          <w:tab w:val="left" w:pos="284"/>
        </w:tabs>
      </w:pPr>
      <w:r w:rsidRPr="00A56594">
        <w:t xml:space="preserve">Ogólne wymagania dotyczące wykonania robót podano w ST-00 WYMAGANIA OGÓLNE. </w:t>
      </w:r>
    </w:p>
    <w:p w:rsidR="00CD49A1" w:rsidRPr="00B244A4" w:rsidRDefault="00CD49A1" w:rsidP="00CD49A1">
      <w:pPr>
        <w:pStyle w:val="Tekstpodstawowy3"/>
        <w:jc w:val="both"/>
        <w:rPr>
          <w:b/>
          <w:sz w:val="20"/>
          <w:highlight w:val="yellow"/>
        </w:rPr>
      </w:pPr>
    </w:p>
    <w:p w:rsidR="00CD49A1" w:rsidRPr="00647171" w:rsidRDefault="00CD49A1" w:rsidP="00CD49A1">
      <w:pPr>
        <w:rPr>
          <w:b/>
          <w:color w:val="000000"/>
        </w:rPr>
      </w:pPr>
      <w:r w:rsidRPr="00647171">
        <w:rPr>
          <w:b/>
        </w:rPr>
        <w:t>5.</w:t>
      </w:r>
      <w:r>
        <w:rPr>
          <w:b/>
        </w:rPr>
        <w:t>2</w:t>
      </w:r>
      <w:r w:rsidRPr="00647171">
        <w:rPr>
          <w:b/>
        </w:rPr>
        <w:t xml:space="preserve">. </w:t>
      </w:r>
      <w:r>
        <w:rPr>
          <w:b/>
        </w:rPr>
        <w:t>Roboty przygotowawcze</w:t>
      </w:r>
    </w:p>
    <w:p w:rsidR="00CD49A1" w:rsidRDefault="00CD49A1" w:rsidP="00CD49A1">
      <w:r>
        <w:t>Przed przystąpieniem do robót Wykonawca dokona ich wytyczenia i trwale oznaczy je w terenie za pomocą kołków osiowych, kołków świadków i kołków krawędziowych.</w:t>
      </w:r>
    </w:p>
    <w:p w:rsidR="00CD49A1" w:rsidRDefault="00CD49A1" w:rsidP="00CD49A1">
      <w:r>
        <w:t>W przypadku niedostatecznej ilości reperów stałych Wykonawca wbuduje repery tymczasowe (z rzędnymi sprawdzanymi przez służby geodezyjne), a szkice sytuacyjne reperów i ich rzędne przekaże Inżynierowi.</w:t>
      </w:r>
    </w:p>
    <w:p w:rsidR="00CD49A1" w:rsidRDefault="00CD49A1" w:rsidP="00CD49A1">
      <w:r>
        <w:t>W celu zabezpieczenia wykopów przed zalaniem wodą pompowaną z wykopów lub z opadów atmosferycznych powinny być zachowane przez Wykonawcę co najmniej następujące warunki:</w:t>
      </w:r>
    </w:p>
    <w:p w:rsidR="00CD49A1" w:rsidRDefault="00CD49A1" w:rsidP="00CD49A1">
      <w:pPr>
        <w:numPr>
          <w:ilvl w:val="0"/>
          <w:numId w:val="25"/>
        </w:numPr>
        <w:overflowPunct w:val="0"/>
        <w:autoSpaceDE w:val="0"/>
        <w:autoSpaceDN w:val="0"/>
        <w:adjustRightInd w:val="0"/>
        <w:jc w:val="both"/>
        <w:textAlignment w:val="baseline"/>
      </w:pPr>
      <w:r>
        <w:t>górne krawędzie bali przyściennych powinny wystawać co najmniej 15 cm ponad szczelnie przylegający teren;</w:t>
      </w:r>
    </w:p>
    <w:p w:rsidR="00CD49A1" w:rsidRDefault="00CD49A1" w:rsidP="00CD49A1">
      <w:pPr>
        <w:numPr>
          <w:ilvl w:val="0"/>
          <w:numId w:val="25"/>
        </w:numPr>
        <w:overflowPunct w:val="0"/>
        <w:autoSpaceDE w:val="0"/>
        <w:autoSpaceDN w:val="0"/>
        <w:adjustRightInd w:val="0"/>
        <w:jc w:val="both"/>
        <w:textAlignment w:val="baseline"/>
      </w:pPr>
      <w:r>
        <w:t>powierzchnia terenu powinna być wyprofilowana ze spadkiem umożliwiającym łatwy odpływ wody poza teren przylegający do wykopu;</w:t>
      </w:r>
    </w:p>
    <w:p w:rsidR="00CD49A1" w:rsidRDefault="00CD49A1" w:rsidP="00CD49A1">
      <w:pPr>
        <w:numPr>
          <w:ilvl w:val="0"/>
          <w:numId w:val="25"/>
        </w:numPr>
        <w:overflowPunct w:val="0"/>
        <w:autoSpaceDE w:val="0"/>
        <w:autoSpaceDN w:val="0"/>
        <w:adjustRightInd w:val="0"/>
        <w:jc w:val="both"/>
        <w:textAlignment w:val="baseline"/>
      </w:pPr>
      <w:r>
        <w:t>w razie konieczności wykonany zostanie ciąg odprowadzający wodę na bezpieczną odległość.</w:t>
      </w:r>
    </w:p>
    <w:p w:rsidR="00CD49A1" w:rsidRDefault="00CD49A1" w:rsidP="00CD49A1"/>
    <w:p w:rsidR="00CD49A1" w:rsidRPr="00CC57C2" w:rsidRDefault="00CD49A1" w:rsidP="00CD49A1">
      <w:pPr>
        <w:rPr>
          <w:b/>
        </w:rPr>
      </w:pPr>
      <w:r w:rsidRPr="00CC57C2">
        <w:rPr>
          <w:b/>
        </w:rPr>
        <w:t>5.3. Rob</w:t>
      </w:r>
      <w:r>
        <w:rPr>
          <w:b/>
        </w:rPr>
        <w:t>oty ziemne</w:t>
      </w:r>
    </w:p>
    <w:p w:rsidR="00CD49A1" w:rsidRDefault="00CD49A1" w:rsidP="00CD49A1">
      <w:r>
        <w:t>W przypadku usytuowania wykopu w jezdni Wykonawca dokona rozbiórki nawierzchni i podbudowy, a materiał z rozbiórki odwiezie i złoży w miejscu uzgodnionym z Inżynierem.</w:t>
      </w:r>
    </w:p>
    <w:p w:rsidR="00CD49A1" w:rsidRDefault="00CD49A1" w:rsidP="00CD49A1">
      <w:r>
        <w:t xml:space="preserve">Wykopy należy wykonać jako otwarte obudowane. Jeżeli materiały obudowy nie są fabrycznie zabezpieczone przed szkodliwym wpływem warunków atmosferycznych, to powinny one być zabezpieczone przez Wykonawcę </w:t>
      </w:r>
      <w:r>
        <w:lastRenderedPageBreak/>
        <w:t>poprzez zastosowanie odpowiednich środków antykorozyjnych lub impregnacyjnych właściwych dla danego materiału.</w:t>
      </w:r>
    </w:p>
    <w:p w:rsidR="00CD49A1" w:rsidRDefault="00CD49A1" w:rsidP="00CD49A1">
      <w:r>
        <w:t>Metody wykonywania wykopów (ręcznie lub mechanicznie) powinny być dostosowane do głębokości wykopów, danych geotechnicznych oraz posiadanego sprzętu mechanicznego.</w:t>
      </w:r>
    </w:p>
    <w:p w:rsidR="00CD49A1" w:rsidRDefault="00CD49A1" w:rsidP="00CD49A1">
      <w:r>
        <w:t>Wydobyty grunt z wykopu powinien być wywieziony przez Wykonawcę w miejsce wskazane przez Inżyniera.</w:t>
      </w:r>
    </w:p>
    <w:p w:rsidR="00CD49A1" w:rsidRDefault="00CD49A1" w:rsidP="00CD49A1">
      <w:r>
        <w:t>Wykopy pod przewody powinny być rozpoczynane od najniżej położonego punktu rurociągu przesuwając się stopniowo do góry. Wykonanie obrysu wykopu należy dokonać przez ułożenie przy jego krawędziach bali lub dyli deskowania w ten sposób, aby jednocześnie były ustalone odcinki robocze. Elementy te należy przytwierdzić kołkami lub klamrami.</w:t>
      </w:r>
    </w:p>
    <w:p w:rsidR="00CD49A1" w:rsidRDefault="00CD49A1" w:rsidP="00CD49A1">
      <w:r>
        <w:t>Minimalna szerokość wykopu w świetle ewentualnej obudowy powinna być dostosowana do średnicy przewodu i wynosić 0,8 m plus średnica zewnętrzna przewodu. Deskowanie ścian wykopu należy prowadzić w miarę jego głębienia.</w:t>
      </w:r>
    </w:p>
    <w:p w:rsidR="00CD49A1" w:rsidRDefault="00CD49A1" w:rsidP="00CD49A1">
      <w:r>
        <w:t>Dno wykopu powinno być równe i wykonane ze spadkiem ustalonym w dokumentacji projektowej, przy czym powinno być ono na poziomie wyższym od rzędnej projektowanej o 0,20 m.</w:t>
      </w:r>
    </w:p>
    <w:p w:rsidR="00CD49A1" w:rsidRDefault="00CD49A1" w:rsidP="00CD49A1">
      <w:r>
        <w:t>Zdjęcie pozostawionej warstwy (0,20 m) gruntu należy wykonać bezpośrednio przed ułożeniem przewodów. Usunięcie tej warstwy Wykonawca wykona ręcznie lub w sposób uzgodniony z Inżynierem</w:t>
      </w:r>
    </w:p>
    <w:p w:rsidR="00CD49A1" w:rsidRDefault="00CD49A1" w:rsidP="00CD49A1">
      <w:r>
        <w:t>Zabezpieczenie urządzeń podziemnych krzyżujących się z wodociągami (kable energetyczne i teletechniczne) powinno być wykonane w sposób trwały wskazany przez użytkowników tych urządzeń.</w:t>
      </w:r>
    </w:p>
    <w:p w:rsidR="00CD49A1" w:rsidRDefault="00CD49A1" w:rsidP="00CD49A1"/>
    <w:p w:rsidR="00CD49A1" w:rsidRPr="00DE3FB1" w:rsidRDefault="00CD49A1" w:rsidP="00CD49A1">
      <w:pPr>
        <w:rPr>
          <w:b/>
        </w:rPr>
      </w:pPr>
      <w:r w:rsidRPr="00DE3FB1">
        <w:rPr>
          <w:b/>
        </w:rPr>
        <w:t>5.4. Przygotowanie podłoża</w:t>
      </w:r>
    </w:p>
    <w:p w:rsidR="00CD49A1" w:rsidRDefault="00CD49A1" w:rsidP="00CD49A1">
      <w:r>
        <w:t>Przewód należy układać w wykopie na zagęszczonym podłożu. Podłoże pod rurociągi, obsypka w strefie bocznej i nad rurociągiem z piasku gruboziarnistego lub mieszaniny piasku ze żwirem o grubościach podanych w dokumentacji technicznej. Zagęszczenie podłoża i obsypki nie mniejsze niż 0,95 maksymalnego zagęszczenia wg normalnej próby Proctora w zieleńcach i 1,0 pod drogą i chodnikami. Odchyłki od grubości podłoża nie mogą przekraczać 10 mm</w:t>
      </w:r>
    </w:p>
    <w:p w:rsidR="00CD49A1" w:rsidRDefault="00CD49A1" w:rsidP="00CD49A1"/>
    <w:p w:rsidR="00CD49A1" w:rsidRPr="00DE3FB1" w:rsidRDefault="00CD49A1" w:rsidP="00CD49A1">
      <w:pPr>
        <w:rPr>
          <w:b/>
        </w:rPr>
      </w:pPr>
      <w:r w:rsidRPr="00DE3FB1">
        <w:rPr>
          <w:b/>
        </w:rPr>
        <w:t>5.5. Roboty montażowe przewodów</w:t>
      </w:r>
    </w:p>
    <w:p w:rsidR="00CD49A1" w:rsidRDefault="00CD49A1" w:rsidP="00CD49A1">
      <w:r>
        <w:t>1) Roboty montażowe wykonywać w temperaturze otoczenia od +5˚C do +30˚C</w:t>
      </w:r>
    </w:p>
    <w:p w:rsidR="00CD49A1" w:rsidRDefault="00CD49A1" w:rsidP="00CD49A1">
      <w:r>
        <w:t>2) Sposób montażu rurociągów, kształtek, armatury powinien zapewnić utrzymanie kierunku i spadków zgodnych z dokumentacją.</w:t>
      </w:r>
    </w:p>
    <w:p w:rsidR="00CD49A1" w:rsidRDefault="00CD49A1" w:rsidP="00CD49A1">
      <w:r>
        <w:t>3) Rury do wykopu opuszczać sposobem mechanicznym, po sprawdzeniu w terenie ich stanu technicznego</w:t>
      </w:r>
    </w:p>
    <w:p w:rsidR="00CD49A1" w:rsidRDefault="00CD49A1" w:rsidP="00CD49A1">
      <w:r>
        <w:t>4) Kształtki i armaturę spuszczać sposobem ręcznym lub mechanicznym po uprzednim sprawdzeniu ich stanu technicznego</w:t>
      </w:r>
    </w:p>
    <w:p w:rsidR="00CD49A1" w:rsidRDefault="00CD49A1" w:rsidP="00CD49A1">
      <w:r>
        <w:t>5) Układanie przewodu na przygotowanym podłożu starannie zagęszczonym i wyprofilowanym</w:t>
      </w:r>
    </w:p>
    <w:p w:rsidR="00CD49A1" w:rsidRDefault="00CD49A1" w:rsidP="00CD49A1">
      <w:r>
        <w:t>6) W miejscach połączeń należy podłoże pogłębić</w:t>
      </w:r>
    </w:p>
    <w:p w:rsidR="00CD49A1" w:rsidRDefault="00CD49A1" w:rsidP="00CD49A1">
      <w:r>
        <w:t>7) Przewód po zmontowaniu powinien ściśle przylegać do podłoża na całej długości, w co najmniej ¼ jego obwodu z wyłączeniem połączeń</w:t>
      </w:r>
    </w:p>
    <w:p w:rsidR="00CD49A1" w:rsidRDefault="00CD49A1" w:rsidP="00CD49A1">
      <w:r>
        <w:t>8) Połączenia (złącza) powinny być odkryte do czasu przeprowadzenia próby ciśnieniowej</w:t>
      </w:r>
    </w:p>
    <w:p w:rsidR="00CD49A1" w:rsidRDefault="00CD49A1" w:rsidP="00CD49A1">
      <w:r>
        <w:t>9) Odchylenie ułożonego przewodu do ustalonego w dokumentacji kierunku nie powinno przekraczać 1 cm</w:t>
      </w:r>
    </w:p>
    <w:p w:rsidR="00CD49A1" w:rsidRDefault="00CD49A1" w:rsidP="00CD49A1">
      <w:r>
        <w:t>10) Bloki oporowe wykonać po zamontowaniu rurociągu i kształtek przed próbą ciśnieniową</w:t>
      </w:r>
    </w:p>
    <w:p w:rsidR="00CD49A1" w:rsidRDefault="00CD49A1" w:rsidP="00CD49A1">
      <w:r>
        <w:t>11) Połączenie kielichowe rur wg dokumentacji techniczno-ruchowej dostarczonej przez producenta</w:t>
      </w:r>
    </w:p>
    <w:p w:rsidR="00CD49A1" w:rsidRDefault="00CD49A1" w:rsidP="00CD49A1">
      <w:r>
        <w:t>12) Głębokość posadowienia rurociągu poniżej granicy przemarzania wg dokumentacji technicznej</w:t>
      </w:r>
    </w:p>
    <w:p w:rsidR="00CD49A1" w:rsidRDefault="00CD49A1" w:rsidP="00CD49A1">
      <w:r>
        <w:t>13) Przeciąganie rury przewodowej przez ochronną wykonać na rolkach dołączonych do płóz dystansowych.</w:t>
      </w:r>
    </w:p>
    <w:p w:rsidR="00CD49A1" w:rsidRDefault="00CD49A1" w:rsidP="00CD49A1"/>
    <w:p w:rsidR="00CD49A1" w:rsidRPr="00DE3FB1" w:rsidRDefault="00CD49A1" w:rsidP="00CD49A1">
      <w:pPr>
        <w:rPr>
          <w:b/>
        </w:rPr>
      </w:pPr>
      <w:r w:rsidRPr="00DE3FB1">
        <w:rPr>
          <w:b/>
        </w:rPr>
        <w:t>5.</w:t>
      </w:r>
      <w:r>
        <w:rPr>
          <w:b/>
        </w:rPr>
        <w:t>5</w:t>
      </w:r>
      <w:r w:rsidRPr="00DE3FB1">
        <w:rPr>
          <w:b/>
        </w:rPr>
        <w:t>.</w:t>
      </w:r>
      <w:r>
        <w:rPr>
          <w:b/>
        </w:rPr>
        <w:t>1.</w:t>
      </w:r>
      <w:r w:rsidRPr="00DE3FB1">
        <w:rPr>
          <w:b/>
        </w:rPr>
        <w:t xml:space="preserve"> Wytyczne wykonania rur ochronnych</w:t>
      </w:r>
    </w:p>
    <w:p w:rsidR="00CD49A1" w:rsidRDefault="00CD49A1" w:rsidP="00CD49A1">
      <w:r>
        <w:t>Przejścia przewodu pod drogami o ciężkim ruchu pojazdów, tj. o obciążeniu jezdni ruchem powyżej 10 000 ton na dobę, liczbę pojazdów powyżej 2300 na dobę oraz przez obiekt powinny być wykonane w rurze ochronnej.</w:t>
      </w:r>
    </w:p>
    <w:p w:rsidR="00CD49A1" w:rsidRDefault="00CD49A1" w:rsidP="00CD49A1">
      <w:r>
        <w:t>Końce rury ochronnej powinny być usytuowane poza korpusem drogowym w odległości od 1 do 2 m od podstawy nasypu, a w przypadku istnienia rowów odwadniających - poza nimi.</w:t>
      </w:r>
    </w:p>
    <w:p w:rsidR="00CD49A1" w:rsidRDefault="00CD49A1" w:rsidP="00CD49A1">
      <w:r>
        <w:t>Rura ochronna pod autostradami i drogami ekspresowymi powinna się kończyć w studzienkach lub komorach (w których przewód powinien być przystosowany do demontażu). Zasuwy odcinające powinny znajdować się na zewnątrz studzienek.</w:t>
      </w:r>
    </w:p>
    <w:p w:rsidR="00CD49A1" w:rsidRDefault="00CD49A1" w:rsidP="00CD49A1">
      <w:r>
        <w:t>Pod pozostałymi drogami rurę ochronną należy zakończyć pierścieniami uszczelniającymi i zaopatrzyć w rurkę sygnalizacyjną średnicy 25 mm wprowadzoną do poziomu terenu, a jej zakończenie umieścić w skrzynce do zasuw.</w:t>
      </w:r>
    </w:p>
    <w:p w:rsidR="00CD49A1" w:rsidRDefault="00CD49A1" w:rsidP="00CD49A1">
      <w:r>
        <w:t>Pierścienie uszczelniające mają za zadanie zabezpieczenie wolnej przestrzeni między przewodem a rurą ochronną przed dostaniem się do jej wnętrza wody lub innych zanieczyszczeń oraz przed wydostaniem się na zewnątrz w niekontrolowany sposób wody pochodzącej z ewentualnej awarii przewodu.</w:t>
      </w:r>
    </w:p>
    <w:p w:rsidR="00CD49A1" w:rsidRDefault="00CD49A1" w:rsidP="00CD49A1"/>
    <w:p w:rsidR="00CD49A1" w:rsidRPr="00B46585" w:rsidRDefault="00CD49A1" w:rsidP="00CD49A1">
      <w:pPr>
        <w:rPr>
          <w:b/>
        </w:rPr>
      </w:pPr>
      <w:r w:rsidRPr="00B46585">
        <w:rPr>
          <w:b/>
        </w:rPr>
        <w:t>5.5.2. Wytyczne wykonywania bloków oporowych</w:t>
      </w:r>
    </w:p>
    <w:p w:rsidR="00CD49A1" w:rsidRDefault="00CD49A1" w:rsidP="00CD49A1">
      <w:r>
        <w:lastRenderedPageBreak/>
        <w:t>Bloki oporowe należy umieszczać przy wszystkich węzłach (odgałęzieniach), pod zasuwami i hydrantami, a także na zmianach kierunku dla przewodów z tworzyw sztucznych przy zastosowaniu kształtek o średnicy powyżej 200 mm i kącie odchylenia większym niż 10</w:t>
      </w:r>
      <w:r>
        <w:rPr>
          <w:vertAlign w:val="superscript"/>
        </w:rPr>
        <w:t>o</w:t>
      </w:r>
      <w:r>
        <w:t>.</w:t>
      </w:r>
    </w:p>
    <w:p w:rsidR="00CD49A1" w:rsidRDefault="00CD49A1" w:rsidP="00CD49A1">
      <w:r>
        <w:t>Blok oporowy powinien być tak ustawiony, aby swą tylną ścianą opierał się o grunt nienaruszony. W przypadku braku możliwości spełnienia tego warunku, należy przestrzeń między tylną ścianą bloku a gruntem rodzimym zalać betonem klasy B7,5 przygotowanym na miejscu.</w:t>
      </w:r>
    </w:p>
    <w:p w:rsidR="00CD49A1" w:rsidRDefault="00CD49A1" w:rsidP="00CD49A1">
      <w:r>
        <w:t>Odległość między blokiem oporowym i ścianką przewodu wodociągowego powinna być nie mniejsza niż 0,10 m. Przestrzeń między przewodem a blokiem należy zalać betonem klasy B7,5 izolując go od przewodu dwoma warstwami papy.</w:t>
      </w:r>
    </w:p>
    <w:p w:rsidR="00CD49A1" w:rsidRDefault="00CD49A1" w:rsidP="00CD49A1">
      <w:r>
        <w:t>Wykop do rzędnej wierzchu bloku można wykonywać dowolną metodą, natomiast poniżej - do rzędnej spodu bloku - wykop należy pogłębić ręcznie tuż przed jego posadowieniem, zgodnie z normą BN-81/9192-04.</w:t>
      </w:r>
    </w:p>
    <w:p w:rsidR="00CD49A1" w:rsidRDefault="00CD49A1" w:rsidP="00CD49A1">
      <w:r>
        <w:t>Wykop w miejscu wbudowania bloku należy zasypywać (do rzędnej wierzchu bloku) od strony przewodu wodociągowego.</w:t>
      </w:r>
    </w:p>
    <w:p w:rsidR="00CD49A1" w:rsidRDefault="00CD49A1" w:rsidP="00CD49A1"/>
    <w:p w:rsidR="00CD49A1" w:rsidRPr="00B46585" w:rsidRDefault="00CD49A1" w:rsidP="00CD49A1">
      <w:pPr>
        <w:rPr>
          <w:b/>
        </w:rPr>
      </w:pPr>
      <w:r w:rsidRPr="00B46585">
        <w:rPr>
          <w:b/>
        </w:rPr>
        <w:t>5.5.3. Armatura odcinająca i hydranty p.poż.</w:t>
      </w:r>
    </w:p>
    <w:p w:rsidR="00CD49A1" w:rsidRDefault="00CD49A1" w:rsidP="00CD49A1">
      <w:r>
        <w:t>Armaturę odcinającą (zasuwy) należy instalować:</w:t>
      </w:r>
    </w:p>
    <w:p w:rsidR="00CD49A1" w:rsidRDefault="00CD49A1" w:rsidP="00CD49A1">
      <w:pPr>
        <w:numPr>
          <w:ilvl w:val="0"/>
          <w:numId w:val="26"/>
        </w:numPr>
        <w:overflowPunct w:val="0"/>
        <w:autoSpaceDE w:val="0"/>
        <w:autoSpaceDN w:val="0"/>
        <w:adjustRightInd w:val="0"/>
        <w:ind w:left="283"/>
        <w:jc w:val="both"/>
        <w:textAlignment w:val="baseline"/>
      </w:pPr>
      <w:r>
        <w:t>na przewodach wodociągowych przy rurach ochronnych,</w:t>
      </w:r>
    </w:p>
    <w:p w:rsidR="00CD49A1" w:rsidRDefault="00CD49A1" w:rsidP="00CD49A1">
      <w:pPr>
        <w:numPr>
          <w:ilvl w:val="0"/>
          <w:numId w:val="26"/>
        </w:numPr>
        <w:overflowPunct w:val="0"/>
        <w:autoSpaceDE w:val="0"/>
        <w:autoSpaceDN w:val="0"/>
        <w:adjustRightInd w:val="0"/>
        <w:ind w:left="283"/>
        <w:jc w:val="both"/>
        <w:textAlignment w:val="baseline"/>
      </w:pPr>
      <w:r>
        <w:t>na węzłach wodociągowych (przy odgałęzieniach),</w:t>
      </w:r>
    </w:p>
    <w:p w:rsidR="00CD49A1" w:rsidRDefault="00CD49A1" w:rsidP="00CD49A1">
      <w:pPr>
        <w:numPr>
          <w:ilvl w:val="0"/>
          <w:numId w:val="26"/>
        </w:numPr>
        <w:overflowPunct w:val="0"/>
        <w:autoSpaceDE w:val="0"/>
        <w:autoSpaceDN w:val="0"/>
        <w:adjustRightInd w:val="0"/>
        <w:ind w:left="283"/>
        <w:jc w:val="both"/>
        <w:textAlignment w:val="baseline"/>
      </w:pPr>
      <w:r>
        <w:t>na odgałęzieniu do hydrantu,</w:t>
      </w:r>
    </w:p>
    <w:p w:rsidR="00CD49A1" w:rsidRDefault="00CD49A1" w:rsidP="00CD49A1">
      <w:pPr>
        <w:numPr>
          <w:ilvl w:val="0"/>
          <w:numId w:val="26"/>
        </w:numPr>
        <w:overflowPunct w:val="0"/>
        <w:autoSpaceDE w:val="0"/>
        <w:autoSpaceDN w:val="0"/>
        <w:adjustRightInd w:val="0"/>
        <w:ind w:left="283"/>
        <w:jc w:val="both"/>
        <w:textAlignment w:val="baseline"/>
      </w:pPr>
      <w:r>
        <w:t>stosować armaturę odcinającą wg dokumentacji technicznej</w:t>
      </w:r>
    </w:p>
    <w:p w:rsidR="00CD49A1" w:rsidRDefault="00CD49A1" w:rsidP="00CD49A1">
      <w:r>
        <w:t>w innych miejscach wskazanych przez użytkownika wodociągów.</w:t>
      </w:r>
    </w:p>
    <w:p w:rsidR="00CD49A1" w:rsidRDefault="00CD49A1" w:rsidP="00CD49A1"/>
    <w:p w:rsidR="00CD49A1" w:rsidRPr="00B46585" w:rsidRDefault="00CD49A1" w:rsidP="00CD49A1">
      <w:pPr>
        <w:rPr>
          <w:b/>
        </w:rPr>
      </w:pPr>
      <w:r w:rsidRPr="00B46585">
        <w:rPr>
          <w:b/>
        </w:rPr>
        <w:t>5.5.4. Zasypanie wykopów i ich zagęszczenie</w:t>
      </w:r>
    </w:p>
    <w:p w:rsidR="00CD49A1" w:rsidRDefault="00CD49A1" w:rsidP="00CD49A1">
      <w:r>
        <w:t>Użyty materiał i sposób zasypania nie powinny spowodować uszkodzenia ułożonego przewodu i obiektów na przewodzie oraz izolacji wodoochronnej, przeciwwilgociowej i cieplnej.</w:t>
      </w:r>
    </w:p>
    <w:p w:rsidR="00CD49A1" w:rsidRDefault="00CD49A1" w:rsidP="00CD49A1">
      <w:r>
        <w:t>Grubość warstwy ochronnej zasypu strefy niebezpiecznej wg PN-53/B-06584 powinna wynosić minimum 0,3 m.</w:t>
      </w:r>
    </w:p>
    <w:p w:rsidR="00CD49A1" w:rsidRDefault="00CD49A1" w:rsidP="00CD49A1">
      <w:r>
        <w:t>Materiałem zasypu w obrębie strefy niebezpiecznej powinien być grunt nieskalisty, bez grud i kamieni, mineralny, sypki, drobno- i średnioziarnisty wg PN-74/B-02480.</w:t>
      </w:r>
    </w:p>
    <w:p w:rsidR="00CD49A1" w:rsidRDefault="00CD49A1" w:rsidP="00CD49A1">
      <w:r>
        <w:t>Materiał zasypu w obrębie strefy niebezpiecznej powinien być zagęszczony ubijakiem ręcznym po obu stronach przewodu, zgodnie z PN-68/B-06050.</w:t>
      </w:r>
    </w:p>
    <w:p w:rsidR="00CD49A1" w:rsidRDefault="00CD49A1" w:rsidP="00CD49A1">
      <w:r>
        <w:t>Pozostałe warstwy gruntu dopuszcza się zagęszczać mechanicznie, o ile nie spowoduje to uszkodzenia przewodu. Wskaźnik zagęszczenia gruntu powinien być nie mniejszy niż 1,0 pod drogą i chodnikami oraz 0,95 w zieleńcach.</w:t>
      </w:r>
    </w:p>
    <w:p w:rsidR="00CD49A1" w:rsidRDefault="00CD49A1" w:rsidP="00CD49A1">
      <w:r>
        <w:t>W przypadku prowadzenia robót ziemnych w istniejącej drodze o nawierzchni ulepszonej i trudności osiągnięcia wskaźnika zagęszczenia gruntu co najmniej 1, należy zastąpić górną warstwę zasypu wzmocnioną podbudową drogi.</w:t>
      </w:r>
    </w:p>
    <w:p w:rsidR="00CD49A1" w:rsidRDefault="00CD49A1" w:rsidP="00CD49A1">
      <w:r>
        <w:t>Ponad warstwą posadowienia poza korpusem drogi, wykop zasypać gruntem rodzimym z zagęszczeniem warstwami, co 20 cm.</w:t>
      </w:r>
    </w:p>
    <w:p w:rsidR="00CD49A1" w:rsidRPr="00B244A4" w:rsidRDefault="00CD49A1" w:rsidP="00CD49A1">
      <w:pPr>
        <w:ind w:left="360"/>
        <w:jc w:val="both"/>
        <w:rPr>
          <w:highlight w:val="yellow"/>
        </w:rPr>
      </w:pPr>
    </w:p>
    <w:p w:rsidR="00CD49A1" w:rsidRPr="00D309CC" w:rsidRDefault="00CD49A1" w:rsidP="00CD49A1">
      <w:pPr>
        <w:rPr>
          <w:b/>
        </w:rPr>
      </w:pPr>
      <w:r w:rsidRPr="00D309CC">
        <w:rPr>
          <w:b/>
        </w:rPr>
        <w:t>6. KONTROLA JAKOŚCI ROBÓT</w:t>
      </w:r>
    </w:p>
    <w:p w:rsidR="00CD49A1" w:rsidRPr="00D309CC" w:rsidRDefault="00CD49A1" w:rsidP="00CD49A1"/>
    <w:p w:rsidR="00CD49A1" w:rsidRPr="00B46585" w:rsidRDefault="00CD49A1" w:rsidP="00CD49A1">
      <w:pPr>
        <w:rPr>
          <w:b/>
        </w:rPr>
      </w:pPr>
      <w:r w:rsidRPr="00B46585">
        <w:rPr>
          <w:b/>
        </w:rPr>
        <w:t>6.1. Ogólne zasady kontroli jakości robót</w:t>
      </w:r>
    </w:p>
    <w:p w:rsidR="00CD49A1" w:rsidRPr="00D309CC" w:rsidRDefault="00CD49A1" w:rsidP="00CD49A1">
      <w:r w:rsidRPr="00D309CC">
        <w:t>Ogólne zasady kontroli jakości robót podano w  ST-00 WYMAGANIA OGÓLNE.</w:t>
      </w:r>
    </w:p>
    <w:p w:rsidR="00CD49A1" w:rsidRDefault="00CD49A1" w:rsidP="00CD49A1"/>
    <w:p w:rsidR="00CD49A1" w:rsidRPr="00B46585" w:rsidRDefault="00CD49A1" w:rsidP="00CD49A1">
      <w:pPr>
        <w:rPr>
          <w:b/>
        </w:rPr>
      </w:pPr>
      <w:r w:rsidRPr="00B46585">
        <w:rPr>
          <w:b/>
        </w:rPr>
        <w:t>6.2. Kontrola pomiary i badania</w:t>
      </w:r>
    </w:p>
    <w:p w:rsidR="00CD49A1" w:rsidRPr="00B46585" w:rsidRDefault="00CD49A1" w:rsidP="00CD49A1">
      <w:pPr>
        <w:rPr>
          <w:b/>
        </w:rPr>
      </w:pPr>
      <w:r w:rsidRPr="00B46585">
        <w:rPr>
          <w:b/>
        </w:rPr>
        <w:t>6.2.1 Badanie przed przystąpieniem do robót</w:t>
      </w:r>
    </w:p>
    <w:p w:rsidR="00CD49A1" w:rsidRDefault="00CD49A1" w:rsidP="00CD49A1">
      <w:r>
        <w:t>Przed przystąpieniem do robót Wykonawca powinien wykonać badania mające na celu:</w:t>
      </w:r>
    </w:p>
    <w:p w:rsidR="00CD49A1" w:rsidRDefault="00CD49A1" w:rsidP="00CD49A1">
      <w:pPr>
        <w:numPr>
          <w:ilvl w:val="0"/>
          <w:numId w:val="24"/>
        </w:numPr>
        <w:overflowPunct w:val="0"/>
        <w:autoSpaceDE w:val="0"/>
        <w:autoSpaceDN w:val="0"/>
        <w:adjustRightInd w:val="0"/>
        <w:ind w:left="283" w:hanging="283"/>
        <w:jc w:val="both"/>
        <w:textAlignment w:val="baseline"/>
      </w:pPr>
      <w:r>
        <w:t>zakwalifikowania gruntów do odpowiedniej kategorii,</w:t>
      </w:r>
    </w:p>
    <w:p w:rsidR="00CD49A1" w:rsidRDefault="00CD49A1" w:rsidP="00CD49A1">
      <w:pPr>
        <w:numPr>
          <w:ilvl w:val="0"/>
          <w:numId w:val="24"/>
        </w:numPr>
        <w:overflowPunct w:val="0"/>
        <w:autoSpaceDE w:val="0"/>
        <w:autoSpaceDN w:val="0"/>
        <w:adjustRightInd w:val="0"/>
        <w:ind w:left="283" w:hanging="283"/>
        <w:jc w:val="both"/>
        <w:textAlignment w:val="baseline"/>
      </w:pPr>
      <w:r>
        <w:t>określenie rodzaju gruntu i jego uwarstwienia,</w:t>
      </w:r>
    </w:p>
    <w:p w:rsidR="00CD49A1" w:rsidRDefault="00CD49A1" w:rsidP="00CD49A1">
      <w:pPr>
        <w:numPr>
          <w:ilvl w:val="0"/>
          <w:numId w:val="24"/>
        </w:numPr>
        <w:overflowPunct w:val="0"/>
        <w:autoSpaceDE w:val="0"/>
        <w:autoSpaceDN w:val="0"/>
        <w:adjustRightInd w:val="0"/>
        <w:ind w:left="283" w:hanging="283"/>
        <w:jc w:val="both"/>
        <w:textAlignment w:val="baseline"/>
      </w:pPr>
      <w:r>
        <w:t>określenie stanu terenu,</w:t>
      </w:r>
    </w:p>
    <w:p w:rsidR="00CD49A1" w:rsidRDefault="00CD49A1" w:rsidP="00CD49A1">
      <w:pPr>
        <w:numPr>
          <w:ilvl w:val="0"/>
          <w:numId w:val="24"/>
        </w:numPr>
        <w:overflowPunct w:val="0"/>
        <w:autoSpaceDE w:val="0"/>
        <w:autoSpaceDN w:val="0"/>
        <w:adjustRightInd w:val="0"/>
        <w:ind w:left="283" w:hanging="283"/>
        <w:jc w:val="both"/>
        <w:textAlignment w:val="baseline"/>
      </w:pPr>
      <w:r>
        <w:t>ustalenie składu betonu i zapraw,</w:t>
      </w:r>
    </w:p>
    <w:p w:rsidR="00CD49A1" w:rsidRDefault="00CD49A1" w:rsidP="00CD49A1">
      <w:pPr>
        <w:numPr>
          <w:ilvl w:val="0"/>
          <w:numId w:val="24"/>
        </w:numPr>
        <w:overflowPunct w:val="0"/>
        <w:autoSpaceDE w:val="0"/>
        <w:autoSpaceDN w:val="0"/>
        <w:adjustRightInd w:val="0"/>
        <w:ind w:left="283" w:hanging="283"/>
        <w:jc w:val="both"/>
        <w:textAlignment w:val="baseline"/>
      </w:pPr>
      <w:r>
        <w:t>ustalenie sposobu zabezpieczenia wykopów przed zalaniem wodą,</w:t>
      </w:r>
    </w:p>
    <w:p w:rsidR="00CD49A1" w:rsidRDefault="00CD49A1" w:rsidP="00CD49A1">
      <w:pPr>
        <w:numPr>
          <w:ilvl w:val="0"/>
          <w:numId w:val="24"/>
        </w:numPr>
        <w:overflowPunct w:val="0"/>
        <w:autoSpaceDE w:val="0"/>
        <w:autoSpaceDN w:val="0"/>
        <w:adjustRightInd w:val="0"/>
        <w:ind w:left="283" w:hanging="283"/>
        <w:jc w:val="both"/>
        <w:textAlignment w:val="baseline"/>
      </w:pPr>
      <w:r>
        <w:t>ustalenie metod wykonywania wykopów,</w:t>
      </w:r>
    </w:p>
    <w:p w:rsidR="00CD49A1" w:rsidRDefault="00CD49A1" w:rsidP="00CD49A1">
      <w:pPr>
        <w:numPr>
          <w:ilvl w:val="0"/>
          <w:numId w:val="24"/>
        </w:numPr>
        <w:overflowPunct w:val="0"/>
        <w:autoSpaceDE w:val="0"/>
        <w:autoSpaceDN w:val="0"/>
        <w:adjustRightInd w:val="0"/>
        <w:ind w:left="283" w:hanging="283"/>
        <w:jc w:val="both"/>
        <w:textAlignment w:val="baseline"/>
      </w:pPr>
      <w:r>
        <w:t>ustalenie metod prowadzenia robót i ich kontroli w czasie trwania budowy.</w:t>
      </w:r>
    </w:p>
    <w:p w:rsidR="00CD49A1" w:rsidRDefault="00CD49A1" w:rsidP="00CD49A1">
      <w:pPr>
        <w:overflowPunct w:val="0"/>
        <w:autoSpaceDE w:val="0"/>
        <w:autoSpaceDN w:val="0"/>
        <w:adjustRightInd w:val="0"/>
        <w:jc w:val="both"/>
        <w:textAlignment w:val="baseline"/>
      </w:pPr>
    </w:p>
    <w:p w:rsidR="00CD49A1" w:rsidRPr="00B51660" w:rsidRDefault="00CD49A1" w:rsidP="00CD49A1">
      <w:pPr>
        <w:overflowPunct w:val="0"/>
        <w:autoSpaceDE w:val="0"/>
        <w:autoSpaceDN w:val="0"/>
        <w:adjustRightInd w:val="0"/>
        <w:jc w:val="both"/>
        <w:textAlignment w:val="baseline"/>
        <w:rPr>
          <w:b/>
        </w:rPr>
      </w:pPr>
      <w:r w:rsidRPr="00B51660">
        <w:rPr>
          <w:b/>
        </w:rPr>
        <w:t>6.2.2. Kontrola, pomiary i badania w czasie trwania robót</w:t>
      </w:r>
    </w:p>
    <w:p w:rsidR="00CD49A1" w:rsidRDefault="00CD49A1" w:rsidP="00CD49A1">
      <w:r>
        <w:t>Wykonawca jest zobowiązany do stałej i systematycznej kontroli prowadzonych robót w zakresie i z częstotliwością zaakceptowaną przez Inżyniera w oparciu o normę BN-83/8836-02, PN-81/B-10725 i PN-91/B-10728.</w:t>
      </w:r>
    </w:p>
    <w:p w:rsidR="00CD49A1" w:rsidRDefault="00CD49A1" w:rsidP="00CD49A1">
      <w:r>
        <w:t>W szczególności kontrola powinna obejmować:</w:t>
      </w:r>
    </w:p>
    <w:p w:rsidR="00CD49A1" w:rsidRDefault="00CD49A1" w:rsidP="00CD49A1">
      <w:pPr>
        <w:numPr>
          <w:ilvl w:val="0"/>
          <w:numId w:val="24"/>
        </w:numPr>
        <w:overflowPunct w:val="0"/>
        <w:autoSpaceDE w:val="0"/>
        <w:autoSpaceDN w:val="0"/>
        <w:adjustRightInd w:val="0"/>
        <w:ind w:left="283" w:hanging="283"/>
        <w:jc w:val="both"/>
        <w:textAlignment w:val="baseline"/>
      </w:pPr>
      <w:r>
        <w:lastRenderedPageBreak/>
        <w:t>sprawdzenie rzędnych założonych ław celowniczych w nawiązaniu do podanych na placu budowy stałych punktów niwelacyjnych z dokładnością odczytu do 1 mm,</w:t>
      </w:r>
    </w:p>
    <w:p w:rsidR="00CD49A1" w:rsidRDefault="00CD49A1" w:rsidP="00CD49A1">
      <w:pPr>
        <w:numPr>
          <w:ilvl w:val="0"/>
          <w:numId w:val="24"/>
        </w:numPr>
        <w:overflowPunct w:val="0"/>
        <w:autoSpaceDE w:val="0"/>
        <w:autoSpaceDN w:val="0"/>
        <w:adjustRightInd w:val="0"/>
        <w:ind w:left="283" w:hanging="283"/>
        <w:jc w:val="both"/>
        <w:textAlignment w:val="baseline"/>
      </w:pPr>
      <w:r>
        <w:t>sprawdzenie metod wykonywania wykopów,</w:t>
      </w:r>
    </w:p>
    <w:p w:rsidR="00CD49A1" w:rsidRDefault="00CD49A1" w:rsidP="00CD49A1">
      <w:pPr>
        <w:numPr>
          <w:ilvl w:val="0"/>
          <w:numId w:val="24"/>
        </w:numPr>
        <w:overflowPunct w:val="0"/>
        <w:autoSpaceDE w:val="0"/>
        <w:autoSpaceDN w:val="0"/>
        <w:adjustRightInd w:val="0"/>
        <w:ind w:left="283" w:hanging="283"/>
        <w:jc w:val="both"/>
        <w:textAlignment w:val="baseline"/>
      </w:pPr>
      <w:r>
        <w:t>zbadanie materiałów i elementów obudowy pod kątem ich zgodności z cechami podanymi w dokumentacji technicznej i warunkami technicznymi podanymi przez wytwórcę,</w:t>
      </w:r>
    </w:p>
    <w:p w:rsidR="00CD49A1" w:rsidRDefault="00CD49A1" w:rsidP="00CD49A1">
      <w:pPr>
        <w:numPr>
          <w:ilvl w:val="0"/>
          <w:numId w:val="24"/>
        </w:numPr>
        <w:overflowPunct w:val="0"/>
        <w:autoSpaceDE w:val="0"/>
        <w:autoSpaceDN w:val="0"/>
        <w:adjustRightInd w:val="0"/>
        <w:ind w:left="283" w:hanging="283"/>
        <w:jc w:val="both"/>
        <w:textAlignment w:val="baseline"/>
      </w:pPr>
      <w:r>
        <w:t>badanie zachowania warunków bezpieczeństwa pracy,</w:t>
      </w:r>
    </w:p>
    <w:p w:rsidR="00CD49A1" w:rsidRDefault="00CD49A1" w:rsidP="00CD49A1">
      <w:pPr>
        <w:numPr>
          <w:ilvl w:val="0"/>
          <w:numId w:val="24"/>
        </w:numPr>
        <w:overflowPunct w:val="0"/>
        <w:autoSpaceDE w:val="0"/>
        <w:autoSpaceDN w:val="0"/>
        <w:adjustRightInd w:val="0"/>
        <w:ind w:left="283" w:hanging="283"/>
        <w:jc w:val="both"/>
        <w:textAlignment w:val="baseline"/>
      </w:pPr>
      <w:r>
        <w:t>badanie zabezpieczenia wykopów przed zalaniem wodą,</w:t>
      </w:r>
    </w:p>
    <w:p w:rsidR="00CD49A1" w:rsidRDefault="00CD49A1" w:rsidP="00CD49A1">
      <w:pPr>
        <w:numPr>
          <w:ilvl w:val="0"/>
          <w:numId w:val="24"/>
        </w:numPr>
        <w:overflowPunct w:val="0"/>
        <w:autoSpaceDE w:val="0"/>
        <w:autoSpaceDN w:val="0"/>
        <w:adjustRightInd w:val="0"/>
        <w:ind w:left="283" w:hanging="283"/>
        <w:jc w:val="both"/>
        <w:textAlignment w:val="baseline"/>
      </w:pPr>
      <w:r>
        <w:t>badanie prawidłowości podłoża naturalnego, w tym głównie jego nienaruszalności, wilgotności i zgodności z określonym w dokumentacji,</w:t>
      </w:r>
    </w:p>
    <w:p w:rsidR="00CD49A1" w:rsidRDefault="00CD49A1" w:rsidP="00CD49A1">
      <w:pPr>
        <w:numPr>
          <w:ilvl w:val="0"/>
          <w:numId w:val="24"/>
        </w:numPr>
        <w:overflowPunct w:val="0"/>
        <w:autoSpaceDE w:val="0"/>
        <w:autoSpaceDN w:val="0"/>
        <w:adjustRightInd w:val="0"/>
        <w:ind w:left="283" w:hanging="283"/>
        <w:jc w:val="both"/>
        <w:textAlignment w:val="baseline"/>
      </w:pPr>
      <w:r>
        <w:t>badanie i pomiary szerokości, grubości i zagęszczenia wykonanego podłoża wzmocnionego z kruszywa lub betonu,</w:t>
      </w:r>
    </w:p>
    <w:p w:rsidR="00CD49A1" w:rsidRDefault="00CD49A1" w:rsidP="00CD49A1">
      <w:pPr>
        <w:numPr>
          <w:ilvl w:val="0"/>
          <w:numId w:val="24"/>
        </w:numPr>
        <w:overflowPunct w:val="0"/>
        <w:autoSpaceDE w:val="0"/>
        <w:autoSpaceDN w:val="0"/>
        <w:adjustRightInd w:val="0"/>
        <w:ind w:left="283" w:hanging="283"/>
        <w:jc w:val="both"/>
        <w:textAlignment w:val="baseline"/>
      </w:pPr>
      <w:r>
        <w:t>badanie w zakresie zgodności z dokumentacją techniczną i warunkami określonymi w odpowiednich normach przedmiotowych lub warunkami technicznymi wytwórni materiałów, ewentualnie innymi umownymi warunkami,</w:t>
      </w:r>
    </w:p>
    <w:p w:rsidR="00CD49A1" w:rsidRDefault="00CD49A1" w:rsidP="00CD49A1">
      <w:pPr>
        <w:numPr>
          <w:ilvl w:val="0"/>
          <w:numId w:val="24"/>
        </w:numPr>
        <w:overflowPunct w:val="0"/>
        <w:autoSpaceDE w:val="0"/>
        <w:autoSpaceDN w:val="0"/>
        <w:adjustRightInd w:val="0"/>
        <w:ind w:left="283" w:hanging="283"/>
        <w:jc w:val="both"/>
        <w:textAlignment w:val="baseline"/>
      </w:pPr>
      <w:r>
        <w:t>badanie głębokości ułożenia przewodu, jego odległości od budowli sąsiadujących i ich zabezpieczenia,</w:t>
      </w:r>
    </w:p>
    <w:p w:rsidR="00CD49A1" w:rsidRDefault="00CD49A1" w:rsidP="00CD49A1">
      <w:pPr>
        <w:numPr>
          <w:ilvl w:val="0"/>
          <w:numId w:val="24"/>
        </w:numPr>
        <w:overflowPunct w:val="0"/>
        <w:autoSpaceDE w:val="0"/>
        <w:autoSpaceDN w:val="0"/>
        <w:adjustRightInd w:val="0"/>
        <w:ind w:left="283" w:hanging="283"/>
        <w:jc w:val="both"/>
        <w:textAlignment w:val="baseline"/>
      </w:pPr>
      <w:r>
        <w:t>badanie ułożenia przewodu na podłożu,</w:t>
      </w:r>
    </w:p>
    <w:p w:rsidR="00CD49A1" w:rsidRDefault="00CD49A1" w:rsidP="00CD49A1">
      <w:pPr>
        <w:numPr>
          <w:ilvl w:val="0"/>
          <w:numId w:val="24"/>
        </w:numPr>
        <w:overflowPunct w:val="0"/>
        <w:autoSpaceDE w:val="0"/>
        <w:autoSpaceDN w:val="0"/>
        <w:adjustRightInd w:val="0"/>
        <w:ind w:left="283" w:hanging="283"/>
        <w:jc w:val="both"/>
        <w:textAlignment w:val="baseline"/>
      </w:pPr>
      <w:r>
        <w:t>badanie odchylenia osi przewodu i jego spadku,</w:t>
      </w:r>
    </w:p>
    <w:p w:rsidR="00CD49A1" w:rsidRDefault="00CD49A1" w:rsidP="00CD49A1">
      <w:pPr>
        <w:numPr>
          <w:ilvl w:val="0"/>
          <w:numId w:val="24"/>
        </w:numPr>
        <w:overflowPunct w:val="0"/>
        <w:autoSpaceDE w:val="0"/>
        <w:autoSpaceDN w:val="0"/>
        <w:adjustRightInd w:val="0"/>
        <w:ind w:left="283" w:hanging="283"/>
        <w:jc w:val="both"/>
        <w:textAlignment w:val="baseline"/>
      </w:pPr>
      <w:r>
        <w:t>badanie zastosowanych złączy i ich uszczelnienie,</w:t>
      </w:r>
    </w:p>
    <w:p w:rsidR="00CD49A1" w:rsidRDefault="00CD49A1" w:rsidP="00CD49A1">
      <w:pPr>
        <w:numPr>
          <w:ilvl w:val="0"/>
          <w:numId w:val="24"/>
        </w:numPr>
        <w:overflowPunct w:val="0"/>
        <w:autoSpaceDE w:val="0"/>
        <w:autoSpaceDN w:val="0"/>
        <w:adjustRightInd w:val="0"/>
        <w:ind w:left="283" w:hanging="283"/>
        <w:jc w:val="both"/>
        <w:textAlignment w:val="baseline"/>
      </w:pPr>
      <w:r>
        <w:t>badanie zmiany kierunków przewodu i ich zabezpieczenia przed przemieszczaniem,</w:t>
      </w:r>
    </w:p>
    <w:p w:rsidR="00CD49A1" w:rsidRDefault="00CD49A1" w:rsidP="00CD49A1">
      <w:pPr>
        <w:numPr>
          <w:ilvl w:val="0"/>
          <w:numId w:val="24"/>
        </w:numPr>
        <w:overflowPunct w:val="0"/>
        <w:autoSpaceDE w:val="0"/>
        <w:autoSpaceDN w:val="0"/>
        <w:adjustRightInd w:val="0"/>
        <w:ind w:left="283" w:hanging="283"/>
        <w:jc w:val="both"/>
        <w:textAlignment w:val="baseline"/>
      </w:pPr>
      <w:r>
        <w:t>badanie zabezpieczenia przewodu przy przejściu pod drogami (rury ochronne),</w:t>
      </w:r>
    </w:p>
    <w:p w:rsidR="00CD49A1" w:rsidRDefault="00CD49A1" w:rsidP="00CD49A1">
      <w:pPr>
        <w:numPr>
          <w:ilvl w:val="0"/>
          <w:numId w:val="24"/>
        </w:numPr>
        <w:overflowPunct w:val="0"/>
        <w:autoSpaceDE w:val="0"/>
        <w:autoSpaceDN w:val="0"/>
        <w:adjustRightInd w:val="0"/>
        <w:ind w:left="283" w:hanging="283"/>
        <w:jc w:val="both"/>
        <w:textAlignment w:val="baseline"/>
      </w:pPr>
      <w:r>
        <w:t>badanie zabezpieczenia przed korozją i prądami błądzącymi,</w:t>
      </w:r>
    </w:p>
    <w:p w:rsidR="00CD49A1" w:rsidRDefault="00CD49A1" w:rsidP="00CD49A1">
      <w:pPr>
        <w:numPr>
          <w:ilvl w:val="0"/>
          <w:numId w:val="24"/>
        </w:numPr>
        <w:overflowPunct w:val="0"/>
        <w:autoSpaceDE w:val="0"/>
        <w:autoSpaceDN w:val="0"/>
        <w:adjustRightInd w:val="0"/>
        <w:ind w:left="283" w:hanging="283"/>
        <w:jc w:val="both"/>
        <w:textAlignment w:val="baseline"/>
      </w:pPr>
      <w:r>
        <w:t>badanie wykonania obiektów budowlanych na przewodzie wodociągowym (w tym: badanie podłoża, sprawdzenie zbrojenia konstrukcji, izolacji wodoszczelnej, zabezpieczenia przed korozją, sprawdzenie przejść rurociągów przez ściany, sprawdzenie montażu przewodów i armatury, sprawdzenie rzędnych posadowienia pokryw włazów oraz sprawdzenie stopni włazowych, otworów montażowych i urządzeń wentylacyjnych),</w:t>
      </w:r>
    </w:p>
    <w:p w:rsidR="00CD49A1" w:rsidRDefault="00CD49A1" w:rsidP="00CD49A1">
      <w:pPr>
        <w:numPr>
          <w:ilvl w:val="0"/>
          <w:numId w:val="24"/>
        </w:numPr>
        <w:overflowPunct w:val="0"/>
        <w:autoSpaceDE w:val="0"/>
        <w:autoSpaceDN w:val="0"/>
        <w:adjustRightInd w:val="0"/>
        <w:ind w:left="283" w:hanging="283"/>
        <w:jc w:val="both"/>
        <w:textAlignment w:val="baseline"/>
      </w:pPr>
      <w:r>
        <w:t>badanie szczelności całego przewodu,</w:t>
      </w:r>
    </w:p>
    <w:p w:rsidR="00CD49A1" w:rsidRDefault="00CD49A1" w:rsidP="00CD49A1">
      <w:pPr>
        <w:numPr>
          <w:ilvl w:val="0"/>
          <w:numId w:val="24"/>
        </w:numPr>
        <w:overflowPunct w:val="0"/>
        <w:autoSpaceDE w:val="0"/>
        <w:autoSpaceDN w:val="0"/>
        <w:adjustRightInd w:val="0"/>
        <w:ind w:left="283" w:hanging="283"/>
        <w:jc w:val="both"/>
        <w:textAlignment w:val="baseline"/>
      </w:pPr>
      <w:r>
        <w:t>badanie zasypu przewodu do powierzchni terenu poprzez badanie wskaźników zagęszczenia poszczególnych jego warstw.</w:t>
      </w:r>
    </w:p>
    <w:p w:rsidR="00CD49A1" w:rsidRDefault="00CD49A1" w:rsidP="00CD49A1">
      <w:pPr>
        <w:overflowPunct w:val="0"/>
        <w:autoSpaceDE w:val="0"/>
        <w:autoSpaceDN w:val="0"/>
        <w:adjustRightInd w:val="0"/>
        <w:jc w:val="both"/>
        <w:textAlignment w:val="baseline"/>
      </w:pPr>
    </w:p>
    <w:p w:rsidR="00CD49A1" w:rsidRPr="00B51660" w:rsidRDefault="00CD49A1" w:rsidP="00CD49A1">
      <w:pPr>
        <w:overflowPunct w:val="0"/>
        <w:autoSpaceDE w:val="0"/>
        <w:autoSpaceDN w:val="0"/>
        <w:adjustRightInd w:val="0"/>
        <w:jc w:val="both"/>
        <w:textAlignment w:val="baseline"/>
        <w:rPr>
          <w:b/>
        </w:rPr>
      </w:pPr>
      <w:r w:rsidRPr="00B51660">
        <w:rPr>
          <w:b/>
        </w:rPr>
        <w:t>6.2.3. Dopuszczalne tolerancje i wymagania</w:t>
      </w:r>
    </w:p>
    <w:p w:rsidR="00CD49A1" w:rsidRDefault="00CD49A1" w:rsidP="00CD49A1">
      <w:pPr>
        <w:numPr>
          <w:ilvl w:val="0"/>
          <w:numId w:val="24"/>
        </w:numPr>
        <w:overflowPunct w:val="0"/>
        <w:autoSpaceDE w:val="0"/>
        <w:autoSpaceDN w:val="0"/>
        <w:adjustRightInd w:val="0"/>
        <w:ind w:left="283" w:hanging="283"/>
        <w:jc w:val="both"/>
        <w:textAlignment w:val="baseline"/>
      </w:pPr>
      <w:r>
        <w:t>odchylenie odległości krawędzi wykopu w dnie od ustalonej w planie osi wykopu nie powinno wynosić więcej niż ± 5 cm,</w:t>
      </w:r>
    </w:p>
    <w:p w:rsidR="00CD49A1" w:rsidRDefault="00CD49A1" w:rsidP="00CD49A1">
      <w:pPr>
        <w:numPr>
          <w:ilvl w:val="0"/>
          <w:numId w:val="24"/>
        </w:numPr>
        <w:overflowPunct w:val="0"/>
        <w:autoSpaceDE w:val="0"/>
        <w:autoSpaceDN w:val="0"/>
        <w:adjustRightInd w:val="0"/>
        <w:ind w:left="283" w:hanging="283"/>
        <w:jc w:val="both"/>
        <w:textAlignment w:val="baseline"/>
      </w:pPr>
      <w:r>
        <w:t>odchylenie wymiarów w planie nie powinno być większe niż 0,1 m,</w:t>
      </w:r>
    </w:p>
    <w:p w:rsidR="00CD49A1" w:rsidRDefault="00CD49A1" w:rsidP="00CD49A1">
      <w:pPr>
        <w:numPr>
          <w:ilvl w:val="0"/>
          <w:numId w:val="24"/>
        </w:numPr>
        <w:overflowPunct w:val="0"/>
        <w:autoSpaceDE w:val="0"/>
        <w:autoSpaceDN w:val="0"/>
        <w:adjustRightInd w:val="0"/>
        <w:ind w:left="283" w:hanging="283"/>
        <w:jc w:val="both"/>
        <w:textAlignment w:val="baseline"/>
      </w:pPr>
      <w:r>
        <w:t>odchylenie grubości warstwy zabezpieczającej naturalne podłoże nie powinno przekroczyć ± 3 cm,</w:t>
      </w:r>
    </w:p>
    <w:p w:rsidR="00CD49A1" w:rsidRDefault="00CD49A1" w:rsidP="00CD49A1">
      <w:pPr>
        <w:numPr>
          <w:ilvl w:val="0"/>
          <w:numId w:val="24"/>
        </w:numPr>
        <w:overflowPunct w:val="0"/>
        <w:autoSpaceDE w:val="0"/>
        <w:autoSpaceDN w:val="0"/>
        <w:adjustRightInd w:val="0"/>
        <w:ind w:left="283" w:hanging="283"/>
        <w:jc w:val="both"/>
        <w:textAlignment w:val="baseline"/>
      </w:pPr>
      <w:r>
        <w:t>dopuszczalne odchylenia w planie krawędzi wykonanego podłoża wzmocnionego od ustalonego na ławach celowniczych kierunku osi przewodu nie powinny przekraczać: dla przewodów z tworzyw sztucznych 10 cm, dla pozostałych przewodów 5 cm,</w:t>
      </w:r>
    </w:p>
    <w:p w:rsidR="00CD49A1" w:rsidRDefault="00CD49A1" w:rsidP="00CD49A1">
      <w:pPr>
        <w:numPr>
          <w:ilvl w:val="0"/>
          <w:numId w:val="24"/>
        </w:numPr>
        <w:overflowPunct w:val="0"/>
        <w:autoSpaceDE w:val="0"/>
        <w:autoSpaceDN w:val="0"/>
        <w:adjustRightInd w:val="0"/>
        <w:ind w:left="283" w:hanging="283"/>
        <w:jc w:val="both"/>
        <w:textAlignment w:val="baseline"/>
      </w:pPr>
      <w:r>
        <w:t>różnice rzędnych wykonanego podłoża nie powinny przekroczyć w żadnym jego punkcie: dla przewodów z tworzyw sztucznych ± 5 cm, dla pozostałych przewodów ± 2cm,</w:t>
      </w:r>
    </w:p>
    <w:p w:rsidR="00CD49A1" w:rsidRDefault="00CD49A1" w:rsidP="00CD49A1">
      <w:pPr>
        <w:numPr>
          <w:ilvl w:val="0"/>
          <w:numId w:val="24"/>
        </w:numPr>
        <w:overflowPunct w:val="0"/>
        <w:autoSpaceDE w:val="0"/>
        <w:autoSpaceDN w:val="0"/>
        <w:adjustRightInd w:val="0"/>
        <w:ind w:left="283" w:hanging="283"/>
        <w:jc w:val="both"/>
        <w:textAlignment w:val="baseline"/>
      </w:pPr>
      <w:r>
        <w:t>dopuszczalne odchylenia osi przewodu od ustalonego na ławach celowniczych nie powinny przekroczyć: dla przewodów z tworzyw sztucznych 10 cm, dla pozostałych przewodów 2 cm,</w:t>
      </w:r>
    </w:p>
    <w:p w:rsidR="00CD49A1" w:rsidRDefault="00CD49A1" w:rsidP="00CD49A1">
      <w:pPr>
        <w:numPr>
          <w:ilvl w:val="0"/>
          <w:numId w:val="24"/>
        </w:numPr>
        <w:overflowPunct w:val="0"/>
        <w:autoSpaceDE w:val="0"/>
        <w:autoSpaceDN w:val="0"/>
        <w:adjustRightInd w:val="0"/>
        <w:ind w:left="283" w:hanging="283"/>
        <w:jc w:val="both"/>
        <w:textAlignment w:val="baseline"/>
      </w:pPr>
      <w:r>
        <w:t>dopuszczalne odchylenia spadku przewodu nie powinny w żadnym jego punkcie przekroczyć: dla przewodów z tworzyw sztucznych ± 5 cm, dla pozostałych przewodów ± 2cm i nie mogą spowodować na odcinku przewodu przeciwnego spadku ani zmniejszenia jego do zera,</w:t>
      </w:r>
    </w:p>
    <w:p w:rsidR="00CD49A1" w:rsidRDefault="00CD49A1" w:rsidP="00CD49A1">
      <w:pPr>
        <w:numPr>
          <w:ilvl w:val="0"/>
          <w:numId w:val="24"/>
        </w:numPr>
        <w:overflowPunct w:val="0"/>
        <w:autoSpaceDE w:val="0"/>
        <w:autoSpaceDN w:val="0"/>
        <w:adjustRightInd w:val="0"/>
        <w:ind w:left="283" w:hanging="283"/>
        <w:jc w:val="both"/>
        <w:textAlignment w:val="baseline"/>
      </w:pPr>
      <w:r>
        <w:t>stopień zagęszczenia zasypki wykopów określony w trzech miejscach na długości 100 m nie powinien wynosić mniej niż 0,97</w:t>
      </w:r>
    </w:p>
    <w:p w:rsidR="00CD49A1" w:rsidRPr="00B244A4" w:rsidRDefault="00CD49A1" w:rsidP="00CD49A1">
      <w:pPr>
        <w:numPr>
          <w:ilvl w:val="12"/>
          <w:numId w:val="0"/>
        </w:numPr>
        <w:tabs>
          <w:tab w:val="left" w:pos="284"/>
        </w:tabs>
        <w:rPr>
          <w:b/>
          <w:highlight w:val="yellow"/>
        </w:rPr>
      </w:pPr>
    </w:p>
    <w:p w:rsidR="00CD49A1" w:rsidRPr="00D309CC" w:rsidRDefault="00CD49A1" w:rsidP="00CD49A1">
      <w:pPr>
        <w:numPr>
          <w:ilvl w:val="12"/>
          <w:numId w:val="0"/>
        </w:numPr>
        <w:tabs>
          <w:tab w:val="left" w:pos="284"/>
        </w:tabs>
        <w:rPr>
          <w:b/>
        </w:rPr>
      </w:pPr>
      <w:r w:rsidRPr="00D309CC">
        <w:rPr>
          <w:b/>
        </w:rPr>
        <w:t>7. OBMIAR ROBÓT</w:t>
      </w:r>
    </w:p>
    <w:p w:rsidR="00CD49A1" w:rsidRPr="00D309CC" w:rsidRDefault="00CD49A1" w:rsidP="00CD49A1">
      <w:pPr>
        <w:pStyle w:val="Tekstpodstawowy"/>
        <w:rPr>
          <w:sz w:val="20"/>
        </w:rPr>
      </w:pPr>
    </w:p>
    <w:p w:rsidR="00CD49A1" w:rsidRPr="00B51660" w:rsidRDefault="00CD49A1" w:rsidP="00CD49A1">
      <w:pPr>
        <w:pStyle w:val="Tekstpodstawowy"/>
        <w:rPr>
          <w:b/>
          <w:sz w:val="20"/>
        </w:rPr>
      </w:pPr>
      <w:r w:rsidRPr="00B51660">
        <w:rPr>
          <w:b/>
          <w:sz w:val="20"/>
        </w:rPr>
        <w:t>7.1. Ogólne zasady obmiaru robót</w:t>
      </w:r>
    </w:p>
    <w:p w:rsidR="00CD49A1" w:rsidRDefault="00CD49A1" w:rsidP="00CD49A1">
      <w:pPr>
        <w:pStyle w:val="Tekstpodstawowy"/>
        <w:rPr>
          <w:sz w:val="20"/>
        </w:rPr>
      </w:pPr>
      <w:r w:rsidRPr="00D309CC">
        <w:rPr>
          <w:sz w:val="20"/>
        </w:rPr>
        <w:t>Ogólne zasady obmiaru robót podano w ST-00 WYMAGANIA OGÓLNE.</w:t>
      </w:r>
    </w:p>
    <w:p w:rsidR="00CD49A1" w:rsidRDefault="00CD49A1" w:rsidP="00CD49A1">
      <w:pPr>
        <w:pStyle w:val="Tekstpodstawowy"/>
        <w:rPr>
          <w:sz w:val="20"/>
        </w:rPr>
      </w:pPr>
    </w:p>
    <w:p w:rsidR="00CD49A1" w:rsidRPr="00B51660" w:rsidRDefault="00CD49A1" w:rsidP="00CD49A1">
      <w:pPr>
        <w:pStyle w:val="Tekstpodstawowy"/>
        <w:rPr>
          <w:b/>
          <w:sz w:val="20"/>
        </w:rPr>
      </w:pPr>
      <w:r w:rsidRPr="00B51660">
        <w:rPr>
          <w:b/>
          <w:sz w:val="20"/>
        </w:rPr>
        <w:t>7.2. Jednostka obmiarowa</w:t>
      </w:r>
    </w:p>
    <w:p w:rsidR="00CD49A1" w:rsidRDefault="00CD49A1" w:rsidP="00CD49A1">
      <w:r>
        <w:t>Jednostką obmiarową jest m (metr) wykonanego i odebranego przewodu i uwzględnia niżej wymienione elementy składowe, obmierzone według innych jednostek:</w:t>
      </w:r>
    </w:p>
    <w:p w:rsidR="00CD49A1" w:rsidRDefault="00CD49A1" w:rsidP="00CD49A1">
      <w:pPr>
        <w:numPr>
          <w:ilvl w:val="0"/>
          <w:numId w:val="24"/>
        </w:numPr>
        <w:overflowPunct w:val="0"/>
        <w:autoSpaceDE w:val="0"/>
        <w:autoSpaceDN w:val="0"/>
        <w:adjustRightInd w:val="0"/>
        <w:ind w:left="283" w:hanging="283"/>
        <w:jc w:val="both"/>
        <w:textAlignment w:val="baseline"/>
      </w:pPr>
      <w:r>
        <w:t>studzienki i komory wodociągowe w kompletach,</w:t>
      </w:r>
    </w:p>
    <w:p w:rsidR="00CD49A1" w:rsidRDefault="00CD49A1" w:rsidP="00CD49A1">
      <w:pPr>
        <w:numPr>
          <w:ilvl w:val="0"/>
          <w:numId w:val="24"/>
        </w:numPr>
        <w:overflowPunct w:val="0"/>
        <w:autoSpaceDE w:val="0"/>
        <w:autoSpaceDN w:val="0"/>
        <w:adjustRightInd w:val="0"/>
        <w:ind w:left="283" w:hanging="283"/>
        <w:jc w:val="both"/>
        <w:textAlignment w:val="baseline"/>
      </w:pPr>
      <w:r>
        <w:t>obudowy tunelowe, wykopy i zasypki - m</w:t>
      </w:r>
      <w:r>
        <w:rPr>
          <w:vertAlign w:val="superscript"/>
        </w:rPr>
        <w:t>3</w:t>
      </w:r>
      <w:r>
        <w:t xml:space="preserve"> (metr sześcienny), </w:t>
      </w:r>
    </w:p>
    <w:p w:rsidR="00CD49A1" w:rsidRDefault="00CD49A1" w:rsidP="00CD49A1">
      <w:pPr>
        <w:numPr>
          <w:ilvl w:val="0"/>
          <w:numId w:val="24"/>
        </w:numPr>
        <w:overflowPunct w:val="0"/>
        <w:autoSpaceDE w:val="0"/>
        <w:autoSpaceDN w:val="0"/>
        <w:adjustRightInd w:val="0"/>
        <w:ind w:left="283" w:hanging="283"/>
        <w:jc w:val="both"/>
        <w:textAlignment w:val="baseline"/>
      </w:pPr>
      <w:r>
        <w:t xml:space="preserve">zbrojenie - kg (kilogram), </w:t>
      </w:r>
    </w:p>
    <w:p w:rsidR="00CD49A1" w:rsidRDefault="00CD49A1" w:rsidP="00CD49A1">
      <w:pPr>
        <w:numPr>
          <w:ilvl w:val="0"/>
          <w:numId w:val="24"/>
        </w:numPr>
        <w:overflowPunct w:val="0"/>
        <w:autoSpaceDE w:val="0"/>
        <w:autoSpaceDN w:val="0"/>
        <w:adjustRightInd w:val="0"/>
        <w:ind w:left="283" w:hanging="283"/>
        <w:jc w:val="both"/>
        <w:textAlignment w:val="baseline"/>
      </w:pPr>
      <w:r>
        <w:lastRenderedPageBreak/>
        <w:t>beton - m</w:t>
      </w:r>
      <w:r>
        <w:rPr>
          <w:vertAlign w:val="superscript"/>
        </w:rPr>
        <w:t>3</w:t>
      </w:r>
      <w:r>
        <w:t xml:space="preserve"> (metr sześcienny), </w:t>
      </w:r>
    </w:p>
    <w:p w:rsidR="00CD49A1" w:rsidRPr="00D309CC" w:rsidRDefault="00CD49A1" w:rsidP="00CD49A1">
      <w:pPr>
        <w:numPr>
          <w:ilvl w:val="0"/>
          <w:numId w:val="24"/>
        </w:numPr>
        <w:overflowPunct w:val="0"/>
        <w:autoSpaceDE w:val="0"/>
        <w:autoSpaceDN w:val="0"/>
        <w:adjustRightInd w:val="0"/>
        <w:ind w:left="283" w:hanging="283"/>
        <w:jc w:val="both"/>
        <w:textAlignment w:val="baseline"/>
      </w:pPr>
      <w:r>
        <w:t>izolacja - m</w:t>
      </w:r>
      <w:r>
        <w:rPr>
          <w:vertAlign w:val="superscript"/>
        </w:rPr>
        <w:t xml:space="preserve">2 </w:t>
      </w:r>
      <w:r>
        <w:t>(metr kwadratowy izolowanej powierzchni).</w:t>
      </w:r>
    </w:p>
    <w:p w:rsidR="00CD49A1" w:rsidRDefault="00CD49A1" w:rsidP="00CD49A1">
      <w:pPr>
        <w:rPr>
          <w:b/>
        </w:rPr>
      </w:pPr>
    </w:p>
    <w:p w:rsidR="00CD49A1" w:rsidRPr="00D309CC" w:rsidRDefault="00CD49A1" w:rsidP="00CD49A1">
      <w:pPr>
        <w:rPr>
          <w:b/>
        </w:rPr>
      </w:pPr>
      <w:r w:rsidRPr="00D309CC">
        <w:rPr>
          <w:b/>
        </w:rPr>
        <w:t>8.  ODBIÓR ROBÓT</w:t>
      </w:r>
    </w:p>
    <w:p w:rsidR="00CD49A1" w:rsidRPr="00D309CC" w:rsidRDefault="00CD49A1" w:rsidP="00CD49A1"/>
    <w:p w:rsidR="00CD49A1" w:rsidRPr="00B51660" w:rsidRDefault="00CD49A1" w:rsidP="00CD49A1">
      <w:pPr>
        <w:rPr>
          <w:b/>
        </w:rPr>
      </w:pPr>
      <w:r w:rsidRPr="00B51660">
        <w:rPr>
          <w:b/>
        </w:rPr>
        <w:t>8.1. Ogólne zasady odbioru robót</w:t>
      </w:r>
    </w:p>
    <w:p w:rsidR="00CD49A1" w:rsidRDefault="00CD49A1" w:rsidP="00CD49A1">
      <w:r w:rsidRPr="00D309CC">
        <w:t>Ogólne zasady odbioru robót podano w ST-00 WYMAGANIA OGÓLNE.</w:t>
      </w:r>
      <w:r>
        <w:t xml:space="preserve"> Roboty uznaje się za zgodne z dokumentacją projektową, ST i wymaganiami Inżyniera, jeśli wszystkie pomiary i badania z zachowaniem tolerancji wg pkt 6, dały wyniki pozytywne.</w:t>
      </w:r>
    </w:p>
    <w:p w:rsidR="00CD49A1" w:rsidRDefault="00CD49A1" w:rsidP="00CD49A1"/>
    <w:p w:rsidR="00CD49A1" w:rsidRPr="00B51660" w:rsidRDefault="00CD49A1" w:rsidP="00CD49A1">
      <w:pPr>
        <w:rPr>
          <w:b/>
        </w:rPr>
      </w:pPr>
      <w:r w:rsidRPr="00B51660">
        <w:rPr>
          <w:b/>
        </w:rPr>
        <w:t>8.2. Odbiór robót zanikających i ulegających zakryciu</w:t>
      </w:r>
    </w:p>
    <w:p w:rsidR="00CD49A1" w:rsidRDefault="00CD49A1" w:rsidP="00CD49A1">
      <w:r>
        <w:t>Odbiorowi robót zanikających i ulegających zakryciu podlegają wszystkie technologiczne czynności związane z przebudową linii wodociągowych, a mianowicie:</w:t>
      </w:r>
    </w:p>
    <w:p w:rsidR="00CD49A1" w:rsidRDefault="00CD49A1" w:rsidP="00CD49A1">
      <w:pPr>
        <w:numPr>
          <w:ilvl w:val="0"/>
          <w:numId w:val="24"/>
        </w:numPr>
        <w:overflowPunct w:val="0"/>
        <w:autoSpaceDE w:val="0"/>
        <w:autoSpaceDN w:val="0"/>
        <w:adjustRightInd w:val="0"/>
        <w:ind w:left="283" w:hanging="283"/>
        <w:jc w:val="both"/>
        <w:textAlignment w:val="baseline"/>
      </w:pPr>
      <w:r>
        <w:t>roboty przygotowawcze,</w:t>
      </w:r>
    </w:p>
    <w:p w:rsidR="00CD49A1" w:rsidRDefault="00CD49A1" w:rsidP="00CD49A1">
      <w:pPr>
        <w:numPr>
          <w:ilvl w:val="0"/>
          <w:numId w:val="24"/>
        </w:numPr>
        <w:overflowPunct w:val="0"/>
        <w:autoSpaceDE w:val="0"/>
        <w:autoSpaceDN w:val="0"/>
        <w:adjustRightInd w:val="0"/>
        <w:ind w:left="283" w:hanging="283"/>
        <w:jc w:val="both"/>
        <w:textAlignment w:val="baseline"/>
      </w:pPr>
      <w:r>
        <w:t>roboty ziemne z obudową ścian wykopów,</w:t>
      </w:r>
    </w:p>
    <w:p w:rsidR="00CD49A1" w:rsidRDefault="00CD49A1" w:rsidP="00CD49A1">
      <w:pPr>
        <w:numPr>
          <w:ilvl w:val="0"/>
          <w:numId w:val="24"/>
        </w:numPr>
        <w:overflowPunct w:val="0"/>
        <w:autoSpaceDE w:val="0"/>
        <w:autoSpaceDN w:val="0"/>
        <w:adjustRightInd w:val="0"/>
        <w:ind w:left="283" w:hanging="283"/>
        <w:jc w:val="both"/>
        <w:textAlignment w:val="baseline"/>
      </w:pPr>
      <w:r>
        <w:t>przygotowanie podłoża,</w:t>
      </w:r>
    </w:p>
    <w:p w:rsidR="00CD49A1" w:rsidRDefault="00CD49A1" w:rsidP="00CD49A1">
      <w:pPr>
        <w:numPr>
          <w:ilvl w:val="0"/>
          <w:numId w:val="24"/>
        </w:numPr>
        <w:overflowPunct w:val="0"/>
        <w:autoSpaceDE w:val="0"/>
        <w:autoSpaceDN w:val="0"/>
        <w:adjustRightInd w:val="0"/>
        <w:ind w:left="283" w:hanging="283"/>
        <w:jc w:val="both"/>
        <w:textAlignment w:val="baseline"/>
      </w:pPr>
      <w:r>
        <w:t>roboty montażowe wykonania rurociągów,</w:t>
      </w:r>
    </w:p>
    <w:p w:rsidR="00CD49A1" w:rsidRDefault="00CD49A1" w:rsidP="00CD49A1">
      <w:pPr>
        <w:numPr>
          <w:ilvl w:val="0"/>
          <w:numId w:val="24"/>
        </w:numPr>
        <w:overflowPunct w:val="0"/>
        <w:autoSpaceDE w:val="0"/>
        <w:autoSpaceDN w:val="0"/>
        <w:adjustRightInd w:val="0"/>
        <w:ind w:left="283" w:hanging="283"/>
        <w:jc w:val="both"/>
        <w:textAlignment w:val="baseline"/>
      </w:pPr>
      <w:r>
        <w:t>wykonanie rur ochronnych,</w:t>
      </w:r>
    </w:p>
    <w:p w:rsidR="00CD49A1" w:rsidRDefault="00CD49A1" w:rsidP="00CD49A1">
      <w:pPr>
        <w:numPr>
          <w:ilvl w:val="0"/>
          <w:numId w:val="24"/>
        </w:numPr>
        <w:overflowPunct w:val="0"/>
        <w:autoSpaceDE w:val="0"/>
        <w:autoSpaceDN w:val="0"/>
        <w:adjustRightInd w:val="0"/>
        <w:ind w:left="283" w:hanging="283"/>
        <w:jc w:val="both"/>
        <w:textAlignment w:val="baseline"/>
      </w:pPr>
      <w:r>
        <w:t>próby szczelności przewodów, zasypanie i zagęszczenie wykopu.</w:t>
      </w:r>
    </w:p>
    <w:p w:rsidR="00CD49A1" w:rsidRDefault="00CD49A1" w:rsidP="00CD49A1">
      <w:r>
        <w:t>Odbiór robót zanikających powinien być dokonany w czasie umożliwiającym wykonanie korekt i poprawek bez hamowania ogólnego postępu robót.</w:t>
      </w:r>
    </w:p>
    <w:p w:rsidR="00CD49A1" w:rsidRDefault="00CD49A1" w:rsidP="00CD49A1">
      <w:r>
        <w:t>Długość odcinka robót ziemnych poddana odbiorowi nie powinna być mniejsza od 50 m i powinna wynosić: około 300 m dla przewodów z rur żeliwnych i z tworzywa sztucznego PE bez względu na sposób prowadzenia wykopów oraz dla przewodów z rur stalowych i PCW, w przypadku ułożenia ich w wykopach o ścianach umocnionych, zaś dla przewodów ułożonych w wykopach nieumocnionych z rur PCW około 600 m, z rur stalowych około 1000 m.</w:t>
      </w:r>
    </w:p>
    <w:p w:rsidR="00CD49A1" w:rsidRDefault="00CD49A1" w:rsidP="00CD49A1">
      <w:r>
        <w:t>Dopuszcza się zwiększenie lub zmniejszenie długości przeznaczonego do odbioru odcinka przewodu z tym, że powinna być ona uzależniona od warunków lokalnych oraz umiejscowienia uzbrojenia lub uzasadniona względami techniczno-ekonomicznymi.</w:t>
      </w:r>
    </w:p>
    <w:p w:rsidR="00CD49A1" w:rsidRPr="00D309CC" w:rsidRDefault="00CD49A1" w:rsidP="00CD49A1">
      <w:r w:rsidRPr="00307F92">
        <w:t>Inżynier dokonuje odbioru robót zanikających zgodnie z zasadami określonymi w OST D-M-00.00.00 „Wymagania ogólne” pkt 8.2.</w:t>
      </w:r>
    </w:p>
    <w:p w:rsidR="00CD49A1" w:rsidRDefault="00CD49A1" w:rsidP="00CD49A1">
      <w:pPr>
        <w:numPr>
          <w:ilvl w:val="12"/>
          <w:numId w:val="0"/>
        </w:numPr>
        <w:tabs>
          <w:tab w:val="left" w:pos="284"/>
        </w:tabs>
        <w:rPr>
          <w:highlight w:val="yellow"/>
        </w:rPr>
      </w:pPr>
    </w:p>
    <w:p w:rsidR="00CD49A1" w:rsidRPr="00307F92" w:rsidRDefault="00CD49A1" w:rsidP="00CD49A1">
      <w:pPr>
        <w:numPr>
          <w:ilvl w:val="12"/>
          <w:numId w:val="0"/>
        </w:numPr>
        <w:tabs>
          <w:tab w:val="left" w:pos="284"/>
        </w:tabs>
        <w:rPr>
          <w:b/>
        </w:rPr>
      </w:pPr>
      <w:r w:rsidRPr="00307F92">
        <w:rPr>
          <w:b/>
        </w:rPr>
        <w:t>8.3. Odbiór końcowy</w:t>
      </w:r>
    </w:p>
    <w:p w:rsidR="00CD49A1" w:rsidRDefault="00CD49A1" w:rsidP="00CD49A1">
      <w:r>
        <w:t>Odbiorowi końcowemu wg PN-81/B-10725 i PN-91/B-10728 podlega:</w:t>
      </w:r>
    </w:p>
    <w:p w:rsidR="00CD49A1" w:rsidRDefault="00CD49A1" w:rsidP="00CD49A1">
      <w:pPr>
        <w:numPr>
          <w:ilvl w:val="0"/>
          <w:numId w:val="24"/>
        </w:numPr>
        <w:overflowPunct w:val="0"/>
        <w:autoSpaceDE w:val="0"/>
        <w:autoSpaceDN w:val="0"/>
        <w:adjustRightInd w:val="0"/>
        <w:ind w:left="283" w:hanging="283"/>
        <w:jc w:val="both"/>
        <w:textAlignment w:val="baseline"/>
      </w:pPr>
      <w:r>
        <w:t>sprawdzenie kompletności dokumentacji do odbioru technicznego końcowego (polegające na sprawdzeniu protokółów badań przeprowadzonych przy odbiorach technicznych częściowych),</w:t>
      </w:r>
    </w:p>
    <w:p w:rsidR="00CD49A1" w:rsidRDefault="00CD49A1" w:rsidP="00CD49A1">
      <w:pPr>
        <w:numPr>
          <w:ilvl w:val="0"/>
          <w:numId w:val="24"/>
        </w:numPr>
        <w:overflowPunct w:val="0"/>
        <w:autoSpaceDE w:val="0"/>
        <w:autoSpaceDN w:val="0"/>
        <w:adjustRightInd w:val="0"/>
        <w:ind w:left="283" w:hanging="283"/>
        <w:jc w:val="both"/>
        <w:textAlignment w:val="baseline"/>
      </w:pPr>
      <w:r>
        <w:t>badanie szczelności studzienki,</w:t>
      </w:r>
    </w:p>
    <w:p w:rsidR="00CD49A1" w:rsidRDefault="00CD49A1" w:rsidP="00CD49A1">
      <w:pPr>
        <w:numPr>
          <w:ilvl w:val="0"/>
          <w:numId w:val="24"/>
        </w:numPr>
        <w:overflowPunct w:val="0"/>
        <w:autoSpaceDE w:val="0"/>
        <w:autoSpaceDN w:val="0"/>
        <w:adjustRightInd w:val="0"/>
        <w:ind w:left="283" w:hanging="283"/>
        <w:jc w:val="both"/>
        <w:textAlignment w:val="baseline"/>
      </w:pPr>
      <w:r>
        <w:t>badanie szczelności całego przewodu (przeprowadzone przy całkowicie ukończonym i zasypanym przewodzie, otwartych zasuwach - zgodnie z punktem 8.2.4.3 normy PN-81/B-10725),</w:t>
      </w:r>
    </w:p>
    <w:p w:rsidR="00CD49A1" w:rsidRDefault="00CD49A1" w:rsidP="00CD49A1">
      <w:pPr>
        <w:numPr>
          <w:ilvl w:val="0"/>
          <w:numId w:val="24"/>
        </w:numPr>
        <w:overflowPunct w:val="0"/>
        <w:autoSpaceDE w:val="0"/>
        <w:autoSpaceDN w:val="0"/>
        <w:adjustRightInd w:val="0"/>
        <w:ind w:left="283" w:hanging="283"/>
        <w:jc w:val="both"/>
        <w:textAlignment w:val="baseline"/>
      </w:pPr>
      <w:r>
        <w:t>badanie jakości wody (przeprowadzone stosownie do odpowiednich norm obowiązujących w zakresie badań fizykochemicznych i bakteriologicznych wody).</w:t>
      </w:r>
    </w:p>
    <w:p w:rsidR="00CD49A1" w:rsidRDefault="00CD49A1" w:rsidP="00CD49A1">
      <w:r>
        <w:t>Wyniki przeprowadzonych badań podczas odbioru powinny być ujęte w formie protokółu, szczegółowo omówione, wpisane do dziennika budowy i podpisane przez nadzór techniczny oraz członków komisji przeprowadzającej badania.</w:t>
      </w:r>
    </w:p>
    <w:p w:rsidR="00CD49A1" w:rsidRDefault="00CD49A1" w:rsidP="00CD49A1">
      <w:r>
        <w:t>Wyniki badań przeprowadzonych podczas odbioru końcowego należy uznać za dokładne, jeżeli wszystkie wymagania (badanie dokumentacji i szczelności całego przewodu) zostały spełnione.</w:t>
      </w:r>
    </w:p>
    <w:p w:rsidR="00CD49A1" w:rsidRPr="00307F92" w:rsidRDefault="00CD49A1" w:rsidP="00CD49A1">
      <w:pPr>
        <w:numPr>
          <w:ilvl w:val="12"/>
          <w:numId w:val="0"/>
        </w:numPr>
        <w:tabs>
          <w:tab w:val="left" w:pos="284"/>
        </w:tabs>
      </w:pPr>
      <w:r>
        <w:t>Jeżeli któreś z wymagań przy odbiorze technicznym końcowym nie zostało spełnione, należy ocenić jego wpływ na stopień sprawności działania przewodu i w zależności od tego określić konieczne dalsze postępowanie.</w:t>
      </w:r>
    </w:p>
    <w:p w:rsidR="00CD49A1" w:rsidRPr="00B244A4" w:rsidRDefault="00CD49A1" w:rsidP="00CD49A1">
      <w:pPr>
        <w:numPr>
          <w:ilvl w:val="12"/>
          <w:numId w:val="0"/>
        </w:numPr>
        <w:tabs>
          <w:tab w:val="left" w:pos="284"/>
        </w:tabs>
        <w:rPr>
          <w:highlight w:val="yellow"/>
        </w:rPr>
      </w:pPr>
    </w:p>
    <w:p w:rsidR="00CD49A1" w:rsidRPr="00D309CC" w:rsidRDefault="00CD49A1" w:rsidP="00CD49A1">
      <w:pPr>
        <w:numPr>
          <w:ilvl w:val="12"/>
          <w:numId w:val="0"/>
        </w:numPr>
        <w:tabs>
          <w:tab w:val="left" w:pos="284"/>
        </w:tabs>
        <w:rPr>
          <w:b/>
        </w:rPr>
      </w:pPr>
      <w:r w:rsidRPr="00D309CC">
        <w:rPr>
          <w:b/>
        </w:rPr>
        <w:t>9. PODSTAWA PŁATNOŚCI</w:t>
      </w:r>
    </w:p>
    <w:p w:rsidR="00CD49A1" w:rsidRPr="00D309CC" w:rsidRDefault="00CD49A1" w:rsidP="00CD49A1">
      <w:pPr>
        <w:numPr>
          <w:ilvl w:val="12"/>
          <w:numId w:val="0"/>
        </w:numPr>
        <w:tabs>
          <w:tab w:val="left" w:pos="284"/>
        </w:tabs>
        <w:jc w:val="both"/>
        <w:rPr>
          <w:b/>
          <w:u w:val="single"/>
        </w:rPr>
      </w:pPr>
    </w:p>
    <w:p w:rsidR="00CD49A1" w:rsidRPr="00D309CC" w:rsidRDefault="00CD49A1" w:rsidP="00CD49A1">
      <w:pPr>
        <w:numPr>
          <w:ilvl w:val="12"/>
          <w:numId w:val="0"/>
        </w:numPr>
        <w:tabs>
          <w:tab w:val="left" w:pos="284"/>
        </w:tabs>
        <w:jc w:val="both"/>
        <w:rPr>
          <w:b/>
        </w:rPr>
      </w:pPr>
      <w:r w:rsidRPr="00D309CC">
        <w:rPr>
          <w:b/>
        </w:rPr>
        <w:t xml:space="preserve">9.1.Ogólne wymagania </w:t>
      </w:r>
    </w:p>
    <w:p w:rsidR="00CD49A1" w:rsidRPr="00D309CC" w:rsidRDefault="00CD49A1" w:rsidP="00CD49A1">
      <w:pPr>
        <w:pStyle w:val="Tekstpodstawowy"/>
        <w:rPr>
          <w:sz w:val="20"/>
        </w:rPr>
      </w:pPr>
      <w:r w:rsidRPr="00D309CC">
        <w:rPr>
          <w:sz w:val="20"/>
        </w:rPr>
        <w:t>Ogólne wymagania dotyczące płatności podano w ST-00 WYMAGANIA OGÓLNE.</w:t>
      </w:r>
    </w:p>
    <w:p w:rsidR="00CD49A1" w:rsidRPr="00D309CC" w:rsidRDefault="00CD49A1" w:rsidP="00CD49A1">
      <w:pPr>
        <w:numPr>
          <w:ilvl w:val="12"/>
          <w:numId w:val="0"/>
        </w:numPr>
        <w:tabs>
          <w:tab w:val="left" w:pos="284"/>
        </w:tabs>
        <w:jc w:val="both"/>
        <w:rPr>
          <w:b/>
        </w:rPr>
      </w:pPr>
      <w:r w:rsidRPr="00D309CC">
        <w:rPr>
          <w:b/>
        </w:rPr>
        <w:t xml:space="preserve">9.2. </w:t>
      </w:r>
      <w:r>
        <w:rPr>
          <w:b/>
        </w:rPr>
        <w:t>Cena jednostki obmiarowej</w:t>
      </w:r>
    </w:p>
    <w:p w:rsidR="00CD49A1" w:rsidRDefault="00CD49A1" w:rsidP="00CD49A1">
      <w:r>
        <w:t>Cena 1 m wykonanej i odebranej linii wodociągowej obejmuje:</w:t>
      </w:r>
    </w:p>
    <w:p w:rsidR="00CD49A1" w:rsidRDefault="00CD49A1" w:rsidP="00CD49A1">
      <w:pPr>
        <w:numPr>
          <w:ilvl w:val="0"/>
          <w:numId w:val="24"/>
        </w:numPr>
        <w:overflowPunct w:val="0"/>
        <w:autoSpaceDE w:val="0"/>
        <w:autoSpaceDN w:val="0"/>
        <w:adjustRightInd w:val="0"/>
        <w:ind w:left="283" w:hanging="283"/>
        <w:jc w:val="both"/>
        <w:textAlignment w:val="baseline"/>
      </w:pPr>
      <w:r>
        <w:t>dostawę materiałów,</w:t>
      </w:r>
    </w:p>
    <w:p w:rsidR="00CD49A1" w:rsidRDefault="00CD49A1" w:rsidP="00CD49A1">
      <w:pPr>
        <w:numPr>
          <w:ilvl w:val="0"/>
          <w:numId w:val="24"/>
        </w:numPr>
        <w:overflowPunct w:val="0"/>
        <w:autoSpaceDE w:val="0"/>
        <w:autoSpaceDN w:val="0"/>
        <w:adjustRightInd w:val="0"/>
        <w:ind w:left="283" w:hanging="283"/>
        <w:jc w:val="both"/>
        <w:textAlignment w:val="baseline"/>
      </w:pPr>
      <w:r>
        <w:t>wykonanie robót przygotowawczych,</w:t>
      </w:r>
    </w:p>
    <w:p w:rsidR="00CD49A1" w:rsidRDefault="00CD49A1" w:rsidP="00CD49A1">
      <w:pPr>
        <w:numPr>
          <w:ilvl w:val="0"/>
          <w:numId w:val="24"/>
        </w:numPr>
        <w:overflowPunct w:val="0"/>
        <w:autoSpaceDE w:val="0"/>
        <w:autoSpaceDN w:val="0"/>
        <w:adjustRightInd w:val="0"/>
        <w:ind w:left="283" w:hanging="283"/>
        <w:jc w:val="both"/>
        <w:textAlignment w:val="baseline"/>
      </w:pPr>
      <w:r>
        <w:t>wykonanie wykopu w gruncie I - IV kat. wraz z umocnieniem ścian wykopu i jego odwodnieniem,</w:t>
      </w:r>
    </w:p>
    <w:p w:rsidR="00CD49A1" w:rsidRDefault="00CD49A1" w:rsidP="00CD49A1">
      <w:pPr>
        <w:numPr>
          <w:ilvl w:val="0"/>
          <w:numId w:val="24"/>
        </w:numPr>
        <w:overflowPunct w:val="0"/>
        <w:autoSpaceDE w:val="0"/>
        <w:autoSpaceDN w:val="0"/>
        <w:adjustRightInd w:val="0"/>
        <w:ind w:left="283" w:hanging="283"/>
        <w:jc w:val="both"/>
        <w:textAlignment w:val="baseline"/>
      </w:pPr>
      <w:r>
        <w:t>przygotowanie podłoża i fundamentu,</w:t>
      </w:r>
    </w:p>
    <w:p w:rsidR="00CD49A1" w:rsidRDefault="00CD49A1" w:rsidP="00CD49A1">
      <w:pPr>
        <w:numPr>
          <w:ilvl w:val="0"/>
          <w:numId w:val="24"/>
        </w:numPr>
        <w:overflowPunct w:val="0"/>
        <w:autoSpaceDE w:val="0"/>
        <w:autoSpaceDN w:val="0"/>
        <w:adjustRightInd w:val="0"/>
        <w:ind w:left="283" w:hanging="283"/>
        <w:jc w:val="both"/>
        <w:textAlignment w:val="baseline"/>
      </w:pPr>
      <w:r>
        <w:lastRenderedPageBreak/>
        <w:t>ułożenie przewodów wraz z montażem armatury i innego wyposażenia,</w:t>
      </w:r>
    </w:p>
    <w:p w:rsidR="00CD49A1" w:rsidRDefault="00CD49A1" w:rsidP="00CD49A1">
      <w:pPr>
        <w:numPr>
          <w:ilvl w:val="0"/>
          <w:numId w:val="24"/>
        </w:numPr>
        <w:overflowPunct w:val="0"/>
        <w:autoSpaceDE w:val="0"/>
        <w:autoSpaceDN w:val="0"/>
        <w:adjustRightInd w:val="0"/>
        <w:ind w:left="283" w:hanging="283"/>
        <w:jc w:val="both"/>
        <w:textAlignment w:val="baseline"/>
      </w:pPr>
      <w:r>
        <w:t>wykonanie zabezpieczeń przewodu przy przejściu pod drogami (rur ochronnych wraz z uszczelnieniem i uzbrojeniem),</w:t>
      </w:r>
    </w:p>
    <w:p w:rsidR="00CD49A1" w:rsidRDefault="00CD49A1" w:rsidP="00CD49A1">
      <w:pPr>
        <w:numPr>
          <w:ilvl w:val="0"/>
          <w:numId w:val="24"/>
        </w:numPr>
        <w:overflowPunct w:val="0"/>
        <w:autoSpaceDE w:val="0"/>
        <w:autoSpaceDN w:val="0"/>
        <w:adjustRightInd w:val="0"/>
        <w:ind w:left="283" w:hanging="283"/>
        <w:jc w:val="both"/>
        <w:textAlignment w:val="baseline"/>
      </w:pPr>
      <w:r>
        <w:t>przeprowadzenie próby szczelności,</w:t>
      </w:r>
    </w:p>
    <w:p w:rsidR="00CD49A1" w:rsidRDefault="00CD49A1" w:rsidP="00CD49A1">
      <w:pPr>
        <w:numPr>
          <w:ilvl w:val="0"/>
          <w:numId w:val="24"/>
        </w:numPr>
        <w:overflowPunct w:val="0"/>
        <w:autoSpaceDE w:val="0"/>
        <w:autoSpaceDN w:val="0"/>
        <w:adjustRightInd w:val="0"/>
        <w:ind w:left="283" w:hanging="283"/>
        <w:jc w:val="both"/>
        <w:textAlignment w:val="baseline"/>
      </w:pPr>
      <w:r>
        <w:t>zasypanie wykopu wraz z jego zagęszczeniem,</w:t>
      </w:r>
    </w:p>
    <w:p w:rsidR="00CD49A1" w:rsidRDefault="00CD49A1" w:rsidP="00CD49A1">
      <w:pPr>
        <w:numPr>
          <w:ilvl w:val="0"/>
          <w:numId w:val="24"/>
        </w:numPr>
        <w:overflowPunct w:val="0"/>
        <w:autoSpaceDE w:val="0"/>
        <w:autoSpaceDN w:val="0"/>
        <w:adjustRightInd w:val="0"/>
        <w:ind w:left="283" w:hanging="283"/>
        <w:jc w:val="both"/>
        <w:textAlignment w:val="baseline"/>
      </w:pPr>
      <w:r>
        <w:t>doprowadzenie terenu do stanu pierwotnego,</w:t>
      </w:r>
    </w:p>
    <w:p w:rsidR="00CD49A1" w:rsidRPr="00D309CC" w:rsidRDefault="00CD49A1" w:rsidP="00CD49A1">
      <w:pPr>
        <w:numPr>
          <w:ilvl w:val="0"/>
          <w:numId w:val="24"/>
        </w:numPr>
        <w:overflowPunct w:val="0"/>
        <w:autoSpaceDE w:val="0"/>
        <w:autoSpaceDN w:val="0"/>
        <w:adjustRightInd w:val="0"/>
        <w:ind w:left="283" w:hanging="283"/>
        <w:jc w:val="both"/>
        <w:textAlignment w:val="baseline"/>
      </w:pPr>
      <w:r>
        <w:t>pomiary i badania.</w:t>
      </w:r>
      <w:r w:rsidRPr="00D309CC">
        <w:t xml:space="preserve"> </w:t>
      </w:r>
    </w:p>
    <w:p w:rsidR="00CD49A1" w:rsidRDefault="00CD49A1" w:rsidP="00CD49A1">
      <w:pPr>
        <w:rPr>
          <w:highlight w:val="yellow"/>
        </w:rPr>
      </w:pPr>
    </w:p>
    <w:p w:rsidR="00CD49A1" w:rsidRPr="00D309CC" w:rsidRDefault="00CD49A1" w:rsidP="00CD49A1">
      <w:pPr>
        <w:rPr>
          <w:b/>
        </w:rPr>
      </w:pPr>
      <w:r w:rsidRPr="00D309CC">
        <w:rPr>
          <w:b/>
        </w:rPr>
        <w:t>10.PRZEPISY ZWIĄZANE</w:t>
      </w:r>
    </w:p>
    <w:p w:rsidR="00CD49A1" w:rsidRPr="00D309CC" w:rsidRDefault="00CD49A1" w:rsidP="00CD49A1"/>
    <w:p w:rsidR="00CD49A1" w:rsidRPr="00D309CC" w:rsidRDefault="00CD49A1" w:rsidP="00CD49A1">
      <w:r w:rsidRPr="00D309CC">
        <w:t xml:space="preserve">Roboty będą wykonywane w bezpieczny sposób, ściśle w zgodzie z Polskimi Normami (PN). </w:t>
      </w:r>
    </w:p>
    <w:p w:rsidR="00CD49A1" w:rsidRPr="00D309CC" w:rsidRDefault="00CD49A1" w:rsidP="00CD49A1">
      <w:pPr>
        <w:rPr>
          <w:b/>
        </w:rPr>
      </w:pPr>
      <w:r w:rsidRPr="00D309CC">
        <w:rPr>
          <w:b/>
        </w:rPr>
        <w:t xml:space="preserve">10.1. Normy: </w:t>
      </w:r>
    </w:p>
    <w:tbl>
      <w:tblPr>
        <w:tblW w:w="9250" w:type="dxa"/>
        <w:tblLayout w:type="fixed"/>
        <w:tblCellMar>
          <w:left w:w="70" w:type="dxa"/>
          <w:right w:w="70" w:type="dxa"/>
        </w:tblCellMar>
        <w:tblLook w:val="0000" w:firstRow="0" w:lastRow="0" w:firstColumn="0" w:lastColumn="0" w:noHBand="0" w:noVBand="0"/>
      </w:tblPr>
      <w:tblGrid>
        <w:gridCol w:w="496"/>
        <w:gridCol w:w="1984"/>
        <w:gridCol w:w="6770"/>
      </w:tblGrid>
      <w:tr w:rsidR="00CD49A1" w:rsidTr="007451F0">
        <w:tc>
          <w:tcPr>
            <w:tcW w:w="496" w:type="dxa"/>
          </w:tcPr>
          <w:p w:rsidR="00CD49A1" w:rsidRDefault="00CD49A1" w:rsidP="007451F0">
            <w:pPr>
              <w:jc w:val="right"/>
            </w:pPr>
            <w:r>
              <w:t>1.</w:t>
            </w:r>
          </w:p>
        </w:tc>
        <w:tc>
          <w:tcPr>
            <w:tcW w:w="1984" w:type="dxa"/>
          </w:tcPr>
          <w:p w:rsidR="00CD49A1" w:rsidRDefault="00CD49A1" w:rsidP="007451F0">
            <w:r>
              <w:t>PN-87/B-01060</w:t>
            </w:r>
          </w:p>
        </w:tc>
        <w:tc>
          <w:tcPr>
            <w:tcW w:w="6770" w:type="dxa"/>
          </w:tcPr>
          <w:p w:rsidR="00CD49A1" w:rsidRDefault="00CD49A1" w:rsidP="007451F0">
            <w:r>
              <w:t>Sieć wodociągowa zewnętrzna. Obiekty i elementy wyposażenia. Terminologia.</w:t>
            </w:r>
          </w:p>
        </w:tc>
      </w:tr>
      <w:tr w:rsidR="00CD49A1" w:rsidTr="007451F0">
        <w:tc>
          <w:tcPr>
            <w:tcW w:w="496" w:type="dxa"/>
          </w:tcPr>
          <w:p w:rsidR="00CD49A1" w:rsidRDefault="00CD49A1" w:rsidP="007451F0">
            <w:pPr>
              <w:jc w:val="right"/>
            </w:pPr>
            <w:r>
              <w:t>2.</w:t>
            </w:r>
          </w:p>
        </w:tc>
        <w:tc>
          <w:tcPr>
            <w:tcW w:w="1984" w:type="dxa"/>
          </w:tcPr>
          <w:p w:rsidR="00CD49A1" w:rsidRDefault="00CD49A1" w:rsidP="007451F0">
            <w:r>
              <w:t>PN-80/B-01800</w:t>
            </w:r>
          </w:p>
        </w:tc>
        <w:tc>
          <w:tcPr>
            <w:tcW w:w="6770" w:type="dxa"/>
          </w:tcPr>
          <w:p w:rsidR="00CD49A1" w:rsidRDefault="00CD49A1" w:rsidP="007451F0">
            <w:r>
              <w:t>Antykorozyjne zabezpieczenia w budownictwie. Konstrukcje betonowe i żelbetowe. Klasyfikacja i określenie środowisk.</w:t>
            </w:r>
          </w:p>
        </w:tc>
      </w:tr>
      <w:tr w:rsidR="00CD49A1" w:rsidTr="007451F0">
        <w:tc>
          <w:tcPr>
            <w:tcW w:w="496" w:type="dxa"/>
          </w:tcPr>
          <w:p w:rsidR="00CD49A1" w:rsidRDefault="00CD49A1" w:rsidP="007451F0">
            <w:pPr>
              <w:jc w:val="right"/>
            </w:pPr>
            <w:r>
              <w:t>3.</w:t>
            </w:r>
          </w:p>
        </w:tc>
        <w:tc>
          <w:tcPr>
            <w:tcW w:w="1984" w:type="dxa"/>
          </w:tcPr>
          <w:p w:rsidR="00CD49A1" w:rsidRDefault="00CD49A1" w:rsidP="007451F0">
            <w:r>
              <w:t>PN-82/B-01801</w:t>
            </w:r>
          </w:p>
        </w:tc>
        <w:tc>
          <w:tcPr>
            <w:tcW w:w="6770" w:type="dxa"/>
          </w:tcPr>
          <w:p w:rsidR="00CD49A1" w:rsidRDefault="00CD49A1" w:rsidP="007451F0">
            <w:r>
              <w:t>Antykorozyjne zabezpieczenia w budownictwie. Konstrukcje betonowe i żelbetowe. Podstawowe zasady projektowania.</w:t>
            </w:r>
          </w:p>
        </w:tc>
      </w:tr>
      <w:tr w:rsidR="00CD49A1" w:rsidTr="007451F0">
        <w:tc>
          <w:tcPr>
            <w:tcW w:w="496" w:type="dxa"/>
          </w:tcPr>
          <w:p w:rsidR="00CD49A1" w:rsidRDefault="00CD49A1" w:rsidP="007451F0">
            <w:pPr>
              <w:jc w:val="right"/>
            </w:pPr>
            <w:r>
              <w:t>4.</w:t>
            </w:r>
          </w:p>
        </w:tc>
        <w:tc>
          <w:tcPr>
            <w:tcW w:w="1984" w:type="dxa"/>
          </w:tcPr>
          <w:p w:rsidR="00CD49A1" w:rsidRDefault="00CD49A1" w:rsidP="007451F0">
            <w:r>
              <w:t>PN-86/B-01811</w:t>
            </w:r>
          </w:p>
        </w:tc>
        <w:tc>
          <w:tcPr>
            <w:tcW w:w="6770" w:type="dxa"/>
          </w:tcPr>
          <w:p w:rsidR="00CD49A1" w:rsidRDefault="00CD49A1" w:rsidP="007451F0">
            <w:r>
              <w:t>Antykorozyjne zabezpieczenia w budownictwie. Konstrukcje betonowe i żelbetowe. Ochrona materiałowo-strukturalna. Wymagania.</w:t>
            </w:r>
          </w:p>
        </w:tc>
      </w:tr>
      <w:tr w:rsidR="00CD49A1" w:rsidTr="007451F0">
        <w:tc>
          <w:tcPr>
            <w:tcW w:w="496" w:type="dxa"/>
          </w:tcPr>
          <w:p w:rsidR="00CD49A1" w:rsidRDefault="00CD49A1" w:rsidP="007451F0">
            <w:pPr>
              <w:jc w:val="right"/>
            </w:pPr>
            <w:r>
              <w:t>5.</w:t>
            </w:r>
          </w:p>
        </w:tc>
        <w:tc>
          <w:tcPr>
            <w:tcW w:w="1984" w:type="dxa"/>
          </w:tcPr>
          <w:p w:rsidR="00CD49A1" w:rsidRDefault="00CD49A1" w:rsidP="007451F0">
            <w:r>
              <w:t>PN-74/B-02480</w:t>
            </w:r>
          </w:p>
        </w:tc>
        <w:tc>
          <w:tcPr>
            <w:tcW w:w="6770" w:type="dxa"/>
          </w:tcPr>
          <w:p w:rsidR="00CD49A1" w:rsidRDefault="00CD49A1" w:rsidP="007451F0">
            <w:r>
              <w:t>Grunty budowlane. Podział, nazwy, symbole i określenia.</w:t>
            </w:r>
          </w:p>
        </w:tc>
      </w:tr>
      <w:tr w:rsidR="00CD49A1" w:rsidTr="007451F0">
        <w:tc>
          <w:tcPr>
            <w:tcW w:w="496" w:type="dxa"/>
          </w:tcPr>
          <w:p w:rsidR="00CD49A1" w:rsidRDefault="00CD49A1" w:rsidP="007451F0">
            <w:pPr>
              <w:jc w:val="right"/>
            </w:pPr>
            <w:r>
              <w:t>6.</w:t>
            </w:r>
          </w:p>
        </w:tc>
        <w:tc>
          <w:tcPr>
            <w:tcW w:w="1984" w:type="dxa"/>
          </w:tcPr>
          <w:p w:rsidR="00CD49A1" w:rsidRDefault="00CD49A1" w:rsidP="007451F0">
            <w:r>
              <w:t>PN-81/B-03020</w:t>
            </w:r>
          </w:p>
        </w:tc>
        <w:tc>
          <w:tcPr>
            <w:tcW w:w="6770" w:type="dxa"/>
          </w:tcPr>
          <w:p w:rsidR="00CD49A1" w:rsidRDefault="00CD49A1" w:rsidP="007451F0">
            <w:r>
              <w:t>Grunty budowlane. Posadowienia bezpośrednie budowli. Obliczenia statyczne i projektowanie.</w:t>
            </w:r>
          </w:p>
        </w:tc>
      </w:tr>
      <w:tr w:rsidR="00CD49A1" w:rsidTr="007451F0">
        <w:tc>
          <w:tcPr>
            <w:tcW w:w="496" w:type="dxa"/>
          </w:tcPr>
          <w:p w:rsidR="00CD49A1" w:rsidRDefault="00CD49A1" w:rsidP="007451F0">
            <w:pPr>
              <w:jc w:val="right"/>
            </w:pPr>
            <w:r>
              <w:t>7.</w:t>
            </w:r>
          </w:p>
        </w:tc>
        <w:tc>
          <w:tcPr>
            <w:tcW w:w="1984" w:type="dxa"/>
          </w:tcPr>
          <w:p w:rsidR="00CD49A1" w:rsidRDefault="00CD49A1" w:rsidP="007451F0">
            <w:r>
              <w:t>PN-68/B-06050</w:t>
            </w:r>
          </w:p>
        </w:tc>
        <w:tc>
          <w:tcPr>
            <w:tcW w:w="6770" w:type="dxa"/>
          </w:tcPr>
          <w:p w:rsidR="00CD49A1" w:rsidRDefault="00CD49A1" w:rsidP="007451F0">
            <w:r>
              <w:t>Roboty ziemne budowlane. Wymagania w zakresie wykonywania i badania przy odbiorze.</w:t>
            </w:r>
          </w:p>
        </w:tc>
      </w:tr>
      <w:tr w:rsidR="00CD49A1" w:rsidTr="007451F0">
        <w:tc>
          <w:tcPr>
            <w:tcW w:w="496" w:type="dxa"/>
          </w:tcPr>
          <w:p w:rsidR="00CD49A1" w:rsidRDefault="00CD49A1" w:rsidP="007451F0">
            <w:pPr>
              <w:jc w:val="right"/>
            </w:pPr>
            <w:r>
              <w:t>8.</w:t>
            </w:r>
          </w:p>
        </w:tc>
        <w:tc>
          <w:tcPr>
            <w:tcW w:w="1984" w:type="dxa"/>
          </w:tcPr>
          <w:p w:rsidR="00CD49A1" w:rsidRDefault="00CD49A1" w:rsidP="007451F0">
            <w:r>
              <w:t>PN-88/B-06250</w:t>
            </w:r>
          </w:p>
        </w:tc>
        <w:tc>
          <w:tcPr>
            <w:tcW w:w="6770" w:type="dxa"/>
          </w:tcPr>
          <w:p w:rsidR="00CD49A1" w:rsidRDefault="00CD49A1" w:rsidP="007451F0">
            <w:r>
              <w:t>Beton zwykły.</w:t>
            </w:r>
          </w:p>
        </w:tc>
      </w:tr>
      <w:tr w:rsidR="00CD49A1" w:rsidTr="007451F0">
        <w:tc>
          <w:tcPr>
            <w:tcW w:w="496" w:type="dxa"/>
          </w:tcPr>
          <w:p w:rsidR="00CD49A1" w:rsidRDefault="00CD49A1" w:rsidP="007451F0">
            <w:pPr>
              <w:jc w:val="right"/>
            </w:pPr>
            <w:r>
              <w:t>9.</w:t>
            </w:r>
          </w:p>
        </w:tc>
        <w:tc>
          <w:tcPr>
            <w:tcW w:w="1984" w:type="dxa"/>
          </w:tcPr>
          <w:p w:rsidR="00CD49A1" w:rsidRDefault="00CD49A1" w:rsidP="007451F0">
            <w:r>
              <w:t>PN-53/B-06584</w:t>
            </w:r>
          </w:p>
        </w:tc>
        <w:tc>
          <w:tcPr>
            <w:tcW w:w="6770" w:type="dxa"/>
          </w:tcPr>
          <w:p w:rsidR="00CD49A1" w:rsidRDefault="00CD49A1" w:rsidP="007451F0">
            <w:r>
              <w:t>Rury betonowe. Budowa kanałów w wykopach.</w:t>
            </w:r>
          </w:p>
        </w:tc>
      </w:tr>
      <w:tr w:rsidR="00CD49A1" w:rsidTr="007451F0">
        <w:tc>
          <w:tcPr>
            <w:tcW w:w="496" w:type="dxa"/>
          </w:tcPr>
          <w:p w:rsidR="00CD49A1" w:rsidRDefault="00CD49A1" w:rsidP="007451F0">
            <w:pPr>
              <w:jc w:val="right"/>
            </w:pPr>
            <w:r>
              <w:t>10.</w:t>
            </w:r>
          </w:p>
        </w:tc>
        <w:tc>
          <w:tcPr>
            <w:tcW w:w="1984" w:type="dxa"/>
          </w:tcPr>
          <w:p w:rsidR="00CD49A1" w:rsidRDefault="00CD49A1" w:rsidP="007451F0">
            <w:r>
              <w:t>PN-86/B-06712</w:t>
            </w:r>
          </w:p>
        </w:tc>
        <w:tc>
          <w:tcPr>
            <w:tcW w:w="6770" w:type="dxa"/>
          </w:tcPr>
          <w:p w:rsidR="00CD49A1" w:rsidRDefault="00CD49A1" w:rsidP="007451F0">
            <w:r>
              <w:t>Kruszywa mineralne do betonu.</w:t>
            </w:r>
          </w:p>
        </w:tc>
      </w:tr>
      <w:tr w:rsidR="00CD49A1" w:rsidTr="007451F0">
        <w:tc>
          <w:tcPr>
            <w:tcW w:w="496" w:type="dxa"/>
          </w:tcPr>
          <w:p w:rsidR="00CD49A1" w:rsidRDefault="00CD49A1" w:rsidP="007451F0">
            <w:pPr>
              <w:jc w:val="right"/>
            </w:pPr>
            <w:r>
              <w:t>11.</w:t>
            </w:r>
          </w:p>
        </w:tc>
        <w:tc>
          <w:tcPr>
            <w:tcW w:w="1984" w:type="dxa"/>
          </w:tcPr>
          <w:p w:rsidR="00CD49A1" w:rsidRDefault="00CD49A1" w:rsidP="007451F0">
            <w:r>
              <w:t>PN-81/B-10725</w:t>
            </w:r>
          </w:p>
        </w:tc>
        <w:tc>
          <w:tcPr>
            <w:tcW w:w="6770" w:type="dxa"/>
          </w:tcPr>
          <w:p w:rsidR="00CD49A1" w:rsidRDefault="00CD49A1" w:rsidP="007451F0">
            <w:r>
              <w:t>Wodociągi. Przewody zewnętrzne. Wymagania i badania przy odbiorze.</w:t>
            </w:r>
          </w:p>
        </w:tc>
      </w:tr>
      <w:tr w:rsidR="00CD49A1" w:rsidTr="007451F0">
        <w:tc>
          <w:tcPr>
            <w:tcW w:w="496" w:type="dxa"/>
          </w:tcPr>
          <w:p w:rsidR="00CD49A1" w:rsidRDefault="00CD49A1" w:rsidP="007451F0">
            <w:pPr>
              <w:jc w:val="right"/>
            </w:pPr>
            <w:r>
              <w:t>12.</w:t>
            </w:r>
          </w:p>
        </w:tc>
        <w:tc>
          <w:tcPr>
            <w:tcW w:w="1984" w:type="dxa"/>
          </w:tcPr>
          <w:p w:rsidR="00CD49A1" w:rsidRDefault="00CD49A1" w:rsidP="007451F0">
            <w:r>
              <w:t>PN-85/B-10726</w:t>
            </w:r>
          </w:p>
        </w:tc>
        <w:tc>
          <w:tcPr>
            <w:tcW w:w="6770" w:type="dxa"/>
          </w:tcPr>
          <w:p w:rsidR="00CD49A1" w:rsidRDefault="00CD49A1" w:rsidP="007451F0">
            <w:r>
              <w:t>Wodociągi. Przewody z rur stalowych i żeliwnych na terenach górniczych. Wymagania i badania.</w:t>
            </w:r>
          </w:p>
        </w:tc>
      </w:tr>
      <w:tr w:rsidR="00CD49A1" w:rsidTr="007451F0">
        <w:tc>
          <w:tcPr>
            <w:tcW w:w="496" w:type="dxa"/>
          </w:tcPr>
          <w:p w:rsidR="00CD49A1" w:rsidRDefault="00CD49A1" w:rsidP="007451F0">
            <w:pPr>
              <w:jc w:val="right"/>
            </w:pPr>
            <w:r>
              <w:t>13.</w:t>
            </w:r>
          </w:p>
        </w:tc>
        <w:tc>
          <w:tcPr>
            <w:tcW w:w="1984" w:type="dxa"/>
          </w:tcPr>
          <w:p w:rsidR="00CD49A1" w:rsidRDefault="00CD49A1" w:rsidP="007451F0">
            <w:r>
              <w:t>PN-91/B-10728</w:t>
            </w:r>
          </w:p>
        </w:tc>
        <w:tc>
          <w:tcPr>
            <w:tcW w:w="6770" w:type="dxa"/>
          </w:tcPr>
          <w:p w:rsidR="00CD49A1" w:rsidRDefault="00CD49A1" w:rsidP="007451F0">
            <w:r>
              <w:t>Studzienki wodociągowe.</w:t>
            </w:r>
          </w:p>
        </w:tc>
      </w:tr>
      <w:tr w:rsidR="00CD49A1" w:rsidTr="007451F0">
        <w:tc>
          <w:tcPr>
            <w:tcW w:w="496" w:type="dxa"/>
          </w:tcPr>
          <w:p w:rsidR="00CD49A1" w:rsidRDefault="00CD49A1" w:rsidP="007451F0">
            <w:pPr>
              <w:jc w:val="right"/>
            </w:pPr>
            <w:r>
              <w:t>14.</w:t>
            </w:r>
          </w:p>
        </w:tc>
        <w:tc>
          <w:tcPr>
            <w:tcW w:w="1984" w:type="dxa"/>
          </w:tcPr>
          <w:p w:rsidR="00CD49A1" w:rsidRDefault="00CD49A1" w:rsidP="007451F0">
            <w:r>
              <w:t>PN-76/B-12037</w:t>
            </w:r>
          </w:p>
        </w:tc>
        <w:tc>
          <w:tcPr>
            <w:tcW w:w="6770" w:type="dxa"/>
          </w:tcPr>
          <w:p w:rsidR="00CD49A1" w:rsidRDefault="00CD49A1" w:rsidP="007451F0">
            <w:r>
              <w:t>Cegła pełna wypalana z gliny - kanalizacyjna.</w:t>
            </w:r>
          </w:p>
        </w:tc>
      </w:tr>
      <w:tr w:rsidR="00CD49A1" w:rsidTr="007451F0">
        <w:tc>
          <w:tcPr>
            <w:tcW w:w="496" w:type="dxa"/>
          </w:tcPr>
          <w:p w:rsidR="00CD49A1" w:rsidRDefault="00CD49A1" w:rsidP="007451F0">
            <w:pPr>
              <w:jc w:val="right"/>
            </w:pPr>
            <w:r>
              <w:t>15.</w:t>
            </w:r>
          </w:p>
        </w:tc>
        <w:tc>
          <w:tcPr>
            <w:tcW w:w="1984" w:type="dxa"/>
          </w:tcPr>
          <w:p w:rsidR="00CD49A1" w:rsidRDefault="00CD49A1" w:rsidP="007451F0">
            <w:r>
              <w:t>PN-90/B-14501</w:t>
            </w:r>
          </w:p>
        </w:tc>
        <w:tc>
          <w:tcPr>
            <w:tcW w:w="6770" w:type="dxa"/>
          </w:tcPr>
          <w:p w:rsidR="00CD49A1" w:rsidRDefault="00CD49A1" w:rsidP="007451F0">
            <w:r>
              <w:t>Zaprawy budowlane zwykłe.</w:t>
            </w:r>
          </w:p>
        </w:tc>
      </w:tr>
      <w:tr w:rsidR="00CD49A1" w:rsidTr="007451F0">
        <w:tc>
          <w:tcPr>
            <w:tcW w:w="496" w:type="dxa"/>
          </w:tcPr>
          <w:p w:rsidR="00CD49A1" w:rsidRDefault="00CD49A1" w:rsidP="007451F0">
            <w:pPr>
              <w:jc w:val="right"/>
            </w:pPr>
            <w:r>
              <w:t>16.</w:t>
            </w:r>
          </w:p>
        </w:tc>
        <w:tc>
          <w:tcPr>
            <w:tcW w:w="1984" w:type="dxa"/>
          </w:tcPr>
          <w:p w:rsidR="00CD49A1" w:rsidRDefault="00CD49A1" w:rsidP="007451F0">
            <w:r>
              <w:t>PN-74/B-24622</w:t>
            </w:r>
          </w:p>
        </w:tc>
        <w:tc>
          <w:tcPr>
            <w:tcW w:w="6770" w:type="dxa"/>
          </w:tcPr>
          <w:p w:rsidR="00CD49A1" w:rsidRDefault="00CD49A1" w:rsidP="007451F0">
            <w:r>
              <w:t>Roztwór asfaltowy do gruntowania.</w:t>
            </w:r>
          </w:p>
        </w:tc>
      </w:tr>
      <w:tr w:rsidR="00CD49A1" w:rsidTr="007451F0">
        <w:tc>
          <w:tcPr>
            <w:tcW w:w="496" w:type="dxa"/>
          </w:tcPr>
          <w:p w:rsidR="00CD49A1" w:rsidRDefault="00CD49A1" w:rsidP="007451F0">
            <w:pPr>
              <w:jc w:val="right"/>
            </w:pPr>
            <w:r>
              <w:t>17.</w:t>
            </w:r>
          </w:p>
        </w:tc>
        <w:tc>
          <w:tcPr>
            <w:tcW w:w="1984" w:type="dxa"/>
          </w:tcPr>
          <w:p w:rsidR="00CD49A1" w:rsidRDefault="00CD49A1" w:rsidP="007451F0">
            <w:r>
              <w:t>PN-57/B-24625</w:t>
            </w:r>
          </w:p>
        </w:tc>
        <w:tc>
          <w:tcPr>
            <w:tcW w:w="6770" w:type="dxa"/>
          </w:tcPr>
          <w:p w:rsidR="00CD49A1" w:rsidRDefault="00CD49A1" w:rsidP="007451F0">
            <w:r>
              <w:t>Lepik asfaltowy z wypełniaczami stosowany na gorąco.</w:t>
            </w:r>
          </w:p>
        </w:tc>
      </w:tr>
      <w:tr w:rsidR="00CD49A1" w:rsidTr="007451F0">
        <w:tc>
          <w:tcPr>
            <w:tcW w:w="496" w:type="dxa"/>
          </w:tcPr>
          <w:p w:rsidR="00CD49A1" w:rsidRDefault="00CD49A1" w:rsidP="007451F0">
            <w:pPr>
              <w:jc w:val="right"/>
            </w:pPr>
            <w:r>
              <w:t>18.</w:t>
            </w:r>
          </w:p>
        </w:tc>
        <w:tc>
          <w:tcPr>
            <w:tcW w:w="1984" w:type="dxa"/>
          </w:tcPr>
          <w:p w:rsidR="00CD49A1" w:rsidRDefault="00CD49A1" w:rsidP="007451F0">
            <w:r>
              <w:t>PN-74/C-89200</w:t>
            </w:r>
          </w:p>
        </w:tc>
        <w:tc>
          <w:tcPr>
            <w:tcW w:w="6770" w:type="dxa"/>
          </w:tcPr>
          <w:p w:rsidR="00CD49A1" w:rsidRDefault="00CD49A1" w:rsidP="007451F0">
            <w:r>
              <w:t>Rury z nieplastyfikowanego polichlorku winylu. Wymiary.</w:t>
            </w:r>
          </w:p>
        </w:tc>
      </w:tr>
      <w:tr w:rsidR="00CD49A1" w:rsidTr="007451F0">
        <w:tc>
          <w:tcPr>
            <w:tcW w:w="496" w:type="dxa"/>
          </w:tcPr>
          <w:p w:rsidR="00CD49A1" w:rsidRDefault="00CD49A1" w:rsidP="007451F0">
            <w:pPr>
              <w:jc w:val="right"/>
            </w:pPr>
            <w:r>
              <w:t>19.</w:t>
            </w:r>
          </w:p>
        </w:tc>
        <w:tc>
          <w:tcPr>
            <w:tcW w:w="1984" w:type="dxa"/>
          </w:tcPr>
          <w:p w:rsidR="00CD49A1" w:rsidRDefault="00CD49A1" w:rsidP="007451F0">
            <w:r>
              <w:t>PN-76/C-89202</w:t>
            </w:r>
          </w:p>
        </w:tc>
        <w:tc>
          <w:tcPr>
            <w:tcW w:w="6770" w:type="dxa"/>
          </w:tcPr>
          <w:p w:rsidR="00CD49A1" w:rsidRDefault="00CD49A1" w:rsidP="007451F0">
            <w:r>
              <w:t>Kształtki do rur ciśnieniowych z nieplastyfikowanego polichlorku winylu.</w:t>
            </w:r>
          </w:p>
        </w:tc>
      </w:tr>
      <w:tr w:rsidR="00CD49A1" w:rsidTr="007451F0">
        <w:tc>
          <w:tcPr>
            <w:tcW w:w="496" w:type="dxa"/>
          </w:tcPr>
          <w:p w:rsidR="00CD49A1" w:rsidRDefault="00CD49A1" w:rsidP="007451F0">
            <w:pPr>
              <w:jc w:val="right"/>
            </w:pPr>
            <w:r>
              <w:t>20.</w:t>
            </w:r>
          </w:p>
        </w:tc>
        <w:tc>
          <w:tcPr>
            <w:tcW w:w="1984" w:type="dxa"/>
          </w:tcPr>
          <w:p w:rsidR="00CD49A1" w:rsidRDefault="00CD49A1" w:rsidP="007451F0">
            <w:r>
              <w:t>PN-74/C-89204</w:t>
            </w:r>
          </w:p>
        </w:tc>
        <w:tc>
          <w:tcPr>
            <w:tcW w:w="6770" w:type="dxa"/>
          </w:tcPr>
          <w:p w:rsidR="00CD49A1" w:rsidRDefault="00CD49A1" w:rsidP="007451F0">
            <w:r>
              <w:t>Rury ciśnieniowe z nieplastyfikowanego polichlorku winylu. Wymagania i badania.</w:t>
            </w:r>
          </w:p>
        </w:tc>
      </w:tr>
      <w:tr w:rsidR="00CD49A1" w:rsidTr="007451F0">
        <w:tc>
          <w:tcPr>
            <w:tcW w:w="496" w:type="dxa"/>
          </w:tcPr>
          <w:p w:rsidR="00CD49A1" w:rsidRDefault="00CD49A1" w:rsidP="007451F0">
            <w:pPr>
              <w:jc w:val="right"/>
            </w:pPr>
            <w:r>
              <w:t>21.</w:t>
            </w:r>
          </w:p>
        </w:tc>
        <w:tc>
          <w:tcPr>
            <w:tcW w:w="1984" w:type="dxa"/>
          </w:tcPr>
          <w:p w:rsidR="00CD49A1" w:rsidRDefault="00CD49A1" w:rsidP="007451F0">
            <w:r>
              <w:t>PN-58/C-96177</w:t>
            </w:r>
          </w:p>
        </w:tc>
        <w:tc>
          <w:tcPr>
            <w:tcW w:w="6770" w:type="dxa"/>
          </w:tcPr>
          <w:p w:rsidR="00CD49A1" w:rsidRDefault="00CD49A1" w:rsidP="007451F0">
            <w:r>
              <w:t>Lepik asfaltowy bez wypełniaczy stosowany na gorąco.</w:t>
            </w:r>
          </w:p>
        </w:tc>
      </w:tr>
      <w:tr w:rsidR="00CD49A1" w:rsidTr="007451F0">
        <w:tc>
          <w:tcPr>
            <w:tcW w:w="496" w:type="dxa"/>
          </w:tcPr>
          <w:p w:rsidR="00CD49A1" w:rsidRDefault="00CD49A1" w:rsidP="007451F0">
            <w:pPr>
              <w:jc w:val="right"/>
            </w:pPr>
            <w:r>
              <w:t>22.</w:t>
            </w:r>
          </w:p>
        </w:tc>
        <w:tc>
          <w:tcPr>
            <w:tcW w:w="1984" w:type="dxa"/>
          </w:tcPr>
          <w:p w:rsidR="00CD49A1" w:rsidRDefault="00CD49A1" w:rsidP="007451F0">
            <w:r>
              <w:t>PN-76/C-96178</w:t>
            </w:r>
          </w:p>
        </w:tc>
        <w:tc>
          <w:tcPr>
            <w:tcW w:w="6770" w:type="dxa"/>
          </w:tcPr>
          <w:p w:rsidR="00CD49A1" w:rsidRDefault="00CD49A1" w:rsidP="007451F0">
            <w:r>
              <w:t>Asfalty przemysłowe. Postanowienia ogólne i zakres normy.</w:t>
            </w:r>
          </w:p>
        </w:tc>
      </w:tr>
      <w:tr w:rsidR="00CD49A1" w:rsidTr="007451F0">
        <w:tc>
          <w:tcPr>
            <w:tcW w:w="496" w:type="dxa"/>
          </w:tcPr>
          <w:p w:rsidR="00CD49A1" w:rsidRDefault="00CD49A1" w:rsidP="007451F0">
            <w:pPr>
              <w:jc w:val="right"/>
            </w:pPr>
            <w:r>
              <w:t>23.</w:t>
            </w:r>
          </w:p>
        </w:tc>
        <w:tc>
          <w:tcPr>
            <w:tcW w:w="1984" w:type="dxa"/>
          </w:tcPr>
          <w:p w:rsidR="00CD49A1" w:rsidRDefault="00CD49A1" w:rsidP="007451F0">
            <w:r>
              <w:t>PN-87/H-74051</w:t>
            </w:r>
          </w:p>
        </w:tc>
        <w:tc>
          <w:tcPr>
            <w:tcW w:w="6770" w:type="dxa"/>
          </w:tcPr>
          <w:p w:rsidR="00CD49A1" w:rsidRDefault="00CD49A1" w:rsidP="007451F0">
            <w:r>
              <w:t>Włazy kanałowe. Ogólne wymagania i badania.</w:t>
            </w:r>
          </w:p>
        </w:tc>
      </w:tr>
      <w:tr w:rsidR="00CD49A1" w:rsidTr="007451F0">
        <w:tc>
          <w:tcPr>
            <w:tcW w:w="496" w:type="dxa"/>
          </w:tcPr>
          <w:p w:rsidR="00CD49A1" w:rsidRDefault="00CD49A1" w:rsidP="007451F0">
            <w:pPr>
              <w:jc w:val="right"/>
            </w:pPr>
            <w:r>
              <w:t>24.</w:t>
            </w:r>
          </w:p>
        </w:tc>
        <w:tc>
          <w:tcPr>
            <w:tcW w:w="1984" w:type="dxa"/>
          </w:tcPr>
          <w:p w:rsidR="00CD49A1" w:rsidRDefault="00CD49A1" w:rsidP="007451F0">
            <w:r>
              <w:t>PN-64/H-74086</w:t>
            </w:r>
          </w:p>
        </w:tc>
        <w:tc>
          <w:tcPr>
            <w:tcW w:w="6770" w:type="dxa"/>
          </w:tcPr>
          <w:p w:rsidR="00CD49A1" w:rsidRDefault="00CD49A1" w:rsidP="007451F0">
            <w:r>
              <w:t>Stopnie żeliwne do studzienek kontrolnych.</w:t>
            </w:r>
          </w:p>
        </w:tc>
      </w:tr>
      <w:tr w:rsidR="00CD49A1" w:rsidTr="007451F0">
        <w:tc>
          <w:tcPr>
            <w:tcW w:w="496" w:type="dxa"/>
          </w:tcPr>
          <w:p w:rsidR="00CD49A1" w:rsidRDefault="00CD49A1" w:rsidP="007451F0">
            <w:pPr>
              <w:jc w:val="right"/>
            </w:pPr>
            <w:r>
              <w:t>25.</w:t>
            </w:r>
          </w:p>
        </w:tc>
        <w:tc>
          <w:tcPr>
            <w:tcW w:w="1984" w:type="dxa"/>
          </w:tcPr>
          <w:p w:rsidR="00CD49A1" w:rsidRDefault="00CD49A1" w:rsidP="007451F0">
            <w:r>
              <w:t>PN-81/H-74100</w:t>
            </w:r>
          </w:p>
        </w:tc>
        <w:tc>
          <w:tcPr>
            <w:tcW w:w="6770" w:type="dxa"/>
          </w:tcPr>
          <w:p w:rsidR="00CD49A1" w:rsidRDefault="00CD49A1" w:rsidP="007451F0">
            <w:r>
              <w:t>Rury żeliwne ciśnieniowe. Wymagania i badania.</w:t>
            </w:r>
          </w:p>
        </w:tc>
      </w:tr>
      <w:tr w:rsidR="00CD49A1" w:rsidTr="007451F0">
        <w:tc>
          <w:tcPr>
            <w:tcW w:w="496" w:type="dxa"/>
          </w:tcPr>
          <w:p w:rsidR="00CD49A1" w:rsidRDefault="00CD49A1" w:rsidP="007451F0">
            <w:pPr>
              <w:jc w:val="right"/>
            </w:pPr>
            <w:r>
              <w:t>26.</w:t>
            </w:r>
          </w:p>
        </w:tc>
        <w:tc>
          <w:tcPr>
            <w:tcW w:w="1984" w:type="dxa"/>
          </w:tcPr>
          <w:p w:rsidR="00CD49A1" w:rsidRDefault="00CD49A1" w:rsidP="007451F0">
            <w:r>
              <w:t>PN-84/H-74101</w:t>
            </w:r>
          </w:p>
        </w:tc>
        <w:tc>
          <w:tcPr>
            <w:tcW w:w="6770" w:type="dxa"/>
          </w:tcPr>
          <w:p w:rsidR="00CD49A1" w:rsidRDefault="00CD49A1" w:rsidP="007451F0">
            <w:r>
              <w:t>Rury żeliwne ciśnieniowe do połączeń sztywnych.</w:t>
            </w:r>
          </w:p>
        </w:tc>
      </w:tr>
      <w:tr w:rsidR="00CD49A1" w:rsidTr="007451F0">
        <w:tc>
          <w:tcPr>
            <w:tcW w:w="496" w:type="dxa"/>
          </w:tcPr>
          <w:p w:rsidR="00CD49A1" w:rsidRDefault="00CD49A1" w:rsidP="007451F0">
            <w:pPr>
              <w:jc w:val="right"/>
            </w:pPr>
            <w:r>
              <w:t>27.</w:t>
            </w:r>
          </w:p>
        </w:tc>
        <w:tc>
          <w:tcPr>
            <w:tcW w:w="1984" w:type="dxa"/>
          </w:tcPr>
          <w:p w:rsidR="00CD49A1" w:rsidRDefault="00CD49A1" w:rsidP="007451F0">
            <w:r>
              <w:t>PN-84/H-74102</w:t>
            </w:r>
          </w:p>
        </w:tc>
        <w:tc>
          <w:tcPr>
            <w:tcW w:w="6770" w:type="dxa"/>
          </w:tcPr>
          <w:p w:rsidR="00CD49A1" w:rsidRDefault="00CD49A1" w:rsidP="007451F0">
            <w:r>
              <w:t>Rury żeliwne ciśnieniowe do połączeń elastycznych śrubowych.</w:t>
            </w:r>
          </w:p>
        </w:tc>
      </w:tr>
      <w:tr w:rsidR="00CD49A1" w:rsidTr="007451F0">
        <w:tc>
          <w:tcPr>
            <w:tcW w:w="496" w:type="dxa"/>
          </w:tcPr>
          <w:p w:rsidR="00CD49A1" w:rsidRDefault="00CD49A1" w:rsidP="007451F0">
            <w:pPr>
              <w:jc w:val="right"/>
            </w:pPr>
            <w:r>
              <w:t>28.</w:t>
            </w:r>
          </w:p>
        </w:tc>
        <w:tc>
          <w:tcPr>
            <w:tcW w:w="1984" w:type="dxa"/>
          </w:tcPr>
          <w:p w:rsidR="00CD49A1" w:rsidRDefault="00CD49A1" w:rsidP="007451F0">
            <w:r>
              <w:t>PN-74/H-74200</w:t>
            </w:r>
          </w:p>
        </w:tc>
        <w:tc>
          <w:tcPr>
            <w:tcW w:w="6770" w:type="dxa"/>
          </w:tcPr>
          <w:p w:rsidR="00CD49A1" w:rsidRDefault="00CD49A1" w:rsidP="007451F0">
            <w:r>
              <w:t>Rury stalowe ze szwem gwintowane.</w:t>
            </w:r>
          </w:p>
        </w:tc>
      </w:tr>
      <w:tr w:rsidR="00CD49A1" w:rsidTr="007451F0">
        <w:tc>
          <w:tcPr>
            <w:tcW w:w="496" w:type="dxa"/>
          </w:tcPr>
          <w:p w:rsidR="00CD49A1" w:rsidRDefault="00CD49A1" w:rsidP="007451F0">
            <w:pPr>
              <w:jc w:val="right"/>
            </w:pPr>
            <w:r>
              <w:t>29.</w:t>
            </w:r>
          </w:p>
        </w:tc>
        <w:tc>
          <w:tcPr>
            <w:tcW w:w="1984" w:type="dxa"/>
          </w:tcPr>
          <w:p w:rsidR="00CD49A1" w:rsidRDefault="00CD49A1" w:rsidP="007451F0">
            <w:r>
              <w:t>PN-80/H-74219</w:t>
            </w:r>
          </w:p>
        </w:tc>
        <w:tc>
          <w:tcPr>
            <w:tcW w:w="6770" w:type="dxa"/>
          </w:tcPr>
          <w:p w:rsidR="00CD49A1" w:rsidRDefault="00CD49A1" w:rsidP="007451F0">
            <w:r>
              <w:t>Rury stalowe bez szwu walcowane na gorąco ogólnego zastosowania.</w:t>
            </w:r>
          </w:p>
        </w:tc>
      </w:tr>
      <w:tr w:rsidR="00CD49A1" w:rsidTr="007451F0">
        <w:tc>
          <w:tcPr>
            <w:tcW w:w="496" w:type="dxa"/>
          </w:tcPr>
          <w:p w:rsidR="00CD49A1" w:rsidRDefault="00CD49A1" w:rsidP="007451F0">
            <w:pPr>
              <w:jc w:val="right"/>
            </w:pPr>
            <w:r>
              <w:t>30.</w:t>
            </w:r>
          </w:p>
        </w:tc>
        <w:tc>
          <w:tcPr>
            <w:tcW w:w="1984" w:type="dxa"/>
          </w:tcPr>
          <w:p w:rsidR="00CD49A1" w:rsidRDefault="00CD49A1" w:rsidP="007451F0">
            <w:r>
              <w:t>PN-79/H-74244</w:t>
            </w:r>
          </w:p>
        </w:tc>
        <w:tc>
          <w:tcPr>
            <w:tcW w:w="6770" w:type="dxa"/>
          </w:tcPr>
          <w:p w:rsidR="00CD49A1" w:rsidRDefault="00CD49A1" w:rsidP="007451F0">
            <w:r>
              <w:t>Rury stalowe ze szwem przewodowe.</w:t>
            </w:r>
          </w:p>
        </w:tc>
      </w:tr>
      <w:tr w:rsidR="00CD49A1" w:rsidTr="007451F0">
        <w:tc>
          <w:tcPr>
            <w:tcW w:w="496" w:type="dxa"/>
          </w:tcPr>
          <w:p w:rsidR="00CD49A1" w:rsidRDefault="00CD49A1" w:rsidP="007451F0">
            <w:pPr>
              <w:jc w:val="right"/>
            </w:pPr>
            <w:r>
              <w:t>31.</w:t>
            </w:r>
          </w:p>
        </w:tc>
        <w:tc>
          <w:tcPr>
            <w:tcW w:w="1984" w:type="dxa"/>
          </w:tcPr>
          <w:p w:rsidR="00CD49A1" w:rsidRDefault="00CD49A1" w:rsidP="007451F0">
            <w:r>
              <w:t>PN-86/H-74374</w:t>
            </w:r>
          </w:p>
        </w:tc>
        <w:tc>
          <w:tcPr>
            <w:tcW w:w="6770" w:type="dxa"/>
          </w:tcPr>
          <w:p w:rsidR="00CD49A1" w:rsidRDefault="00CD49A1" w:rsidP="007451F0">
            <w:r>
              <w:t>Połączenia kołnierzowe. Uszczelki. Wymagania ogólne.</w:t>
            </w:r>
          </w:p>
        </w:tc>
      </w:tr>
      <w:tr w:rsidR="00CD49A1" w:rsidTr="007451F0">
        <w:tc>
          <w:tcPr>
            <w:tcW w:w="496" w:type="dxa"/>
          </w:tcPr>
          <w:p w:rsidR="00CD49A1" w:rsidRDefault="00CD49A1" w:rsidP="007451F0">
            <w:pPr>
              <w:jc w:val="right"/>
            </w:pPr>
            <w:r>
              <w:t>32.</w:t>
            </w:r>
          </w:p>
        </w:tc>
        <w:tc>
          <w:tcPr>
            <w:tcW w:w="1984" w:type="dxa"/>
          </w:tcPr>
          <w:p w:rsidR="00CD49A1" w:rsidRDefault="00CD49A1" w:rsidP="007451F0">
            <w:r>
              <w:t>PN-70/H-97051</w:t>
            </w:r>
          </w:p>
        </w:tc>
        <w:tc>
          <w:tcPr>
            <w:tcW w:w="6770" w:type="dxa"/>
          </w:tcPr>
          <w:p w:rsidR="00CD49A1" w:rsidRDefault="00CD49A1" w:rsidP="007451F0">
            <w:r>
              <w:t>Ochrona przed korozją. Przygotowanie powierzchni stali, staliwa i żeliwa do malowania. Ogólne wytyczne.</w:t>
            </w:r>
          </w:p>
        </w:tc>
      </w:tr>
      <w:tr w:rsidR="00CD49A1" w:rsidTr="007451F0">
        <w:tc>
          <w:tcPr>
            <w:tcW w:w="496" w:type="dxa"/>
          </w:tcPr>
          <w:p w:rsidR="00CD49A1" w:rsidRDefault="00CD49A1" w:rsidP="007451F0">
            <w:pPr>
              <w:jc w:val="right"/>
            </w:pPr>
            <w:r>
              <w:t>33.</w:t>
            </w:r>
          </w:p>
        </w:tc>
        <w:tc>
          <w:tcPr>
            <w:tcW w:w="1984" w:type="dxa"/>
          </w:tcPr>
          <w:p w:rsidR="00CD49A1" w:rsidRDefault="00CD49A1" w:rsidP="007451F0">
            <w:r>
              <w:t>PN-82/M-01600</w:t>
            </w:r>
          </w:p>
        </w:tc>
        <w:tc>
          <w:tcPr>
            <w:tcW w:w="6770" w:type="dxa"/>
          </w:tcPr>
          <w:p w:rsidR="00CD49A1" w:rsidRDefault="00CD49A1" w:rsidP="007451F0">
            <w:r>
              <w:t>Armatura przemysłowa. Terminologia.</w:t>
            </w:r>
          </w:p>
        </w:tc>
      </w:tr>
      <w:tr w:rsidR="00CD49A1" w:rsidTr="007451F0">
        <w:tc>
          <w:tcPr>
            <w:tcW w:w="496" w:type="dxa"/>
          </w:tcPr>
          <w:p w:rsidR="00CD49A1" w:rsidRDefault="00CD49A1" w:rsidP="007451F0">
            <w:pPr>
              <w:jc w:val="right"/>
            </w:pPr>
            <w:r>
              <w:t>34.</w:t>
            </w:r>
          </w:p>
        </w:tc>
        <w:tc>
          <w:tcPr>
            <w:tcW w:w="1984" w:type="dxa"/>
          </w:tcPr>
          <w:p w:rsidR="00CD49A1" w:rsidRDefault="00CD49A1" w:rsidP="007451F0">
            <w:r>
              <w:t>PN-92/M-74001</w:t>
            </w:r>
          </w:p>
        </w:tc>
        <w:tc>
          <w:tcPr>
            <w:tcW w:w="6770" w:type="dxa"/>
          </w:tcPr>
          <w:p w:rsidR="00CD49A1" w:rsidRDefault="00CD49A1" w:rsidP="007451F0">
            <w:r>
              <w:t>Armatura przemysłowa. Ogólne wymagania i badania.</w:t>
            </w:r>
          </w:p>
        </w:tc>
      </w:tr>
      <w:tr w:rsidR="00CD49A1" w:rsidTr="007451F0">
        <w:tc>
          <w:tcPr>
            <w:tcW w:w="496" w:type="dxa"/>
          </w:tcPr>
          <w:p w:rsidR="00CD49A1" w:rsidRDefault="00CD49A1" w:rsidP="007451F0">
            <w:pPr>
              <w:jc w:val="right"/>
            </w:pPr>
            <w:r>
              <w:t>35.</w:t>
            </w:r>
          </w:p>
        </w:tc>
        <w:tc>
          <w:tcPr>
            <w:tcW w:w="1984" w:type="dxa"/>
          </w:tcPr>
          <w:p w:rsidR="00CD49A1" w:rsidRDefault="00CD49A1" w:rsidP="007451F0">
            <w:r>
              <w:t>PN-84/M-74003</w:t>
            </w:r>
          </w:p>
        </w:tc>
        <w:tc>
          <w:tcPr>
            <w:tcW w:w="6770" w:type="dxa"/>
          </w:tcPr>
          <w:p w:rsidR="00CD49A1" w:rsidRDefault="00CD49A1" w:rsidP="007451F0">
            <w:r>
              <w:t>Armatura przemysłowa. Zasuwy klinowe kielichowe żeliwne na ciśnienie nominalne 1 MPa.</w:t>
            </w:r>
          </w:p>
        </w:tc>
      </w:tr>
      <w:tr w:rsidR="00CD49A1" w:rsidTr="007451F0">
        <w:tc>
          <w:tcPr>
            <w:tcW w:w="496" w:type="dxa"/>
          </w:tcPr>
          <w:p w:rsidR="00CD49A1" w:rsidRDefault="00CD49A1" w:rsidP="007451F0">
            <w:pPr>
              <w:jc w:val="right"/>
            </w:pPr>
            <w:r>
              <w:t>36.</w:t>
            </w:r>
          </w:p>
        </w:tc>
        <w:tc>
          <w:tcPr>
            <w:tcW w:w="1984" w:type="dxa"/>
          </w:tcPr>
          <w:p w:rsidR="00CD49A1" w:rsidRDefault="00CD49A1" w:rsidP="007451F0">
            <w:r>
              <w:t>PN-83/M-74024/00</w:t>
            </w:r>
          </w:p>
        </w:tc>
        <w:tc>
          <w:tcPr>
            <w:tcW w:w="6770" w:type="dxa"/>
          </w:tcPr>
          <w:p w:rsidR="00CD49A1" w:rsidRDefault="00CD49A1" w:rsidP="007451F0">
            <w:r>
              <w:t>Armatura przemysłowa. Zasuwy klinowe kołnierzowe żeliwne. Wymagania i badania.</w:t>
            </w:r>
          </w:p>
        </w:tc>
      </w:tr>
      <w:tr w:rsidR="00CD49A1" w:rsidTr="007451F0">
        <w:tc>
          <w:tcPr>
            <w:tcW w:w="496" w:type="dxa"/>
          </w:tcPr>
          <w:p w:rsidR="00CD49A1" w:rsidRDefault="00CD49A1" w:rsidP="007451F0">
            <w:pPr>
              <w:jc w:val="right"/>
            </w:pPr>
            <w:r>
              <w:t>37.</w:t>
            </w:r>
          </w:p>
        </w:tc>
        <w:tc>
          <w:tcPr>
            <w:tcW w:w="1984" w:type="dxa"/>
          </w:tcPr>
          <w:p w:rsidR="00CD49A1" w:rsidRDefault="00CD49A1" w:rsidP="007451F0">
            <w:r>
              <w:t>PN-83/M-74024/02</w:t>
            </w:r>
          </w:p>
        </w:tc>
        <w:tc>
          <w:tcPr>
            <w:tcW w:w="6770" w:type="dxa"/>
          </w:tcPr>
          <w:p w:rsidR="00CD49A1" w:rsidRDefault="00CD49A1" w:rsidP="007451F0">
            <w:r>
              <w:t>Armatura przemysłowa. Zasuwy klinowe kołnierzowe żeliwne na ciśnienie nominalne 0,63 MPa.</w:t>
            </w:r>
          </w:p>
        </w:tc>
      </w:tr>
      <w:tr w:rsidR="00CD49A1" w:rsidTr="007451F0">
        <w:tc>
          <w:tcPr>
            <w:tcW w:w="496" w:type="dxa"/>
          </w:tcPr>
          <w:p w:rsidR="00CD49A1" w:rsidRDefault="00CD49A1" w:rsidP="007451F0">
            <w:pPr>
              <w:jc w:val="right"/>
            </w:pPr>
            <w:r>
              <w:lastRenderedPageBreak/>
              <w:t>38.</w:t>
            </w:r>
          </w:p>
        </w:tc>
        <w:tc>
          <w:tcPr>
            <w:tcW w:w="1984" w:type="dxa"/>
          </w:tcPr>
          <w:p w:rsidR="00CD49A1" w:rsidRDefault="00CD49A1" w:rsidP="007451F0">
            <w:r>
              <w:t>PN-83/M-74024/03</w:t>
            </w:r>
          </w:p>
        </w:tc>
        <w:tc>
          <w:tcPr>
            <w:tcW w:w="6770" w:type="dxa"/>
          </w:tcPr>
          <w:p w:rsidR="00CD49A1" w:rsidRDefault="00CD49A1" w:rsidP="007451F0">
            <w:r>
              <w:t>Armatura przemysłowa. Zasuwy klinowe kołnierzowe żeliwne na ciśnienie nominalne 1 MPa.</w:t>
            </w:r>
          </w:p>
        </w:tc>
      </w:tr>
      <w:tr w:rsidR="00CD49A1" w:rsidTr="007451F0">
        <w:tc>
          <w:tcPr>
            <w:tcW w:w="496" w:type="dxa"/>
          </w:tcPr>
          <w:p w:rsidR="00CD49A1" w:rsidRDefault="00CD49A1" w:rsidP="007451F0">
            <w:pPr>
              <w:jc w:val="right"/>
            </w:pPr>
            <w:r>
              <w:t>39.</w:t>
            </w:r>
          </w:p>
        </w:tc>
        <w:tc>
          <w:tcPr>
            <w:tcW w:w="1984" w:type="dxa"/>
          </w:tcPr>
          <w:p w:rsidR="00CD49A1" w:rsidRDefault="00CD49A1" w:rsidP="007451F0">
            <w:r>
              <w:t>PN-85/M-74081</w:t>
            </w:r>
          </w:p>
        </w:tc>
        <w:tc>
          <w:tcPr>
            <w:tcW w:w="6770" w:type="dxa"/>
          </w:tcPr>
          <w:p w:rsidR="00CD49A1" w:rsidRDefault="00CD49A1" w:rsidP="007451F0">
            <w:r>
              <w:t>Skrzynki uliczne stosowane w instalacjach wodnych i gazowych.</w:t>
            </w:r>
          </w:p>
        </w:tc>
      </w:tr>
      <w:tr w:rsidR="00CD49A1" w:rsidTr="007451F0">
        <w:tc>
          <w:tcPr>
            <w:tcW w:w="496" w:type="dxa"/>
          </w:tcPr>
          <w:p w:rsidR="00CD49A1" w:rsidRDefault="00CD49A1" w:rsidP="007451F0">
            <w:pPr>
              <w:jc w:val="right"/>
            </w:pPr>
            <w:r>
              <w:t>40.</w:t>
            </w:r>
          </w:p>
        </w:tc>
        <w:tc>
          <w:tcPr>
            <w:tcW w:w="1984" w:type="dxa"/>
          </w:tcPr>
          <w:p w:rsidR="00CD49A1" w:rsidRDefault="00CD49A1" w:rsidP="007451F0">
            <w:r>
              <w:t>PN-89/M-74091</w:t>
            </w:r>
          </w:p>
        </w:tc>
        <w:tc>
          <w:tcPr>
            <w:tcW w:w="6770" w:type="dxa"/>
          </w:tcPr>
          <w:p w:rsidR="00CD49A1" w:rsidRDefault="00CD49A1" w:rsidP="007451F0">
            <w:r>
              <w:t>Armatura przemysłowa. Hydranty nadziemne na ciśnienie nominalne 1 MPa.</w:t>
            </w:r>
          </w:p>
        </w:tc>
      </w:tr>
      <w:tr w:rsidR="00CD49A1" w:rsidTr="007451F0">
        <w:tc>
          <w:tcPr>
            <w:tcW w:w="496" w:type="dxa"/>
          </w:tcPr>
          <w:p w:rsidR="00CD49A1" w:rsidRDefault="00CD49A1" w:rsidP="007451F0">
            <w:pPr>
              <w:jc w:val="right"/>
            </w:pPr>
            <w:r>
              <w:t>41.</w:t>
            </w:r>
          </w:p>
        </w:tc>
        <w:tc>
          <w:tcPr>
            <w:tcW w:w="1984" w:type="dxa"/>
          </w:tcPr>
          <w:p w:rsidR="00CD49A1" w:rsidRDefault="00CD49A1" w:rsidP="007451F0">
            <w:r>
              <w:t>PN-89/M-74301</w:t>
            </w:r>
          </w:p>
        </w:tc>
        <w:tc>
          <w:tcPr>
            <w:tcW w:w="6770" w:type="dxa"/>
          </w:tcPr>
          <w:p w:rsidR="00CD49A1" w:rsidRDefault="00CD49A1" w:rsidP="007451F0">
            <w:r>
              <w:t>Armatura przemysłowa. Kompensatory jednodławicowe kołnierzowe żeliwne na ciśnienie nominalne 1 i 1,6 MPa.</w:t>
            </w:r>
          </w:p>
        </w:tc>
      </w:tr>
      <w:tr w:rsidR="00CD49A1" w:rsidTr="007451F0">
        <w:tc>
          <w:tcPr>
            <w:tcW w:w="496" w:type="dxa"/>
          </w:tcPr>
          <w:p w:rsidR="00CD49A1" w:rsidRDefault="00CD49A1" w:rsidP="007451F0">
            <w:pPr>
              <w:jc w:val="right"/>
            </w:pPr>
            <w:r>
              <w:t>42.</w:t>
            </w:r>
          </w:p>
        </w:tc>
        <w:tc>
          <w:tcPr>
            <w:tcW w:w="1984" w:type="dxa"/>
          </w:tcPr>
          <w:p w:rsidR="00CD49A1" w:rsidRDefault="00CD49A1" w:rsidP="007451F0">
            <w:r>
              <w:t>BN-76/0648-76</w:t>
            </w:r>
          </w:p>
        </w:tc>
        <w:tc>
          <w:tcPr>
            <w:tcW w:w="6770" w:type="dxa"/>
          </w:tcPr>
          <w:p w:rsidR="00CD49A1" w:rsidRDefault="00CD49A1" w:rsidP="007451F0">
            <w:r>
              <w:t>Bitumiczne powłoki na rurach stalowych układanych w ziemi.</w:t>
            </w:r>
          </w:p>
        </w:tc>
      </w:tr>
      <w:tr w:rsidR="00CD49A1" w:rsidTr="007451F0">
        <w:tc>
          <w:tcPr>
            <w:tcW w:w="496" w:type="dxa"/>
          </w:tcPr>
          <w:p w:rsidR="00CD49A1" w:rsidRDefault="00CD49A1" w:rsidP="007451F0">
            <w:pPr>
              <w:jc w:val="right"/>
            </w:pPr>
            <w:r>
              <w:t>43.</w:t>
            </w:r>
          </w:p>
        </w:tc>
        <w:tc>
          <w:tcPr>
            <w:tcW w:w="1984" w:type="dxa"/>
          </w:tcPr>
          <w:p w:rsidR="00CD49A1" w:rsidRDefault="00CD49A1" w:rsidP="007451F0">
            <w:r>
              <w:t>BN-77/5213-04</w:t>
            </w:r>
          </w:p>
        </w:tc>
        <w:tc>
          <w:tcPr>
            <w:tcW w:w="6770" w:type="dxa"/>
          </w:tcPr>
          <w:p w:rsidR="00CD49A1" w:rsidRDefault="00CD49A1" w:rsidP="007451F0">
            <w:r>
              <w:t>Armatura przemysłowa. Hydranty. Wymagania i badania.</w:t>
            </w:r>
          </w:p>
        </w:tc>
      </w:tr>
      <w:tr w:rsidR="00CD49A1" w:rsidTr="007451F0">
        <w:tc>
          <w:tcPr>
            <w:tcW w:w="496" w:type="dxa"/>
          </w:tcPr>
          <w:p w:rsidR="00CD49A1" w:rsidRDefault="00CD49A1" w:rsidP="007451F0">
            <w:pPr>
              <w:jc w:val="right"/>
            </w:pPr>
            <w:r>
              <w:t>44.</w:t>
            </w:r>
          </w:p>
        </w:tc>
        <w:tc>
          <w:tcPr>
            <w:tcW w:w="1984" w:type="dxa"/>
          </w:tcPr>
          <w:p w:rsidR="00CD49A1" w:rsidRDefault="00CD49A1" w:rsidP="007451F0">
            <w:r>
              <w:t>BN-75/5220-02</w:t>
            </w:r>
          </w:p>
        </w:tc>
        <w:tc>
          <w:tcPr>
            <w:tcW w:w="6770" w:type="dxa"/>
          </w:tcPr>
          <w:p w:rsidR="00CD49A1" w:rsidRDefault="00CD49A1" w:rsidP="007451F0">
            <w:r>
              <w:t>Ochrona przed korozją. Wymagania ogólne i ocena wykonania.</w:t>
            </w:r>
          </w:p>
        </w:tc>
      </w:tr>
      <w:tr w:rsidR="00CD49A1" w:rsidTr="007451F0">
        <w:tc>
          <w:tcPr>
            <w:tcW w:w="496" w:type="dxa"/>
          </w:tcPr>
          <w:p w:rsidR="00CD49A1" w:rsidRDefault="00CD49A1" w:rsidP="007451F0">
            <w:pPr>
              <w:jc w:val="right"/>
            </w:pPr>
            <w:r>
              <w:t>45.</w:t>
            </w:r>
          </w:p>
        </w:tc>
        <w:tc>
          <w:tcPr>
            <w:tcW w:w="1984" w:type="dxa"/>
          </w:tcPr>
          <w:p w:rsidR="00CD49A1" w:rsidRDefault="00CD49A1" w:rsidP="007451F0">
            <w:r>
              <w:t>BN-74/6366-03</w:t>
            </w:r>
          </w:p>
        </w:tc>
        <w:tc>
          <w:tcPr>
            <w:tcW w:w="6770" w:type="dxa"/>
          </w:tcPr>
          <w:p w:rsidR="00CD49A1" w:rsidRDefault="00CD49A1" w:rsidP="007451F0">
            <w:r>
              <w:t>Rury polietylenowe typ 50. Wymiary.</w:t>
            </w:r>
          </w:p>
        </w:tc>
      </w:tr>
      <w:tr w:rsidR="00CD49A1" w:rsidTr="007451F0">
        <w:tc>
          <w:tcPr>
            <w:tcW w:w="496" w:type="dxa"/>
          </w:tcPr>
          <w:p w:rsidR="00CD49A1" w:rsidRDefault="00CD49A1" w:rsidP="007451F0">
            <w:pPr>
              <w:jc w:val="right"/>
            </w:pPr>
            <w:r>
              <w:t>46.</w:t>
            </w:r>
          </w:p>
        </w:tc>
        <w:tc>
          <w:tcPr>
            <w:tcW w:w="1984" w:type="dxa"/>
          </w:tcPr>
          <w:p w:rsidR="00CD49A1" w:rsidRDefault="00CD49A1" w:rsidP="007451F0">
            <w:r>
              <w:t>BN-74/6366-04</w:t>
            </w:r>
          </w:p>
        </w:tc>
        <w:tc>
          <w:tcPr>
            <w:tcW w:w="6770" w:type="dxa"/>
          </w:tcPr>
          <w:p w:rsidR="00CD49A1" w:rsidRDefault="00CD49A1" w:rsidP="007451F0">
            <w:r>
              <w:t>Rury polietylenowe typ 50. Wymagania techniczne.</w:t>
            </w:r>
          </w:p>
        </w:tc>
      </w:tr>
      <w:tr w:rsidR="00CD49A1" w:rsidTr="007451F0">
        <w:tc>
          <w:tcPr>
            <w:tcW w:w="496" w:type="dxa"/>
          </w:tcPr>
          <w:p w:rsidR="00CD49A1" w:rsidRDefault="00CD49A1" w:rsidP="007451F0">
            <w:pPr>
              <w:jc w:val="right"/>
            </w:pPr>
            <w:r>
              <w:t>47.</w:t>
            </w:r>
          </w:p>
        </w:tc>
        <w:tc>
          <w:tcPr>
            <w:tcW w:w="1984" w:type="dxa"/>
          </w:tcPr>
          <w:p w:rsidR="00CD49A1" w:rsidRDefault="00CD49A1" w:rsidP="007451F0">
            <w:r>
              <w:t>BN-80/6366-08</w:t>
            </w:r>
          </w:p>
        </w:tc>
        <w:tc>
          <w:tcPr>
            <w:tcW w:w="6770" w:type="dxa"/>
          </w:tcPr>
          <w:p w:rsidR="00CD49A1" w:rsidRDefault="00CD49A1" w:rsidP="007451F0">
            <w:r>
              <w:t>Rury ciśnieniowe z polipropylenu. Wymagania i badania.</w:t>
            </w:r>
          </w:p>
        </w:tc>
      </w:tr>
      <w:tr w:rsidR="00CD49A1" w:rsidTr="007451F0">
        <w:tc>
          <w:tcPr>
            <w:tcW w:w="496" w:type="dxa"/>
          </w:tcPr>
          <w:p w:rsidR="00CD49A1" w:rsidRDefault="00CD49A1" w:rsidP="007451F0">
            <w:pPr>
              <w:jc w:val="right"/>
            </w:pPr>
            <w:r>
              <w:t>48.</w:t>
            </w:r>
          </w:p>
        </w:tc>
        <w:tc>
          <w:tcPr>
            <w:tcW w:w="1984" w:type="dxa"/>
          </w:tcPr>
          <w:p w:rsidR="00CD49A1" w:rsidRDefault="00CD49A1" w:rsidP="007451F0">
            <w:r>
              <w:t>BN-77/6731-08</w:t>
            </w:r>
          </w:p>
        </w:tc>
        <w:tc>
          <w:tcPr>
            <w:tcW w:w="6770" w:type="dxa"/>
          </w:tcPr>
          <w:p w:rsidR="00CD49A1" w:rsidRDefault="00CD49A1" w:rsidP="007451F0">
            <w:r>
              <w:t>Cement. Transport i przechowywanie.</w:t>
            </w:r>
          </w:p>
        </w:tc>
      </w:tr>
      <w:tr w:rsidR="00CD49A1" w:rsidTr="007451F0">
        <w:tc>
          <w:tcPr>
            <w:tcW w:w="496" w:type="dxa"/>
          </w:tcPr>
          <w:p w:rsidR="00CD49A1" w:rsidRDefault="00CD49A1" w:rsidP="007451F0">
            <w:pPr>
              <w:jc w:val="right"/>
            </w:pPr>
            <w:r>
              <w:t>49.</w:t>
            </w:r>
          </w:p>
        </w:tc>
        <w:tc>
          <w:tcPr>
            <w:tcW w:w="1984" w:type="dxa"/>
          </w:tcPr>
          <w:p w:rsidR="00CD49A1" w:rsidRDefault="00CD49A1" w:rsidP="007451F0">
            <w:r>
              <w:t>BN-62/6738-03,04,07</w:t>
            </w:r>
          </w:p>
        </w:tc>
        <w:tc>
          <w:tcPr>
            <w:tcW w:w="6770" w:type="dxa"/>
          </w:tcPr>
          <w:p w:rsidR="00CD49A1" w:rsidRDefault="00CD49A1" w:rsidP="007451F0">
            <w:r>
              <w:t>Beton hydrotechniczny. Wymagania techniczne.</w:t>
            </w:r>
          </w:p>
        </w:tc>
      </w:tr>
      <w:tr w:rsidR="00CD49A1" w:rsidTr="007451F0">
        <w:tc>
          <w:tcPr>
            <w:tcW w:w="496" w:type="dxa"/>
          </w:tcPr>
          <w:p w:rsidR="00CD49A1" w:rsidRDefault="00CD49A1" w:rsidP="007451F0">
            <w:pPr>
              <w:jc w:val="right"/>
            </w:pPr>
            <w:r>
              <w:t>50.</w:t>
            </w:r>
          </w:p>
        </w:tc>
        <w:tc>
          <w:tcPr>
            <w:tcW w:w="1984" w:type="dxa"/>
          </w:tcPr>
          <w:p w:rsidR="00CD49A1" w:rsidRDefault="00CD49A1" w:rsidP="007451F0">
            <w:r>
              <w:t>BN-87/6755-06</w:t>
            </w:r>
          </w:p>
        </w:tc>
        <w:tc>
          <w:tcPr>
            <w:tcW w:w="6770" w:type="dxa"/>
          </w:tcPr>
          <w:p w:rsidR="00CD49A1" w:rsidRDefault="00CD49A1" w:rsidP="007451F0">
            <w:r>
              <w:t>Welon z włókien szklanych.</w:t>
            </w:r>
          </w:p>
        </w:tc>
      </w:tr>
      <w:tr w:rsidR="00CD49A1" w:rsidTr="007451F0">
        <w:tc>
          <w:tcPr>
            <w:tcW w:w="496" w:type="dxa"/>
          </w:tcPr>
          <w:p w:rsidR="00CD49A1" w:rsidRDefault="00CD49A1" w:rsidP="007451F0">
            <w:pPr>
              <w:jc w:val="right"/>
            </w:pPr>
            <w:r>
              <w:t>51.</w:t>
            </w:r>
          </w:p>
        </w:tc>
        <w:tc>
          <w:tcPr>
            <w:tcW w:w="1984" w:type="dxa"/>
          </w:tcPr>
          <w:p w:rsidR="00CD49A1" w:rsidRDefault="00CD49A1" w:rsidP="007451F0">
            <w:r>
              <w:t>BN-66/6774-01</w:t>
            </w:r>
          </w:p>
        </w:tc>
        <w:tc>
          <w:tcPr>
            <w:tcW w:w="6770" w:type="dxa"/>
          </w:tcPr>
          <w:p w:rsidR="00CD49A1" w:rsidRDefault="00CD49A1" w:rsidP="007451F0">
            <w:r>
              <w:t>Kruszywo naturalne do nawierzchni drogowych i kolejowych. Żwir i pospółka.</w:t>
            </w:r>
          </w:p>
        </w:tc>
      </w:tr>
      <w:tr w:rsidR="00CD49A1" w:rsidTr="007451F0">
        <w:tc>
          <w:tcPr>
            <w:tcW w:w="496" w:type="dxa"/>
          </w:tcPr>
          <w:p w:rsidR="00CD49A1" w:rsidRDefault="00CD49A1" w:rsidP="007451F0">
            <w:pPr>
              <w:jc w:val="right"/>
            </w:pPr>
            <w:r>
              <w:t>52.</w:t>
            </w:r>
          </w:p>
        </w:tc>
        <w:tc>
          <w:tcPr>
            <w:tcW w:w="1984" w:type="dxa"/>
          </w:tcPr>
          <w:p w:rsidR="00CD49A1" w:rsidRDefault="00CD49A1" w:rsidP="007451F0">
            <w:r>
              <w:t>BN-84/6774-02</w:t>
            </w:r>
          </w:p>
        </w:tc>
        <w:tc>
          <w:tcPr>
            <w:tcW w:w="6770" w:type="dxa"/>
          </w:tcPr>
          <w:p w:rsidR="00CD49A1" w:rsidRDefault="00CD49A1" w:rsidP="007451F0">
            <w:r>
              <w:t>Kruszywo mineralne. Kruszywo kamienne łamane do nawierzchni drogowych.</w:t>
            </w:r>
          </w:p>
        </w:tc>
      </w:tr>
      <w:tr w:rsidR="00CD49A1" w:rsidTr="007451F0">
        <w:tc>
          <w:tcPr>
            <w:tcW w:w="496" w:type="dxa"/>
          </w:tcPr>
          <w:p w:rsidR="00CD49A1" w:rsidRDefault="00CD49A1" w:rsidP="007451F0">
            <w:pPr>
              <w:jc w:val="right"/>
            </w:pPr>
            <w:r>
              <w:t>53.</w:t>
            </w:r>
          </w:p>
        </w:tc>
        <w:tc>
          <w:tcPr>
            <w:tcW w:w="1984" w:type="dxa"/>
          </w:tcPr>
          <w:p w:rsidR="00CD49A1" w:rsidRDefault="00CD49A1" w:rsidP="007451F0">
            <w:r>
              <w:t>BN-83/8836-02</w:t>
            </w:r>
          </w:p>
        </w:tc>
        <w:tc>
          <w:tcPr>
            <w:tcW w:w="6770" w:type="dxa"/>
          </w:tcPr>
          <w:p w:rsidR="00CD49A1" w:rsidRDefault="00CD49A1" w:rsidP="007451F0">
            <w:r>
              <w:t>Przewody podziemne. Roboty ziemne. Wymagania i badania przy odbiorze.</w:t>
            </w:r>
          </w:p>
        </w:tc>
      </w:tr>
      <w:tr w:rsidR="00CD49A1" w:rsidTr="007451F0">
        <w:tc>
          <w:tcPr>
            <w:tcW w:w="496" w:type="dxa"/>
          </w:tcPr>
          <w:p w:rsidR="00CD49A1" w:rsidRDefault="00CD49A1" w:rsidP="007451F0">
            <w:pPr>
              <w:jc w:val="right"/>
            </w:pPr>
            <w:r>
              <w:t>54.</w:t>
            </w:r>
          </w:p>
        </w:tc>
        <w:tc>
          <w:tcPr>
            <w:tcW w:w="1984" w:type="dxa"/>
          </w:tcPr>
          <w:p w:rsidR="00CD49A1" w:rsidRDefault="00CD49A1" w:rsidP="007451F0">
            <w:r>
              <w:t>BN-83/8971-06.01</w:t>
            </w:r>
          </w:p>
        </w:tc>
        <w:tc>
          <w:tcPr>
            <w:tcW w:w="6770" w:type="dxa"/>
          </w:tcPr>
          <w:p w:rsidR="00CD49A1" w:rsidRDefault="00CD49A1" w:rsidP="007451F0">
            <w:r>
              <w:t>Rury bezciśnieniowe. Kielichowe rury betonowe i żelbetowe „Wipro”.</w:t>
            </w:r>
          </w:p>
        </w:tc>
      </w:tr>
      <w:tr w:rsidR="00CD49A1" w:rsidTr="007451F0">
        <w:tc>
          <w:tcPr>
            <w:tcW w:w="496" w:type="dxa"/>
          </w:tcPr>
          <w:p w:rsidR="00CD49A1" w:rsidRDefault="00CD49A1" w:rsidP="007451F0">
            <w:pPr>
              <w:jc w:val="right"/>
            </w:pPr>
            <w:r>
              <w:t>55.</w:t>
            </w:r>
          </w:p>
        </w:tc>
        <w:tc>
          <w:tcPr>
            <w:tcW w:w="1984" w:type="dxa"/>
          </w:tcPr>
          <w:p w:rsidR="00CD49A1" w:rsidRDefault="00CD49A1" w:rsidP="007451F0">
            <w:r>
              <w:t>BN-86/8971-08</w:t>
            </w:r>
          </w:p>
        </w:tc>
        <w:tc>
          <w:tcPr>
            <w:tcW w:w="6770" w:type="dxa"/>
          </w:tcPr>
          <w:p w:rsidR="00CD49A1" w:rsidRDefault="00CD49A1" w:rsidP="007451F0">
            <w:r>
              <w:t>Prefabrykaty budowlane z betonu. Kręgi betonowe i żelbetowe.</w:t>
            </w:r>
          </w:p>
        </w:tc>
      </w:tr>
      <w:tr w:rsidR="00CD49A1" w:rsidTr="007451F0">
        <w:tc>
          <w:tcPr>
            <w:tcW w:w="496" w:type="dxa"/>
          </w:tcPr>
          <w:p w:rsidR="00CD49A1" w:rsidRDefault="00CD49A1" w:rsidP="007451F0">
            <w:pPr>
              <w:jc w:val="right"/>
            </w:pPr>
            <w:r>
              <w:t>56.</w:t>
            </w:r>
          </w:p>
        </w:tc>
        <w:tc>
          <w:tcPr>
            <w:tcW w:w="1984" w:type="dxa"/>
          </w:tcPr>
          <w:p w:rsidR="00CD49A1" w:rsidRDefault="00CD49A1" w:rsidP="007451F0">
            <w:r>
              <w:t>BN-86/9192-03</w:t>
            </w:r>
          </w:p>
        </w:tc>
        <w:tc>
          <w:tcPr>
            <w:tcW w:w="6770" w:type="dxa"/>
          </w:tcPr>
          <w:p w:rsidR="00CD49A1" w:rsidRDefault="00CD49A1" w:rsidP="007451F0">
            <w:r>
              <w:t>Wodociągi wiejskie. Przewody ciśnieniowe z rur stalowych i żeliwnych. Wymagania i badania przy odbiorze.</w:t>
            </w:r>
          </w:p>
        </w:tc>
      </w:tr>
      <w:tr w:rsidR="00CD49A1" w:rsidTr="007451F0">
        <w:tc>
          <w:tcPr>
            <w:tcW w:w="496" w:type="dxa"/>
          </w:tcPr>
          <w:p w:rsidR="00CD49A1" w:rsidRDefault="00CD49A1" w:rsidP="007451F0">
            <w:pPr>
              <w:jc w:val="right"/>
            </w:pPr>
            <w:r>
              <w:t>57.</w:t>
            </w:r>
          </w:p>
        </w:tc>
        <w:tc>
          <w:tcPr>
            <w:tcW w:w="1984" w:type="dxa"/>
          </w:tcPr>
          <w:p w:rsidR="00CD49A1" w:rsidRDefault="00CD49A1" w:rsidP="007451F0">
            <w:r>
              <w:t>BN-81/9192-04</w:t>
            </w:r>
          </w:p>
        </w:tc>
        <w:tc>
          <w:tcPr>
            <w:tcW w:w="6770" w:type="dxa"/>
          </w:tcPr>
          <w:p w:rsidR="00CD49A1" w:rsidRDefault="00CD49A1" w:rsidP="007451F0">
            <w:r>
              <w:t>Wodociągi wiejskie. Bloki oporowe prefabrykowane. Warunki techniczne wykonania i wbudowania.</w:t>
            </w:r>
          </w:p>
        </w:tc>
      </w:tr>
      <w:tr w:rsidR="00CD49A1" w:rsidTr="007451F0">
        <w:tc>
          <w:tcPr>
            <w:tcW w:w="496" w:type="dxa"/>
          </w:tcPr>
          <w:p w:rsidR="00CD49A1" w:rsidRDefault="00CD49A1" w:rsidP="007451F0">
            <w:pPr>
              <w:jc w:val="right"/>
            </w:pPr>
            <w:r>
              <w:t>58.</w:t>
            </w:r>
          </w:p>
        </w:tc>
        <w:tc>
          <w:tcPr>
            <w:tcW w:w="1984" w:type="dxa"/>
          </w:tcPr>
          <w:p w:rsidR="00CD49A1" w:rsidRDefault="00CD49A1" w:rsidP="007451F0">
            <w:r>
              <w:t>BN-81/9192-05</w:t>
            </w:r>
          </w:p>
        </w:tc>
        <w:tc>
          <w:tcPr>
            <w:tcW w:w="6770" w:type="dxa"/>
          </w:tcPr>
          <w:p w:rsidR="00CD49A1" w:rsidRDefault="00CD49A1" w:rsidP="007451F0">
            <w:r>
              <w:t>Wodociągi wiejskie. Bloki oporowe. Wymiary i warunki stosowania.</w:t>
            </w:r>
          </w:p>
        </w:tc>
      </w:tr>
      <w:tr w:rsidR="00CD49A1" w:rsidTr="007451F0">
        <w:tc>
          <w:tcPr>
            <w:tcW w:w="496" w:type="dxa"/>
          </w:tcPr>
          <w:p w:rsidR="00CD49A1" w:rsidRDefault="00CD49A1" w:rsidP="007451F0">
            <w:pPr>
              <w:jc w:val="right"/>
            </w:pPr>
            <w:r>
              <w:t>59.</w:t>
            </w:r>
          </w:p>
        </w:tc>
        <w:tc>
          <w:tcPr>
            <w:tcW w:w="1984" w:type="dxa"/>
          </w:tcPr>
          <w:p w:rsidR="00CD49A1" w:rsidRDefault="00CD49A1" w:rsidP="007451F0">
            <w:r>
              <w:t>BN-82/9192-06</w:t>
            </w:r>
          </w:p>
        </w:tc>
        <w:tc>
          <w:tcPr>
            <w:tcW w:w="6770" w:type="dxa"/>
          </w:tcPr>
          <w:p w:rsidR="00CD49A1" w:rsidRDefault="00CD49A1" w:rsidP="007451F0">
            <w:r>
              <w:t>Wodociągi wiejskie. Szczelność przewodów z PCW układanych metodą bezodkrywkową. Wymagania i badania przy odbiorze.</w:t>
            </w:r>
          </w:p>
        </w:tc>
      </w:tr>
    </w:tbl>
    <w:p w:rsidR="00CD49A1" w:rsidRDefault="00CD49A1" w:rsidP="00CD49A1">
      <w:pPr>
        <w:ind w:left="1980" w:hanging="1980"/>
      </w:pPr>
    </w:p>
    <w:p w:rsidR="00CD49A1" w:rsidRPr="00C95ABA" w:rsidRDefault="00CD49A1" w:rsidP="00CD49A1">
      <w:pPr>
        <w:rPr>
          <w:b/>
        </w:rPr>
      </w:pPr>
      <w:r w:rsidRPr="00D309CC">
        <w:rPr>
          <w:b/>
        </w:rPr>
        <w:t>10.</w:t>
      </w:r>
      <w:r>
        <w:rPr>
          <w:b/>
        </w:rPr>
        <w:t>2</w:t>
      </w:r>
      <w:r w:rsidRPr="00D309CC">
        <w:rPr>
          <w:b/>
        </w:rPr>
        <w:t xml:space="preserve">. </w:t>
      </w:r>
      <w:r>
        <w:rPr>
          <w:b/>
        </w:rPr>
        <w:t>Inne dokumenty</w:t>
      </w:r>
      <w:r w:rsidRPr="00D309CC">
        <w:rPr>
          <w:b/>
        </w:rPr>
        <w:t xml:space="preserve">: </w:t>
      </w:r>
    </w:p>
    <w:p w:rsidR="00CD49A1" w:rsidRPr="00D309CC" w:rsidRDefault="00CD49A1" w:rsidP="00CD49A1">
      <w:pPr>
        <w:ind w:left="1980" w:hanging="1980"/>
      </w:pPr>
      <w:r w:rsidRPr="00D309CC">
        <w:t>PN-B-06050: 1999</w:t>
      </w:r>
      <w:r w:rsidRPr="00D309CC">
        <w:tab/>
        <w:t>Geotechnika. Roboty ziemne. Wymagania ogólne.</w:t>
      </w:r>
    </w:p>
    <w:p w:rsidR="00CD49A1" w:rsidRPr="00D309CC" w:rsidRDefault="00CD49A1" w:rsidP="00CD49A1">
      <w:pPr>
        <w:ind w:left="1980" w:hanging="1980"/>
      </w:pPr>
      <w:r w:rsidRPr="00D309CC">
        <w:t>PN-S-02205: 1998</w:t>
      </w:r>
      <w:r w:rsidRPr="00D309CC">
        <w:tab/>
        <w:t>Drogi samochodowe. Roboty ziemne. Wymagania i badania</w:t>
      </w:r>
    </w:p>
    <w:p w:rsidR="00CD49A1" w:rsidRPr="00D309CC" w:rsidRDefault="00CD49A1" w:rsidP="00CD49A1">
      <w:pPr>
        <w:ind w:left="1980" w:hanging="1980"/>
      </w:pPr>
      <w:r w:rsidRPr="00D309CC">
        <w:t>PN-87/S-02201</w:t>
      </w:r>
      <w:r w:rsidRPr="00D309CC">
        <w:tab/>
        <w:t>Drogi samochodowe. Nawierzchnie drogowe. Podział, nazwy, określenia.</w:t>
      </w:r>
    </w:p>
    <w:p w:rsidR="00CD49A1" w:rsidRPr="00D309CC" w:rsidRDefault="00CD49A1" w:rsidP="00CD49A1">
      <w:pPr>
        <w:ind w:left="1980" w:hanging="1980"/>
      </w:pPr>
      <w:r w:rsidRPr="00D309CC">
        <w:t>PN-B-11110: 1996</w:t>
      </w:r>
      <w:r w:rsidRPr="00D309CC">
        <w:tab/>
        <w:t>Surowce skalne, lite do produkcji kruszyw łamanych stosowane w budownictwie drogowym</w:t>
      </w:r>
    </w:p>
    <w:p w:rsidR="00CD49A1" w:rsidRPr="00D309CC" w:rsidRDefault="00CD49A1" w:rsidP="00CD49A1">
      <w:pPr>
        <w:ind w:left="1980" w:hanging="1980"/>
      </w:pPr>
      <w:r w:rsidRPr="00D309CC">
        <w:t>PN-B-11112: 1996</w:t>
      </w:r>
      <w:r w:rsidRPr="00D309CC">
        <w:tab/>
        <w:t>Kruszywa mineralne. Kruszywa łamane do nawierzchni drogowych.</w:t>
      </w:r>
    </w:p>
    <w:p w:rsidR="00CD49A1" w:rsidRPr="00D309CC" w:rsidRDefault="00CD49A1" w:rsidP="00CD49A1">
      <w:pPr>
        <w:ind w:left="1980" w:hanging="1980"/>
      </w:pPr>
      <w:r w:rsidRPr="00D309CC">
        <w:t>PN-B-11113: 1996</w:t>
      </w:r>
      <w:r w:rsidRPr="00D309CC">
        <w:tab/>
        <w:t>Kruszywa mineralne. Kruszywa naturalne do nawierzchni drogowych. Piasek.</w:t>
      </w:r>
    </w:p>
    <w:p w:rsidR="00CD49A1" w:rsidRPr="00D309CC" w:rsidRDefault="00CD49A1" w:rsidP="00CD49A1">
      <w:pPr>
        <w:ind w:left="1980" w:hanging="1980"/>
      </w:pPr>
      <w:r w:rsidRPr="00D309CC">
        <w:t>PN-84/S-96023</w:t>
      </w:r>
      <w:r w:rsidRPr="00D309CC">
        <w:tab/>
        <w:t>Konstrukcje drogowe. Podbudowa i nawierzchnia z tłucznia kamiennego.</w:t>
      </w:r>
    </w:p>
    <w:p w:rsidR="00CD49A1" w:rsidRPr="00D309CC" w:rsidRDefault="00CD49A1" w:rsidP="00CD49A1">
      <w:pPr>
        <w:ind w:left="1980" w:hanging="1980"/>
      </w:pPr>
      <w:r w:rsidRPr="00D309CC">
        <w:t>PN-89/B-32250</w:t>
      </w:r>
      <w:r w:rsidRPr="00D309CC">
        <w:tab/>
        <w:t>Kruszywa mineralne do betonu.</w:t>
      </w:r>
    </w:p>
    <w:p w:rsidR="00CD49A1" w:rsidRPr="00D309CC" w:rsidRDefault="00CD49A1" w:rsidP="00CD49A1">
      <w:pPr>
        <w:ind w:left="1980" w:hanging="1980"/>
      </w:pPr>
      <w:r w:rsidRPr="00D309CC">
        <w:t xml:space="preserve">PN-60/B-11100 </w:t>
      </w:r>
      <w:r w:rsidRPr="00D309CC">
        <w:tab/>
        <w:t>Materiały kamienne. Kostka drogowa.</w:t>
      </w:r>
    </w:p>
    <w:p w:rsidR="00CD49A1" w:rsidRPr="00D309CC" w:rsidRDefault="00CD49A1" w:rsidP="00CD49A1">
      <w:pPr>
        <w:ind w:left="1980" w:hanging="1980"/>
      </w:pPr>
      <w:r w:rsidRPr="00D309CC">
        <w:t>BN-80/6775-03</w:t>
      </w:r>
      <w:r w:rsidRPr="00D309CC">
        <w:tab/>
        <w:t>Prefabrykaty budowlane z betonu. Elementy nawierzchni dróg, ulic, parkingów, torowisk tramwajowych. Krawężniki i obrzeża chodników.</w:t>
      </w:r>
    </w:p>
    <w:p w:rsidR="00CD49A1" w:rsidRPr="00D309CC" w:rsidRDefault="00CD49A1" w:rsidP="00CD49A1">
      <w:pPr>
        <w:ind w:left="1980" w:hanging="1980"/>
      </w:pPr>
      <w:r w:rsidRPr="00D309CC">
        <w:t>PN-EN-1436</w:t>
      </w:r>
      <w:r w:rsidRPr="00D309CC">
        <w:tab/>
        <w:t>Materiały do poziomego oznakowania dróg. Wymagania dotyczące poziomych oznakowań dróg. 08.2000.</w:t>
      </w:r>
    </w:p>
    <w:p w:rsidR="00CD49A1" w:rsidRPr="00D309CC" w:rsidRDefault="00CD49A1" w:rsidP="00CD49A1">
      <w:pPr>
        <w:ind w:left="1980" w:hanging="1980"/>
      </w:pPr>
      <w:r w:rsidRPr="00D309CC">
        <w:t>PN-S-06102</w:t>
      </w:r>
      <w:r w:rsidRPr="00D309CC">
        <w:tab/>
        <w:t>Drogi samochodowe. Podbudowy z kruszyw stabilizowanych mechanicznie. 12.1997</w:t>
      </w:r>
    </w:p>
    <w:p w:rsidR="00CD49A1" w:rsidRDefault="00CD49A1" w:rsidP="00CD49A1">
      <w:pPr>
        <w:jc w:val="both"/>
        <w:rPr>
          <w:b/>
          <w:color w:val="000000"/>
          <w:highlight w:val="yellow"/>
        </w:rPr>
      </w:pPr>
    </w:p>
    <w:p w:rsidR="00CD49A1" w:rsidRDefault="00CD49A1" w:rsidP="00CD49A1">
      <w:pPr>
        <w:jc w:val="both"/>
        <w:rPr>
          <w:b/>
          <w:color w:val="000000"/>
        </w:rPr>
      </w:pPr>
      <w:r w:rsidRPr="00D309CC">
        <w:rPr>
          <w:b/>
          <w:color w:val="000000"/>
        </w:rPr>
        <w:t>10.2. Inne:</w:t>
      </w:r>
    </w:p>
    <w:p w:rsidR="00CD49A1" w:rsidRDefault="00CD49A1" w:rsidP="00CD49A1">
      <w:pPr>
        <w:jc w:val="both"/>
        <w:rPr>
          <w:b/>
          <w:color w:val="000000"/>
        </w:rPr>
      </w:pPr>
    </w:p>
    <w:p w:rsidR="00CD49A1" w:rsidRDefault="00CD49A1" w:rsidP="00CD49A1">
      <w:pPr>
        <w:numPr>
          <w:ilvl w:val="0"/>
          <w:numId w:val="27"/>
        </w:numPr>
        <w:overflowPunct w:val="0"/>
        <w:autoSpaceDE w:val="0"/>
        <w:autoSpaceDN w:val="0"/>
        <w:adjustRightInd w:val="0"/>
        <w:ind w:left="397" w:hanging="284"/>
        <w:jc w:val="both"/>
        <w:textAlignment w:val="baseline"/>
      </w:pPr>
      <w:r>
        <w:t>Instrukcja nr 240 ITB. Instrukcja zabezpieczenia przed korozją konstrukcji betonowych i żelbetowych. Instytut Techniki Budowlanej, Warszawa 1982 r.</w:t>
      </w:r>
    </w:p>
    <w:p w:rsidR="00CD49A1" w:rsidRDefault="00CD49A1" w:rsidP="00CD49A1">
      <w:pPr>
        <w:numPr>
          <w:ilvl w:val="0"/>
          <w:numId w:val="27"/>
        </w:numPr>
        <w:overflowPunct w:val="0"/>
        <w:autoSpaceDE w:val="0"/>
        <w:autoSpaceDN w:val="0"/>
        <w:adjustRightInd w:val="0"/>
        <w:ind w:left="397" w:hanging="284"/>
        <w:jc w:val="both"/>
        <w:textAlignment w:val="baseline"/>
      </w:pPr>
      <w:r>
        <w:t>Instrukcja nr 259 ITB. Wymagania dla biur projektowych w sprawie zabezpieczenia przed korozją projektowanych budowli. Instytut techniki Budowlanej, Warszawa        1984 r.</w:t>
      </w:r>
    </w:p>
    <w:p w:rsidR="00CD49A1" w:rsidRDefault="00CD49A1" w:rsidP="00CD49A1">
      <w:pPr>
        <w:numPr>
          <w:ilvl w:val="0"/>
          <w:numId w:val="27"/>
        </w:numPr>
        <w:overflowPunct w:val="0"/>
        <w:autoSpaceDE w:val="0"/>
        <w:autoSpaceDN w:val="0"/>
        <w:adjustRightInd w:val="0"/>
        <w:ind w:left="397" w:hanging="284"/>
        <w:jc w:val="both"/>
        <w:textAlignment w:val="baseline"/>
      </w:pPr>
      <w:r>
        <w:t>Katalog budownictwa</w:t>
      </w:r>
    </w:p>
    <w:tbl>
      <w:tblPr>
        <w:tblW w:w="8896" w:type="dxa"/>
        <w:tblInd w:w="354" w:type="dxa"/>
        <w:tblLayout w:type="fixed"/>
        <w:tblCellMar>
          <w:left w:w="70" w:type="dxa"/>
          <w:right w:w="70" w:type="dxa"/>
        </w:tblCellMar>
        <w:tblLook w:val="0000" w:firstRow="0" w:lastRow="0" w:firstColumn="0" w:lastColumn="0" w:noHBand="0" w:noVBand="0"/>
      </w:tblPr>
      <w:tblGrid>
        <w:gridCol w:w="1701"/>
        <w:gridCol w:w="7195"/>
      </w:tblGrid>
      <w:tr w:rsidR="00CD49A1" w:rsidTr="007451F0">
        <w:tc>
          <w:tcPr>
            <w:tcW w:w="1701" w:type="dxa"/>
          </w:tcPr>
          <w:p w:rsidR="00CD49A1" w:rsidRDefault="00CD49A1" w:rsidP="007451F0">
            <w:r>
              <w:t xml:space="preserve"> KB 4 - 4.11.6 (1)</w:t>
            </w:r>
          </w:p>
        </w:tc>
        <w:tc>
          <w:tcPr>
            <w:tcW w:w="7195" w:type="dxa"/>
          </w:tcPr>
          <w:p w:rsidR="00CD49A1" w:rsidRDefault="00CD49A1" w:rsidP="007451F0">
            <w:r>
              <w:t>przejścia rurociągami wodociągowymi pod przeszkodami - typ P1 do P6 (marzec 1979r.)</w:t>
            </w:r>
          </w:p>
        </w:tc>
      </w:tr>
      <w:tr w:rsidR="00CD49A1" w:rsidTr="007451F0">
        <w:tc>
          <w:tcPr>
            <w:tcW w:w="1701" w:type="dxa"/>
          </w:tcPr>
          <w:p w:rsidR="00CD49A1" w:rsidRDefault="00CD49A1" w:rsidP="007451F0">
            <w:r>
              <w:t xml:space="preserve"> KB 4 - 4.11.5 (5)</w:t>
            </w:r>
          </w:p>
        </w:tc>
        <w:tc>
          <w:tcPr>
            <w:tcW w:w="7195" w:type="dxa"/>
          </w:tcPr>
          <w:p w:rsidR="00CD49A1" w:rsidRDefault="00CD49A1" w:rsidP="007451F0">
            <w:r>
              <w:t>studzienki wodociągowe dla zasuw (czerwiec 1973 r.)</w:t>
            </w:r>
          </w:p>
        </w:tc>
      </w:tr>
      <w:tr w:rsidR="00CD49A1" w:rsidTr="007451F0">
        <w:tc>
          <w:tcPr>
            <w:tcW w:w="1701" w:type="dxa"/>
          </w:tcPr>
          <w:p w:rsidR="00CD49A1" w:rsidRDefault="00CD49A1" w:rsidP="007451F0">
            <w:r>
              <w:t xml:space="preserve"> KB 8 - 13.7 (1)</w:t>
            </w:r>
          </w:p>
        </w:tc>
        <w:tc>
          <w:tcPr>
            <w:tcW w:w="7195" w:type="dxa"/>
          </w:tcPr>
          <w:p w:rsidR="00CD49A1" w:rsidRDefault="00CD49A1" w:rsidP="007451F0">
            <w:r>
              <w:t>przejścia przez ściany budowli rurociągami wodociągowymi i kanalizacyjnymi (czerwiec 1989r.).</w:t>
            </w:r>
          </w:p>
        </w:tc>
      </w:tr>
    </w:tbl>
    <w:p w:rsidR="00CD49A1" w:rsidRPr="0055212B" w:rsidRDefault="00CD49A1" w:rsidP="009016BA">
      <w:pPr>
        <w:ind w:left="360"/>
      </w:pPr>
    </w:p>
    <w:sectPr w:rsidR="00CD49A1" w:rsidRPr="0055212B">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F4" w:rsidRDefault="00ED79F4">
      <w:r>
        <w:separator/>
      </w:r>
    </w:p>
  </w:endnote>
  <w:endnote w:type="continuationSeparator" w:id="0">
    <w:p w:rsidR="00ED79F4" w:rsidRDefault="00ED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F4" w:rsidRDefault="00ED79F4">
      <w:r>
        <w:separator/>
      </w:r>
    </w:p>
  </w:footnote>
  <w:footnote w:type="continuationSeparator" w:id="0">
    <w:p w:rsidR="00ED79F4" w:rsidRDefault="00ED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F9" w:rsidRDefault="002B5FF9" w:rsidP="004D0EE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B5FF9" w:rsidRDefault="002B5FF9">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F9" w:rsidRDefault="002B5FF9" w:rsidP="0032225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97729">
      <w:rPr>
        <w:rStyle w:val="Numerstrony"/>
        <w:noProof/>
      </w:rPr>
      <w:t>1</w:t>
    </w:r>
    <w:r>
      <w:rPr>
        <w:rStyle w:val="Numerstrony"/>
      </w:rPr>
      <w:fldChar w:fldCharType="end"/>
    </w:r>
  </w:p>
  <w:p w:rsidR="002B5FF9" w:rsidRPr="00243C0F" w:rsidRDefault="002B5FF9">
    <w:pPr>
      <w:pStyle w:val="Nagwek"/>
      <w:pBdr>
        <w:bottom w:val="single" w:sz="4" w:space="2" w:color="auto"/>
      </w:pBdr>
      <w:ind w:right="360"/>
      <w:jc w:val="center"/>
      <w:rPr>
        <w:rFonts w:ascii="Arial" w:hAnsi="Arial" w:cs="Arial"/>
        <w:i/>
        <w:sz w:val="22"/>
      </w:rPr>
    </w:pPr>
    <w:r w:rsidRPr="00243C0F">
      <w:rPr>
        <w:rFonts w:ascii="Arial" w:hAnsi="Arial" w:cs="Arial"/>
        <w:i/>
        <w:sz w:val="22"/>
      </w:rPr>
      <w:t>Specyfikacje Techniczne Wykonania i Odbioru Robót Budowlanych</w:t>
    </w:r>
  </w:p>
  <w:p w:rsidR="002B5FF9" w:rsidRDefault="002B5FF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98B366"/>
    <w:lvl w:ilvl="0">
      <w:numFmt w:val="decimal"/>
      <w:lvlText w:val="*"/>
      <w:lvlJc w:val="left"/>
    </w:lvl>
  </w:abstractNum>
  <w:abstractNum w:abstractNumId="1">
    <w:nsid w:val="037E2FFE"/>
    <w:multiLevelType w:val="hybridMultilevel"/>
    <w:tmpl w:val="C924F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5111EDC"/>
    <w:multiLevelType w:val="hybridMultilevel"/>
    <w:tmpl w:val="BE38DCB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3EF7DA4"/>
    <w:multiLevelType w:val="singleLevel"/>
    <w:tmpl w:val="7EFAA2B2"/>
    <w:lvl w:ilvl="0">
      <w:start w:val="60"/>
      <w:numFmt w:val="decimal"/>
      <w:lvlText w:val="%1."/>
      <w:legacy w:legacy="1" w:legacySpace="0" w:legacyIndent="283"/>
      <w:lvlJc w:val="left"/>
      <w:pPr>
        <w:ind w:left="396" w:hanging="283"/>
      </w:pPr>
    </w:lvl>
  </w:abstractNum>
  <w:abstractNum w:abstractNumId="4">
    <w:nsid w:val="150226AB"/>
    <w:multiLevelType w:val="hybridMultilevel"/>
    <w:tmpl w:val="2F3A0ACA"/>
    <w:lvl w:ilvl="0" w:tplc="04150017">
      <w:start w:val="1"/>
      <w:numFmt w:val="lowerLetter"/>
      <w:lvlText w:val="%1)"/>
      <w:lvlJc w:val="left"/>
      <w:pPr>
        <w:tabs>
          <w:tab w:val="num" w:pos="1068"/>
        </w:tabs>
        <w:ind w:left="1068" w:hanging="360"/>
      </w:pPr>
      <w:rPr>
        <w:rFonts w:hint="default"/>
      </w:rPr>
    </w:lvl>
    <w:lvl w:ilvl="1" w:tplc="266AF77A">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1E485F77"/>
    <w:multiLevelType w:val="hybridMultilevel"/>
    <w:tmpl w:val="265E26F8"/>
    <w:lvl w:ilvl="0" w:tplc="5880879A">
      <w:start w:val="1"/>
      <w:numFmt w:val="bullet"/>
      <w:lvlText w:val="-"/>
      <w:lvlJc w:val="left"/>
      <w:pPr>
        <w:tabs>
          <w:tab w:val="num" w:pos="360"/>
        </w:tabs>
        <w:ind w:left="340" w:hanging="340"/>
      </w:pPr>
      <w:rPr>
        <w:rFonts w:ascii="Times New Roman" w:hAnsi="Times New Roman" w:cs="Times New Roman" w:hint="default"/>
      </w:rPr>
    </w:lvl>
    <w:lvl w:ilvl="1" w:tplc="04150003" w:tentative="1">
      <w:start w:val="1"/>
      <w:numFmt w:val="bullet"/>
      <w:lvlText w:val="o"/>
      <w:lvlJc w:val="left"/>
      <w:pPr>
        <w:tabs>
          <w:tab w:val="num" w:pos="1100"/>
        </w:tabs>
        <w:ind w:left="1100" w:hanging="360"/>
      </w:pPr>
      <w:rPr>
        <w:rFonts w:ascii="Courier New" w:hAnsi="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6">
    <w:nsid w:val="1ECD5C3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7">
    <w:nsid w:val="28352BED"/>
    <w:multiLevelType w:val="singleLevel"/>
    <w:tmpl w:val="4E22DA02"/>
    <w:lvl w:ilvl="0">
      <w:start w:val="1"/>
      <w:numFmt w:val="lowerLetter"/>
      <w:lvlText w:val="%1)"/>
      <w:legacy w:legacy="1" w:legacySpace="0" w:legacyIndent="283"/>
      <w:lvlJc w:val="left"/>
      <w:pPr>
        <w:ind w:left="283" w:hanging="283"/>
      </w:pPr>
    </w:lvl>
  </w:abstractNum>
  <w:abstractNum w:abstractNumId="8">
    <w:nsid w:val="323B2D8E"/>
    <w:multiLevelType w:val="hybridMultilevel"/>
    <w:tmpl w:val="9FBC839C"/>
    <w:lvl w:ilvl="0" w:tplc="8F28945A">
      <w:start w:val="1"/>
      <w:numFmt w:val="bullet"/>
      <w:lvlText w:val="-"/>
      <w:lvlJc w:val="left"/>
      <w:pPr>
        <w:tabs>
          <w:tab w:val="num" w:pos="360"/>
        </w:tabs>
        <w:ind w:left="113" w:hanging="11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3C96D3F"/>
    <w:multiLevelType w:val="hybridMultilevel"/>
    <w:tmpl w:val="ACE20B4C"/>
    <w:lvl w:ilvl="0" w:tplc="5880879A">
      <w:start w:val="1"/>
      <w:numFmt w:val="bullet"/>
      <w:lvlText w:val="-"/>
      <w:lvlJc w:val="left"/>
      <w:pPr>
        <w:tabs>
          <w:tab w:val="num" w:pos="360"/>
        </w:tabs>
        <w:ind w:left="340" w:hanging="340"/>
      </w:pPr>
      <w:rPr>
        <w:rFonts w:ascii="Times New Roman" w:hAnsi="Times New Roman" w:cs="Times New Roman" w:hint="default"/>
      </w:rPr>
    </w:lvl>
    <w:lvl w:ilvl="1" w:tplc="04150003" w:tentative="1">
      <w:start w:val="1"/>
      <w:numFmt w:val="bullet"/>
      <w:lvlText w:val="o"/>
      <w:lvlJc w:val="left"/>
      <w:pPr>
        <w:tabs>
          <w:tab w:val="num" w:pos="1100"/>
        </w:tabs>
        <w:ind w:left="1100" w:hanging="360"/>
      </w:pPr>
      <w:rPr>
        <w:rFonts w:ascii="Courier New" w:hAnsi="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10">
    <w:nsid w:val="3A8B1C06"/>
    <w:multiLevelType w:val="hybridMultilevel"/>
    <w:tmpl w:val="5874B6FC"/>
    <w:lvl w:ilvl="0" w:tplc="04150011">
      <w:start w:val="1"/>
      <w:numFmt w:val="decimal"/>
      <w:lvlText w:val="%1)"/>
      <w:lvlJc w:val="left"/>
      <w:pPr>
        <w:tabs>
          <w:tab w:val="num" w:pos="720"/>
        </w:tabs>
        <w:ind w:left="720" w:hanging="360"/>
      </w:pPr>
      <w:rPr>
        <w:rFonts w:hint="default"/>
      </w:rPr>
    </w:lvl>
    <w:lvl w:ilvl="1" w:tplc="821A860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DAE70C3"/>
    <w:multiLevelType w:val="hybridMultilevel"/>
    <w:tmpl w:val="6B2879A8"/>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12">
    <w:nsid w:val="419B250B"/>
    <w:multiLevelType w:val="hybridMultilevel"/>
    <w:tmpl w:val="3EA21F5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4EB2A4D"/>
    <w:multiLevelType w:val="hybridMultilevel"/>
    <w:tmpl w:val="C0646AE0"/>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15">
    <w:nsid w:val="4CD13957"/>
    <w:multiLevelType w:val="hybridMultilevel"/>
    <w:tmpl w:val="D98455E2"/>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nsid w:val="53BD3D25"/>
    <w:multiLevelType w:val="singleLevel"/>
    <w:tmpl w:val="A1E2E05E"/>
    <w:lvl w:ilvl="0">
      <w:start w:val="3"/>
      <w:numFmt w:val="bullet"/>
      <w:lvlText w:val="-"/>
      <w:lvlJc w:val="left"/>
      <w:pPr>
        <w:tabs>
          <w:tab w:val="num" w:pos="927"/>
        </w:tabs>
        <w:ind w:left="927" w:hanging="360"/>
      </w:pPr>
      <w:rPr>
        <w:rFonts w:hint="default"/>
      </w:rPr>
    </w:lvl>
  </w:abstractNum>
  <w:abstractNum w:abstractNumId="17">
    <w:nsid w:val="54580B8B"/>
    <w:multiLevelType w:val="hybridMultilevel"/>
    <w:tmpl w:val="364A29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14E348E"/>
    <w:multiLevelType w:val="hybridMultilevel"/>
    <w:tmpl w:val="B1CA38AA"/>
    <w:lvl w:ilvl="0" w:tplc="5880879A">
      <w:start w:val="1"/>
      <w:numFmt w:val="bullet"/>
      <w:lvlText w:val="-"/>
      <w:lvlJc w:val="left"/>
      <w:pPr>
        <w:tabs>
          <w:tab w:val="num" w:pos="360"/>
        </w:tabs>
        <w:ind w:left="340" w:hanging="340"/>
      </w:pPr>
      <w:rPr>
        <w:rFonts w:ascii="Times New Roman" w:hAnsi="Times New Roman" w:cs="Times New Roman" w:hint="default"/>
      </w:rPr>
    </w:lvl>
    <w:lvl w:ilvl="1" w:tplc="04150003" w:tentative="1">
      <w:start w:val="1"/>
      <w:numFmt w:val="bullet"/>
      <w:lvlText w:val="o"/>
      <w:lvlJc w:val="left"/>
      <w:pPr>
        <w:tabs>
          <w:tab w:val="num" w:pos="1100"/>
        </w:tabs>
        <w:ind w:left="1100" w:hanging="360"/>
      </w:pPr>
      <w:rPr>
        <w:rFonts w:ascii="Courier New" w:hAnsi="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19">
    <w:nsid w:val="61733788"/>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0">
    <w:nsid w:val="621578E5"/>
    <w:multiLevelType w:val="hybridMultilevel"/>
    <w:tmpl w:val="163688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D5775C7"/>
    <w:multiLevelType w:val="singleLevel"/>
    <w:tmpl w:val="21D06C6E"/>
    <w:lvl w:ilvl="0">
      <w:start w:val="3"/>
      <w:numFmt w:val="bullet"/>
      <w:lvlText w:val="-"/>
      <w:lvlJc w:val="left"/>
      <w:pPr>
        <w:tabs>
          <w:tab w:val="num" w:pos="360"/>
        </w:tabs>
        <w:ind w:left="340" w:hanging="340"/>
      </w:pPr>
    </w:lvl>
  </w:abstractNum>
  <w:abstractNum w:abstractNumId="22">
    <w:nsid w:val="738F0463"/>
    <w:multiLevelType w:val="hybridMultilevel"/>
    <w:tmpl w:val="D0E21E1E"/>
    <w:lvl w:ilvl="0" w:tplc="DDC8D4A0">
      <w:start w:val="1"/>
      <w:numFmt w:val="bullet"/>
      <w:lvlText w:val="-"/>
      <w:lvlJc w:val="left"/>
      <w:pPr>
        <w:tabs>
          <w:tab w:val="num" w:pos="1146"/>
        </w:tabs>
        <w:ind w:left="1146"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39433E9"/>
    <w:multiLevelType w:val="hybridMultilevel"/>
    <w:tmpl w:val="5EB25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626C7F"/>
    <w:multiLevelType w:val="singleLevel"/>
    <w:tmpl w:val="A1E2E05E"/>
    <w:lvl w:ilvl="0">
      <w:start w:val="3"/>
      <w:numFmt w:val="bullet"/>
      <w:lvlText w:val="-"/>
      <w:lvlJc w:val="left"/>
      <w:pPr>
        <w:tabs>
          <w:tab w:val="num" w:pos="927"/>
        </w:tabs>
        <w:ind w:left="927" w:hanging="360"/>
      </w:pPr>
      <w:rPr>
        <w:rFonts w:hint="default"/>
      </w:rPr>
    </w:lvl>
  </w:abstractNum>
  <w:abstractNum w:abstractNumId="25">
    <w:nsid w:val="797E3A68"/>
    <w:multiLevelType w:val="singleLevel"/>
    <w:tmpl w:val="A1E2E05E"/>
    <w:lvl w:ilvl="0">
      <w:start w:val="3"/>
      <w:numFmt w:val="bullet"/>
      <w:lvlText w:val="-"/>
      <w:lvlJc w:val="left"/>
      <w:pPr>
        <w:tabs>
          <w:tab w:val="num" w:pos="927"/>
        </w:tabs>
        <w:ind w:left="927" w:hanging="360"/>
      </w:pPr>
      <w:rPr>
        <w:rFonts w:hint="default"/>
      </w:rPr>
    </w:lvl>
  </w:abstractNum>
  <w:abstractNum w:abstractNumId="26">
    <w:nsid w:val="7A001CCF"/>
    <w:multiLevelType w:val="hybridMultilevel"/>
    <w:tmpl w:val="DEF64204"/>
    <w:lvl w:ilvl="0" w:tplc="4E7A31EE">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7B122C86"/>
    <w:multiLevelType w:val="singleLevel"/>
    <w:tmpl w:val="A1E2E05E"/>
    <w:lvl w:ilvl="0">
      <w:start w:val="3"/>
      <w:numFmt w:val="bullet"/>
      <w:lvlText w:val="-"/>
      <w:lvlJc w:val="left"/>
      <w:pPr>
        <w:tabs>
          <w:tab w:val="num" w:pos="927"/>
        </w:tabs>
        <w:ind w:left="927" w:hanging="360"/>
      </w:pPr>
      <w:rPr>
        <w:rFonts w:hint="default"/>
      </w:rPr>
    </w:lvl>
  </w:abstractNum>
  <w:abstractNum w:abstractNumId="28">
    <w:nsid w:val="7B9D1785"/>
    <w:multiLevelType w:val="singleLevel"/>
    <w:tmpl w:val="4E7A31EE"/>
    <w:lvl w:ilvl="0">
      <w:start w:val="1"/>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6"/>
  </w:num>
  <w:num w:numId="3">
    <w:abstractNumId w:val="25"/>
  </w:num>
  <w:num w:numId="4">
    <w:abstractNumId w:val="16"/>
  </w:num>
  <w:num w:numId="5">
    <w:abstractNumId w:val="27"/>
  </w:num>
  <w:num w:numId="6">
    <w:abstractNumId w:val="24"/>
  </w:num>
  <w:num w:numId="7">
    <w:abstractNumId w:val="28"/>
  </w:num>
  <w:num w:numId="8">
    <w:abstractNumId w:val="22"/>
  </w:num>
  <w:num w:numId="9">
    <w:abstractNumId w:val="26"/>
  </w:num>
  <w:num w:numId="10">
    <w:abstractNumId w:val="21"/>
  </w:num>
  <w:num w:numId="11">
    <w:abstractNumId w:val="8"/>
  </w:num>
  <w:num w:numId="12">
    <w:abstractNumId w:val="11"/>
  </w:num>
  <w:num w:numId="13">
    <w:abstractNumId w:val="20"/>
  </w:num>
  <w:num w:numId="14">
    <w:abstractNumId w:val="17"/>
  </w:num>
  <w:num w:numId="15">
    <w:abstractNumId w:val="4"/>
  </w:num>
  <w:num w:numId="16">
    <w:abstractNumId w:val="10"/>
  </w:num>
  <w:num w:numId="17">
    <w:abstractNumId w:val="2"/>
  </w:num>
  <w:num w:numId="18">
    <w:abstractNumId w:val="12"/>
  </w:num>
  <w:num w:numId="19">
    <w:abstractNumId w:val="15"/>
  </w:num>
  <w:num w:numId="20">
    <w:abstractNumId w:val="1"/>
  </w:num>
  <w:num w:numId="21">
    <w:abstractNumId w:val="18"/>
  </w:num>
  <w:num w:numId="22">
    <w:abstractNumId w:val="5"/>
  </w:num>
  <w:num w:numId="23">
    <w:abstractNumId w:val="9"/>
  </w:num>
  <w:num w:numId="24">
    <w:abstractNumId w:val="0"/>
    <w:lvlOverride w:ilvl="0">
      <w:lvl w:ilvl="0">
        <w:start w:val="1"/>
        <w:numFmt w:val="bullet"/>
        <w:lvlText w:val=""/>
        <w:legacy w:legacy="1" w:legacySpace="0" w:legacyIndent="283"/>
        <w:lvlJc w:val="left"/>
        <w:rPr>
          <w:rFonts w:ascii="Symbol" w:hAnsi="Symbol" w:hint="default"/>
        </w:rPr>
      </w:lvl>
    </w:lvlOverride>
  </w:num>
  <w:num w:numId="25">
    <w:abstractNumId w:val="7"/>
  </w:num>
  <w:num w:numId="26">
    <w:abstractNumId w:val="0"/>
    <w:lvlOverride w:ilvl="0">
      <w:lvl w:ilvl="0">
        <w:start w:val="1"/>
        <w:numFmt w:val="bullet"/>
        <w:lvlText w:val=""/>
        <w:legacy w:legacy="1" w:legacySpace="0" w:legacyIndent="283"/>
        <w:lvlJc w:val="left"/>
        <w:pPr>
          <w:ind w:left="567" w:hanging="283"/>
        </w:pPr>
        <w:rPr>
          <w:rFonts w:ascii="Symbol" w:hAnsi="Symbol" w:hint="default"/>
          <w:b w:val="0"/>
          <w:i w:val="0"/>
          <w:u w:val="none"/>
        </w:rPr>
      </w:lvl>
    </w:lvlOverride>
  </w:num>
  <w:num w:numId="27">
    <w:abstractNumId w:val="3"/>
  </w:num>
  <w:num w:numId="28">
    <w:abstractNumId w:val="23"/>
  </w:num>
  <w:num w:numId="29">
    <w:abstractNumId w:val="14"/>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00"/>
    <w:rsid w:val="00003441"/>
    <w:rsid w:val="0001719A"/>
    <w:rsid w:val="0002324C"/>
    <w:rsid w:val="00035E08"/>
    <w:rsid w:val="00035F5C"/>
    <w:rsid w:val="0005388A"/>
    <w:rsid w:val="00060F60"/>
    <w:rsid w:val="00067E0E"/>
    <w:rsid w:val="00082B04"/>
    <w:rsid w:val="00097729"/>
    <w:rsid w:val="000A07DC"/>
    <w:rsid w:val="000B1995"/>
    <w:rsid w:val="00100197"/>
    <w:rsid w:val="0014119A"/>
    <w:rsid w:val="00165873"/>
    <w:rsid w:val="0017132E"/>
    <w:rsid w:val="00195C04"/>
    <w:rsid w:val="001961FF"/>
    <w:rsid w:val="001B01C5"/>
    <w:rsid w:val="001B3E41"/>
    <w:rsid w:val="001B5D52"/>
    <w:rsid w:val="001C0426"/>
    <w:rsid w:val="001C7A85"/>
    <w:rsid w:val="001F3CA4"/>
    <w:rsid w:val="00212C71"/>
    <w:rsid w:val="0021310B"/>
    <w:rsid w:val="00230F18"/>
    <w:rsid w:val="00243C0F"/>
    <w:rsid w:val="00254D5F"/>
    <w:rsid w:val="00277AC5"/>
    <w:rsid w:val="00281E47"/>
    <w:rsid w:val="002869CC"/>
    <w:rsid w:val="002976CB"/>
    <w:rsid w:val="002A2323"/>
    <w:rsid w:val="002B13AA"/>
    <w:rsid w:val="002B5FF9"/>
    <w:rsid w:val="002D0C2A"/>
    <w:rsid w:val="002E1343"/>
    <w:rsid w:val="002E211E"/>
    <w:rsid w:val="002E5223"/>
    <w:rsid w:val="0030509A"/>
    <w:rsid w:val="00307F92"/>
    <w:rsid w:val="0032225B"/>
    <w:rsid w:val="00325214"/>
    <w:rsid w:val="003256D0"/>
    <w:rsid w:val="00332B65"/>
    <w:rsid w:val="003540B5"/>
    <w:rsid w:val="00385E15"/>
    <w:rsid w:val="003A4D7D"/>
    <w:rsid w:val="003B7EE7"/>
    <w:rsid w:val="00412F41"/>
    <w:rsid w:val="00454B71"/>
    <w:rsid w:val="00476CAA"/>
    <w:rsid w:val="00483669"/>
    <w:rsid w:val="004A76A2"/>
    <w:rsid w:val="004C28AE"/>
    <w:rsid w:val="004D0EE7"/>
    <w:rsid w:val="004F5642"/>
    <w:rsid w:val="00511577"/>
    <w:rsid w:val="0051415C"/>
    <w:rsid w:val="005171C0"/>
    <w:rsid w:val="005216A1"/>
    <w:rsid w:val="00532D68"/>
    <w:rsid w:val="0055212B"/>
    <w:rsid w:val="0056376D"/>
    <w:rsid w:val="00571F4A"/>
    <w:rsid w:val="00584C3A"/>
    <w:rsid w:val="00592EC8"/>
    <w:rsid w:val="005B5006"/>
    <w:rsid w:val="005C6227"/>
    <w:rsid w:val="005D0366"/>
    <w:rsid w:val="005E0CFF"/>
    <w:rsid w:val="005E6955"/>
    <w:rsid w:val="00601F48"/>
    <w:rsid w:val="00603C60"/>
    <w:rsid w:val="006203CB"/>
    <w:rsid w:val="00634917"/>
    <w:rsid w:val="00636BFC"/>
    <w:rsid w:val="006370BB"/>
    <w:rsid w:val="00647171"/>
    <w:rsid w:val="00654C55"/>
    <w:rsid w:val="00682DA6"/>
    <w:rsid w:val="006911F3"/>
    <w:rsid w:val="006F284E"/>
    <w:rsid w:val="006F2CDB"/>
    <w:rsid w:val="006F6342"/>
    <w:rsid w:val="00710DBA"/>
    <w:rsid w:val="00721449"/>
    <w:rsid w:val="007451F0"/>
    <w:rsid w:val="00787625"/>
    <w:rsid w:val="007970B3"/>
    <w:rsid w:val="007A32CE"/>
    <w:rsid w:val="007C55F6"/>
    <w:rsid w:val="007D05C6"/>
    <w:rsid w:val="007D0CEA"/>
    <w:rsid w:val="007D1A2D"/>
    <w:rsid w:val="007D6343"/>
    <w:rsid w:val="007D7FA3"/>
    <w:rsid w:val="00812FE4"/>
    <w:rsid w:val="0082152C"/>
    <w:rsid w:val="0083313E"/>
    <w:rsid w:val="008338CB"/>
    <w:rsid w:val="008F22C2"/>
    <w:rsid w:val="009016BA"/>
    <w:rsid w:val="00926870"/>
    <w:rsid w:val="00931545"/>
    <w:rsid w:val="00940BD5"/>
    <w:rsid w:val="00957439"/>
    <w:rsid w:val="0097037C"/>
    <w:rsid w:val="0097580B"/>
    <w:rsid w:val="00980420"/>
    <w:rsid w:val="00984F4F"/>
    <w:rsid w:val="009C5096"/>
    <w:rsid w:val="009C7254"/>
    <w:rsid w:val="00A0203E"/>
    <w:rsid w:val="00A32F6A"/>
    <w:rsid w:val="00A42258"/>
    <w:rsid w:val="00A56594"/>
    <w:rsid w:val="00A7510F"/>
    <w:rsid w:val="00A95591"/>
    <w:rsid w:val="00AC7DCB"/>
    <w:rsid w:val="00AE7B88"/>
    <w:rsid w:val="00B13D54"/>
    <w:rsid w:val="00B244A4"/>
    <w:rsid w:val="00B46585"/>
    <w:rsid w:val="00B51660"/>
    <w:rsid w:val="00B65808"/>
    <w:rsid w:val="00B66F57"/>
    <w:rsid w:val="00B702B3"/>
    <w:rsid w:val="00B759DF"/>
    <w:rsid w:val="00BA3EF0"/>
    <w:rsid w:val="00BE74EA"/>
    <w:rsid w:val="00C141C1"/>
    <w:rsid w:val="00C46311"/>
    <w:rsid w:val="00C67CC8"/>
    <w:rsid w:val="00C77AB6"/>
    <w:rsid w:val="00C80A13"/>
    <w:rsid w:val="00C85102"/>
    <w:rsid w:val="00C9174B"/>
    <w:rsid w:val="00C95ABA"/>
    <w:rsid w:val="00CC57C2"/>
    <w:rsid w:val="00CD49A1"/>
    <w:rsid w:val="00CF0B0E"/>
    <w:rsid w:val="00CF22D4"/>
    <w:rsid w:val="00D1788B"/>
    <w:rsid w:val="00D221F0"/>
    <w:rsid w:val="00D27AC4"/>
    <w:rsid w:val="00D27DCD"/>
    <w:rsid w:val="00D309CC"/>
    <w:rsid w:val="00D337DC"/>
    <w:rsid w:val="00D87956"/>
    <w:rsid w:val="00D94843"/>
    <w:rsid w:val="00DA3C45"/>
    <w:rsid w:val="00DB63E1"/>
    <w:rsid w:val="00DC2977"/>
    <w:rsid w:val="00DE3FB1"/>
    <w:rsid w:val="00DE5636"/>
    <w:rsid w:val="00E16752"/>
    <w:rsid w:val="00E5507C"/>
    <w:rsid w:val="00E76131"/>
    <w:rsid w:val="00E94E2F"/>
    <w:rsid w:val="00E95D85"/>
    <w:rsid w:val="00EA7AE6"/>
    <w:rsid w:val="00EB0525"/>
    <w:rsid w:val="00EB0C13"/>
    <w:rsid w:val="00EC4900"/>
    <w:rsid w:val="00ED79F4"/>
    <w:rsid w:val="00EF1A3E"/>
    <w:rsid w:val="00F047EC"/>
    <w:rsid w:val="00F05317"/>
    <w:rsid w:val="00F40BA6"/>
    <w:rsid w:val="00F62B21"/>
    <w:rsid w:val="00F65D44"/>
    <w:rsid w:val="00F74BC1"/>
    <w:rsid w:val="00F8249C"/>
    <w:rsid w:val="00F83E17"/>
    <w:rsid w:val="00F93643"/>
    <w:rsid w:val="00FA4DAB"/>
    <w:rsid w:val="00FB0A76"/>
    <w:rsid w:val="00FB41E8"/>
    <w:rsid w:val="00FB5B24"/>
    <w:rsid w:val="00FC3C9D"/>
    <w:rsid w:val="00FE51E8"/>
    <w:rsid w:val="00FF1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rsid w:val="00385E15"/>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85E15"/>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rsid w:val="00385E15"/>
    <w:pPr>
      <w:keepNext/>
      <w:spacing w:before="240" w:after="60"/>
      <w:outlineLvl w:val="3"/>
    </w:pPr>
    <w:rPr>
      <w:b/>
      <w:bCs/>
      <w:sz w:val="28"/>
      <w:szCs w:val="28"/>
    </w:rPr>
  </w:style>
  <w:style w:type="paragraph" w:styleId="Nagwek7">
    <w:name w:val="heading 7"/>
    <w:basedOn w:val="Normalny"/>
    <w:next w:val="Normalny"/>
    <w:qFormat/>
    <w:rsid w:val="00325214"/>
    <w:pPr>
      <w:spacing w:before="240" w:after="60"/>
      <w:outlineLvl w:val="6"/>
    </w:pPr>
    <w:rPr>
      <w:sz w:val="24"/>
      <w:szCs w:val="24"/>
    </w:rPr>
  </w:style>
  <w:style w:type="paragraph" w:styleId="Nagwek8">
    <w:name w:val="heading 8"/>
    <w:basedOn w:val="Normalny"/>
    <w:next w:val="Normalny"/>
    <w:qFormat/>
    <w:rsid w:val="00325214"/>
    <w:pPr>
      <w:spacing w:before="240" w:after="60"/>
      <w:outlineLvl w:val="7"/>
    </w:pPr>
    <w:rPr>
      <w:i/>
      <w:iCs/>
      <w:sz w:val="24"/>
      <w:szCs w:val="24"/>
    </w:rPr>
  </w:style>
  <w:style w:type="paragraph" w:styleId="Nagwek9">
    <w:name w:val="heading 9"/>
    <w:basedOn w:val="Normalny"/>
    <w:next w:val="Normalny"/>
    <w:qFormat/>
    <w:pPr>
      <w:keepNext/>
      <w:widowControl w:val="0"/>
      <w:spacing w:line="360" w:lineRule="auto"/>
      <w:jc w:val="center"/>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dreszwrotnynakopercie">
    <w:name w:val="envelope return"/>
    <w:basedOn w:val="Normalny"/>
    <w:rsid w:val="00385E15"/>
    <w:pPr>
      <w:widowControl w:val="0"/>
    </w:pPr>
    <w:rPr>
      <w:sz w:val="24"/>
    </w:rPr>
  </w:style>
  <w:style w:type="paragraph" w:styleId="Tekstpodstawowywcity">
    <w:name w:val="Body Text Indent"/>
    <w:basedOn w:val="Normalny"/>
    <w:rsid w:val="00385E15"/>
    <w:pPr>
      <w:tabs>
        <w:tab w:val="left" w:pos="284"/>
      </w:tabs>
      <w:ind w:left="426"/>
      <w:jc w:val="both"/>
    </w:pPr>
    <w:rPr>
      <w:color w:val="000000"/>
      <w:sz w:val="22"/>
    </w:rPr>
  </w:style>
  <w:style w:type="paragraph" w:customStyle="1" w:styleId="p6">
    <w:name w:val="p6"/>
    <w:basedOn w:val="Normalny"/>
    <w:rsid w:val="00385E15"/>
    <w:pPr>
      <w:widowControl w:val="0"/>
      <w:tabs>
        <w:tab w:val="left" w:pos="720"/>
      </w:tabs>
      <w:spacing w:line="360" w:lineRule="auto"/>
    </w:pPr>
    <w:rPr>
      <w:sz w:val="24"/>
    </w:rPr>
  </w:style>
  <w:style w:type="paragraph" w:styleId="Tekstpodstawowy">
    <w:name w:val="Body Text"/>
    <w:basedOn w:val="Normalny"/>
    <w:rsid w:val="00385E15"/>
    <w:pPr>
      <w:numPr>
        <w:ilvl w:val="12"/>
      </w:numPr>
      <w:tabs>
        <w:tab w:val="left" w:pos="284"/>
      </w:tabs>
      <w:jc w:val="both"/>
    </w:pPr>
    <w:rPr>
      <w:color w:val="000000"/>
      <w:sz w:val="24"/>
    </w:rPr>
  </w:style>
  <w:style w:type="paragraph" w:styleId="Tekstpodstawowywcity2">
    <w:name w:val="Body Text Indent 2"/>
    <w:basedOn w:val="Normalny"/>
    <w:rsid w:val="00385E15"/>
    <w:pPr>
      <w:numPr>
        <w:ilvl w:val="12"/>
      </w:numPr>
      <w:tabs>
        <w:tab w:val="left" w:pos="284"/>
      </w:tabs>
      <w:spacing w:before="120"/>
      <w:ind w:left="1134" w:hanging="708"/>
      <w:jc w:val="both"/>
    </w:pPr>
    <w:rPr>
      <w:color w:val="000000"/>
      <w:sz w:val="22"/>
    </w:rPr>
  </w:style>
  <w:style w:type="paragraph" w:styleId="Tekstblokowy">
    <w:name w:val="Block Text"/>
    <w:basedOn w:val="Normalny"/>
    <w:rsid w:val="00385E15"/>
    <w:pPr>
      <w:numPr>
        <w:ilvl w:val="12"/>
      </w:numPr>
      <w:tabs>
        <w:tab w:val="left" w:pos="284"/>
      </w:tabs>
      <w:ind w:left="426" w:right="-2"/>
    </w:pPr>
    <w:rPr>
      <w:color w:val="000000"/>
      <w:sz w:val="24"/>
    </w:rPr>
  </w:style>
  <w:style w:type="paragraph" w:customStyle="1" w:styleId="TREOA">
    <w:name w:val="TREOA"/>
    <w:basedOn w:val="Normalny"/>
    <w:rsid w:val="00385E15"/>
    <w:pPr>
      <w:widowControl w:val="0"/>
      <w:ind w:left="709"/>
      <w:jc w:val="both"/>
    </w:pPr>
    <w:rPr>
      <w:rFonts w:ascii="Arial" w:hAnsi="Arial"/>
      <w:kern w:val="24"/>
      <w:sz w:val="24"/>
    </w:rPr>
  </w:style>
  <w:style w:type="paragraph" w:styleId="Tekstpodstawowywcity3">
    <w:name w:val="Body Text Indent 3"/>
    <w:basedOn w:val="Normalny"/>
    <w:rsid w:val="00385E15"/>
    <w:pPr>
      <w:ind w:left="708"/>
    </w:pPr>
    <w:rPr>
      <w:sz w:val="22"/>
    </w:rPr>
  </w:style>
  <w:style w:type="paragraph" w:customStyle="1" w:styleId="Tekstpodstawowywcity31">
    <w:name w:val="Tekst podstawowy wcięty 31"/>
    <w:basedOn w:val="Normalny"/>
    <w:rsid w:val="00385E15"/>
    <w:pPr>
      <w:widowControl w:val="0"/>
      <w:ind w:left="567"/>
      <w:jc w:val="both"/>
    </w:pPr>
    <w:rPr>
      <w:sz w:val="24"/>
    </w:rPr>
  </w:style>
  <w:style w:type="paragraph" w:customStyle="1" w:styleId="Tekstblokowy1">
    <w:name w:val="Tekst blokowy1"/>
    <w:basedOn w:val="Normalny"/>
    <w:rsid w:val="00385E15"/>
    <w:pPr>
      <w:widowControl w:val="0"/>
      <w:ind w:left="851" w:right="-1"/>
      <w:jc w:val="both"/>
    </w:pPr>
  </w:style>
  <w:style w:type="paragraph" w:customStyle="1" w:styleId="Tekstpodstawowy21">
    <w:name w:val="Tekst podstawowy 21"/>
    <w:basedOn w:val="Normalny"/>
    <w:rsid w:val="00385E15"/>
    <w:pPr>
      <w:widowControl w:val="0"/>
      <w:ind w:left="567"/>
    </w:pPr>
    <w:rPr>
      <w:sz w:val="24"/>
    </w:rPr>
  </w:style>
  <w:style w:type="paragraph" w:styleId="Tekstpodstawowy3">
    <w:name w:val="Body Text 3"/>
    <w:basedOn w:val="Normalny"/>
    <w:rsid w:val="00385E15"/>
    <w:rPr>
      <w:color w:val="FF0000"/>
      <w:sz w:val="24"/>
    </w:rPr>
  </w:style>
  <w:style w:type="paragraph" w:customStyle="1" w:styleId="TRE">
    <w:name w:val="TREŚĆ"/>
    <w:basedOn w:val="Normalny"/>
    <w:rsid w:val="00385E15"/>
    <w:pPr>
      <w:widowControl w:val="0"/>
      <w:ind w:left="709"/>
      <w:jc w:val="both"/>
    </w:pPr>
    <w:rPr>
      <w:rFonts w:ascii="Arial" w:hAnsi="Arial"/>
      <w:kern w:val="24"/>
      <w:sz w:val="24"/>
    </w:rPr>
  </w:style>
  <w:style w:type="paragraph" w:customStyle="1" w:styleId="wciety">
    <w:name w:val="wciety"/>
    <w:basedOn w:val="Normalny"/>
    <w:rsid w:val="00385E15"/>
    <w:pPr>
      <w:overflowPunct w:val="0"/>
      <w:autoSpaceDE w:val="0"/>
      <w:autoSpaceDN w:val="0"/>
      <w:adjustRightInd w:val="0"/>
      <w:spacing w:after="120"/>
      <w:ind w:left="794"/>
      <w:textAlignment w:val="baseline"/>
    </w:pPr>
    <w:rPr>
      <w:sz w:val="24"/>
    </w:rPr>
  </w:style>
  <w:style w:type="paragraph" w:styleId="Tekstpodstawowy2">
    <w:name w:val="Body Text 2"/>
    <w:basedOn w:val="Normalny"/>
    <w:rsid w:val="00325214"/>
    <w:pPr>
      <w:spacing w:after="120" w:line="480" w:lineRule="auto"/>
    </w:pPr>
  </w:style>
  <w:style w:type="paragraph" w:styleId="Tekstprzypisukocowego">
    <w:name w:val="endnote text"/>
    <w:basedOn w:val="Normalny"/>
    <w:semiHidden/>
    <w:rsid w:val="0002324C"/>
    <w:pPr>
      <w:widowControl w:val="0"/>
    </w:pPr>
  </w:style>
  <w:style w:type="paragraph" w:customStyle="1" w:styleId="p27">
    <w:name w:val="p27"/>
    <w:basedOn w:val="Normalny"/>
    <w:rsid w:val="0002324C"/>
    <w:pPr>
      <w:widowControl w:val="0"/>
      <w:tabs>
        <w:tab w:val="left" w:pos="720"/>
      </w:tabs>
      <w:spacing w:line="300" w:lineRule="auto"/>
      <w:jc w:val="both"/>
    </w:pPr>
    <w:rPr>
      <w:sz w:val="24"/>
    </w:rPr>
  </w:style>
  <w:style w:type="paragraph" w:customStyle="1" w:styleId="tekstost">
    <w:name w:val="tekst ost"/>
    <w:basedOn w:val="Normalny"/>
    <w:rsid w:val="0002324C"/>
    <w:pPr>
      <w:overflowPunct w:val="0"/>
      <w:autoSpaceDE w:val="0"/>
      <w:autoSpaceDN w:val="0"/>
      <w:adjustRightInd w:val="0"/>
      <w:spacing w:line="288" w:lineRule="auto"/>
      <w:jc w:val="both"/>
      <w:textAlignment w:val="baseline"/>
    </w:pPr>
    <w:rPr>
      <w:rFonts w:ascii="Arial" w:hAnsi="Arial"/>
    </w:rPr>
  </w:style>
  <w:style w:type="paragraph" w:styleId="NormalnyWeb">
    <w:name w:val="Normal (Web)"/>
    <w:basedOn w:val="Normalny"/>
    <w:rsid w:val="0002324C"/>
    <w:pPr>
      <w:spacing w:before="100" w:beforeAutospacing="1" w:after="100" w:afterAutospacing="1"/>
    </w:pPr>
    <w:rPr>
      <w:sz w:val="24"/>
      <w:szCs w:val="24"/>
    </w:rPr>
  </w:style>
  <w:style w:type="paragraph" w:customStyle="1" w:styleId="BodyText31">
    <w:name w:val="Body Text 31"/>
    <w:basedOn w:val="Normalny"/>
    <w:rsid w:val="002D0C2A"/>
    <w:pPr>
      <w:keepLines/>
      <w:widowControl w:val="0"/>
      <w:suppressAutoHyphens/>
      <w:overflowPunct w:val="0"/>
      <w:autoSpaceDE w:val="0"/>
      <w:jc w:val="center"/>
    </w:pPr>
    <w:rPr>
      <w:b/>
      <w:sz w:val="28"/>
      <w:lang w:eastAsia="ar-SA"/>
    </w:rPr>
  </w:style>
  <w:style w:type="character" w:styleId="Pogrubienie">
    <w:name w:val="Strong"/>
    <w:qFormat/>
    <w:rsid w:val="002D0C2A"/>
    <w:rPr>
      <w:b/>
      <w:bCs/>
    </w:rPr>
  </w:style>
  <w:style w:type="paragraph" w:styleId="Spistreci7">
    <w:name w:val="toc 7"/>
    <w:basedOn w:val="Normalny"/>
    <w:next w:val="Normalny"/>
    <w:semiHidden/>
    <w:rsid w:val="00B51660"/>
    <w:pPr>
      <w:tabs>
        <w:tab w:val="right" w:leader="dot" w:pos="7371"/>
      </w:tabs>
      <w:overflowPunct w:val="0"/>
      <w:autoSpaceDE w:val="0"/>
      <w:autoSpaceDN w:val="0"/>
      <w:adjustRightInd w:val="0"/>
      <w:ind w:left="1200"/>
      <w:textAlignment w:val="baseline"/>
    </w:pPr>
    <w:rPr>
      <w:sz w:val="18"/>
    </w:rPr>
  </w:style>
  <w:style w:type="paragraph" w:styleId="Akapitzlist">
    <w:name w:val="List Paragraph"/>
    <w:basedOn w:val="Normalny"/>
    <w:link w:val="AkapitzlistZnak"/>
    <w:uiPriority w:val="34"/>
    <w:qFormat/>
    <w:rsid w:val="009C7254"/>
    <w:pPr>
      <w:widowControl w:val="0"/>
      <w:autoSpaceDE w:val="0"/>
      <w:autoSpaceDN w:val="0"/>
      <w:ind w:left="1206" w:hanging="428"/>
      <w:jc w:val="both"/>
    </w:pPr>
    <w:rPr>
      <w:sz w:val="22"/>
      <w:szCs w:val="22"/>
      <w:lang w:eastAsia="en-US"/>
    </w:rPr>
  </w:style>
  <w:style w:type="character" w:customStyle="1" w:styleId="AkapitzlistZnak">
    <w:name w:val="Akapit z listą Znak"/>
    <w:link w:val="Akapitzlist"/>
    <w:uiPriority w:val="34"/>
    <w:locked/>
    <w:rsid w:val="009C725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rsid w:val="00385E15"/>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85E15"/>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rsid w:val="00385E15"/>
    <w:pPr>
      <w:keepNext/>
      <w:spacing w:before="240" w:after="60"/>
      <w:outlineLvl w:val="3"/>
    </w:pPr>
    <w:rPr>
      <w:b/>
      <w:bCs/>
      <w:sz w:val="28"/>
      <w:szCs w:val="28"/>
    </w:rPr>
  </w:style>
  <w:style w:type="paragraph" w:styleId="Nagwek7">
    <w:name w:val="heading 7"/>
    <w:basedOn w:val="Normalny"/>
    <w:next w:val="Normalny"/>
    <w:qFormat/>
    <w:rsid w:val="00325214"/>
    <w:pPr>
      <w:spacing w:before="240" w:after="60"/>
      <w:outlineLvl w:val="6"/>
    </w:pPr>
    <w:rPr>
      <w:sz w:val="24"/>
      <w:szCs w:val="24"/>
    </w:rPr>
  </w:style>
  <w:style w:type="paragraph" w:styleId="Nagwek8">
    <w:name w:val="heading 8"/>
    <w:basedOn w:val="Normalny"/>
    <w:next w:val="Normalny"/>
    <w:qFormat/>
    <w:rsid w:val="00325214"/>
    <w:pPr>
      <w:spacing w:before="240" w:after="60"/>
      <w:outlineLvl w:val="7"/>
    </w:pPr>
    <w:rPr>
      <w:i/>
      <w:iCs/>
      <w:sz w:val="24"/>
      <w:szCs w:val="24"/>
    </w:rPr>
  </w:style>
  <w:style w:type="paragraph" w:styleId="Nagwek9">
    <w:name w:val="heading 9"/>
    <w:basedOn w:val="Normalny"/>
    <w:next w:val="Normalny"/>
    <w:qFormat/>
    <w:pPr>
      <w:keepNext/>
      <w:widowControl w:val="0"/>
      <w:spacing w:line="360" w:lineRule="auto"/>
      <w:jc w:val="center"/>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dreszwrotnynakopercie">
    <w:name w:val="envelope return"/>
    <w:basedOn w:val="Normalny"/>
    <w:rsid w:val="00385E15"/>
    <w:pPr>
      <w:widowControl w:val="0"/>
    </w:pPr>
    <w:rPr>
      <w:sz w:val="24"/>
    </w:rPr>
  </w:style>
  <w:style w:type="paragraph" w:styleId="Tekstpodstawowywcity">
    <w:name w:val="Body Text Indent"/>
    <w:basedOn w:val="Normalny"/>
    <w:rsid w:val="00385E15"/>
    <w:pPr>
      <w:tabs>
        <w:tab w:val="left" w:pos="284"/>
      </w:tabs>
      <w:ind w:left="426"/>
      <w:jc w:val="both"/>
    </w:pPr>
    <w:rPr>
      <w:color w:val="000000"/>
      <w:sz w:val="22"/>
    </w:rPr>
  </w:style>
  <w:style w:type="paragraph" w:customStyle="1" w:styleId="p6">
    <w:name w:val="p6"/>
    <w:basedOn w:val="Normalny"/>
    <w:rsid w:val="00385E15"/>
    <w:pPr>
      <w:widowControl w:val="0"/>
      <w:tabs>
        <w:tab w:val="left" w:pos="720"/>
      </w:tabs>
      <w:spacing w:line="360" w:lineRule="auto"/>
    </w:pPr>
    <w:rPr>
      <w:sz w:val="24"/>
    </w:rPr>
  </w:style>
  <w:style w:type="paragraph" w:styleId="Tekstpodstawowy">
    <w:name w:val="Body Text"/>
    <w:basedOn w:val="Normalny"/>
    <w:rsid w:val="00385E15"/>
    <w:pPr>
      <w:numPr>
        <w:ilvl w:val="12"/>
      </w:numPr>
      <w:tabs>
        <w:tab w:val="left" w:pos="284"/>
      </w:tabs>
      <w:jc w:val="both"/>
    </w:pPr>
    <w:rPr>
      <w:color w:val="000000"/>
      <w:sz w:val="24"/>
    </w:rPr>
  </w:style>
  <w:style w:type="paragraph" w:styleId="Tekstpodstawowywcity2">
    <w:name w:val="Body Text Indent 2"/>
    <w:basedOn w:val="Normalny"/>
    <w:rsid w:val="00385E15"/>
    <w:pPr>
      <w:numPr>
        <w:ilvl w:val="12"/>
      </w:numPr>
      <w:tabs>
        <w:tab w:val="left" w:pos="284"/>
      </w:tabs>
      <w:spacing w:before="120"/>
      <w:ind w:left="1134" w:hanging="708"/>
      <w:jc w:val="both"/>
    </w:pPr>
    <w:rPr>
      <w:color w:val="000000"/>
      <w:sz w:val="22"/>
    </w:rPr>
  </w:style>
  <w:style w:type="paragraph" w:styleId="Tekstblokowy">
    <w:name w:val="Block Text"/>
    <w:basedOn w:val="Normalny"/>
    <w:rsid w:val="00385E15"/>
    <w:pPr>
      <w:numPr>
        <w:ilvl w:val="12"/>
      </w:numPr>
      <w:tabs>
        <w:tab w:val="left" w:pos="284"/>
      </w:tabs>
      <w:ind w:left="426" w:right="-2"/>
    </w:pPr>
    <w:rPr>
      <w:color w:val="000000"/>
      <w:sz w:val="24"/>
    </w:rPr>
  </w:style>
  <w:style w:type="paragraph" w:customStyle="1" w:styleId="TREOA">
    <w:name w:val="TREOA"/>
    <w:basedOn w:val="Normalny"/>
    <w:rsid w:val="00385E15"/>
    <w:pPr>
      <w:widowControl w:val="0"/>
      <w:ind w:left="709"/>
      <w:jc w:val="both"/>
    </w:pPr>
    <w:rPr>
      <w:rFonts w:ascii="Arial" w:hAnsi="Arial"/>
      <w:kern w:val="24"/>
      <w:sz w:val="24"/>
    </w:rPr>
  </w:style>
  <w:style w:type="paragraph" w:styleId="Tekstpodstawowywcity3">
    <w:name w:val="Body Text Indent 3"/>
    <w:basedOn w:val="Normalny"/>
    <w:rsid w:val="00385E15"/>
    <w:pPr>
      <w:ind w:left="708"/>
    </w:pPr>
    <w:rPr>
      <w:sz w:val="22"/>
    </w:rPr>
  </w:style>
  <w:style w:type="paragraph" w:customStyle="1" w:styleId="Tekstpodstawowywcity31">
    <w:name w:val="Tekst podstawowy wcięty 31"/>
    <w:basedOn w:val="Normalny"/>
    <w:rsid w:val="00385E15"/>
    <w:pPr>
      <w:widowControl w:val="0"/>
      <w:ind w:left="567"/>
      <w:jc w:val="both"/>
    </w:pPr>
    <w:rPr>
      <w:sz w:val="24"/>
    </w:rPr>
  </w:style>
  <w:style w:type="paragraph" w:customStyle="1" w:styleId="Tekstblokowy1">
    <w:name w:val="Tekst blokowy1"/>
    <w:basedOn w:val="Normalny"/>
    <w:rsid w:val="00385E15"/>
    <w:pPr>
      <w:widowControl w:val="0"/>
      <w:ind w:left="851" w:right="-1"/>
      <w:jc w:val="both"/>
    </w:pPr>
  </w:style>
  <w:style w:type="paragraph" w:customStyle="1" w:styleId="Tekstpodstawowy21">
    <w:name w:val="Tekst podstawowy 21"/>
    <w:basedOn w:val="Normalny"/>
    <w:rsid w:val="00385E15"/>
    <w:pPr>
      <w:widowControl w:val="0"/>
      <w:ind w:left="567"/>
    </w:pPr>
    <w:rPr>
      <w:sz w:val="24"/>
    </w:rPr>
  </w:style>
  <w:style w:type="paragraph" w:styleId="Tekstpodstawowy3">
    <w:name w:val="Body Text 3"/>
    <w:basedOn w:val="Normalny"/>
    <w:rsid w:val="00385E15"/>
    <w:rPr>
      <w:color w:val="FF0000"/>
      <w:sz w:val="24"/>
    </w:rPr>
  </w:style>
  <w:style w:type="paragraph" w:customStyle="1" w:styleId="TRE">
    <w:name w:val="TREŚĆ"/>
    <w:basedOn w:val="Normalny"/>
    <w:rsid w:val="00385E15"/>
    <w:pPr>
      <w:widowControl w:val="0"/>
      <w:ind w:left="709"/>
      <w:jc w:val="both"/>
    </w:pPr>
    <w:rPr>
      <w:rFonts w:ascii="Arial" w:hAnsi="Arial"/>
      <w:kern w:val="24"/>
      <w:sz w:val="24"/>
    </w:rPr>
  </w:style>
  <w:style w:type="paragraph" w:customStyle="1" w:styleId="wciety">
    <w:name w:val="wciety"/>
    <w:basedOn w:val="Normalny"/>
    <w:rsid w:val="00385E15"/>
    <w:pPr>
      <w:overflowPunct w:val="0"/>
      <w:autoSpaceDE w:val="0"/>
      <w:autoSpaceDN w:val="0"/>
      <w:adjustRightInd w:val="0"/>
      <w:spacing w:after="120"/>
      <w:ind w:left="794"/>
      <w:textAlignment w:val="baseline"/>
    </w:pPr>
    <w:rPr>
      <w:sz w:val="24"/>
    </w:rPr>
  </w:style>
  <w:style w:type="paragraph" w:styleId="Tekstpodstawowy2">
    <w:name w:val="Body Text 2"/>
    <w:basedOn w:val="Normalny"/>
    <w:rsid w:val="00325214"/>
    <w:pPr>
      <w:spacing w:after="120" w:line="480" w:lineRule="auto"/>
    </w:pPr>
  </w:style>
  <w:style w:type="paragraph" w:styleId="Tekstprzypisukocowego">
    <w:name w:val="endnote text"/>
    <w:basedOn w:val="Normalny"/>
    <w:semiHidden/>
    <w:rsid w:val="0002324C"/>
    <w:pPr>
      <w:widowControl w:val="0"/>
    </w:pPr>
  </w:style>
  <w:style w:type="paragraph" w:customStyle="1" w:styleId="p27">
    <w:name w:val="p27"/>
    <w:basedOn w:val="Normalny"/>
    <w:rsid w:val="0002324C"/>
    <w:pPr>
      <w:widowControl w:val="0"/>
      <w:tabs>
        <w:tab w:val="left" w:pos="720"/>
      </w:tabs>
      <w:spacing w:line="300" w:lineRule="auto"/>
      <w:jc w:val="both"/>
    </w:pPr>
    <w:rPr>
      <w:sz w:val="24"/>
    </w:rPr>
  </w:style>
  <w:style w:type="paragraph" w:customStyle="1" w:styleId="tekstost">
    <w:name w:val="tekst ost"/>
    <w:basedOn w:val="Normalny"/>
    <w:rsid w:val="0002324C"/>
    <w:pPr>
      <w:overflowPunct w:val="0"/>
      <w:autoSpaceDE w:val="0"/>
      <w:autoSpaceDN w:val="0"/>
      <w:adjustRightInd w:val="0"/>
      <w:spacing w:line="288" w:lineRule="auto"/>
      <w:jc w:val="both"/>
      <w:textAlignment w:val="baseline"/>
    </w:pPr>
    <w:rPr>
      <w:rFonts w:ascii="Arial" w:hAnsi="Arial"/>
    </w:rPr>
  </w:style>
  <w:style w:type="paragraph" w:styleId="NormalnyWeb">
    <w:name w:val="Normal (Web)"/>
    <w:basedOn w:val="Normalny"/>
    <w:rsid w:val="0002324C"/>
    <w:pPr>
      <w:spacing w:before="100" w:beforeAutospacing="1" w:after="100" w:afterAutospacing="1"/>
    </w:pPr>
    <w:rPr>
      <w:sz w:val="24"/>
      <w:szCs w:val="24"/>
    </w:rPr>
  </w:style>
  <w:style w:type="paragraph" w:customStyle="1" w:styleId="BodyText31">
    <w:name w:val="Body Text 31"/>
    <w:basedOn w:val="Normalny"/>
    <w:rsid w:val="002D0C2A"/>
    <w:pPr>
      <w:keepLines/>
      <w:widowControl w:val="0"/>
      <w:suppressAutoHyphens/>
      <w:overflowPunct w:val="0"/>
      <w:autoSpaceDE w:val="0"/>
      <w:jc w:val="center"/>
    </w:pPr>
    <w:rPr>
      <w:b/>
      <w:sz w:val="28"/>
      <w:lang w:eastAsia="ar-SA"/>
    </w:rPr>
  </w:style>
  <w:style w:type="character" w:styleId="Pogrubienie">
    <w:name w:val="Strong"/>
    <w:qFormat/>
    <w:rsid w:val="002D0C2A"/>
    <w:rPr>
      <w:b/>
      <w:bCs/>
    </w:rPr>
  </w:style>
  <w:style w:type="paragraph" w:styleId="Spistreci7">
    <w:name w:val="toc 7"/>
    <w:basedOn w:val="Normalny"/>
    <w:next w:val="Normalny"/>
    <w:semiHidden/>
    <w:rsid w:val="00B51660"/>
    <w:pPr>
      <w:tabs>
        <w:tab w:val="right" w:leader="dot" w:pos="7371"/>
      </w:tabs>
      <w:overflowPunct w:val="0"/>
      <w:autoSpaceDE w:val="0"/>
      <w:autoSpaceDN w:val="0"/>
      <w:adjustRightInd w:val="0"/>
      <w:ind w:left="1200"/>
      <w:textAlignment w:val="baseline"/>
    </w:pPr>
    <w:rPr>
      <w:sz w:val="18"/>
    </w:rPr>
  </w:style>
  <w:style w:type="paragraph" w:styleId="Akapitzlist">
    <w:name w:val="List Paragraph"/>
    <w:basedOn w:val="Normalny"/>
    <w:link w:val="AkapitzlistZnak"/>
    <w:uiPriority w:val="34"/>
    <w:qFormat/>
    <w:rsid w:val="009C7254"/>
    <w:pPr>
      <w:widowControl w:val="0"/>
      <w:autoSpaceDE w:val="0"/>
      <w:autoSpaceDN w:val="0"/>
      <w:ind w:left="1206" w:hanging="428"/>
      <w:jc w:val="both"/>
    </w:pPr>
    <w:rPr>
      <w:sz w:val="22"/>
      <w:szCs w:val="22"/>
      <w:lang w:eastAsia="en-US"/>
    </w:rPr>
  </w:style>
  <w:style w:type="character" w:customStyle="1" w:styleId="AkapitzlistZnak">
    <w:name w:val="Akapit z listą Znak"/>
    <w:link w:val="Akapitzlist"/>
    <w:uiPriority w:val="34"/>
    <w:locked/>
    <w:rsid w:val="009C72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13651</Words>
  <Characters>81912</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CZĘŚĆ    IV</vt:lpstr>
    </vt:vector>
  </TitlesOfParts>
  <Company>EKOCENTRUM</Company>
  <LinksUpToDate>false</LinksUpToDate>
  <CharactersWithSpaces>95373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IV</dc:title>
  <dc:creator>xxx</dc:creator>
  <cp:lastModifiedBy>Agnieszka Tkaczyk</cp:lastModifiedBy>
  <cp:revision>2</cp:revision>
  <cp:lastPrinted>2012-06-10T07:28:00Z</cp:lastPrinted>
  <dcterms:created xsi:type="dcterms:W3CDTF">2021-08-24T06:29:00Z</dcterms:created>
  <dcterms:modified xsi:type="dcterms:W3CDTF">2021-08-24T06:29:00Z</dcterms:modified>
</cp:coreProperties>
</file>