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DB" w:rsidRPr="001E2D8B" w:rsidRDefault="006131DB" w:rsidP="001E2D8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1E2D8B">
        <w:rPr>
          <w:rFonts w:ascii="Calibri" w:hAnsi="Calibri" w:cs="Arial"/>
          <w:sz w:val="20"/>
          <w:szCs w:val="20"/>
        </w:rPr>
        <w:t xml:space="preserve">Gdańsk, dnia </w:t>
      </w:r>
      <w:r w:rsidR="00832112">
        <w:rPr>
          <w:rFonts w:ascii="Calibri" w:hAnsi="Calibri" w:cs="Arial"/>
          <w:sz w:val="20"/>
          <w:szCs w:val="20"/>
        </w:rPr>
        <w:t>26</w:t>
      </w:r>
      <w:r w:rsidR="00231A1F">
        <w:rPr>
          <w:rFonts w:ascii="Calibri" w:hAnsi="Calibri" w:cs="Arial"/>
          <w:sz w:val="20"/>
          <w:szCs w:val="20"/>
        </w:rPr>
        <w:t>.11</w:t>
      </w:r>
      <w:r w:rsidRPr="001E2D8B">
        <w:rPr>
          <w:rFonts w:ascii="Calibri" w:hAnsi="Calibri" w:cs="Arial"/>
          <w:sz w:val="20"/>
          <w:szCs w:val="20"/>
        </w:rPr>
        <w:t xml:space="preserve">.2020 r. </w:t>
      </w:r>
    </w:p>
    <w:p w:rsidR="006131DB" w:rsidRPr="001E2D8B" w:rsidRDefault="006131DB" w:rsidP="001E2D8B">
      <w:pPr>
        <w:spacing w:after="0" w:line="240" w:lineRule="auto"/>
        <w:rPr>
          <w:rFonts w:ascii="Calibri" w:hAnsi="Calibri" w:cs="Arial"/>
          <w:b/>
          <w:sz w:val="18"/>
          <w:szCs w:val="20"/>
        </w:rPr>
      </w:pPr>
    </w:p>
    <w:p w:rsidR="00851980" w:rsidRDefault="006131DB" w:rsidP="001E2D8B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 w:rsidRPr="001E2D8B">
        <w:rPr>
          <w:rFonts w:ascii="Calibri" w:hAnsi="Calibri" w:cs="Arial"/>
          <w:b/>
          <w:sz w:val="20"/>
        </w:rPr>
        <w:t xml:space="preserve">Zawiadomienie o </w:t>
      </w:r>
      <w:r w:rsidR="00B168F8">
        <w:rPr>
          <w:rFonts w:ascii="Calibri" w:hAnsi="Calibri" w:cs="Arial"/>
          <w:b/>
          <w:sz w:val="20"/>
        </w:rPr>
        <w:t>wyborze ofert</w:t>
      </w:r>
    </w:p>
    <w:p w:rsidR="00231A1F" w:rsidRDefault="00231A1F" w:rsidP="001E2D8B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W zakresie Pakietu </w:t>
      </w:r>
      <w:r w:rsidR="00832112">
        <w:rPr>
          <w:rFonts w:ascii="Calibri" w:hAnsi="Calibri" w:cs="Arial"/>
          <w:b/>
          <w:sz w:val="20"/>
        </w:rPr>
        <w:t>2 i 3</w:t>
      </w:r>
    </w:p>
    <w:p w:rsidR="006131DB" w:rsidRPr="001E2D8B" w:rsidRDefault="00802515" w:rsidP="001E2D8B">
      <w:pPr>
        <w:pStyle w:val="Tekstpodstawowy2"/>
        <w:spacing w:after="0" w:line="240" w:lineRule="auto"/>
        <w:jc w:val="center"/>
        <w:rPr>
          <w:rFonts w:ascii="Calibri" w:hAnsi="Calibri" w:cs="Arial"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 xml:space="preserve"> </w:t>
      </w:r>
      <w:r w:rsidR="006131DB" w:rsidRPr="001E2D8B">
        <w:rPr>
          <w:rFonts w:ascii="Calibri" w:hAnsi="Calibri" w:cs="Arial"/>
          <w:sz w:val="14"/>
          <w:szCs w:val="16"/>
        </w:rPr>
        <w:t>(art. 92 ustawy z dnia 29 stycznia 2004 r. - Prawo Zamówień Publicznych</w:t>
      </w:r>
    </w:p>
    <w:p w:rsidR="006131DB" w:rsidRPr="001E2D8B" w:rsidRDefault="006131DB" w:rsidP="001E2D8B">
      <w:pPr>
        <w:spacing w:after="0" w:line="240" w:lineRule="auto"/>
        <w:jc w:val="center"/>
        <w:rPr>
          <w:rFonts w:ascii="Calibri" w:hAnsi="Calibri" w:cs="Arial"/>
          <w:i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>- Dz. U z 2019 r. poz. 1843)</w:t>
      </w:r>
    </w:p>
    <w:p w:rsidR="006131DB" w:rsidRPr="001E2D8B" w:rsidRDefault="006131DB" w:rsidP="001E2D8B">
      <w:pPr>
        <w:spacing w:after="0" w:line="240" w:lineRule="auto"/>
        <w:jc w:val="both"/>
        <w:rPr>
          <w:rFonts w:ascii="Calibri" w:hAnsi="Calibri" w:cs="Arial"/>
          <w:sz w:val="20"/>
        </w:rPr>
      </w:pPr>
    </w:p>
    <w:p w:rsidR="006131DB" w:rsidRPr="00851980" w:rsidRDefault="00802515" w:rsidP="001E2D8B">
      <w:pPr>
        <w:pStyle w:val="Nagwek"/>
        <w:tabs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3E0A7A">
        <w:rPr>
          <w:rFonts w:ascii="Calibri" w:hAnsi="Calibri" w:cs="Arial"/>
          <w:sz w:val="20"/>
          <w:szCs w:val="20"/>
        </w:rPr>
        <w:t>Gdański Uniwersytet Medyczny, jako Zamawiający w postępowaniu o udzielenie zamówienia publiczneg</w:t>
      </w:r>
      <w:r>
        <w:rPr>
          <w:rFonts w:ascii="Calibri" w:hAnsi="Calibri" w:cs="Arial"/>
          <w:sz w:val="20"/>
          <w:szCs w:val="20"/>
        </w:rPr>
        <w:t xml:space="preserve">o                             </w:t>
      </w:r>
      <w:r w:rsidR="006131DB" w:rsidRPr="001E2D8B">
        <w:rPr>
          <w:rFonts w:ascii="Calibri" w:hAnsi="Calibri" w:cs="Arial"/>
          <w:sz w:val="20"/>
        </w:rPr>
        <w:t xml:space="preserve"> nr </w:t>
      </w:r>
      <w:r w:rsidR="006131DB" w:rsidRPr="001E2D8B">
        <w:rPr>
          <w:rFonts w:ascii="Calibri" w:hAnsi="Calibri" w:cs="Calibri"/>
          <w:b/>
          <w:sz w:val="20"/>
        </w:rPr>
        <w:t>ZP/</w:t>
      </w:r>
      <w:r w:rsidR="00231A1F">
        <w:rPr>
          <w:rFonts w:ascii="Calibri" w:hAnsi="Calibri" w:cs="Calibri"/>
          <w:b/>
          <w:sz w:val="20"/>
        </w:rPr>
        <w:t>108</w:t>
      </w:r>
      <w:r w:rsidR="00CD48CC" w:rsidRPr="001E2D8B">
        <w:rPr>
          <w:rFonts w:ascii="Calibri" w:hAnsi="Calibri" w:cs="Calibri"/>
          <w:b/>
          <w:sz w:val="20"/>
        </w:rPr>
        <w:t xml:space="preserve">/2020 </w:t>
      </w:r>
      <w:r w:rsidR="004C2B0E" w:rsidRPr="001E2D8B">
        <w:rPr>
          <w:rFonts w:ascii="Calibri" w:hAnsi="Calibri" w:cs="Calibri"/>
          <w:sz w:val="20"/>
        </w:rPr>
        <w:t xml:space="preserve">na </w:t>
      </w:r>
      <w:r w:rsidRPr="001E2D8B">
        <w:rPr>
          <w:rFonts w:ascii="Calibri" w:hAnsi="Calibri" w:cs="Calibri"/>
          <w:sz w:val="20"/>
        </w:rPr>
        <w:t xml:space="preserve">dostawę </w:t>
      </w:r>
      <w:r w:rsidR="00231A1F">
        <w:rPr>
          <w:rFonts w:ascii="Calibri" w:hAnsi="Calibri" w:cs="Calibri"/>
          <w:sz w:val="20"/>
        </w:rPr>
        <w:t>sprzętu laboratoryjnego w 6</w:t>
      </w:r>
      <w:r w:rsidR="00B168F8">
        <w:rPr>
          <w:rFonts w:ascii="Calibri" w:hAnsi="Calibri" w:cs="Calibri"/>
          <w:sz w:val="20"/>
        </w:rPr>
        <w:t xml:space="preserve"> pakietach</w:t>
      </w:r>
      <w:r>
        <w:rPr>
          <w:rFonts w:ascii="Calibri" w:hAnsi="Calibri" w:cs="Arial"/>
          <w:sz w:val="20"/>
          <w:szCs w:val="20"/>
        </w:rPr>
        <w:t xml:space="preserve">, </w:t>
      </w:r>
      <w:r w:rsidR="00851980" w:rsidRPr="003E0A7A">
        <w:rPr>
          <w:rFonts w:ascii="Calibri" w:hAnsi="Calibri" w:cs="Arial"/>
          <w:sz w:val="20"/>
          <w:szCs w:val="20"/>
        </w:rPr>
        <w:t xml:space="preserve">zawiadamia, że w terminie składania ofert </w:t>
      </w:r>
      <w:r w:rsidR="00851980">
        <w:rPr>
          <w:rFonts w:ascii="Calibri" w:hAnsi="Calibri" w:cs="Arial"/>
          <w:sz w:val="20"/>
          <w:szCs w:val="20"/>
        </w:rPr>
        <w:t xml:space="preserve">tj. do dnia </w:t>
      </w:r>
      <w:r w:rsidR="00231A1F">
        <w:rPr>
          <w:rFonts w:ascii="Calibri" w:hAnsi="Calibri" w:cs="Arial"/>
          <w:sz w:val="20"/>
          <w:szCs w:val="20"/>
        </w:rPr>
        <w:t>18.11.2020</w:t>
      </w:r>
      <w:r w:rsidR="00851980">
        <w:rPr>
          <w:rFonts w:ascii="Calibri" w:hAnsi="Calibri" w:cs="Arial"/>
          <w:sz w:val="20"/>
          <w:szCs w:val="20"/>
        </w:rPr>
        <w:t xml:space="preserve"> </w:t>
      </w:r>
      <w:r w:rsidR="00B168F8">
        <w:rPr>
          <w:rFonts w:ascii="Calibri" w:hAnsi="Calibri" w:cs="Arial"/>
          <w:sz w:val="20"/>
          <w:szCs w:val="20"/>
        </w:rPr>
        <w:t xml:space="preserve">r. do godz. 09.00 </w:t>
      </w:r>
      <w:r w:rsidR="00231A1F">
        <w:rPr>
          <w:rFonts w:ascii="Calibri" w:hAnsi="Calibri" w:cs="Arial"/>
          <w:sz w:val="20"/>
          <w:szCs w:val="20"/>
        </w:rPr>
        <w:t xml:space="preserve">w zakresie Pakiet </w:t>
      </w:r>
      <w:r w:rsidR="00832112">
        <w:rPr>
          <w:rFonts w:ascii="Calibri" w:hAnsi="Calibri" w:cs="Arial"/>
          <w:sz w:val="20"/>
          <w:szCs w:val="20"/>
        </w:rPr>
        <w:t>2 i 3</w:t>
      </w:r>
      <w:r w:rsidR="00231A1F">
        <w:rPr>
          <w:rFonts w:ascii="Calibri" w:hAnsi="Calibri" w:cs="Arial"/>
          <w:sz w:val="20"/>
          <w:szCs w:val="20"/>
        </w:rPr>
        <w:t xml:space="preserve"> wpłynęły</w:t>
      </w:r>
      <w:r w:rsidR="00B168F8">
        <w:rPr>
          <w:rFonts w:ascii="Calibri" w:hAnsi="Calibri" w:cs="Arial"/>
          <w:sz w:val="20"/>
          <w:szCs w:val="20"/>
        </w:rPr>
        <w:t xml:space="preserve"> </w:t>
      </w:r>
      <w:r w:rsidR="00231A1F">
        <w:rPr>
          <w:rFonts w:ascii="Calibri" w:hAnsi="Calibri" w:cs="Arial"/>
          <w:sz w:val="20"/>
          <w:szCs w:val="20"/>
        </w:rPr>
        <w:t>oferty:</w:t>
      </w:r>
    </w:p>
    <w:p w:rsidR="006131DB" w:rsidRPr="001E2D8B" w:rsidRDefault="006131DB" w:rsidP="001E2D8B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BA2713" w:rsidRDefault="00BA2713" w:rsidP="00BA271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BA2713" w:rsidRPr="005F0549" w:rsidRDefault="00BA2713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832112" w:rsidRPr="00832112" w:rsidRDefault="00832112" w:rsidP="0083211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832112">
        <w:rPr>
          <w:rFonts w:ascii="Calibri" w:eastAsia="Times New Roman" w:hAnsi="Calibri" w:cs="Times New Roman"/>
          <w:b/>
          <w:sz w:val="20"/>
          <w:szCs w:val="24"/>
          <w:lang w:eastAsia="pl-PL"/>
        </w:rPr>
        <w:t>PAKIET NR 2</w:t>
      </w:r>
    </w:p>
    <w:p w:rsidR="00832112" w:rsidRPr="00832112" w:rsidRDefault="00832112" w:rsidP="008321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32112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p w:rsidR="00832112" w:rsidRPr="00832112" w:rsidRDefault="00832112" w:rsidP="008321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303" w:type="dxa"/>
        <w:jc w:val="center"/>
        <w:tblLook w:val="04A0" w:firstRow="1" w:lastRow="0" w:firstColumn="1" w:lastColumn="0" w:noHBand="0" w:noVBand="1"/>
      </w:tblPr>
      <w:tblGrid>
        <w:gridCol w:w="723"/>
        <w:gridCol w:w="2939"/>
        <w:gridCol w:w="1295"/>
        <w:gridCol w:w="1309"/>
        <w:gridCol w:w="1314"/>
        <w:gridCol w:w="1723"/>
      </w:tblGrid>
      <w:tr w:rsidR="00832112" w:rsidRPr="00832112" w:rsidTr="00832112">
        <w:trPr>
          <w:trHeight w:val="51"/>
          <w:jc w:val="center"/>
        </w:trPr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12" w:rsidRPr="00832112" w:rsidRDefault="00832112" w:rsidP="00832112">
            <w:pPr>
              <w:rPr>
                <w:rFonts w:ascii="Calibri" w:hAnsi="Calibri"/>
                <w:dstrike w:val="0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Okres gwarancji</w:t>
            </w:r>
          </w:p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Parametry techniczne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832112" w:rsidRPr="00832112" w:rsidTr="00832112">
        <w:trPr>
          <w:trHeight w:val="24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</w:tr>
      <w:tr w:rsidR="00832112" w:rsidRPr="00832112" w:rsidTr="00832112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30 pkt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10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</w:tr>
      <w:tr w:rsidR="00832112" w:rsidRPr="00832112" w:rsidTr="00832112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WOLSKI TW DEALER</w:t>
            </w:r>
          </w:p>
          <w:p w:rsidR="00832112" w:rsidRPr="00832112" w:rsidRDefault="00832112" w:rsidP="00832112">
            <w:pPr>
              <w:rPr>
                <w:rFonts w:ascii="Calibri" w:hAnsi="Calibri" w:cs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Ul. Hallera 6, 43-200 Pszczyna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37,15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10,00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77,15</w:t>
            </w:r>
          </w:p>
        </w:tc>
      </w:tr>
      <w:tr w:rsidR="00832112" w:rsidRPr="00832112" w:rsidTr="00832112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BIOSELL Sławomir Opolski</w:t>
            </w:r>
          </w:p>
          <w:p w:rsidR="00832112" w:rsidRPr="00832112" w:rsidRDefault="00832112" w:rsidP="00832112">
            <w:pPr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</w:pPr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ul. Nowolipie 21/25, 01-002 Warszawa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10,00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70,00</w:t>
            </w:r>
          </w:p>
        </w:tc>
      </w:tr>
      <w:tr w:rsidR="00832112" w:rsidRPr="00832112" w:rsidTr="00832112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</w:pPr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 xml:space="preserve">DANLAB Danuta </w:t>
            </w:r>
            <w:proofErr w:type="spellStart"/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Katryńska</w:t>
            </w:r>
            <w:proofErr w:type="spellEnd"/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, Ul. Handlowa 6A, 15-399 Białystok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23,66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53,66</w:t>
            </w:r>
          </w:p>
        </w:tc>
      </w:tr>
    </w:tbl>
    <w:p w:rsidR="00832112" w:rsidRPr="00832112" w:rsidRDefault="00832112" w:rsidP="008321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32112" w:rsidRPr="00832112" w:rsidRDefault="00832112" w:rsidP="008321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32112" w:rsidRPr="00832112" w:rsidRDefault="00832112" w:rsidP="0083211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832112">
        <w:rPr>
          <w:rFonts w:ascii="Calibri" w:eastAsia="Times New Roman" w:hAnsi="Calibri" w:cs="Times New Roman"/>
          <w:b/>
          <w:sz w:val="20"/>
          <w:szCs w:val="24"/>
          <w:lang w:eastAsia="pl-PL"/>
        </w:rPr>
        <w:t>PAKIET NR 3</w:t>
      </w:r>
    </w:p>
    <w:p w:rsidR="00832112" w:rsidRPr="00832112" w:rsidRDefault="00832112" w:rsidP="008321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32112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p w:rsidR="00832112" w:rsidRPr="00832112" w:rsidRDefault="00832112" w:rsidP="008321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366" w:type="dxa"/>
        <w:jc w:val="center"/>
        <w:tblLook w:val="04A0" w:firstRow="1" w:lastRow="0" w:firstColumn="1" w:lastColumn="0" w:noHBand="0" w:noVBand="1"/>
      </w:tblPr>
      <w:tblGrid>
        <w:gridCol w:w="723"/>
        <w:gridCol w:w="2961"/>
        <w:gridCol w:w="1305"/>
        <w:gridCol w:w="1318"/>
        <w:gridCol w:w="1323"/>
        <w:gridCol w:w="1736"/>
      </w:tblGrid>
      <w:tr w:rsidR="00832112" w:rsidRPr="00832112" w:rsidTr="00832112">
        <w:trPr>
          <w:trHeight w:val="45"/>
          <w:jc w:val="center"/>
        </w:trPr>
        <w:tc>
          <w:tcPr>
            <w:tcW w:w="3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12" w:rsidRPr="00832112" w:rsidRDefault="00832112" w:rsidP="00832112">
            <w:pPr>
              <w:rPr>
                <w:rFonts w:ascii="Calibri" w:hAnsi="Calibri"/>
                <w:dstrike w:val="0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Okres gwarancji</w:t>
            </w:r>
          </w:p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Parametry techniczne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832112" w:rsidRPr="00832112" w:rsidTr="00832112">
        <w:trPr>
          <w:trHeight w:val="24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</w:tr>
      <w:tr w:rsidR="00832112" w:rsidRPr="00832112" w:rsidTr="00832112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30 pkt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10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</w:tr>
      <w:tr w:rsidR="00832112" w:rsidRPr="00832112" w:rsidTr="00832112">
        <w:trPr>
          <w:trHeight w:val="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WOLSKI TW DEALER</w:t>
            </w:r>
          </w:p>
          <w:p w:rsidR="00832112" w:rsidRPr="00832112" w:rsidRDefault="00832112" w:rsidP="00832112">
            <w:pPr>
              <w:rPr>
                <w:rFonts w:ascii="Calibri" w:hAnsi="Calibri" w:cs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Ul. Hallera 6, 43-200 Pszczyna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30,00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10,00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100,00</w:t>
            </w:r>
          </w:p>
        </w:tc>
      </w:tr>
      <w:tr w:rsidR="00832112" w:rsidRPr="00832112" w:rsidTr="00832112">
        <w:trPr>
          <w:trHeight w:val="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BIOSELL Sławomir Opolski</w:t>
            </w:r>
          </w:p>
          <w:p w:rsidR="00832112" w:rsidRPr="00832112" w:rsidRDefault="00832112" w:rsidP="00832112">
            <w:pPr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</w:pPr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ul. Nowolipie 21/25, 01-002 Warszawa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49,77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10,00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5,00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70,00</w:t>
            </w:r>
          </w:p>
        </w:tc>
      </w:tr>
      <w:tr w:rsidR="00832112" w:rsidRPr="00832112" w:rsidTr="00832112">
        <w:trPr>
          <w:trHeight w:val="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</w:pPr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 xml:space="preserve">DANLAB Danuta </w:t>
            </w:r>
            <w:proofErr w:type="spellStart"/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Katryńska</w:t>
            </w:r>
            <w:proofErr w:type="spellEnd"/>
            <w:r w:rsidRPr="00832112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, Ul. Handlowa 6A, 15-399 Białystok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36,17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30,00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dstrike w:val="0"/>
                <w:sz w:val="20"/>
                <w:szCs w:val="20"/>
              </w:rPr>
              <w:t>5,00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12" w:rsidRPr="00832112" w:rsidRDefault="00832112" w:rsidP="00832112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832112">
              <w:rPr>
                <w:rFonts w:ascii="Calibri" w:hAnsi="Calibri"/>
                <w:b/>
                <w:dstrike w:val="0"/>
                <w:sz w:val="20"/>
                <w:szCs w:val="20"/>
              </w:rPr>
              <w:t>53,66</w:t>
            </w:r>
          </w:p>
        </w:tc>
      </w:tr>
    </w:tbl>
    <w:p w:rsidR="00832112" w:rsidRPr="00832112" w:rsidRDefault="00832112" w:rsidP="008321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31A1F" w:rsidRPr="00231A1F" w:rsidRDefault="00231A1F" w:rsidP="00231A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168F8" w:rsidRDefault="00B168F8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18"/>
        </w:rPr>
      </w:pPr>
    </w:p>
    <w:p w:rsidR="00BA2713" w:rsidRPr="003E0A7A" w:rsidRDefault="00CC75DE" w:rsidP="00BA271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Wybrano oferty</w:t>
      </w:r>
      <w:r w:rsidR="00BA2713"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BA2713" w:rsidRPr="005F0549" w:rsidRDefault="00BA2713" w:rsidP="00802515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372C3D" w:rsidRPr="00CC75DE" w:rsidRDefault="00832112" w:rsidP="00CC75DE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Pakiet 2</w:t>
      </w:r>
      <w:r w:rsidR="00CC75DE" w:rsidRPr="00CC75DE">
        <w:rPr>
          <w:rFonts w:ascii="Calibri" w:hAnsi="Calibri"/>
          <w:b/>
          <w:sz w:val="20"/>
          <w:szCs w:val="20"/>
        </w:rPr>
        <w:t>:</w:t>
      </w:r>
    </w:p>
    <w:p w:rsidR="00832112" w:rsidRPr="00832112" w:rsidRDefault="00832112" w:rsidP="00832112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sz w:val="20"/>
          <w:szCs w:val="20"/>
        </w:rPr>
      </w:pPr>
      <w:r w:rsidRPr="00832112">
        <w:rPr>
          <w:rFonts w:ascii="Calibri" w:hAnsi="Calibri"/>
          <w:sz w:val="20"/>
          <w:szCs w:val="20"/>
        </w:rPr>
        <w:t>WOLSKI TW DEALER</w:t>
      </w:r>
    </w:p>
    <w:p w:rsidR="00B168F8" w:rsidRDefault="00832112" w:rsidP="00832112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sz w:val="20"/>
          <w:szCs w:val="20"/>
        </w:rPr>
      </w:pPr>
      <w:r w:rsidRPr="00832112">
        <w:rPr>
          <w:rFonts w:ascii="Calibri" w:hAnsi="Calibri"/>
          <w:sz w:val="20"/>
          <w:szCs w:val="20"/>
        </w:rPr>
        <w:t>Ul. Hallera 6, 43-200 Pszczyna</w:t>
      </w:r>
    </w:p>
    <w:p w:rsidR="00832112" w:rsidRDefault="00832112" w:rsidP="00832112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sz w:val="20"/>
          <w:szCs w:val="20"/>
        </w:rPr>
      </w:pPr>
    </w:p>
    <w:p w:rsidR="00CC75DE" w:rsidRPr="00CC75DE" w:rsidRDefault="00231A1F" w:rsidP="00B168F8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ab/>
      </w:r>
      <w:r w:rsidR="00832112">
        <w:rPr>
          <w:rFonts w:ascii="Calibri" w:hAnsi="Calibri"/>
          <w:b/>
          <w:sz w:val="20"/>
          <w:szCs w:val="20"/>
        </w:rPr>
        <w:t>Pakiet 3</w:t>
      </w:r>
      <w:r w:rsidR="00CC75DE" w:rsidRPr="00CC75DE">
        <w:rPr>
          <w:rFonts w:ascii="Calibri" w:hAnsi="Calibri"/>
          <w:b/>
          <w:sz w:val="20"/>
          <w:szCs w:val="20"/>
        </w:rPr>
        <w:t>:</w:t>
      </w:r>
    </w:p>
    <w:p w:rsidR="00832112" w:rsidRPr="00832112" w:rsidRDefault="00B168F8" w:rsidP="00832112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832112" w:rsidRPr="00832112">
        <w:rPr>
          <w:rFonts w:ascii="Calibri" w:hAnsi="Calibri"/>
          <w:sz w:val="20"/>
          <w:szCs w:val="20"/>
        </w:rPr>
        <w:t>WOLSKI TW DEALER</w:t>
      </w:r>
    </w:p>
    <w:p w:rsidR="00832112" w:rsidRDefault="00832112" w:rsidP="00832112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832112">
        <w:rPr>
          <w:rFonts w:ascii="Calibri" w:hAnsi="Calibri"/>
          <w:sz w:val="20"/>
          <w:szCs w:val="20"/>
        </w:rPr>
        <w:t>Ul. Hallera 6, 43-200 Pszczyna</w:t>
      </w:r>
    </w:p>
    <w:p w:rsidR="00231A1F" w:rsidRDefault="00231A1F" w:rsidP="00231A1F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BA2713" w:rsidRPr="003E0A7A" w:rsidRDefault="00BA2713" w:rsidP="00BA271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Uzasadnienie wyboru:</w:t>
      </w:r>
    </w:p>
    <w:p w:rsidR="00802515" w:rsidRDefault="00CC75DE" w:rsidP="008025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Oferty</w:t>
      </w:r>
      <w:r w:rsidR="00802515">
        <w:rPr>
          <w:rFonts w:eastAsia="Times New Roman" w:cs="Arial"/>
          <w:bCs/>
          <w:sz w:val="20"/>
          <w:szCs w:val="20"/>
          <w:lang w:eastAsia="pl-PL"/>
        </w:rPr>
        <w:t xml:space="preserve"> spełnia</w:t>
      </w:r>
      <w:r>
        <w:rPr>
          <w:rFonts w:eastAsia="Times New Roman" w:cs="Arial"/>
          <w:bCs/>
          <w:sz w:val="20"/>
          <w:szCs w:val="20"/>
          <w:lang w:eastAsia="pl-PL"/>
        </w:rPr>
        <w:t>ją wymagania SIWZ oraz uzyskały</w:t>
      </w:r>
      <w:r w:rsidR="00802515">
        <w:rPr>
          <w:rFonts w:eastAsia="Times New Roman" w:cs="Arial"/>
          <w:bCs/>
          <w:sz w:val="20"/>
          <w:szCs w:val="20"/>
          <w:lang w:eastAsia="pl-PL"/>
        </w:rPr>
        <w:t xml:space="preserve"> największą liczbę punktów określoną na po</w:t>
      </w:r>
      <w:r>
        <w:rPr>
          <w:rFonts w:eastAsia="Times New Roman" w:cs="Arial"/>
          <w:bCs/>
          <w:sz w:val="20"/>
          <w:szCs w:val="20"/>
          <w:lang w:eastAsia="pl-PL"/>
        </w:rPr>
        <w:t>d</w:t>
      </w:r>
      <w:r w:rsidR="00802515">
        <w:rPr>
          <w:rFonts w:eastAsia="Times New Roman" w:cs="Arial"/>
          <w:bCs/>
          <w:sz w:val="20"/>
          <w:szCs w:val="20"/>
          <w:lang w:eastAsia="pl-PL"/>
        </w:rPr>
        <w:t>stawie kryteriów oceny ofert.</w:t>
      </w:r>
    </w:p>
    <w:p w:rsidR="00802515" w:rsidRDefault="00802515" w:rsidP="008025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Podpisanie umowy nastąpi </w:t>
      </w:r>
      <w:r w:rsidR="00832112">
        <w:rPr>
          <w:rFonts w:ascii="Calibri" w:hAnsi="Calibri" w:cs="Arial"/>
          <w:sz w:val="20"/>
          <w:szCs w:val="20"/>
        </w:rPr>
        <w:t>zgodnie z art. 94 ust. 1</w:t>
      </w:r>
      <w:r w:rsidR="00323711">
        <w:rPr>
          <w:rFonts w:ascii="Calibri" w:hAnsi="Calibri" w:cs="Arial"/>
          <w:sz w:val="20"/>
          <w:szCs w:val="20"/>
        </w:rPr>
        <w:t xml:space="preserve"> pkt. </w:t>
      </w:r>
      <w:r w:rsidR="00832112">
        <w:rPr>
          <w:rFonts w:ascii="Calibri" w:hAnsi="Calibri" w:cs="Arial"/>
          <w:sz w:val="20"/>
          <w:szCs w:val="20"/>
        </w:rPr>
        <w:t>2)</w:t>
      </w:r>
      <w:r w:rsidRPr="0056054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6054F">
        <w:rPr>
          <w:rFonts w:ascii="Calibri" w:hAnsi="Calibri" w:cs="Arial"/>
          <w:sz w:val="20"/>
          <w:szCs w:val="20"/>
        </w:rPr>
        <w:t>Pzp</w:t>
      </w:r>
      <w:proofErr w:type="spellEnd"/>
      <w:r w:rsidRPr="0056054F">
        <w:rPr>
          <w:rFonts w:ascii="Calibri" w:hAnsi="Calibri" w:cs="Arial"/>
          <w:sz w:val="20"/>
          <w:szCs w:val="20"/>
        </w:rPr>
        <w:t>.</w:t>
      </w:r>
    </w:p>
    <w:p w:rsidR="00E27B3E" w:rsidRDefault="00E27B3E" w:rsidP="00E27B3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1E2D8B" w:rsidRPr="001E2D8B" w:rsidRDefault="001E2D8B" w:rsidP="001E2D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18"/>
          <w:szCs w:val="20"/>
          <w:lang w:eastAsia="pl-PL"/>
        </w:rPr>
      </w:pP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CD48CC" w:rsidRPr="001E2D8B" w:rsidRDefault="00CD48CC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Kanclerz</w:t>
      </w:r>
    </w:p>
    <w:p w:rsidR="006131DB" w:rsidRPr="001E2D8B" w:rsidRDefault="006131DB" w:rsidP="006131DB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</w:t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  <w:t xml:space="preserve">       </w:t>
      </w:r>
      <w:r w:rsidR="00F556F6">
        <w:rPr>
          <w:rFonts w:ascii="Calibri" w:hAnsi="Calibri" w:cs="Arial"/>
          <w:i/>
          <w:sz w:val="18"/>
          <w:szCs w:val="20"/>
        </w:rPr>
        <w:t xml:space="preserve">            /-/</w:t>
      </w:r>
      <w:r w:rsidRPr="001E2D8B">
        <w:rPr>
          <w:rFonts w:ascii="Calibri" w:hAnsi="Calibri" w:cs="Arial"/>
          <w:i/>
          <w:sz w:val="18"/>
          <w:szCs w:val="20"/>
        </w:rPr>
        <w:t xml:space="preserve"> </w:t>
      </w:r>
      <w:r w:rsidR="001E2D8B">
        <w:rPr>
          <w:rFonts w:ascii="Calibri" w:hAnsi="Calibri" w:cs="Arial"/>
          <w:i/>
          <w:sz w:val="18"/>
          <w:szCs w:val="20"/>
        </w:rPr>
        <w:t xml:space="preserve">         </w:t>
      </w:r>
      <w:r w:rsidR="007C0EE0">
        <w:rPr>
          <w:rFonts w:ascii="Calibri" w:hAnsi="Calibri" w:cs="Arial"/>
          <w:i/>
          <w:sz w:val="18"/>
          <w:szCs w:val="20"/>
        </w:rPr>
        <w:t xml:space="preserve">  </w:t>
      </w: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</w:t>
      </w:r>
    </w:p>
    <w:p w:rsidR="006131DB" w:rsidRPr="001E2D8B" w:rsidRDefault="006131DB" w:rsidP="006131D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  Marek Langowski</w:t>
      </w:r>
    </w:p>
    <w:p w:rsidR="00CD48CC" w:rsidRDefault="00CD48CC" w:rsidP="006131DB">
      <w:pPr>
        <w:rPr>
          <w:i/>
          <w:sz w:val="16"/>
        </w:rPr>
      </w:pPr>
    </w:p>
    <w:p w:rsidR="004D03B2" w:rsidRDefault="004D03B2" w:rsidP="006131DB">
      <w:pPr>
        <w:rPr>
          <w:i/>
          <w:sz w:val="16"/>
        </w:rPr>
      </w:pPr>
    </w:p>
    <w:p w:rsidR="00B72B9B" w:rsidRDefault="00B72B9B" w:rsidP="006131DB">
      <w:pPr>
        <w:rPr>
          <w:i/>
          <w:sz w:val="16"/>
        </w:rPr>
      </w:pPr>
    </w:p>
    <w:p w:rsidR="00B72B9B" w:rsidRDefault="00B72B9B" w:rsidP="006131DB">
      <w:pPr>
        <w:rPr>
          <w:i/>
          <w:sz w:val="16"/>
        </w:rPr>
      </w:pPr>
      <w:bookmarkStart w:id="0" w:name="_GoBack"/>
      <w:bookmarkEnd w:id="0"/>
    </w:p>
    <w:p w:rsidR="000F0ADE" w:rsidRPr="006131DB" w:rsidRDefault="006131DB" w:rsidP="006131DB">
      <w:r w:rsidRPr="000E2AE2">
        <w:rPr>
          <w:i/>
          <w:sz w:val="16"/>
        </w:rPr>
        <w:t xml:space="preserve">Sprawę prowadzi: Katarzyna </w:t>
      </w:r>
      <w:proofErr w:type="spellStart"/>
      <w:r w:rsidRPr="000E2AE2">
        <w:rPr>
          <w:i/>
          <w:sz w:val="16"/>
        </w:rPr>
        <w:t>Starula</w:t>
      </w:r>
      <w:proofErr w:type="spellEnd"/>
    </w:p>
    <w:sectPr w:rsidR="000F0ADE" w:rsidRPr="006131DB" w:rsidSect="00231A1F">
      <w:headerReference w:type="default" r:id="rId7"/>
      <w:footerReference w:type="default" r:id="rId8"/>
      <w:pgSz w:w="11906" w:h="16838"/>
      <w:pgMar w:top="1985" w:right="1133" w:bottom="1560" w:left="1417" w:header="567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24" w:rsidRDefault="00890F24" w:rsidP="000A396A">
      <w:pPr>
        <w:spacing w:after="0" w:line="240" w:lineRule="auto"/>
      </w:pPr>
      <w:r>
        <w:separator/>
      </w:r>
    </w:p>
  </w:endnote>
  <w:endnote w:type="continuationSeparator" w:id="0">
    <w:p w:rsidR="00890F24" w:rsidRDefault="00890F2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1F" w:rsidRPr="00231A1F" w:rsidRDefault="00231A1F" w:rsidP="00231A1F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  <w:sz w:val="18"/>
        <w:szCs w:val="18"/>
      </w:rPr>
    </w:pPr>
    <w:r w:rsidRPr="00231A1F">
      <w:rPr>
        <w:rFonts w:ascii="Calibri" w:eastAsia="Calibri" w:hAnsi="Calibri" w:cs="Times New Roman"/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231A1F">
      <w:rPr>
        <w:rFonts w:ascii="Calibri" w:eastAsia="Calibri" w:hAnsi="Calibri" w:cs="Times New Roman"/>
        <w:sz w:val="18"/>
        <w:szCs w:val="18"/>
      </w:rPr>
      <w:t>nanobiomateriałach</w:t>
    </w:r>
    <w:proofErr w:type="spellEnd"/>
    <w:r w:rsidRPr="00231A1F">
      <w:rPr>
        <w:rFonts w:ascii="Calibri" w:eastAsia="Calibri" w:hAnsi="Calibri" w:cs="Times New Roman"/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:rsidR="00231A1F" w:rsidRDefault="00231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24" w:rsidRDefault="00890F24" w:rsidP="000A396A">
      <w:pPr>
        <w:spacing w:after="0" w:line="240" w:lineRule="auto"/>
      </w:pPr>
      <w:r>
        <w:separator/>
      </w:r>
    </w:p>
  </w:footnote>
  <w:footnote w:type="continuationSeparator" w:id="0">
    <w:p w:rsidR="00890F24" w:rsidRDefault="00890F2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1F" w:rsidRPr="00986F40" w:rsidRDefault="00231A1F" w:rsidP="00231A1F">
    <w:pPr>
      <w:pStyle w:val="Nagwek"/>
      <w:jc w:val="right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1B76408D" wp14:editId="22971E24">
          <wp:simplePos x="0" y="0"/>
          <wp:positionH relativeFrom="column">
            <wp:posOffset>3152775</wp:posOffset>
          </wp:positionH>
          <wp:positionV relativeFrom="paragraph">
            <wp:posOffset>76200</wp:posOffset>
          </wp:positionV>
          <wp:extent cx="1649095" cy="533400"/>
          <wp:effectExtent l="0" t="0" r="8255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6C1868" wp14:editId="3FF112A4">
          <wp:simplePos x="0" y="0"/>
          <wp:positionH relativeFrom="column">
            <wp:posOffset>-23495</wp:posOffset>
          </wp:positionH>
          <wp:positionV relativeFrom="paragraph">
            <wp:posOffset>-37465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E64F4A6" wp14:editId="220A3A55">
          <wp:simplePos x="0" y="0"/>
          <wp:positionH relativeFrom="column">
            <wp:posOffset>5152390</wp:posOffset>
          </wp:positionH>
          <wp:positionV relativeFrom="paragraph">
            <wp:posOffset>0</wp:posOffset>
          </wp:positionV>
          <wp:extent cx="542925" cy="617855"/>
          <wp:effectExtent l="0" t="0" r="9525" b="0"/>
          <wp:wrapSquare wrapText="bothSides"/>
          <wp:docPr id="68" name="Obraz 68" descr="Znalezione obrazy dla zapytania: gu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Znalezione obrazy dla zapytania: gum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94" r="20717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6C80ED" wp14:editId="469B1130">
          <wp:simplePos x="0" y="0"/>
          <wp:positionH relativeFrom="column">
            <wp:posOffset>1640205</wp:posOffset>
          </wp:positionH>
          <wp:positionV relativeFrom="paragraph">
            <wp:posOffset>9525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7" b="35942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A1F" w:rsidRPr="00DE3D38" w:rsidRDefault="00231A1F" w:rsidP="00231A1F">
    <w:pPr>
      <w:pStyle w:val="Nagwek"/>
      <w:jc w:val="center"/>
      <w:rPr>
        <w:szCs w:val="16"/>
      </w:rPr>
    </w:pPr>
    <w:r w:rsidRPr="00DE3D38">
      <w:rPr>
        <w:szCs w:val="16"/>
      </w:rPr>
      <w:t xml:space="preserve"> </w:t>
    </w:r>
  </w:p>
  <w:p w:rsidR="00231A1F" w:rsidRDefault="00231A1F" w:rsidP="00231A1F">
    <w:pPr>
      <w:pStyle w:val="Nagwek"/>
      <w:jc w:val="center"/>
    </w:pPr>
  </w:p>
  <w:p w:rsidR="00231A1F" w:rsidRDefault="00231A1F" w:rsidP="00231A1F">
    <w:pPr>
      <w:pStyle w:val="Nagwek"/>
    </w:pPr>
  </w:p>
  <w:p w:rsidR="00231A1F" w:rsidRDefault="00231A1F" w:rsidP="00231A1F">
    <w:pPr>
      <w:pStyle w:val="Nagwek"/>
    </w:pPr>
  </w:p>
  <w:p w:rsidR="00231A1F" w:rsidRPr="00841D4B" w:rsidRDefault="00231A1F" w:rsidP="00231A1F">
    <w:pPr>
      <w:pStyle w:val="Nagwek"/>
    </w:pPr>
  </w:p>
  <w:p w:rsidR="00231A1F" w:rsidRDefault="00231A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34C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70441"/>
    <w:rsid w:val="000726CE"/>
    <w:rsid w:val="00081FF7"/>
    <w:rsid w:val="00082319"/>
    <w:rsid w:val="00093200"/>
    <w:rsid w:val="000A396A"/>
    <w:rsid w:val="000F0ADE"/>
    <w:rsid w:val="001057C5"/>
    <w:rsid w:val="001518F7"/>
    <w:rsid w:val="00156D62"/>
    <w:rsid w:val="00176252"/>
    <w:rsid w:val="001C6021"/>
    <w:rsid w:val="001E2D8B"/>
    <w:rsid w:val="00216709"/>
    <w:rsid w:val="00223323"/>
    <w:rsid w:val="00231A1F"/>
    <w:rsid w:val="00245BC6"/>
    <w:rsid w:val="00262C04"/>
    <w:rsid w:val="002637EA"/>
    <w:rsid w:val="00271B67"/>
    <w:rsid w:val="00323711"/>
    <w:rsid w:val="003313A1"/>
    <w:rsid w:val="003362AC"/>
    <w:rsid w:val="00365D10"/>
    <w:rsid w:val="00372C3D"/>
    <w:rsid w:val="003921AF"/>
    <w:rsid w:val="00392C41"/>
    <w:rsid w:val="003D298F"/>
    <w:rsid w:val="003E0A7A"/>
    <w:rsid w:val="004353BE"/>
    <w:rsid w:val="00471FB3"/>
    <w:rsid w:val="004C2B0E"/>
    <w:rsid w:val="004D03B2"/>
    <w:rsid w:val="004D7BDF"/>
    <w:rsid w:val="00510F80"/>
    <w:rsid w:val="00550603"/>
    <w:rsid w:val="0056054F"/>
    <w:rsid w:val="005862F3"/>
    <w:rsid w:val="005D6C67"/>
    <w:rsid w:val="005E23AA"/>
    <w:rsid w:val="006131DB"/>
    <w:rsid w:val="00615D95"/>
    <w:rsid w:val="006A4DF5"/>
    <w:rsid w:val="006D7D77"/>
    <w:rsid w:val="00755390"/>
    <w:rsid w:val="00793FF8"/>
    <w:rsid w:val="007B78CF"/>
    <w:rsid w:val="007C0EE0"/>
    <w:rsid w:val="007C73F2"/>
    <w:rsid w:val="00802515"/>
    <w:rsid w:val="00832112"/>
    <w:rsid w:val="00851980"/>
    <w:rsid w:val="008770C8"/>
    <w:rsid w:val="00890F24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B168F8"/>
    <w:rsid w:val="00B17117"/>
    <w:rsid w:val="00B31E84"/>
    <w:rsid w:val="00B621E4"/>
    <w:rsid w:val="00B676E4"/>
    <w:rsid w:val="00B72B9B"/>
    <w:rsid w:val="00B77CC9"/>
    <w:rsid w:val="00B844A3"/>
    <w:rsid w:val="00BA2713"/>
    <w:rsid w:val="00BB200B"/>
    <w:rsid w:val="00BC68AD"/>
    <w:rsid w:val="00BD456E"/>
    <w:rsid w:val="00C9632B"/>
    <w:rsid w:val="00C96542"/>
    <w:rsid w:val="00CC75DE"/>
    <w:rsid w:val="00CD48CC"/>
    <w:rsid w:val="00D5131E"/>
    <w:rsid w:val="00D77704"/>
    <w:rsid w:val="00D85BC9"/>
    <w:rsid w:val="00DC46E4"/>
    <w:rsid w:val="00DE7925"/>
    <w:rsid w:val="00DF2332"/>
    <w:rsid w:val="00E02042"/>
    <w:rsid w:val="00E14D28"/>
    <w:rsid w:val="00E27B3E"/>
    <w:rsid w:val="00E4349A"/>
    <w:rsid w:val="00E43ED5"/>
    <w:rsid w:val="00E60550"/>
    <w:rsid w:val="00E8729F"/>
    <w:rsid w:val="00EA3AF2"/>
    <w:rsid w:val="00EA7562"/>
    <w:rsid w:val="00ED069E"/>
    <w:rsid w:val="00F338F0"/>
    <w:rsid w:val="00F556F6"/>
    <w:rsid w:val="00F829D7"/>
    <w:rsid w:val="00F96B34"/>
    <w:rsid w:val="00FC0998"/>
    <w:rsid w:val="00FC3DB9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46A6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15</cp:revision>
  <cp:lastPrinted>2020-10-02T11:29:00Z</cp:lastPrinted>
  <dcterms:created xsi:type="dcterms:W3CDTF">2020-02-13T08:00:00Z</dcterms:created>
  <dcterms:modified xsi:type="dcterms:W3CDTF">2020-11-26T07:24:00Z</dcterms:modified>
</cp:coreProperties>
</file>