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4E9A89" w14:textId="4CFABE97" w:rsidR="00B41E8C" w:rsidRPr="007D4DD6" w:rsidRDefault="00B41E8C" w:rsidP="007D4DD6">
      <w:pPr>
        <w:spacing w:line="360" w:lineRule="auto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  <w:u w:val="single"/>
        </w:rPr>
        <w:t>Znak sprawy</w:t>
      </w:r>
      <w:r w:rsidRPr="007D4DD6">
        <w:rPr>
          <w:rFonts w:asciiTheme="minorHAnsi" w:hAnsiTheme="minorHAnsi" w:cstheme="minorHAnsi"/>
          <w:b/>
        </w:rPr>
        <w:t xml:space="preserve">: </w:t>
      </w:r>
      <w:r w:rsidR="007C6FBC">
        <w:rPr>
          <w:rFonts w:asciiTheme="minorHAnsi" w:hAnsiTheme="minorHAnsi" w:cstheme="minorHAnsi"/>
          <w:b/>
        </w:rPr>
        <w:t>RZP.271</w:t>
      </w:r>
      <w:r w:rsidR="00027F74" w:rsidRPr="007D4DD6">
        <w:rPr>
          <w:rFonts w:asciiTheme="minorHAnsi" w:hAnsiTheme="minorHAnsi" w:cstheme="minorHAnsi"/>
          <w:b/>
        </w:rPr>
        <w:t>.</w:t>
      </w:r>
      <w:r w:rsidR="007C6FBC">
        <w:rPr>
          <w:rFonts w:asciiTheme="minorHAnsi" w:hAnsiTheme="minorHAnsi" w:cstheme="minorHAnsi"/>
          <w:b/>
        </w:rPr>
        <w:t>8</w:t>
      </w:r>
      <w:r w:rsidR="00C0624D">
        <w:rPr>
          <w:rFonts w:asciiTheme="minorHAnsi" w:hAnsiTheme="minorHAnsi" w:cstheme="minorHAnsi"/>
          <w:b/>
        </w:rPr>
        <w:t>3</w:t>
      </w:r>
      <w:r w:rsidR="00F252FE" w:rsidRPr="007D4DD6">
        <w:rPr>
          <w:rFonts w:asciiTheme="minorHAnsi" w:hAnsiTheme="minorHAnsi" w:cstheme="minorHAnsi"/>
          <w:b/>
        </w:rPr>
        <w:t>.20</w:t>
      </w:r>
      <w:r w:rsidR="00333E76" w:rsidRPr="007D4DD6">
        <w:rPr>
          <w:rFonts w:asciiTheme="minorHAnsi" w:hAnsiTheme="minorHAnsi" w:cstheme="minorHAnsi"/>
          <w:b/>
        </w:rPr>
        <w:t>20</w:t>
      </w:r>
      <w:r w:rsidR="00F252FE" w:rsidRPr="007D4DD6">
        <w:rPr>
          <w:rFonts w:asciiTheme="minorHAnsi" w:hAnsiTheme="minorHAnsi" w:cstheme="minorHAnsi"/>
          <w:b/>
        </w:rPr>
        <w:t>.ZP</w:t>
      </w:r>
      <w:r w:rsidR="007C6FBC">
        <w:rPr>
          <w:rFonts w:asciiTheme="minorHAnsi" w:hAnsiTheme="minorHAnsi" w:cstheme="minorHAnsi"/>
          <w:b/>
        </w:rPr>
        <w:t>3</w:t>
      </w:r>
    </w:p>
    <w:p w14:paraId="0ABA11D9" w14:textId="6F61A0EB" w:rsidR="00B41E8C" w:rsidRPr="003279CA" w:rsidRDefault="00027F74" w:rsidP="003279CA">
      <w:pPr>
        <w:spacing w:line="360" w:lineRule="auto"/>
        <w:jc w:val="right"/>
        <w:rPr>
          <w:rFonts w:asciiTheme="minorHAnsi" w:hAnsiTheme="minorHAnsi" w:cstheme="minorHAnsi"/>
        </w:rPr>
      </w:pPr>
      <w:r w:rsidRPr="007D4DD6">
        <w:rPr>
          <w:rFonts w:asciiTheme="minorHAnsi" w:hAnsiTheme="minorHAnsi" w:cstheme="minorHAnsi"/>
        </w:rPr>
        <w:t xml:space="preserve">Białe Błota, dnia </w:t>
      </w:r>
      <w:r w:rsidR="00511D11">
        <w:rPr>
          <w:rFonts w:asciiTheme="minorHAnsi" w:hAnsiTheme="minorHAnsi" w:cstheme="minorHAnsi"/>
        </w:rPr>
        <w:t>23</w:t>
      </w:r>
      <w:bookmarkStart w:id="0" w:name="_GoBack"/>
      <w:bookmarkEnd w:id="0"/>
      <w:r w:rsidR="007C6FBC">
        <w:rPr>
          <w:rFonts w:asciiTheme="minorHAnsi" w:hAnsiTheme="minorHAnsi" w:cstheme="minorHAnsi"/>
        </w:rPr>
        <w:t>.1</w:t>
      </w:r>
      <w:r w:rsidR="00C0624D">
        <w:rPr>
          <w:rFonts w:asciiTheme="minorHAnsi" w:hAnsiTheme="minorHAnsi" w:cstheme="minorHAnsi"/>
        </w:rPr>
        <w:t>1</w:t>
      </w:r>
      <w:r w:rsidR="00333E76" w:rsidRPr="007D4DD6">
        <w:rPr>
          <w:rFonts w:asciiTheme="minorHAnsi" w:hAnsiTheme="minorHAnsi" w:cstheme="minorHAnsi"/>
        </w:rPr>
        <w:t xml:space="preserve">.2020 </w:t>
      </w:r>
      <w:r w:rsidRPr="007D4DD6">
        <w:rPr>
          <w:rFonts w:asciiTheme="minorHAnsi" w:hAnsiTheme="minorHAnsi" w:cstheme="minorHAnsi"/>
        </w:rPr>
        <w:t>r</w:t>
      </w:r>
      <w:r w:rsidR="009B7766" w:rsidRPr="007D4DD6">
        <w:rPr>
          <w:rFonts w:asciiTheme="minorHAnsi" w:hAnsiTheme="minorHAnsi" w:cstheme="minorHAnsi"/>
        </w:rPr>
        <w:t>.</w:t>
      </w:r>
    </w:p>
    <w:p w14:paraId="1F4B5C05" w14:textId="77777777" w:rsidR="00B41E8C" w:rsidRPr="007D4DD6" w:rsidRDefault="00B41E8C" w:rsidP="007D4DD6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48A82075" w14:textId="5186EA25" w:rsidR="00F252FE" w:rsidRPr="007D4DD6" w:rsidRDefault="00B41E8C" w:rsidP="003279C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</w:rPr>
        <w:t>ZAPYTANIE OFERTOWE</w:t>
      </w:r>
    </w:p>
    <w:p w14:paraId="74F214FF" w14:textId="6A7D1DA2" w:rsidR="00E4035A" w:rsidRPr="00C0624D" w:rsidRDefault="00F252FE" w:rsidP="007D4DD6">
      <w:pPr>
        <w:pStyle w:val="Lista"/>
        <w:spacing w:after="0" w:line="360" w:lineRule="auto"/>
        <w:jc w:val="center"/>
        <w:rPr>
          <w:rFonts w:asciiTheme="minorHAnsi" w:hAnsiTheme="minorHAnsi" w:cstheme="minorHAnsi"/>
          <w:b/>
          <w:spacing w:val="-6"/>
        </w:rPr>
      </w:pPr>
      <w:bookmarkStart w:id="1" w:name="_Hlk56082630"/>
      <w:r w:rsidRPr="00C0624D">
        <w:rPr>
          <w:rFonts w:asciiTheme="minorHAnsi" w:hAnsiTheme="minorHAnsi" w:cstheme="minorHAnsi"/>
          <w:b/>
          <w:spacing w:val="-6"/>
        </w:rPr>
        <w:t>„</w:t>
      </w:r>
      <w:r w:rsidR="00C0624D" w:rsidRPr="00C0624D">
        <w:rPr>
          <w:rFonts w:asciiTheme="minorHAnsi" w:eastAsia="Calibri" w:hAnsiTheme="minorHAnsi" w:cstheme="minorHAnsi"/>
          <w:b/>
        </w:rPr>
        <w:t>Przebudowa istniejącej  kanalizacji sanitarnej w ulicy Wycieczkowej w Łochowie”.</w:t>
      </w:r>
    </w:p>
    <w:bookmarkEnd w:id="1"/>
    <w:p w14:paraId="0DB85AD2" w14:textId="77777777" w:rsidR="00F252FE" w:rsidRPr="007D4DD6" w:rsidRDefault="00F252FE" w:rsidP="007D4DD6">
      <w:pPr>
        <w:pStyle w:val="Lista"/>
        <w:spacing w:after="0" w:line="360" w:lineRule="auto"/>
        <w:jc w:val="center"/>
        <w:rPr>
          <w:rFonts w:asciiTheme="minorHAnsi" w:hAnsiTheme="minorHAnsi" w:cstheme="minorHAnsi"/>
          <w:spacing w:val="-6"/>
        </w:rPr>
      </w:pPr>
    </w:p>
    <w:p w14:paraId="7480E9AD" w14:textId="60795DD0" w:rsidR="00F252FE" w:rsidRPr="007D4DD6" w:rsidRDefault="00F252FE" w:rsidP="007D4DD6">
      <w:pPr>
        <w:pStyle w:val="Lista"/>
        <w:spacing w:after="0" w:line="360" w:lineRule="auto"/>
        <w:jc w:val="center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Dotyczy postępowania o udzielenie zamówienia publicznego o wartości mniejszej niż wyrażona </w:t>
      </w:r>
      <w:r w:rsidR="001A06EE" w:rsidRPr="007D4DD6">
        <w:rPr>
          <w:rFonts w:asciiTheme="minorHAnsi" w:hAnsiTheme="minorHAnsi" w:cstheme="minorHAnsi"/>
          <w:spacing w:val="-6"/>
        </w:rPr>
        <w:br/>
      </w:r>
      <w:r w:rsidRPr="007D4DD6">
        <w:rPr>
          <w:rFonts w:asciiTheme="minorHAnsi" w:hAnsiTheme="minorHAnsi" w:cstheme="minorHAnsi"/>
          <w:spacing w:val="-6"/>
        </w:rPr>
        <w:t xml:space="preserve">w złotych </w:t>
      </w:r>
      <w:r w:rsidR="006034BD">
        <w:rPr>
          <w:rFonts w:asciiTheme="minorHAnsi" w:hAnsiTheme="minorHAnsi" w:cstheme="minorHAnsi"/>
          <w:spacing w:val="-6"/>
        </w:rPr>
        <w:t>równowartość 30.000,00 euro, na</w:t>
      </w:r>
      <w:r w:rsidRPr="007D4DD6">
        <w:rPr>
          <w:rFonts w:asciiTheme="minorHAnsi" w:hAnsiTheme="minorHAnsi" w:cstheme="minorHAnsi"/>
          <w:spacing w:val="-6"/>
        </w:rPr>
        <w:t xml:space="preserve"> podstawie art. 4</w:t>
      </w:r>
      <w:r w:rsidR="002C4720" w:rsidRPr="007D4DD6">
        <w:rPr>
          <w:rFonts w:asciiTheme="minorHAnsi" w:hAnsiTheme="minorHAnsi" w:cstheme="minorHAnsi"/>
          <w:spacing w:val="-6"/>
        </w:rPr>
        <w:t xml:space="preserve"> pkt 8 ustawy Prawo Zamówi</w:t>
      </w:r>
      <w:r w:rsidR="00BF332D" w:rsidRPr="007D4DD6">
        <w:rPr>
          <w:rFonts w:asciiTheme="minorHAnsi" w:hAnsiTheme="minorHAnsi" w:cstheme="minorHAnsi"/>
          <w:spacing w:val="-6"/>
        </w:rPr>
        <w:t xml:space="preserve">eń Publicznych </w:t>
      </w:r>
      <w:r w:rsidR="00BF332D" w:rsidRPr="007C6FBC">
        <w:rPr>
          <w:rFonts w:asciiTheme="minorHAnsi" w:hAnsiTheme="minorHAnsi" w:cstheme="minorHAnsi"/>
          <w:i/>
          <w:spacing w:val="-6"/>
        </w:rPr>
        <w:t>(</w:t>
      </w:r>
      <w:proofErr w:type="spellStart"/>
      <w:r w:rsidR="00BF332D" w:rsidRPr="007C6FBC">
        <w:rPr>
          <w:rFonts w:asciiTheme="minorHAnsi" w:hAnsiTheme="minorHAnsi" w:cstheme="minorHAnsi"/>
          <w:i/>
          <w:spacing w:val="-6"/>
        </w:rPr>
        <w:t>t.j</w:t>
      </w:r>
      <w:proofErr w:type="spellEnd"/>
      <w:r w:rsidR="00BF332D" w:rsidRPr="007C6FBC">
        <w:rPr>
          <w:rFonts w:asciiTheme="minorHAnsi" w:hAnsiTheme="minorHAnsi" w:cstheme="minorHAnsi"/>
          <w:i/>
          <w:spacing w:val="-6"/>
        </w:rPr>
        <w:t xml:space="preserve">. Dz. U. </w:t>
      </w:r>
      <w:r w:rsidR="001A06EE" w:rsidRPr="007C6FBC">
        <w:rPr>
          <w:rFonts w:asciiTheme="minorHAnsi" w:hAnsiTheme="minorHAnsi" w:cstheme="minorHAnsi"/>
          <w:i/>
          <w:spacing w:val="-6"/>
        </w:rPr>
        <w:t xml:space="preserve">z </w:t>
      </w:r>
      <w:r w:rsidR="00BF332D" w:rsidRPr="007C6FBC">
        <w:rPr>
          <w:rFonts w:asciiTheme="minorHAnsi" w:hAnsiTheme="minorHAnsi" w:cstheme="minorHAnsi"/>
          <w:i/>
          <w:spacing w:val="-6"/>
        </w:rPr>
        <w:t>201</w:t>
      </w:r>
      <w:r w:rsidR="00333E76" w:rsidRPr="007C6FBC">
        <w:rPr>
          <w:rFonts w:asciiTheme="minorHAnsi" w:hAnsiTheme="minorHAnsi" w:cstheme="minorHAnsi"/>
          <w:i/>
          <w:spacing w:val="-6"/>
        </w:rPr>
        <w:t>9</w:t>
      </w:r>
      <w:r w:rsidR="001A06EE" w:rsidRPr="007C6FBC">
        <w:rPr>
          <w:rFonts w:asciiTheme="minorHAnsi" w:hAnsiTheme="minorHAnsi" w:cstheme="minorHAnsi"/>
          <w:i/>
          <w:spacing w:val="-6"/>
        </w:rPr>
        <w:t xml:space="preserve"> r., poz. </w:t>
      </w:r>
      <w:r w:rsidR="00BF332D" w:rsidRPr="007C6FBC">
        <w:rPr>
          <w:rFonts w:asciiTheme="minorHAnsi" w:hAnsiTheme="minorHAnsi" w:cstheme="minorHAnsi"/>
          <w:i/>
          <w:spacing w:val="-6"/>
        </w:rPr>
        <w:t>1</w:t>
      </w:r>
      <w:r w:rsidR="00333E76" w:rsidRPr="007C6FBC">
        <w:rPr>
          <w:rFonts w:asciiTheme="minorHAnsi" w:hAnsiTheme="minorHAnsi" w:cstheme="minorHAnsi"/>
          <w:i/>
          <w:spacing w:val="-6"/>
        </w:rPr>
        <w:t>843</w:t>
      </w:r>
      <w:r w:rsidR="002C4720" w:rsidRPr="007C6FBC">
        <w:rPr>
          <w:rFonts w:asciiTheme="minorHAnsi" w:hAnsiTheme="minorHAnsi" w:cstheme="minorHAnsi"/>
          <w:i/>
          <w:spacing w:val="-6"/>
        </w:rPr>
        <w:t>)</w:t>
      </w:r>
      <w:r w:rsidR="00B77711" w:rsidRPr="007D4DD6">
        <w:rPr>
          <w:rFonts w:asciiTheme="minorHAnsi" w:hAnsiTheme="minorHAnsi" w:cstheme="minorHAnsi"/>
          <w:spacing w:val="-6"/>
        </w:rPr>
        <w:t xml:space="preserve"> </w:t>
      </w:r>
    </w:p>
    <w:p w14:paraId="39B42475" w14:textId="77777777" w:rsidR="002C4720" w:rsidRPr="007D4DD6" w:rsidRDefault="002C4720" w:rsidP="007D4DD6">
      <w:pPr>
        <w:pStyle w:val="Lista"/>
        <w:spacing w:after="0" w:line="360" w:lineRule="auto"/>
        <w:rPr>
          <w:rFonts w:asciiTheme="minorHAnsi" w:hAnsiTheme="minorHAnsi" w:cstheme="minorHAnsi"/>
          <w:spacing w:val="-6"/>
        </w:rPr>
      </w:pPr>
    </w:p>
    <w:p w14:paraId="4EE7608A" w14:textId="77777777" w:rsidR="002C4720" w:rsidRPr="007D4DD6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ZAMAWIAJĄCY </w:t>
      </w:r>
    </w:p>
    <w:p w14:paraId="1D6F6547" w14:textId="77777777" w:rsidR="00480419" w:rsidRPr="007D4DD6" w:rsidRDefault="00480419" w:rsidP="007D4DD6">
      <w:pPr>
        <w:pStyle w:val="Lista"/>
        <w:spacing w:after="0" w:line="360" w:lineRule="auto"/>
        <w:ind w:left="72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Gmina Białe Błota </w:t>
      </w:r>
    </w:p>
    <w:p w14:paraId="558D11C9" w14:textId="77777777" w:rsidR="00480419" w:rsidRPr="007D4DD6" w:rsidRDefault="00480419" w:rsidP="007D4DD6">
      <w:pPr>
        <w:pStyle w:val="Lista"/>
        <w:spacing w:after="0" w:line="360" w:lineRule="auto"/>
        <w:ind w:left="72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Adres: ul. Szubińska 7, 86-005 Białe Błota</w:t>
      </w:r>
    </w:p>
    <w:p w14:paraId="1FF02051" w14:textId="77777777" w:rsidR="00480419" w:rsidRPr="007D4DD6" w:rsidRDefault="00480419" w:rsidP="007D4DD6">
      <w:pPr>
        <w:pStyle w:val="Lista"/>
        <w:spacing w:after="0" w:line="360" w:lineRule="auto"/>
        <w:ind w:left="72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Telefon: 52 323 90 90, faks: 52 323 90 80 </w:t>
      </w:r>
    </w:p>
    <w:p w14:paraId="5A14842A" w14:textId="2A65F4B9" w:rsidR="00480419" w:rsidRPr="007D4DD6" w:rsidRDefault="00480419" w:rsidP="007D4DD6">
      <w:pPr>
        <w:pStyle w:val="Lista"/>
        <w:spacing w:after="0" w:line="360" w:lineRule="auto"/>
        <w:ind w:left="720"/>
        <w:jc w:val="both"/>
        <w:rPr>
          <w:rFonts w:asciiTheme="minorHAnsi" w:hAnsiTheme="minorHAnsi" w:cstheme="minorHAnsi"/>
          <w:spacing w:val="-6"/>
          <w:lang w:val="en-US"/>
        </w:rPr>
      </w:pPr>
      <w:r w:rsidRPr="007D4DD6">
        <w:rPr>
          <w:rFonts w:asciiTheme="minorHAnsi" w:hAnsiTheme="minorHAnsi" w:cstheme="minorHAnsi"/>
          <w:spacing w:val="-6"/>
          <w:lang w:val="en-US"/>
        </w:rPr>
        <w:t>e-mail:</w:t>
      </w:r>
      <w:r w:rsidR="00072912" w:rsidRPr="007D4DD6">
        <w:rPr>
          <w:rFonts w:asciiTheme="minorHAnsi" w:hAnsiTheme="minorHAnsi" w:cstheme="minorHAnsi"/>
          <w:spacing w:val="-6"/>
          <w:lang w:val="en-US"/>
        </w:rPr>
        <w:t xml:space="preserve"> </w:t>
      </w:r>
      <w:hyperlink r:id="rId8" w:history="1">
        <w:r w:rsidR="007C6FBC" w:rsidRPr="009C7775">
          <w:rPr>
            <w:rStyle w:val="Hipercze"/>
            <w:rFonts w:asciiTheme="minorHAnsi" w:hAnsiTheme="minorHAnsi" w:cstheme="minorHAnsi"/>
            <w:spacing w:val="-6"/>
            <w:lang w:val="en-US"/>
          </w:rPr>
          <w:t>claudia.jesa@bialeblota.eu</w:t>
        </w:r>
      </w:hyperlink>
    </w:p>
    <w:p w14:paraId="601F16B3" w14:textId="77777777" w:rsidR="00480419" w:rsidRPr="007D4DD6" w:rsidRDefault="00480419" w:rsidP="007D4DD6">
      <w:pPr>
        <w:pStyle w:val="Lista"/>
        <w:spacing w:after="0" w:line="360" w:lineRule="auto"/>
        <w:ind w:left="72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adres strony internetowej: </w:t>
      </w:r>
      <w:hyperlink r:id="rId9" w:history="1">
        <w:r w:rsidRPr="007D4DD6">
          <w:rPr>
            <w:rStyle w:val="Hipercze"/>
            <w:rFonts w:asciiTheme="minorHAnsi" w:hAnsiTheme="minorHAnsi" w:cstheme="minorHAnsi"/>
            <w:spacing w:val="-6"/>
          </w:rPr>
          <w:t>www.bip.bialeblota.pl</w:t>
        </w:r>
      </w:hyperlink>
    </w:p>
    <w:p w14:paraId="31A07A01" w14:textId="77777777" w:rsidR="002C4720" w:rsidRPr="007D4DD6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OZNACZENIE POSTĘPOWANIA </w:t>
      </w:r>
    </w:p>
    <w:p w14:paraId="74753A99" w14:textId="77777777" w:rsidR="00480419" w:rsidRPr="007D4DD6" w:rsidRDefault="00480419" w:rsidP="007D4DD6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Postępowanie, którego dotyczy niniejszy dokument oznaczone jest znakiem:</w:t>
      </w:r>
    </w:p>
    <w:p w14:paraId="5055EF4D" w14:textId="3B85024B" w:rsidR="00480419" w:rsidRPr="007D4DD6" w:rsidRDefault="001A0994" w:rsidP="007D4DD6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RZP</w:t>
      </w:r>
      <w:r w:rsidR="00480419" w:rsidRPr="007D4DD6">
        <w:rPr>
          <w:rFonts w:asciiTheme="minorHAnsi" w:hAnsiTheme="minorHAnsi" w:cstheme="minorHAnsi"/>
          <w:b/>
          <w:spacing w:val="-6"/>
        </w:rPr>
        <w:t>.</w:t>
      </w:r>
      <w:r w:rsidR="007C6FBC">
        <w:rPr>
          <w:rFonts w:asciiTheme="minorHAnsi" w:hAnsiTheme="minorHAnsi" w:cstheme="minorHAnsi"/>
          <w:b/>
          <w:spacing w:val="-6"/>
        </w:rPr>
        <w:t>271.8</w:t>
      </w:r>
      <w:r w:rsidR="00C0624D">
        <w:rPr>
          <w:rFonts w:asciiTheme="minorHAnsi" w:hAnsiTheme="minorHAnsi" w:cstheme="minorHAnsi"/>
          <w:b/>
          <w:spacing w:val="-6"/>
        </w:rPr>
        <w:t>3</w:t>
      </w:r>
      <w:r w:rsidRPr="007D4DD6">
        <w:rPr>
          <w:rFonts w:asciiTheme="minorHAnsi" w:hAnsiTheme="minorHAnsi" w:cstheme="minorHAnsi"/>
          <w:b/>
          <w:spacing w:val="-6"/>
        </w:rPr>
        <w:t>.</w:t>
      </w:r>
      <w:r w:rsidR="00480419" w:rsidRPr="007D4DD6">
        <w:rPr>
          <w:rFonts w:asciiTheme="minorHAnsi" w:hAnsiTheme="minorHAnsi" w:cstheme="minorHAnsi"/>
          <w:b/>
          <w:spacing w:val="-6"/>
        </w:rPr>
        <w:t>20</w:t>
      </w:r>
      <w:r w:rsidR="00333E76" w:rsidRPr="007D4DD6">
        <w:rPr>
          <w:rFonts w:asciiTheme="minorHAnsi" w:hAnsiTheme="minorHAnsi" w:cstheme="minorHAnsi"/>
          <w:b/>
          <w:spacing w:val="-6"/>
        </w:rPr>
        <w:t>20</w:t>
      </w:r>
      <w:r w:rsidR="007C6FBC">
        <w:rPr>
          <w:rFonts w:asciiTheme="minorHAnsi" w:hAnsiTheme="minorHAnsi" w:cstheme="minorHAnsi"/>
          <w:b/>
          <w:spacing w:val="-6"/>
        </w:rPr>
        <w:t>.ZP3</w:t>
      </w:r>
    </w:p>
    <w:p w14:paraId="0BCA3039" w14:textId="77777777" w:rsidR="00480419" w:rsidRPr="007D4DD6" w:rsidRDefault="00480419" w:rsidP="007D4DD6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Wykonawcy powinni we wszelkich kontaktach z Zamawiającym powoływać się na wyżej podane oznaczenie. </w:t>
      </w:r>
    </w:p>
    <w:p w14:paraId="6F0CBFCE" w14:textId="77777777" w:rsidR="002C4720" w:rsidRPr="007D4DD6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709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TRYB POSTĘPOWANIA </w:t>
      </w:r>
    </w:p>
    <w:p w14:paraId="172EB60B" w14:textId="2AEE3314" w:rsidR="00ED2FE3" w:rsidRDefault="00333E76" w:rsidP="003279CA">
      <w:pPr>
        <w:pStyle w:val="Lista"/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Postępowanie o udzielenie zamówienia prowadzone jest w trybie zapytania ofertowego zgodnie </w:t>
      </w:r>
      <w:r w:rsidR="00014A58" w:rsidRPr="007D4DD6">
        <w:rPr>
          <w:rFonts w:asciiTheme="minorHAnsi" w:hAnsiTheme="minorHAnsi" w:cstheme="minorHAnsi"/>
          <w:spacing w:val="-6"/>
        </w:rPr>
        <w:br/>
      </w:r>
      <w:r w:rsidRPr="007D4DD6">
        <w:rPr>
          <w:rFonts w:asciiTheme="minorHAnsi" w:hAnsiTheme="minorHAnsi" w:cstheme="minorHAnsi"/>
          <w:spacing w:val="-6"/>
        </w:rPr>
        <w:t>z Zarządzeniem nr 41/2019 Wójta Gminy Białe Błota z dnia 29/03/2019</w:t>
      </w:r>
      <w:r w:rsidR="00014A58" w:rsidRPr="007D4DD6"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>r. w sprawie regulaminu udzielania przez Urząd Gminy Białe Błota zamówień publicznych o wartości szacunkowej nieprzekraczającej wyrażonej w złotych równowartości kwoty 30.000,00 euro.</w:t>
      </w:r>
    </w:p>
    <w:p w14:paraId="740E292C" w14:textId="77777777" w:rsidR="007C6FBC" w:rsidRPr="007D4DD6" w:rsidRDefault="007C6FBC" w:rsidP="007D4DD6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</w:p>
    <w:p w14:paraId="760A73CC" w14:textId="77777777" w:rsidR="002C4720" w:rsidRPr="007D4DD6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PRZEDMIOT ZAMÓWIENIA </w:t>
      </w:r>
    </w:p>
    <w:p w14:paraId="0A0954F8" w14:textId="76091BCD" w:rsidR="00ED2FE3" w:rsidRPr="007D4DD6" w:rsidRDefault="006F6F00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ED2FE3" w:rsidRPr="007D4DD6">
        <w:rPr>
          <w:rFonts w:asciiTheme="minorHAnsi" w:hAnsiTheme="minorHAnsi" w:cstheme="minorHAnsi"/>
          <w:spacing w:val="-6"/>
        </w:rPr>
        <w:t xml:space="preserve">Przedmiotem zamówienia jest: </w:t>
      </w:r>
      <w:r w:rsidR="00ED2FE3" w:rsidRPr="006F6F00">
        <w:rPr>
          <w:rFonts w:asciiTheme="minorHAnsi" w:hAnsiTheme="minorHAnsi" w:cstheme="minorHAnsi"/>
          <w:b/>
          <w:iCs/>
          <w:spacing w:val="-6"/>
        </w:rPr>
        <w:t>„</w:t>
      </w:r>
      <w:r w:rsidR="00C0624D" w:rsidRPr="006F6F00">
        <w:rPr>
          <w:rFonts w:asciiTheme="minorHAnsi" w:eastAsia="Calibri" w:hAnsiTheme="minorHAnsi" w:cstheme="minorHAnsi"/>
          <w:b/>
          <w:iCs/>
        </w:rPr>
        <w:t>Przebudowa istniejącej  kanalizacji sanitarnej w ulicy Wycieczkowej w Łochowie</w:t>
      </w:r>
      <w:r w:rsidR="00ED2FE3" w:rsidRPr="006F6F00">
        <w:rPr>
          <w:rFonts w:asciiTheme="minorHAnsi" w:hAnsiTheme="minorHAnsi" w:cstheme="minorHAnsi"/>
          <w:b/>
          <w:iCs/>
          <w:spacing w:val="-6"/>
        </w:rPr>
        <w:t>”.</w:t>
      </w:r>
      <w:r w:rsidR="00ED2FE3" w:rsidRPr="007D4DD6">
        <w:rPr>
          <w:rFonts w:asciiTheme="minorHAnsi" w:hAnsiTheme="minorHAnsi" w:cstheme="minorHAnsi"/>
          <w:spacing w:val="-6"/>
        </w:rPr>
        <w:t xml:space="preserve"> </w:t>
      </w:r>
    </w:p>
    <w:p w14:paraId="230D6B50" w14:textId="77777777" w:rsidR="00B311FF" w:rsidRPr="007D4DD6" w:rsidRDefault="00B311FF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lastRenderedPageBreak/>
        <w:t xml:space="preserve"> Przedmiot zamówienia zwany jest dalej „przedmiotem zamówienia” lub „zamówieniem”.</w:t>
      </w:r>
    </w:p>
    <w:p w14:paraId="54DA9EE6" w14:textId="77777777" w:rsidR="00D34619" w:rsidRPr="007D4DD6" w:rsidRDefault="00B311FF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Realizacja zamówienia podlega prawu polskiemu, w tym w </w:t>
      </w:r>
      <w:r w:rsidR="001115E7" w:rsidRPr="007D4DD6">
        <w:rPr>
          <w:rFonts w:asciiTheme="minorHAnsi" w:hAnsiTheme="minorHAnsi" w:cstheme="minorHAnsi"/>
          <w:spacing w:val="-6"/>
        </w:rPr>
        <w:t>szczególności ustawie z dnia 23 </w:t>
      </w:r>
      <w:r w:rsidRPr="007D4DD6">
        <w:rPr>
          <w:rFonts w:asciiTheme="minorHAnsi" w:hAnsiTheme="minorHAnsi" w:cstheme="minorHAnsi"/>
          <w:spacing w:val="-6"/>
        </w:rPr>
        <w:t>kwietnia 1964</w:t>
      </w:r>
      <w:r w:rsidR="00014A58" w:rsidRPr="007D4DD6"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>r. Kodeks cywilny.</w:t>
      </w:r>
    </w:p>
    <w:p w14:paraId="620EB84B" w14:textId="567C7312" w:rsidR="00ED2FE3" w:rsidRPr="007D4DD6" w:rsidRDefault="006F6F00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>
        <w:rPr>
          <w:rFonts w:asciiTheme="minorHAnsi" w:hAnsiTheme="minorHAnsi" w:cstheme="minorHAnsi"/>
        </w:rPr>
        <w:t xml:space="preserve"> </w:t>
      </w:r>
      <w:r w:rsidR="00D34619" w:rsidRPr="007D4DD6">
        <w:rPr>
          <w:rFonts w:asciiTheme="minorHAnsi" w:hAnsiTheme="minorHAnsi" w:cstheme="minorHAnsi"/>
        </w:rPr>
        <w:t xml:space="preserve">Szczegółowo przedmiot zamówienia opisany został w </w:t>
      </w:r>
      <w:r w:rsidR="00A54826" w:rsidRPr="007D4DD6">
        <w:rPr>
          <w:rFonts w:asciiTheme="minorHAnsi" w:hAnsiTheme="minorHAnsi" w:cstheme="minorHAnsi"/>
        </w:rPr>
        <w:t>projekcie umowy</w:t>
      </w:r>
      <w:r w:rsidR="006348D9" w:rsidRPr="007D4DD6">
        <w:rPr>
          <w:rFonts w:asciiTheme="minorHAnsi" w:hAnsiTheme="minorHAnsi" w:cstheme="minorHAnsi"/>
        </w:rPr>
        <w:t xml:space="preserve"> </w:t>
      </w:r>
      <w:r w:rsidR="001A06EE" w:rsidRPr="007D4DD6">
        <w:rPr>
          <w:rFonts w:asciiTheme="minorHAnsi" w:hAnsiTheme="minorHAnsi" w:cstheme="minorHAnsi"/>
        </w:rPr>
        <w:t xml:space="preserve">oraz </w:t>
      </w:r>
      <w:r w:rsidR="006348D9" w:rsidRPr="007D4DD6">
        <w:rPr>
          <w:rFonts w:asciiTheme="minorHAnsi" w:hAnsiTheme="minorHAnsi" w:cstheme="minorHAnsi"/>
        </w:rPr>
        <w:t>opisie przedmiotu zamówienia</w:t>
      </w:r>
      <w:r w:rsidR="00C0624D">
        <w:rPr>
          <w:rFonts w:asciiTheme="minorHAnsi" w:hAnsiTheme="minorHAnsi" w:cstheme="minorHAnsi"/>
        </w:rPr>
        <w:t>, dokumentacji</w:t>
      </w:r>
      <w:r w:rsidR="006348D9" w:rsidRPr="007D4DD6">
        <w:rPr>
          <w:rFonts w:asciiTheme="minorHAnsi" w:hAnsiTheme="minorHAnsi" w:cstheme="minorHAnsi"/>
        </w:rPr>
        <w:t xml:space="preserve"> stanowiącymi</w:t>
      </w:r>
      <w:r w:rsidR="00A54826" w:rsidRPr="007D4DD6">
        <w:rPr>
          <w:rFonts w:asciiTheme="minorHAnsi" w:hAnsiTheme="minorHAnsi" w:cstheme="minorHAnsi"/>
        </w:rPr>
        <w:t xml:space="preserve"> załącznik</w:t>
      </w:r>
      <w:r w:rsidR="006348D9" w:rsidRPr="007D4DD6">
        <w:rPr>
          <w:rFonts w:asciiTheme="minorHAnsi" w:hAnsiTheme="minorHAnsi" w:cstheme="minorHAnsi"/>
        </w:rPr>
        <w:t>i</w:t>
      </w:r>
      <w:r w:rsidR="00D34619" w:rsidRPr="007D4DD6">
        <w:rPr>
          <w:rFonts w:asciiTheme="minorHAnsi" w:hAnsiTheme="minorHAnsi" w:cstheme="minorHAnsi"/>
        </w:rPr>
        <w:t xml:space="preserve"> do niniejszego zapytania.</w:t>
      </w:r>
    </w:p>
    <w:p w14:paraId="297012DD" w14:textId="77777777" w:rsidR="002C4720" w:rsidRPr="007D4DD6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709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SPOSÓB KOMUNIKACJI ORAZ UDZIELANIE WYJAŚNIEŃ TREŚCI ZAPYTANIA</w:t>
      </w:r>
    </w:p>
    <w:p w14:paraId="00CBC396" w14:textId="3BFB303B" w:rsidR="0040516B" w:rsidRPr="007D4DD6" w:rsidRDefault="0040516B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Wykonawca może zwrócić się do zamawiającego o wyjaśnienie treści zapytania ofertowego. </w:t>
      </w:r>
      <w:r w:rsidR="0024102F">
        <w:rPr>
          <w:rFonts w:asciiTheme="minorHAnsi" w:hAnsiTheme="minorHAnsi" w:cstheme="minorHAnsi"/>
          <w:spacing w:val="-6"/>
        </w:rPr>
        <w:t>Składanie wniosków o wyjaśnienie treści zapytania ofertowego odbywa si</w:t>
      </w:r>
      <w:r w:rsidR="0024102F" w:rsidRPr="00FD4B84">
        <w:rPr>
          <w:rFonts w:asciiTheme="minorHAnsi" w:hAnsiTheme="minorHAnsi" w:cstheme="minorHAnsi"/>
          <w:spacing w:val="-6"/>
        </w:rPr>
        <w:t xml:space="preserve">ę </w:t>
      </w:r>
      <w:r w:rsidR="0024102F" w:rsidRPr="00FD4B84">
        <w:rPr>
          <w:rFonts w:asciiTheme="minorHAnsi" w:hAnsiTheme="minorHAnsi" w:cstheme="minorHAnsi"/>
        </w:rPr>
        <w:t xml:space="preserve">za pośrednictwem platformy zakupowej, w formie umożliwiającej kopiowanie treści pisma i wklejenie jej do innego dokumentu. Zamawiający dopuszcza również przekazywanie wniosków za pośrednictwem poczty elektronicznej </w:t>
      </w:r>
      <w:r w:rsidRPr="00FD4B84">
        <w:rPr>
          <w:rFonts w:asciiTheme="minorHAnsi" w:hAnsiTheme="minorHAnsi" w:cstheme="minorHAnsi"/>
          <w:spacing w:val="-6"/>
        </w:rPr>
        <w:t>na</w:t>
      </w:r>
      <w:r w:rsidRPr="007D4DD6">
        <w:rPr>
          <w:rFonts w:asciiTheme="minorHAnsi" w:hAnsiTheme="minorHAnsi" w:cstheme="minorHAnsi"/>
          <w:spacing w:val="-6"/>
        </w:rPr>
        <w:t xml:space="preserve"> adres:</w:t>
      </w:r>
      <w:r w:rsidR="005D14EF">
        <w:rPr>
          <w:rFonts w:asciiTheme="minorHAnsi" w:hAnsiTheme="minorHAnsi" w:cstheme="minorHAnsi"/>
          <w:spacing w:val="-6"/>
        </w:rPr>
        <w:t xml:space="preserve"> </w:t>
      </w:r>
      <w:hyperlink r:id="rId10" w:history="1">
        <w:r w:rsidR="0044699E" w:rsidRPr="009C7775">
          <w:rPr>
            <w:rStyle w:val="Hipercze"/>
            <w:rFonts w:asciiTheme="minorHAnsi" w:hAnsiTheme="minorHAnsi" w:cstheme="minorHAnsi"/>
            <w:spacing w:val="-6"/>
          </w:rPr>
          <w:t>claudia.jesa@bialeblota.eu</w:t>
        </w:r>
      </w:hyperlink>
      <w:r w:rsidR="0024102F">
        <w:rPr>
          <w:rFonts w:asciiTheme="minorHAnsi" w:hAnsiTheme="minorHAnsi" w:cstheme="minorHAnsi"/>
          <w:spacing w:val="-6"/>
        </w:rPr>
        <w:t xml:space="preserve"> oraz </w:t>
      </w:r>
      <w:hyperlink r:id="rId11" w:history="1">
        <w:r w:rsidR="0024102F" w:rsidRPr="00AF78AA">
          <w:rPr>
            <w:rStyle w:val="Hipercze"/>
            <w:rFonts w:asciiTheme="minorHAnsi" w:hAnsiTheme="minorHAnsi" w:cstheme="minorHAnsi"/>
            <w:spacing w:val="-6"/>
          </w:rPr>
          <w:t>inwestycje@bialeblota.eu</w:t>
        </w:r>
      </w:hyperlink>
      <w:r w:rsidR="0024102F">
        <w:rPr>
          <w:rFonts w:asciiTheme="minorHAnsi" w:hAnsiTheme="minorHAnsi" w:cstheme="minorHAnsi"/>
          <w:spacing w:val="-6"/>
        </w:rPr>
        <w:t xml:space="preserve"> </w:t>
      </w:r>
    </w:p>
    <w:p w14:paraId="241B0C63" w14:textId="77777777" w:rsidR="0040516B" w:rsidRPr="007D4DD6" w:rsidRDefault="0040516B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Zamawiający jest obowiązany udzielić wyjaśnień niezwłocznie, jednak nie później niż na </w:t>
      </w:r>
      <w:r w:rsidR="00014A58" w:rsidRPr="007D4DD6">
        <w:rPr>
          <w:rFonts w:asciiTheme="minorHAnsi" w:hAnsiTheme="minorHAnsi" w:cstheme="minorHAnsi"/>
          <w:spacing w:val="-6"/>
        </w:rPr>
        <w:br/>
      </w:r>
      <w:r w:rsidRPr="007D4DD6">
        <w:rPr>
          <w:rFonts w:asciiTheme="minorHAnsi" w:hAnsiTheme="minorHAnsi" w:cstheme="minorHAnsi"/>
          <w:spacing w:val="-6"/>
        </w:rPr>
        <w:t>2 dni przed upływem terminu składania ofert- pod warunkiem, że wniosek o wyjaśnienie wpłynął do Zamawiająceg</w:t>
      </w:r>
      <w:r w:rsidR="0061449B" w:rsidRPr="007D4DD6">
        <w:rPr>
          <w:rFonts w:asciiTheme="minorHAnsi" w:hAnsiTheme="minorHAnsi" w:cstheme="minorHAnsi"/>
          <w:spacing w:val="-6"/>
        </w:rPr>
        <w:t>o nie później niż do końca dnia,</w:t>
      </w:r>
      <w:r w:rsidRPr="007D4DD6">
        <w:rPr>
          <w:rFonts w:asciiTheme="minorHAnsi" w:hAnsiTheme="minorHAnsi" w:cstheme="minorHAnsi"/>
          <w:spacing w:val="-6"/>
        </w:rPr>
        <w:t xml:space="preserve"> </w:t>
      </w:r>
      <w:r w:rsidR="0061449B" w:rsidRPr="007D4DD6">
        <w:rPr>
          <w:rFonts w:asciiTheme="minorHAnsi" w:hAnsiTheme="minorHAnsi" w:cstheme="minorHAnsi"/>
          <w:spacing w:val="-6"/>
        </w:rPr>
        <w:t>w</w:t>
      </w:r>
      <w:r w:rsidRPr="007D4DD6">
        <w:rPr>
          <w:rFonts w:asciiTheme="minorHAnsi" w:hAnsiTheme="minorHAnsi" w:cstheme="minorHAnsi"/>
          <w:spacing w:val="-6"/>
        </w:rPr>
        <w:t xml:space="preserve"> którym upływa połowa wyznaczonego terminu składania ofert. </w:t>
      </w:r>
    </w:p>
    <w:p w14:paraId="3CB702F7" w14:textId="77777777" w:rsidR="0040516B" w:rsidRPr="00FD4B84" w:rsidRDefault="0040516B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Jeżeli wniosek o wyjaśnienie wpłynął po upływie terminu składania wniosku, o który, mowa w pkt  5.3. lub dotyczy udzielonych wyjaśnień, Zamawiający może udzielić wyjaśnień albo pozostawić wniosek bez rozpoznania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14:paraId="53F98A45" w14:textId="4B396B91" w:rsidR="0040516B" w:rsidRPr="00FD4B84" w:rsidRDefault="0040516B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Treść zapytań wraz z wyjaśnieniami Zamawia</w:t>
      </w:r>
      <w:r w:rsidR="0012530D" w:rsidRPr="00FD4B84">
        <w:rPr>
          <w:rFonts w:asciiTheme="minorHAnsi" w:hAnsiTheme="minorHAnsi" w:cstheme="minorHAnsi"/>
          <w:spacing w:val="-6"/>
        </w:rPr>
        <w:t>jący przekaże Wykonawcom</w:t>
      </w:r>
      <w:r w:rsidR="0024102F" w:rsidRPr="00FD4B84">
        <w:rPr>
          <w:rFonts w:asciiTheme="minorHAnsi" w:hAnsiTheme="minorHAnsi" w:cstheme="minorHAnsi"/>
          <w:spacing w:val="-6"/>
        </w:rPr>
        <w:t xml:space="preserve"> </w:t>
      </w:r>
      <w:r w:rsidR="0024102F"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14:paraId="273A54A1" w14:textId="77777777" w:rsidR="00EE6BE9" w:rsidRPr="00FD4B84" w:rsidRDefault="00EE6BE9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W przypadku rozbieżności pomiędzy treścią niniejszego zapytania</w:t>
      </w:r>
      <w:r w:rsidR="0012530D" w:rsidRPr="00FD4B84">
        <w:rPr>
          <w:rFonts w:asciiTheme="minorHAnsi" w:hAnsiTheme="minorHAnsi" w:cstheme="minorHAnsi"/>
          <w:spacing w:val="-6"/>
        </w:rPr>
        <w:t>,</w:t>
      </w:r>
      <w:r w:rsidRPr="00FD4B84">
        <w:rPr>
          <w:rFonts w:asciiTheme="minorHAnsi" w:hAnsiTheme="minorHAnsi" w:cstheme="minorHAnsi"/>
          <w:spacing w:val="-6"/>
        </w:rPr>
        <w:t xml:space="preserve"> a treścią u</w:t>
      </w:r>
      <w:r w:rsidR="0061449B" w:rsidRPr="00FD4B84">
        <w:rPr>
          <w:rFonts w:asciiTheme="minorHAnsi" w:hAnsiTheme="minorHAnsi" w:cstheme="minorHAnsi"/>
          <w:spacing w:val="-6"/>
        </w:rPr>
        <w:t>dzielonych wyjaśnień lub zmian, j</w:t>
      </w:r>
      <w:r w:rsidR="00C15FEB" w:rsidRPr="00FD4B84">
        <w:rPr>
          <w:rFonts w:asciiTheme="minorHAnsi" w:hAnsiTheme="minorHAnsi" w:cstheme="minorHAnsi"/>
          <w:spacing w:val="-6"/>
        </w:rPr>
        <w:t>ako obowiązującą</w:t>
      </w:r>
      <w:r w:rsidRPr="00FD4B84">
        <w:rPr>
          <w:rFonts w:asciiTheme="minorHAnsi" w:hAnsiTheme="minorHAnsi" w:cstheme="minorHAnsi"/>
          <w:spacing w:val="-6"/>
        </w:rPr>
        <w:t xml:space="preserve"> należy przyjąć treść pisma zawierającego późniejsze oświadczenie Zamawiającego. </w:t>
      </w:r>
    </w:p>
    <w:p w14:paraId="03CD7CFC" w14:textId="612F86F6" w:rsidR="00EE6BE9" w:rsidRPr="00FD4B84" w:rsidRDefault="006F126B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W uzasadnionych przypadkach Zamawiający może przed upływem terminu składania ofert zmienić treść zapytania ofertowego. Dokonaną zmianę Zamawiający udostępni </w:t>
      </w:r>
      <w:r w:rsidR="0024102F"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14:paraId="7D407083" w14:textId="5537285B" w:rsidR="006F126B" w:rsidRPr="00FD4B84" w:rsidRDefault="006F126B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lastRenderedPageBreak/>
        <w:t xml:space="preserve">Jeżeli w wyniku zmiany treści zapytania będzie niezbędny dodatkowy czas na wprowadzenie zmian w ofertach, Zamawiający przedłuży termin składania ofert i poinformuje o tym Wykonawców </w:t>
      </w:r>
      <w:r w:rsidR="00FD5E99"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14:paraId="47C0AFAA" w14:textId="77777777" w:rsidR="002C4720" w:rsidRPr="00FD4B84" w:rsidRDefault="002C4720" w:rsidP="007D4DD6">
      <w:pPr>
        <w:pStyle w:val="Lista"/>
        <w:numPr>
          <w:ilvl w:val="0"/>
          <w:numId w:val="2"/>
        </w:numPr>
        <w:tabs>
          <w:tab w:val="left" w:pos="567"/>
        </w:tabs>
        <w:spacing w:after="0" w:line="360" w:lineRule="auto"/>
        <w:ind w:left="709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TERMIN REALIZACJI ZAMÓWIENIA </w:t>
      </w:r>
    </w:p>
    <w:p w14:paraId="461FF881" w14:textId="5368C8F9" w:rsidR="00C70550" w:rsidRPr="00FD4B84" w:rsidRDefault="00C70550" w:rsidP="007D4DD6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Zamawiający wymaga, aby zamówienie było realizowane </w:t>
      </w:r>
      <w:r w:rsidR="0061449B" w:rsidRPr="00FD4B84">
        <w:rPr>
          <w:rFonts w:asciiTheme="minorHAnsi" w:hAnsiTheme="minorHAnsi" w:cstheme="minorHAnsi"/>
          <w:b/>
          <w:spacing w:val="-6"/>
        </w:rPr>
        <w:t>w termi</w:t>
      </w:r>
      <w:r w:rsidR="00F1056B" w:rsidRPr="00FD4B84">
        <w:rPr>
          <w:rFonts w:asciiTheme="minorHAnsi" w:hAnsiTheme="minorHAnsi" w:cstheme="minorHAnsi"/>
          <w:b/>
          <w:spacing w:val="-6"/>
        </w:rPr>
        <w:t xml:space="preserve">nie </w:t>
      </w:r>
      <w:r w:rsidR="00C0624D">
        <w:rPr>
          <w:rFonts w:asciiTheme="minorHAnsi" w:hAnsiTheme="minorHAnsi" w:cstheme="minorHAnsi"/>
          <w:b/>
          <w:spacing w:val="-6"/>
        </w:rPr>
        <w:t>do 23.12.2020 r.</w:t>
      </w:r>
      <w:r w:rsidR="00F1056B" w:rsidRPr="00FD4B84">
        <w:rPr>
          <w:rFonts w:asciiTheme="minorHAnsi" w:hAnsiTheme="minorHAnsi" w:cstheme="minorHAnsi"/>
          <w:b/>
          <w:spacing w:val="-6"/>
        </w:rPr>
        <w:t xml:space="preserve"> od daty podpisania umowy</w:t>
      </w:r>
      <w:r w:rsidR="0061449B" w:rsidRPr="00FD4B84">
        <w:rPr>
          <w:rFonts w:asciiTheme="minorHAnsi" w:hAnsiTheme="minorHAnsi" w:cstheme="minorHAnsi"/>
          <w:b/>
          <w:spacing w:val="-6"/>
        </w:rPr>
        <w:t>.</w:t>
      </w:r>
      <w:r w:rsidR="00C15FEB" w:rsidRPr="00FD4B84">
        <w:rPr>
          <w:rFonts w:asciiTheme="minorHAnsi" w:hAnsiTheme="minorHAnsi" w:cstheme="minorHAnsi"/>
          <w:b/>
          <w:spacing w:val="-6"/>
        </w:rPr>
        <w:t xml:space="preserve"> </w:t>
      </w:r>
    </w:p>
    <w:p w14:paraId="6F036BDE" w14:textId="77777777" w:rsidR="008147E7" w:rsidRPr="00FD4B84" w:rsidRDefault="002C4720" w:rsidP="007D4DD6">
      <w:pPr>
        <w:pStyle w:val="Lista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WARUNKI UDZIAŁU W POSTĘPOWANIU</w:t>
      </w:r>
    </w:p>
    <w:p w14:paraId="714E250C" w14:textId="74C8396C" w:rsidR="002C4720" w:rsidRPr="00C04079" w:rsidRDefault="008147E7" w:rsidP="00C04079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C04079">
        <w:rPr>
          <w:rFonts w:asciiTheme="minorHAnsi" w:hAnsiTheme="minorHAnsi" w:cstheme="minorHAnsi"/>
          <w:spacing w:val="-6"/>
        </w:rPr>
        <w:t>O udziale zamówienia mogą ubiegać się Wykonawcy</w:t>
      </w:r>
      <w:r w:rsidR="00690C97" w:rsidRPr="00C04079">
        <w:rPr>
          <w:rFonts w:asciiTheme="minorHAnsi" w:hAnsiTheme="minorHAnsi" w:cstheme="minorHAnsi"/>
          <w:spacing w:val="-6"/>
        </w:rPr>
        <w:t>, którzy nie podlegają wykluczeniu oraz spełniają warunki udziału w postępowaniu</w:t>
      </w:r>
      <w:r w:rsidR="00240CD8" w:rsidRPr="00C04079">
        <w:rPr>
          <w:rFonts w:asciiTheme="minorHAnsi" w:hAnsiTheme="minorHAnsi" w:cstheme="minorHAnsi"/>
          <w:spacing w:val="-6"/>
        </w:rPr>
        <w:t>.</w:t>
      </w:r>
    </w:p>
    <w:p w14:paraId="24A9A528" w14:textId="14F76843" w:rsidR="00C04079" w:rsidRPr="00C04079" w:rsidRDefault="00C04079" w:rsidP="00C0407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C04079">
        <w:rPr>
          <w:rFonts w:asciiTheme="minorHAnsi" w:hAnsiTheme="minorHAnsi" w:cstheme="minorHAnsi"/>
          <w:u w:val="single"/>
        </w:rPr>
        <w:t>Doświadczenie Wykonawcy:</w:t>
      </w:r>
    </w:p>
    <w:p w14:paraId="551AE180" w14:textId="7F30715C" w:rsidR="00B542BE" w:rsidRPr="00C04079" w:rsidRDefault="00C04079" w:rsidP="00682470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04079">
        <w:rPr>
          <w:rFonts w:asciiTheme="minorHAnsi" w:hAnsiTheme="minorHAnsi" w:cstheme="minorHAnsi"/>
        </w:rPr>
        <w:t xml:space="preserve">  W</w:t>
      </w:r>
      <w:r w:rsidR="00B542BE" w:rsidRPr="00C04079">
        <w:rPr>
          <w:rFonts w:asciiTheme="minorHAnsi" w:hAnsiTheme="minorHAnsi" w:cstheme="minorHAnsi"/>
        </w:rPr>
        <w:t>ykonawca zobowi</w:t>
      </w:r>
      <w:r w:rsidR="00B542BE" w:rsidRPr="00C04079">
        <w:rPr>
          <w:rFonts w:asciiTheme="minorHAnsi" w:eastAsia="TimesNewRoman" w:hAnsiTheme="minorHAnsi" w:cstheme="minorHAnsi"/>
        </w:rPr>
        <w:t>ą</w:t>
      </w:r>
      <w:r w:rsidR="00B542BE" w:rsidRPr="00C04079">
        <w:rPr>
          <w:rFonts w:asciiTheme="minorHAnsi" w:hAnsiTheme="minorHAnsi" w:cstheme="minorHAnsi"/>
        </w:rPr>
        <w:t>zany jest wykaza</w:t>
      </w:r>
      <w:r w:rsidR="00B542BE" w:rsidRPr="00C04079">
        <w:rPr>
          <w:rFonts w:asciiTheme="minorHAnsi" w:eastAsia="TimesNewRoman" w:hAnsiTheme="minorHAnsi" w:cstheme="minorHAnsi"/>
        </w:rPr>
        <w:t xml:space="preserve">ć </w:t>
      </w:r>
      <w:r w:rsidR="00B542BE" w:rsidRPr="00C04079">
        <w:rPr>
          <w:rFonts w:asciiTheme="minorHAnsi" w:hAnsiTheme="minorHAnsi" w:cstheme="minorHAnsi"/>
        </w:rPr>
        <w:t>si</w:t>
      </w:r>
      <w:r w:rsidR="00B542BE" w:rsidRPr="00C04079">
        <w:rPr>
          <w:rFonts w:asciiTheme="minorHAnsi" w:eastAsia="TimesNewRoman" w:hAnsiTheme="minorHAnsi" w:cstheme="minorHAnsi"/>
        </w:rPr>
        <w:t xml:space="preserve">ę </w:t>
      </w:r>
      <w:r w:rsidR="00B542BE" w:rsidRPr="00C04079">
        <w:rPr>
          <w:rFonts w:asciiTheme="minorHAnsi" w:hAnsiTheme="minorHAnsi" w:cstheme="minorHAnsi"/>
        </w:rPr>
        <w:t>do</w:t>
      </w:r>
      <w:r w:rsidR="00B542BE" w:rsidRPr="00C04079">
        <w:rPr>
          <w:rFonts w:asciiTheme="minorHAnsi" w:eastAsia="TimesNewRoman" w:hAnsiTheme="minorHAnsi" w:cstheme="minorHAnsi"/>
        </w:rPr>
        <w:t>ś</w:t>
      </w:r>
      <w:r w:rsidR="00B542BE" w:rsidRPr="00C04079">
        <w:rPr>
          <w:rFonts w:asciiTheme="minorHAnsi" w:hAnsiTheme="minorHAnsi" w:cstheme="minorHAnsi"/>
        </w:rPr>
        <w:t xml:space="preserve">wiadczeniem w wykonaniu, </w:t>
      </w:r>
    </w:p>
    <w:p w14:paraId="404FEBEE" w14:textId="754C307C" w:rsidR="00B542BE" w:rsidRPr="00C04079" w:rsidRDefault="00B542BE" w:rsidP="00682470">
      <w:pPr>
        <w:pStyle w:val="NormalnyWeb"/>
        <w:spacing w:before="0" w:beforeAutospacing="0" w:after="0" w:afterAutospacing="0" w:line="360" w:lineRule="auto"/>
        <w:ind w:left="851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04079">
        <w:rPr>
          <w:rFonts w:asciiTheme="minorHAnsi" w:hAnsiTheme="minorHAnsi" w:cstheme="minorHAnsi"/>
          <w:sz w:val="24"/>
          <w:szCs w:val="24"/>
        </w:rPr>
        <w:t>w okresie ostatnich 3 lat przed upływem terminu składania ofert, a je</w:t>
      </w:r>
      <w:r w:rsidRPr="00C04079">
        <w:rPr>
          <w:rFonts w:asciiTheme="minorHAnsi" w:eastAsia="TimesNewRoman" w:hAnsiTheme="minorHAnsi" w:cstheme="minorHAnsi"/>
          <w:sz w:val="24"/>
          <w:szCs w:val="24"/>
        </w:rPr>
        <w:t>ż</w:t>
      </w:r>
      <w:r w:rsidRPr="00C04079">
        <w:rPr>
          <w:rFonts w:asciiTheme="minorHAnsi" w:hAnsiTheme="minorHAnsi" w:cstheme="minorHAnsi"/>
          <w:sz w:val="24"/>
          <w:szCs w:val="24"/>
        </w:rPr>
        <w:t>eli okres   prowadzenia  działalno</w:t>
      </w:r>
      <w:r w:rsidRPr="00C04079">
        <w:rPr>
          <w:rFonts w:asciiTheme="minorHAnsi" w:eastAsia="TimesNewRoman" w:hAnsiTheme="minorHAnsi" w:cstheme="minorHAnsi"/>
          <w:sz w:val="24"/>
          <w:szCs w:val="24"/>
        </w:rPr>
        <w:t>ś</w:t>
      </w:r>
      <w:r w:rsidRPr="00C04079">
        <w:rPr>
          <w:rFonts w:asciiTheme="minorHAnsi" w:hAnsiTheme="minorHAnsi" w:cstheme="minorHAnsi"/>
          <w:sz w:val="24"/>
          <w:szCs w:val="24"/>
        </w:rPr>
        <w:t xml:space="preserve">ci jest krótszy – w tym okresie,  </w:t>
      </w:r>
      <w:r w:rsidRPr="00C040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co najmniej jednej roboty budowlanej polegającej na budowie, remoncie lub przebudowie czynnej sieci kanalizacji sanitarnej z posadowieniem kanału na  m.in. głębokości 3,00 m wraz              z odwodnieniem wykopu igłofiltrami.</w:t>
      </w:r>
    </w:p>
    <w:p w14:paraId="228B50D3" w14:textId="191E038F" w:rsidR="00F1056B" w:rsidRPr="00FD4B84" w:rsidRDefault="00F1056B" w:rsidP="000D32A1">
      <w:pPr>
        <w:pStyle w:val="Lista"/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pacing w:val="-6"/>
        </w:rPr>
      </w:pPr>
    </w:p>
    <w:p w14:paraId="31A20C4F" w14:textId="77777777" w:rsidR="00B42725" w:rsidRPr="00FD4B84" w:rsidRDefault="0012530D" w:rsidP="007D4DD6">
      <w:pPr>
        <w:pStyle w:val="Lista"/>
        <w:numPr>
          <w:ilvl w:val="0"/>
          <w:numId w:val="2"/>
        </w:numPr>
        <w:tabs>
          <w:tab w:val="left" w:pos="567"/>
        </w:tabs>
        <w:spacing w:after="0" w:line="360" w:lineRule="auto"/>
        <w:ind w:left="709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 </w:t>
      </w:r>
      <w:r w:rsidR="002C4720" w:rsidRPr="00FD4B84">
        <w:rPr>
          <w:rFonts w:asciiTheme="minorHAnsi" w:hAnsiTheme="minorHAnsi" w:cstheme="minorHAnsi"/>
          <w:b/>
          <w:spacing w:val="-6"/>
        </w:rPr>
        <w:t>OŚWIADCZENIA I DOKUMENTY, JAKIE ZOBOWIĄZANY JEST DOSTARCZYĆ WYKONWCA W CELU POTWIERDZENIA SPEŁNIENIA WARUNKÓW UDZIA</w:t>
      </w:r>
      <w:r w:rsidR="00001E54" w:rsidRPr="00FD4B84">
        <w:rPr>
          <w:rFonts w:asciiTheme="minorHAnsi" w:hAnsiTheme="minorHAnsi" w:cstheme="minorHAnsi"/>
          <w:b/>
          <w:spacing w:val="-6"/>
        </w:rPr>
        <w:t>Ł</w:t>
      </w:r>
      <w:r w:rsidR="002C4720" w:rsidRPr="00FD4B84">
        <w:rPr>
          <w:rFonts w:asciiTheme="minorHAnsi" w:hAnsiTheme="minorHAnsi" w:cstheme="minorHAnsi"/>
          <w:b/>
          <w:spacing w:val="-6"/>
        </w:rPr>
        <w:t xml:space="preserve">U W POSTĘPOWANIU </w:t>
      </w:r>
    </w:p>
    <w:p w14:paraId="30BF00DA" w14:textId="77777777" w:rsidR="008147E7" w:rsidRPr="00FD4B84" w:rsidRDefault="003B7EF9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Do oferty Wykonawca zobowiązany jest dołączyć aktualne na dzień składania ofert oświadczenie stanowiące ostateczne potwierdzenie, że Wykonawca:</w:t>
      </w:r>
    </w:p>
    <w:p w14:paraId="2A906FFB" w14:textId="77777777" w:rsidR="003B7EF9" w:rsidRPr="00FD4B84" w:rsidRDefault="003B7EF9" w:rsidP="007D4DD6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Nie podlega wykluczeniu,</w:t>
      </w:r>
    </w:p>
    <w:p w14:paraId="0224C049" w14:textId="77777777" w:rsidR="003B7EF9" w:rsidRPr="00FD4B84" w:rsidRDefault="003B7EF9" w:rsidP="007D4DD6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Spełnia warunki udziału w postępowaniu. </w:t>
      </w:r>
    </w:p>
    <w:p w14:paraId="56F16AAA" w14:textId="3AB751DD" w:rsidR="003B7EF9" w:rsidRPr="00FD4B84" w:rsidRDefault="003B7EF9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Oświadczenie, o którym mowa w pkt 8.1. Wykonawca zobowiązany jest złożyć </w:t>
      </w:r>
      <w:r w:rsidR="00CE54AE" w:rsidRPr="00FD4B84">
        <w:rPr>
          <w:rFonts w:asciiTheme="minorHAnsi" w:hAnsiTheme="minorHAnsi" w:cstheme="minorHAnsi"/>
          <w:spacing w:val="-6"/>
        </w:rPr>
        <w:t>wraz z ofertą (</w:t>
      </w:r>
      <w:r w:rsidRPr="00FD4B84">
        <w:rPr>
          <w:rFonts w:asciiTheme="minorHAnsi" w:hAnsiTheme="minorHAnsi" w:cstheme="minorHAnsi"/>
          <w:spacing w:val="-6"/>
        </w:rPr>
        <w:t xml:space="preserve">sporządzone zgodnie </w:t>
      </w:r>
      <w:r w:rsidR="0012530D" w:rsidRPr="00FD4B84">
        <w:rPr>
          <w:rFonts w:asciiTheme="minorHAnsi" w:hAnsiTheme="minorHAnsi" w:cstheme="minorHAnsi"/>
          <w:spacing w:val="-6"/>
        </w:rPr>
        <w:t>z treścią</w:t>
      </w:r>
      <w:r w:rsidRPr="00FD4B84">
        <w:rPr>
          <w:rFonts w:asciiTheme="minorHAnsi" w:hAnsiTheme="minorHAnsi" w:cstheme="minorHAnsi"/>
          <w:spacing w:val="-6"/>
        </w:rPr>
        <w:t xml:space="preserve"> </w:t>
      </w:r>
      <w:r w:rsidR="0012530D" w:rsidRPr="00FD4B84">
        <w:rPr>
          <w:rFonts w:asciiTheme="minorHAnsi" w:hAnsiTheme="minorHAnsi" w:cstheme="minorHAnsi"/>
          <w:spacing w:val="-6"/>
        </w:rPr>
        <w:t>Formularza 3.1. i 3.2</w:t>
      </w:r>
      <w:r w:rsidRPr="00FD4B84">
        <w:rPr>
          <w:rFonts w:asciiTheme="minorHAnsi" w:hAnsiTheme="minorHAnsi" w:cstheme="minorHAnsi"/>
          <w:spacing w:val="-6"/>
        </w:rPr>
        <w:t>.</w:t>
      </w:r>
      <w:r w:rsidR="0012530D" w:rsidRPr="00FD4B84">
        <w:rPr>
          <w:rFonts w:asciiTheme="minorHAnsi" w:hAnsiTheme="minorHAnsi" w:cstheme="minorHAnsi"/>
          <w:spacing w:val="-6"/>
        </w:rPr>
        <w:t>).</w:t>
      </w:r>
    </w:p>
    <w:p w14:paraId="0695D3CE" w14:textId="273F2674" w:rsidR="001F2B30" w:rsidRPr="00682470" w:rsidRDefault="00845421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</w:t>
      </w:r>
      <w:r w:rsidR="001F2B30" w:rsidRPr="00FD4B84">
        <w:rPr>
          <w:rFonts w:asciiTheme="minorHAnsi" w:hAnsiTheme="minorHAnsi" w:cstheme="minorHAnsi"/>
          <w:spacing w:val="-6"/>
        </w:rPr>
        <w:t xml:space="preserve">Jeżeli </w:t>
      </w:r>
      <w:r w:rsidR="001F2B30" w:rsidRPr="00FD4B84">
        <w:rPr>
          <w:rFonts w:asciiTheme="minorHAnsi" w:hAnsiTheme="minorHAnsi" w:cstheme="minorHAnsi"/>
        </w:rPr>
        <w:t xml:space="preserve">złożone przez Wykonawcę dokumenty, o których mowa powyżej wzbudzą wątpliwości zamawiającego, może on zwrócić się </w:t>
      </w:r>
      <w:r w:rsidR="00567567" w:rsidRPr="00FD4B84">
        <w:rPr>
          <w:rFonts w:asciiTheme="minorHAnsi" w:hAnsiTheme="minorHAnsi" w:cstheme="minorHAnsi"/>
        </w:rPr>
        <w:t xml:space="preserve">do Wykonawcy lub </w:t>
      </w:r>
      <w:r w:rsidR="001F2B30" w:rsidRPr="00FD4B84">
        <w:rPr>
          <w:rFonts w:asciiTheme="minorHAnsi" w:hAnsiTheme="minorHAnsi" w:cstheme="minorHAnsi"/>
        </w:rPr>
        <w:t>bezpośrednio do właściwego podmiotu, na rzecz którego usługi były wykonane, o dodatkowe informacje lub dokumenty w tym zakresie.</w:t>
      </w:r>
    </w:p>
    <w:p w14:paraId="3CB303D6" w14:textId="77777777" w:rsidR="00682470" w:rsidRPr="00FD4B84" w:rsidRDefault="00682470" w:rsidP="00682470">
      <w:pPr>
        <w:pStyle w:val="Lista"/>
        <w:spacing w:after="0" w:line="360" w:lineRule="auto"/>
        <w:ind w:left="644"/>
        <w:jc w:val="both"/>
        <w:rPr>
          <w:rFonts w:asciiTheme="minorHAnsi" w:hAnsiTheme="minorHAnsi" w:cstheme="minorHAnsi"/>
          <w:spacing w:val="-6"/>
        </w:rPr>
      </w:pPr>
    </w:p>
    <w:p w14:paraId="272AC1ED" w14:textId="77777777" w:rsidR="00B42725" w:rsidRPr="00FD4B84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709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lastRenderedPageBreak/>
        <w:t>OPIS SPOSOBU PRZYGOTOWANIA OFERT</w:t>
      </w:r>
    </w:p>
    <w:p w14:paraId="38AD82F4" w14:textId="77777777" w:rsidR="007D4DD6" w:rsidRPr="00FD4B84" w:rsidRDefault="007D4DD6" w:rsidP="007D4DD6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Każdy Wykonawca może złożyć tylko jedną ofertę.</w:t>
      </w:r>
    </w:p>
    <w:p w14:paraId="4AD3ACC7" w14:textId="77777777" w:rsidR="008126E5" w:rsidRPr="00682470" w:rsidRDefault="007D4DD6" w:rsidP="008126E5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b/>
          <w:bCs/>
          <w:lang w:eastAsia="pl-PL"/>
        </w:rPr>
      </w:pPr>
      <w:r w:rsidRPr="00682470">
        <w:rPr>
          <w:rFonts w:asciiTheme="minorHAnsi" w:hAnsiTheme="minorHAnsi" w:cstheme="minorHAnsi"/>
          <w:b/>
          <w:bCs/>
          <w:shd w:val="clear" w:color="auto" w:fill="FFFFFF"/>
        </w:rPr>
        <w:t>Oferty należy przesłać poprzez platformę zakupową.</w:t>
      </w:r>
    </w:p>
    <w:p w14:paraId="21E50499" w14:textId="6A420C99" w:rsidR="00952DA2" w:rsidRPr="008126E5" w:rsidRDefault="00952DA2" w:rsidP="008126E5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8126E5">
        <w:rPr>
          <w:rFonts w:asciiTheme="minorHAnsi" w:hAnsiTheme="minorHAnsi" w:cstheme="minorHAnsi"/>
        </w:rPr>
        <w:t xml:space="preserve">Ofertę stanowi wypełniony i podpisany </w:t>
      </w:r>
      <w:r w:rsidRPr="008126E5">
        <w:rPr>
          <w:rFonts w:asciiTheme="minorHAnsi" w:hAnsiTheme="minorHAnsi" w:cstheme="minorHAnsi"/>
          <w:b/>
          <w:bCs/>
        </w:rPr>
        <w:t>Formularz Ofertowy</w:t>
      </w:r>
      <w:r w:rsidRPr="008126E5">
        <w:rPr>
          <w:rFonts w:asciiTheme="minorHAnsi" w:hAnsiTheme="minorHAnsi" w:cstheme="minorHAnsi"/>
        </w:rPr>
        <w:t>, stanowiący załącznik  nr</w:t>
      </w:r>
      <w:r w:rsidR="00C85D1C" w:rsidRPr="008126E5">
        <w:rPr>
          <w:rFonts w:asciiTheme="minorHAnsi" w:hAnsiTheme="minorHAnsi" w:cstheme="minorHAnsi"/>
        </w:rPr>
        <w:t> </w:t>
      </w:r>
      <w:r w:rsidRPr="008126E5">
        <w:rPr>
          <w:rFonts w:asciiTheme="minorHAnsi" w:hAnsiTheme="minorHAnsi" w:cstheme="minorHAnsi"/>
        </w:rPr>
        <w:t>1 do zapytania ofertowego</w:t>
      </w:r>
      <w:r w:rsidR="008126E5">
        <w:rPr>
          <w:rFonts w:asciiTheme="minorHAnsi" w:hAnsiTheme="minorHAnsi" w:cstheme="minorHAnsi"/>
        </w:rPr>
        <w:t xml:space="preserve"> oraz wypełniony i podpisany</w:t>
      </w:r>
      <w:r w:rsidR="008126E5" w:rsidRPr="008126E5">
        <w:rPr>
          <w:rFonts w:asciiTheme="minorHAnsi" w:hAnsiTheme="minorHAnsi" w:cstheme="minorHAnsi"/>
        </w:rPr>
        <w:t xml:space="preserve"> </w:t>
      </w:r>
      <w:r w:rsidR="008126E5" w:rsidRPr="008126E5">
        <w:rPr>
          <w:rFonts w:asciiTheme="minorHAnsi" w:hAnsiTheme="minorHAnsi" w:cstheme="minorHAnsi"/>
          <w:b/>
          <w:bCs/>
        </w:rPr>
        <w:t xml:space="preserve">Kosztorys ofertowy </w:t>
      </w:r>
      <w:r w:rsidR="008126E5" w:rsidRPr="008126E5">
        <w:rPr>
          <w:rFonts w:asciiTheme="minorHAnsi" w:hAnsiTheme="minorHAnsi" w:cstheme="minorHAnsi"/>
        </w:rPr>
        <w:t>(Formularz 2.1.)</w:t>
      </w:r>
      <w:r w:rsidR="00682470">
        <w:rPr>
          <w:rFonts w:asciiTheme="minorHAnsi" w:hAnsiTheme="minorHAnsi" w:cstheme="minorHAnsi"/>
        </w:rPr>
        <w:t xml:space="preserve">, </w:t>
      </w:r>
      <w:r w:rsidR="00682470" w:rsidRPr="008126E5">
        <w:rPr>
          <w:rFonts w:asciiTheme="minorHAnsi" w:hAnsiTheme="minorHAnsi" w:cstheme="minorHAnsi"/>
        </w:rPr>
        <w:t>stanowiący załącznik</w:t>
      </w:r>
      <w:r w:rsidR="00682470">
        <w:rPr>
          <w:rFonts w:asciiTheme="minorHAnsi" w:hAnsiTheme="minorHAnsi" w:cstheme="minorHAnsi"/>
        </w:rPr>
        <w:t xml:space="preserve"> do zapytania</w:t>
      </w:r>
      <w:r w:rsidRPr="008126E5">
        <w:rPr>
          <w:rFonts w:asciiTheme="minorHAnsi" w:hAnsiTheme="minorHAnsi" w:cstheme="minorHAnsi"/>
        </w:rPr>
        <w:t xml:space="preserve">. Nie złożenie wymaganych załączników, będzie skutkowało </w:t>
      </w:r>
      <w:r w:rsidRPr="008126E5">
        <w:rPr>
          <w:rFonts w:asciiTheme="minorHAnsi" w:hAnsiTheme="minorHAnsi" w:cstheme="minorHAnsi"/>
          <w:u w:val="single"/>
        </w:rPr>
        <w:t>odrzuceniem oferty.</w:t>
      </w:r>
    </w:p>
    <w:p w14:paraId="667D1174" w14:textId="77777777" w:rsidR="007D4DD6" w:rsidRPr="00FD4B84" w:rsidRDefault="007D4DD6" w:rsidP="007D4DD6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 xml:space="preserve">Oferta musi być podpisana przez osoby upoważnione do reprezentowania Wykonawcy (Wykonawców wspólnie ubiegających się o udzielenie zamówienia). </w:t>
      </w:r>
    </w:p>
    <w:p w14:paraId="67136F1F" w14:textId="77777777" w:rsidR="007D4DD6" w:rsidRPr="00FD4B84" w:rsidRDefault="007D4DD6" w:rsidP="007D4DD6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>Ofertę należy przygotować na załączonym formularzu, w formie pisemnej, w języku polskim, podpisany formularz ofertowy, dokumenty należy zeskanować i dołączyć do oferty lub opatrzyć elektronicznym podpisem kwalifikowanym.</w:t>
      </w:r>
    </w:p>
    <w:p w14:paraId="6F9AEC40" w14:textId="77777777" w:rsidR="007D4DD6" w:rsidRPr="00FD4B84" w:rsidRDefault="007D4DD6" w:rsidP="007D4DD6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Wykonawca ponosi wszelkie koszty związane z przygotowaniem i złożeniem oferty.</w:t>
      </w:r>
    </w:p>
    <w:p w14:paraId="256633FC" w14:textId="77777777" w:rsidR="007D4DD6" w:rsidRPr="00FD4B84" w:rsidRDefault="007D4DD6" w:rsidP="007D4DD6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FD4B84">
        <w:rPr>
          <w:rFonts w:asciiTheme="minorHAnsi" w:hAnsiTheme="minorHAnsi" w:cstheme="minorHAnsi"/>
          <w:lang w:eastAsia="pl-PL"/>
        </w:rPr>
        <w:t>ych</w:t>
      </w:r>
      <w:proofErr w:type="spellEnd"/>
      <w:r w:rsidRPr="00FD4B84">
        <w:rPr>
          <w:rFonts w:asciiTheme="minorHAnsi" w:hAnsiTheme="minorHAnsi" w:cstheme="minorHAnsi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249F0E61" w14:textId="77777777" w:rsidR="00952DA2" w:rsidRPr="00FD4B84" w:rsidRDefault="007D4DD6" w:rsidP="00952DA2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skan oryginału lub skan poświadczoną kopię stosownego pełnomocnictwa wystawionego przez osoby do tego upoważnione.</w:t>
      </w:r>
    </w:p>
    <w:p w14:paraId="0E527D5C" w14:textId="34BEA598" w:rsidR="00A636A3" w:rsidRPr="00C85D1C" w:rsidRDefault="00A636A3" w:rsidP="00952DA2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u w:val="single"/>
        </w:rPr>
        <w:t xml:space="preserve">Wszystkie dokumenty/załączniki muszą być podpisane przez osobę upoważnioną do składania oferty, sporządzone w języku polskim lub przetłumaczone na język polski, następnie należy </w:t>
      </w:r>
      <w:r w:rsidRPr="00FD4B84">
        <w:rPr>
          <w:rFonts w:asciiTheme="minorHAnsi" w:hAnsiTheme="minorHAnsi" w:cstheme="minorHAnsi"/>
          <w:u w:val="single"/>
          <w:shd w:val="clear" w:color="auto" w:fill="FFFFFF"/>
        </w:rPr>
        <w:t>zeskanować i dołączyć do oferty w formie załącznika na platformie zakupowej lub opatrzone elektronicznym podpisem kwalifikowanym.</w:t>
      </w:r>
    </w:p>
    <w:p w14:paraId="6A496E11" w14:textId="3AB7ECAE" w:rsidR="00C85D1C" w:rsidRDefault="00C85D1C" w:rsidP="00C85D1C">
      <w:pPr>
        <w:pStyle w:val="Akapitzlist"/>
        <w:tabs>
          <w:tab w:val="left" w:pos="851"/>
        </w:tabs>
        <w:suppressAutoHyphens w:val="0"/>
        <w:spacing w:line="360" w:lineRule="auto"/>
        <w:ind w:left="644"/>
        <w:contextualSpacing w:val="0"/>
        <w:jc w:val="both"/>
        <w:rPr>
          <w:rFonts w:asciiTheme="minorHAnsi" w:hAnsiTheme="minorHAnsi" w:cstheme="minorHAnsi"/>
          <w:lang w:eastAsia="pl-PL"/>
        </w:rPr>
      </w:pPr>
    </w:p>
    <w:p w14:paraId="3CFFA1DB" w14:textId="35F135D0" w:rsidR="00017A91" w:rsidRDefault="00017A91" w:rsidP="00C85D1C">
      <w:pPr>
        <w:pStyle w:val="Akapitzlist"/>
        <w:tabs>
          <w:tab w:val="left" w:pos="851"/>
        </w:tabs>
        <w:suppressAutoHyphens w:val="0"/>
        <w:spacing w:line="360" w:lineRule="auto"/>
        <w:ind w:left="644"/>
        <w:contextualSpacing w:val="0"/>
        <w:jc w:val="both"/>
        <w:rPr>
          <w:rFonts w:asciiTheme="minorHAnsi" w:hAnsiTheme="minorHAnsi" w:cstheme="minorHAnsi"/>
          <w:lang w:eastAsia="pl-PL"/>
        </w:rPr>
      </w:pPr>
    </w:p>
    <w:p w14:paraId="01AA2B95" w14:textId="77777777" w:rsidR="00017A91" w:rsidRPr="00FD4B84" w:rsidRDefault="00017A91" w:rsidP="00C85D1C">
      <w:pPr>
        <w:pStyle w:val="Akapitzlist"/>
        <w:tabs>
          <w:tab w:val="left" w:pos="851"/>
        </w:tabs>
        <w:suppressAutoHyphens w:val="0"/>
        <w:spacing w:line="360" w:lineRule="auto"/>
        <w:ind w:left="644"/>
        <w:contextualSpacing w:val="0"/>
        <w:jc w:val="both"/>
        <w:rPr>
          <w:rFonts w:asciiTheme="minorHAnsi" w:hAnsiTheme="minorHAnsi" w:cstheme="minorHAnsi"/>
          <w:lang w:eastAsia="pl-PL"/>
        </w:rPr>
      </w:pPr>
    </w:p>
    <w:p w14:paraId="7152601F" w14:textId="77777777" w:rsidR="002C4720" w:rsidRPr="00FD4B84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709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MIEJSCE I TERMIN SKŁADANIA I OTWARCIA OFERT </w:t>
      </w:r>
    </w:p>
    <w:p w14:paraId="003E712A" w14:textId="25BC1AD6" w:rsidR="00AD3B32" w:rsidRPr="00FD4B84" w:rsidRDefault="007D4DD6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lang w:eastAsia="pl-PL"/>
        </w:rPr>
        <w:t xml:space="preserve">Ofertę należy złożyć przez platformę zakupową w nieprzekraczalnym </w:t>
      </w:r>
      <w:r w:rsidRPr="00B06B98">
        <w:rPr>
          <w:rFonts w:asciiTheme="minorHAnsi" w:hAnsiTheme="minorHAnsi" w:cstheme="minorHAnsi"/>
          <w:b/>
          <w:lang w:eastAsia="pl-PL"/>
        </w:rPr>
        <w:t>terminie do dnia</w:t>
      </w:r>
      <w:r w:rsidR="00B06B98" w:rsidRPr="00B06B98">
        <w:rPr>
          <w:rFonts w:asciiTheme="minorHAnsi" w:hAnsiTheme="minorHAnsi" w:cstheme="minorHAnsi"/>
          <w:b/>
          <w:lang w:eastAsia="pl-PL"/>
        </w:rPr>
        <w:t xml:space="preserve"> 30</w:t>
      </w:r>
      <w:r w:rsidR="004B34A5" w:rsidRPr="00B06B98">
        <w:rPr>
          <w:rFonts w:asciiTheme="minorHAnsi" w:hAnsiTheme="minorHAnsi" w:cstheme="minorHAnsi"/>
          <w:b/>
          <w:lang w:eastAsia="pl-PL"/>
        </w:rPr>
        <w:t xml:space="preserve">.11.2020 </w:t>
      </w:r>
      <w:r w:rsidRPr="00B06B98">
        <w:rPr>
          <w:rFonts w:asciiTheme="minorHAnsi" w:hAnsiTheme="minorHAnsi" w:cstheme="minorHAnsi"/>
          <w:b/>
          <w:lang w:eastAsia="pl-PL"/>
        </w:rPr>
        <w:t>roku, do godziny 10:00</w:t>
      </w:r>
      <w:r w:rsidR="00AD3B32" w:rsidRPr="00B06B98">
        <w:rPr>
          <w:rFonts w:asciiTheme="minorHAnsi" w:hAnsiTheme="minorHAnsi" w:cstheme="minorHAnsi"/>
          <w:b/>
          <w:spacing w:val="-6"/>
        </w:rPr>
        <w:t xml:space="preserve">. </w:t>
      </w:r>
    </w:p>
    <w:p w14:paraId="7687FAF2" w14:textId="77777777" w:rsidR="00AD3B32" w:rsidRPr="00FD4B84" w:rsidRDefault="00AD3B32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Otwarcie ofert jest jawne. </w:t>
      </w:r>
    </w:p>
    <w:p w14:paraId="59B319F0" w14:textId="77777777" w:rsidR="00AD3B32" w:rsidRPr="00FD4B84" w:rsidRDefault="00525106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Z zawart</w:t>
      </w:r>
      <w:r w:rsidR="00AD3B32" w:rsidRPr="00FD4B84">
        <w:rPr>
          <w:rFonts w:asciiTheme="minorHAnsi" w:hAnsiTheme="minorHAnsi" w:cstheme="minorHAnsi"/>
          <w:spacing w:val="-6"/>
        </w:rPr>
        <w:t xml:space="preserve">ością ofert nie można zapoznać się przed upływem terminu do ich otwarcia. </w:t>
      </w:r>
    </w:p>
    <w:p w14:paraId="46F6F65C" w14:textId="77777777" w:rsidR="00525106" w:rsidRPr="00FD4B84" w:rsidRDefault="00AD3B32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Otwarcie ofert jest jawne i następuje bezpośrednio po upły</w:t>
      </w:r>
      <w:r w:rsidR="0012530D" w:rsidRPr="00FD4B84">
        <w:rPr>
          <w:rFonts w:asciiTheme="minorHAnsi" w:hAnsiTheme="minorHAnsi" w:cstheme="minorHAnsi"/>
          <w:spacing w:val="-6"/>
        </w:rPr>
        <w:t>wie terminu do ich składania, z </w:t>
      </w:r>
      <w:r w:rsidRPr="00FD4B84">
        <w:rPr>
          <w:rFonts w:asciiTheme="minorHAnsi" w:hAnsiTheme="minorHAnsi" w:cstheme="minorHAnsi"/>
          <w:spacing w:val="-6"/>
        </w:rPr>
        <w:t>tym że dzień, w którym upływa termin składania ofert, jest dniem ich otwarcia.</w:t>
      </w:r>
    </w:p>
    <w:p w14:paraId="0B561006" w14:textId="77777777" w:rsidR="00AD3B32" w:rsidRPr="00FD4B84" w:rsidRDefault="00525106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Zamawiający odrzuci ofertę złożoną po terminie określonym w pkt 10.1. </w:t>
      </w:r>
      <w:r w:rsidR="00AD3B32" w:rsidRPr="00FD4B84">
        <w:rPr>
          <w:rFonts w:asciiTheme="minorHAnsi" w:hAnsiTheme="minorHAnsi" w:cstheme="minorHAnsi"/>
          <w:spacing w:val="-6"/>
        </w:rPr>
        <w:t xml:space="preserve"> </w:t>
      </w:r>
    </w:p>
    <w:p w14:paraId="57767DF0" w14:textId="1899B6CD" w:rsidR="002C4720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709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OPIS SPOSOBU OBLICZENIA CENY</w:t>
      </w:r>
    </w:p>
    <w:p w14:paraId="41CEC289" w14:textId="0435FE0B" w:rsidR="000C2F02" w:rsidRPr="00FD4B84" w:rsidRDefault="000C2F02" w:rsidP="000C2F02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Cena oferty rozumiana jest jako całkowite wynagrodzenie Wykonawcy brutto, określona w formularzu ofertowym.</w:t>
      </w:r>
      <w:r>
        <w:rPr>
          <w:rFonts w:asciiTheme="minorHAnsi" w:hAnsiTheme="minorHAnsi" w:cstheme="minorHAnsi"/>
          <w:spacing w:val="-6"/>
        </w:rPr>
        <w:t xml:space="preserve"> Cena oferty zostanie obliczona w oparciu o </w:t>
      </w:r>
      <w:r w:rsidR="008A6110">
        <w:rPr>
          <w:rFonts w:asciiTheme="minorHAnsi" w:hAnsiTheme="minorHAnsi" w:cstheme="minorHAnsi"/>
          <w:spacing w:val="-6"/>
        </w:rPr>
        <w:t>kosztorys ofertowy</w:t>
      </w:r>
      <w:r>
        <w:rPr>
          <w:rFonts w:asciiTheme="minorHAnsi" w:hAnsiTheme="minorHAnsi" w:cstheme="minorHAnsi"/>
          <w:spacing w:val="-6"/>
        </w:rPr>
        <w:t xml:space="preserve">, którego wzór stanowi Formularz 2.1.1. do niniejszego zapytania ofertowego. </w:t>
      </w:r>
      <w:r w:rsidR="008A6110">
        <w:rPr>
          <w:rFonts w:asciiTheme="minorHAnsi" w:hAnsiTheme="minorHAnsi" w:cstheme="minorHAnsi"/>
          <w:spacing w:val="-6"/>
        </w:rPr>
        <w:t>Kosztorys ofertowy</w:t>
      </w:r>
      <w:r>
        <w:rPr>
          <w:rFonts w:asciiTheme="minorHAnsi" w:hAnsiTheme="minorHAnsi" w:cstheme="minorHAnsi"/>
          <w:spacing w:val="-6"/>
        </w:rPr>
        <w:t xml:space="preserve">, o którym mowa powyżej, należy wypełnić według kolejności pozycji wyszczególnionych w tym </w:t>
      </w:r>
      <w:r w:rsidR="008A6110">
        <w:rPr>
          <w:rFonts w:asciiTheme="minorHAnsi" w:hAnsiTheme="minorHAnsi" w:cstheme="minorHAnsi"/>
          <w:spacing w:val="-6"/>
        </w:rPr>
        <w:t>kosztorysie</w:t>
      </w:r>
      <w:r>
        <w:rPr>
          <w:rFonts w:asciiTheme="minorHAnsi" w:hAnsiTheme="minorHAnsi" w:cstheme="minorHAnsi"/>
          <w:spacing w:val="-6"/>
        </w:rPr>
        <w:t xml:space="preserve">. Wykonawca </w:t>
      </w:r>
      <w:r w:rsidR="008A6110">
        <w:rPr>
          <w:rFonts w:asciiTheme="minorHAnsi" w:hAnsiTheme="minorHAnsi" w:cstheme="minorHAnsi"/>
          <w:spacing w:val="-6"/>
        </w:rPr>
        <w:t xml:space="preserve">określi ceny jednostkowe netto oraz wartości netto dla wszystkich pozycji wymienionych w kosztorysie ofertowym. Wykonawca obliczając cenę oferty musi uwzględnić wszystkie pozycje opisane w kosztorysie ofertowym. Wykonawca nie może samodzielnie wprowadzać żadnych zmian do kosztorysu, w szczególności w zakresie opisu kolumn i wierszy.  </w:t>
      </w:r>
      <w:r w:rsidRPr="00FD4B84">
        <w:rPr>
          <w:rFonts w:asciiTheme="minorHAnsi" w:hAnsiTheme="minorHAnsi" w:cstheme="minorHAnsi"/>
          <w:spacing w:val="-6"/>
        </w:rPr>
        <w:t xml:space="preserve"> </w:t>
      </w:r>
    </w:p>
    <w:p w14:paraId="3409DC5C" w14:textId="77777777" w:rsidR="000C2F02" w:rsidRPr="007D4DD6" w:rsidRDefault="000C2F02" w:rsidP="000C2F02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Cena oferty powinna obejmować całkowity koszt wykonania p</w:t>
      </w:r>
      <w:r w:rsidRPr="007D4DD6">
        <w:rPr>
          <w:rFonts w:asciiTheme="minorHAnsi" w:hAnsiTheme="minorHAnsi" w:cstheme="minorHAnsi"/>
          <w:spacing w:val="-6"/>
        </w:rPr>
        <w:t>rzedmiotu zamówienia, w tym wszelkie koszty towarzyszące wykonaniu zamówienia, o których mowa w opisie przedmiotu zamówienia oraz projekcie umowy. Cena brutto będzie podlegała ocenie w ramach przyjętego kryterium oceny ofert.</w:t>
      </w:r>
    </w:p>
    <w:p w14:paraId="7957800C" w14:textId="77777777" w:rsidR="000C2F02" w:rsidRPr="007D4DD6" w:rsidRDefault="000C2F02" w:rsidP="000C2F02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Cena musi być wyrażona w złotych polskich (PLN) z uwzględnieniem obwiązującego podatku VAT, z dokładnością do dwóch miejsc po przecinku. </w:t>
      </w:r>
    </w:p>
    <w:p w14:paraId="2CD84944" w14:textId="77777777" w:rsidR="000C2F02" w:rsidRPr="007D4DD6" w:rsidRDefault="000C2F02" w:rsidP="000C2F02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Prawidłowe ustalenie podatku VAT, zgodnie z obowiązującymi przepisami podatkowymi, należy do obowiązków Wykonawcy. </w:t>
      </w:r>
    </w:p>
    <w:p w14:paraId="007F87C1" w14:textId="0B14DEE7" w:rsidR="000C2F02" w:rsidRDefault="00017A91" w:rsidP="000C2F02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0C2F02" w:rsidRPr="007D4DD6">
        <w:rPr>
          <w:rFonts w:asciiTheme="minorHAnsi" w:hAnsiTheme="minorHAnsi" w:cstheme="minorHAnsi"/>
          <w:spacing w:val="-6"/>
        </w:rPr>
        <w:t xml:space="preserve">Jeżeli złożona zostanie oferta, której wybór prowadzić będzie do powstania u Zamawiającego obowiązku podatkowego zgodnie z przepisami o podatku od towarów i usług, Zamawiający w celu oceny takiej oferty dolicza do przedstawionej w niej ceny podatek od towarów i usług, który miałby obowiązek rozliczyć zgodnie z tymi przepisami. Wykonawca, składając ofertę informuje Zamawiającego, czy wybór oferty będzie prowadzić do powstania u Zamawiającego obowiązku podatkowego, wskazując nazwę (rodzaj) towaru i usługi, których dostawa lub świadczenie będzie prowadzić do jego powstania oraz wskazując ich wartość bez kwoty podatku.  </w:t>
      </w:r>
    </w:p>
    <w:p w14:paraId="179A51F6" w14:textId="77777777" w:rsidR="003279CA" w:rsidRPr="007D4DD6" w:rsidRDefault="003279CA" w:rsidP="003279CA">
      <w:pPr>
        <w:pStyle w:val="Lista"/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</w:p>
    <w:p w14:paraId="2B1CF6BF" w14:textId="6402BABC" w:rsidR="002C4720" w:rsidRPr="0013113F" w:rsidRDefault="002C4720" w:rsidP="008126E5">
      <w:pPr>
        <w:pStyle w:val="Lista"/>
        <w:numPr>
          <w:ilvl w:val="0"/>
          <w:numId w:val="2"/>
        </w:numPr>
        <w:spacing w:after="0" w:line="360" w:lineRule="auto"/>
        <w:ind w:left="709"/>
        <w:jc w:val="both"/>
        <w:rPr>
          <w:rFonts w:asciiTheme="minorHAnsi" w:hAnsiTheme="minorHAnsi" w:cstheme="minorHAnsi"/>
          <w:b/>
          <w:spacing w:val="-6"/>
        </w:rPr>
      </w:pPr>
      <w:r w:rsidRPr="0013113F">
        <w:rPr>
          <w:rFonts w:asciiTheme="minorHAnsi" w:hAnsiTheme="minorHAnsi" w:cstheme="minorHAnsi"/>
          <w:b/>
          <w:spacing w:val="-6"/>
        </w:rPr>
        <w:t xml:space="preserve">KRYTERIA OCENY OFERT </w:t>
      </w:r>
    </w:p>
    <w:p w14:paraId="64779DFA" w14:textId="4516B171" w:rsidR="0013113F" w:rsidRPr="0013113F" w:rsidRDefault="008126E5" w:rsidP="008126E5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3113F" w:rsidRPr="0013113F">
        <w:rPr>
          <w:rFonts w:asciiTheme="minorHAnsi" w:hAnsiTheme="minorHAnsi" w:cstheme="minorHAnsi"/>
          <w:sz w:val="24"/>
          <w:szCs w:val="24"/>
        </w:rPr>
        <w:t>Przy dokonywaniu wyboru najkorzystniejszej oferty Zamawiający stosować będzie następujące kryteria oceny ofert:</w:t>
      </w:r>
    </w:p>
    <w:p w14:paraId="5BF47CCD" w14:textId="77777777" w:rsidR="0013113F" w:rsidRPr="0013113F" w:rsidRDefault="0013113F" w:rsidP="0013113F">
      <w:pPr>
        <w:pStyle w:val="Teksttreci20"/>
        <w:numPr>
          <w:ilvl w:val="0"/>
          <w:numId w:val="12"/>
        </w:numPr>
        <w:shd w:val="clear" w:color="auto" w:fill="auto"/>
        <w:tabs>
          <w:tab w:val="left" w:pos="4927"/>
        </w:tabs>
        <w:spacing w:before="0" w:after="100" w:line="360" w:lineRule="auto"/>
        <w:ind w:left="851"/>
        <w:rPr>
          <w:rFonts w:asciiTheme="minorHAnsi" w:hAnsiTheme="minorHAnsi" w:cstheme="minorHAnsi"/>
          <w:bCs/>
          <w:sz w:val="24"/>
          <w:szCs w:val="24"/>
        </w:rPr>
      </w:pPr>
      <w:r w:rsidRPr="0013113F">
        <w:rPr>
          <w:rFonts w:asciiTheme="minorHAnsi" w:hAnsiTheme="minorHAnsi" w:cstheme="minorHAnsi"/>
          <w:sz w:val="24"/>
          <w:szCs w:val="24"/>
        </w:rPr>
        <w:t xml:space="preserve">Kryterium </w:t>
      </w:r>
      <w:r w:rsidRPr="0013113F">
        <w:rPr>
          <w:rFonts w:asciiTheme="minorHAnsi" w:hAnsiTheme="minorHAnsi" w:cstheme="minorHAnsi"/>
          <w:b/>
          <w:bCs/>
          <w:sz w:val="24"/>
          <w:szCs w:val="24"/>
        </w:rPr>
        <w:t>cena</w:t>
      </w:r>
      <w:r w:rsidRPr="0013113F">
        <w:rPr>
          <w:rFonts w:asciiTheme="minorHAnsi" w:hAnsiTheme="minorHAnsi" w:cstheme="minorHAnsi"/>
          <w:bCs/>
          <w:sz w:val="24"/>
          <w:szCs w:val="24"/>
        </w:rPr>
        <w:t xml:space="preserve"> (oznaczenie C) – znaczenie wagi i maksymalna liczba punktów – </w:t>
      </w:r>
      <w:r w:rsidRPr="0013113F">
        <w:rPr>
          <w:rFonts w:asciiTheme="minorHAnsi" w:hAnsiTheme="minorHAnsi" w:cstheme="minorHAnsi"/>
          <w:bCs/>
          <w:sz w:val="24"/>
          <w:szCs w:val="24"/>
        </w:rPr>
        <w:br/>
      </w:r>
      <w:r w:rsidRPr="0013113F">
        <w:rPr>
          <w:rFonts w:asciiTheme="minorHAnsi" w:hAnsiTheme="minorHAnsi" w:cstheme="minorHAnsi"/>
          <w:b/>
          <w:bCs/>
          <w:sz w:val="24"/>
          <w:szCs w:val="24"/>
        </w:rPr>
        <w:t>60 %</w:t>
      </w:r>
      <w:r w:rsidRPr="0013113F">
        <w:rPr>
          <w:rFonts w:asciiTheme="minorHAnsi" w:hAnsiTheme="minorHAnsi" w:cstheme="minorHAnsi"/>
          <w:bCs/>
          <w:sz w:val="24"/>
          <w:szCs w:val="24"/>
        </w:rPr>
        <w:t xml:space="preserve"> (pkt)</w:t>
      </w:r>
    </w:p>
    <w:p w14:paraId="4D649D69" w14:textId="77777777" w:rsidR="0013113F" w:rsidRPr="0013113F" w:rsidRDefault="0013113F" w:rsidP="0013113F">
      <w:pPr>
        <w:pStyle w:val="Teksttreci20"/>
        <w:numPr>
          <w:ilvl w:val="0"/>
          <w:numId w:val="12"/>
        </w:numPr>
        <w:shd w:val="clear" w:color="auto" w:fill="auto"/>
        <w:tabs>
          <w:tab w:val="left" w:pos="4927"/>
        </w:tabs>
        <w:spacing w:before="0" w:after="100" w:line="360" w:lineRule="auto"/>
        <w:ind w:left="851"/>
        <w:rPr>
          <w:rFonts w:asciiTheme="minorHAnsi" w:hAnsiTheme="minorHAnsi" w:cstheme="minorHAnsi"/>
          <w:bCs/>
          <w:sz w:val="24"/>
          <w:szCs w:val="24"/>
        </w:rPr>
      </w:pPr>
      <w:r w:rsidRPr="0013113F">
        <w:rPr>
          <w:rFonts w:asciiTheme="minorHAnsi" w:hAnsiTheme="minorHAnsi" w:cstheme="minorHAnsi"/>
          <w:bCs/>
          <w:sz w:val="24"/>
          <w:szCs w:val="24"/>
        </w:rPr>
        <w:t xml:space="preserve">Kryterium </w:t>
      </w:r>
      <w:r w:rsidRPr="0013113F">
        <w:rPr>
          <w:rFonts w:asciiTheme="minorHAnsi" w:hAnsiTheme="minorHAnsi" w:cstheme="minorHAnsi"/>
          <w:b/>
          <w:bCs/>
          <w:sz w:val="24"/>
          <w:szCs w:val="24"/>
        </w:rPr>
        <w:t>okres udzielenia gwarancji jakości na wykonane roboty budowlane</w:t>
      </w:r>
      <w:r w:rsidRPr="0013113F">
        <w:rPr>
          <w:rFonts w:asciiTheme="minorHAnsi" w:hAnsiTheme="minorHAnsi" w:cstheme="minorHAnsi"/>
          <w:bCs/>
          <w:sz w:val="24"/>
          <w:szCs w:val="24"/>
        </w:rPr>
        <w:t xml:space="preserve"> – (oznaczenie G) znaczenie wagi i maksymalna liczba punktów – </w:t>
      </w:r>
      <w:r w:rsidRPr="0013113F">
        <w:rPr>
          <w:rFonts w:asciiTheme="minorHAnsi" w:hAnsiTheme="minorHAnsi" w:cstheme="minorHAnsi"/>
          <w:b/>
          <w:bCs/>
          <w:sz w:val="24"/>
          <w:szCs w:val="24"/>
        </w:rPr>
        <w:t>20 %</w:t>
      </w:r>
      <w:r w:rsidRPr="0013113F">
        <w:rPr>
          <w:rFonts w:asciiTheme="minorHAnsi" w:hAnsiTheme="minorHAnsi" w:cstheme="minorHAnsi"/>
          <w:bCs/>
          <w:sz w:val="24"/>
          <w:szCs w:val="24"/>
        </w:rPr>
        <w:t xml:space="preserve"> (pkt),</w:t>
      </w:r>
    </w:p>
    <w:p w14:paraId="27F7B64A" w14:textId="0E17F546" w:rsidR="0013113F" w:rsidRPr="0013113F" w:rsidRDefault="0013113F" w:rsidP="0013113F">
      <w:pPr>
        <w:pStyle w:val="Teksttreci20"/>
        <w:numPr>
          <w:ilvl w:val="0"/>
          <w:numId w:val="12"/>
        </w:numPr>
        <w:shd w:val="clear" w:color="auto" w:fill="auto"/>
        <w:tabs>
          <w:tab w:val="left" w:pos="4927"/>
        </w:tabs>
        <w:spacing w:before="0" w:after="10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13113F">
        <w:rPr>
          <w:rFonts w:asciiTheme="minorHAnsi" w:hAnsiTheme="minorHAnsi" w:cstheme="minorHAnsi"/>
          <w:bCs/>
          <w:sz w:val="24"/>
          <w:szCs w:val="24"/>
        </w:rPr>
        <w:t xml:space="preserve">Kryterium </w:t>
      </w:r>
      <w:r w:rsidRPr="0013113F">
        <w:rPr>
          <w:rFonts w:asciiTheme="minorHAnsi" w:hAnsiTheme="minorHAnsi" w:cstheme="minorHAnsi"/>
          <w:sz w:val="24"/>
          <w:szCs w:val="24"/>
        </w:rPr>
        <w:t xml:space="preserve"> </w:t>
      </w:r>
      <w:r w:rsidRPr="0013113F">
        <w:rPr>
          <w:rFonts w:asciiTheme="minorHAnsi" w:hAnsiTheme="minorHAnsi" w:cstheme="minorHAnsi"/>
          <w:b/>
          <w:sz w:val="24"/>
          <w:szCs w:val="24"/>
        </w:rPr>
        <w:t xml:space="preserve">doświadczenie Kierownika budowy branży </w:t>
      </w:r>
      <w:r w:rsidR="00C85D1C">
        <w:rPr>
          <w:rFonts w:asciiTheme="minorHAnsi" w:hAnsiTheme="minorHAnsi" w:cstheme="minorHAnsi"/>
          <w:b/>
          <w:sz w:val="24"/>
          <w:szCs w:val="24"/>
        </w:rPr>
        <w:t>sanitarnej</w:t>
      </w:r>
      <w:r w:rsidRPr="0013113F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Pr="0013113F">
        <w:rPr>
          <w:rFonts w:asciiTheme="minorHAnsi" w:hAnsiTheme="minorHAnsi" w:cstheme="minorHAnsi"/>
          <w:sz w:val="24"/>
          <w:szCs w:val="24"/>
        </w:rPr>
        <w:t xml:space="preserve">(oznaczenie D) </w:t>
      </w:r>
      <w:r w:rsidRPr="0013113F">
        <w:rPr>
          <w:rFonts w:asciiTheme="minorHAnsi" w:hAnsiTheme="minorHAnsi" w:cstheme="minorHAnsi"/>
          <w:bCs/>
          <w:sz w:val="24"/>
          <w:szCs w:val="24"/>
        </w:rPr>
        <w:t xml:space="preserve">znaczenie wagi i maksymalna liczba punktów – </w:t>
      </w:r>
      <w:r w:rsidRPr="0013113F">
        <w:rPr>
          <w:rFonts w:asciiTheme="minorHAnsi" w:hAnsiTheme="minorHAnsi" w:cstheme="minorHAnsi"/>
          <w:b/>
          <w:bCs/>
          <w:sz w:val="24"/>
          <w:szCs w:val="24"/>
        </w:rPr>
        <w:t>20 %</w:t>
      </w:r>
      <w:r w:rsidRPr="0013113F">
        <w:rPr>
          <w:rFonts w:asciiTheme="minorHAnsi" w:hAnsiTheme="minorHAnsi" w:cstheme="minorHAnsi"/>
          <w:bCs/>
          <w:sz w:val="24"/>
          <w:szCs w:val="24"/>
        </w:rPr>
        <w:t xml:space="preserve"> (pkt)</w:t>
      </w:r>
    </w:p>
    <w:p w14:paraId="35DE7C5B" w14:textId="77777777" w:rsidR="0013113F" w:rsidRPr="0013113F" w:rsidRDefault="0013113F" w:rsidP="003279CA">
      <w:pPr>
        <w:pStyle w:val="Teksttreci20"/>
        <w:numPr>
          <w:ilvl w:val="1"/>
          <w:numId w:val="2"/>
        </w:numPr>
        <w:shd w:val="clear" w:color="auto" w:fill="auto"/>
        <w:tabs>
          <w:tab w:val="left" w:pos="426"/>
        </w:tabs>
        <w:spacing w:before="0" w:line="360" w:lineRule="auto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13113F">
        <w:rPr>
          <w:rFonts w:asciiTheme="minorHAnsi" w:hAnsiTheme="minorHAnsi" w:cstheme="minorHAnsi"/>
          <w:sz w:val="24"/>
          <w:szCs w:val="24"/>
        </w:rPr>
        <w:t>Przy dokonywaniu wyboru najkorzystniejszej oferty Zamawiający stosować będzie następujące kryteria oceny ofert:</w:t>
      </w:r>
    </w:p>
    <w:p w14:paraId="33557EB5" w14:textId="77777777" w:rsidR="0013113F" w:rsidRPr="0013113F" w:rsidRDefault="0013113F" w:rsidP="0013113F">
      <w:pPr>
        <w:tabs>
          <w:tab w:val="left" w:pos="1985"/>
        </w:tabs>
        <w:spacing w:after="120" w:line="360" w:lineRule="auto"/>
        <w:ind w:left="993" w:hanging="284"/>
        <w:jc w:val="both"/>
        <w:rPr>
          <w:rFonts w:asciiTheme="minorHAnsi" w:hAnsiTheme="minorHAnsi" w:cstheme="minorHAnsi"/>
          <w:bCs/>
        </w:rPr>
      </w:pPr>
      <w:r w:rsidRPr="0013113F">
        <w:rPr>
          <w:rFonts w:asciiTheme="minorHAnsi" w:hAnsiTheme="minorHAnsi" w:cstheme="minorHAnsi"/>
          <w:bCs/>
        </w:rPr>
        <w:t>1)</w:t>
      </w:r>
      <w:r w:rsidRPr="0013113F">
        <w:rPr>
          <w:rFonts w:asciiTheme="minorHAnsi" w:hAnsiTheme="minorHAnsi" w:cstheme="minorHAnsi"/>
          <w:bCs/>
        </w:rPr>
        <w:tab/>
        <w:t xml:space="preserve">opis kryterium </w:t>
      </w:r>
      <w:r w:rsidRPr="0013113F">
        <w:rPr>
          <w:rFonts w:asciiTheme="minorHAnsi" w:hAnsiTheme="minorHAnsi" w:cstheme="minorHAnsi"/>
          <w:b/>
        </w:rPr>
        <w:t>cena:</w:t>
      </w:r>
      <w:r w:rsidRPr="0013113F">
        <w:rPr>
          <w:rFonts w:asciiTheme="minorHAnsi" w:hAnsiTheme="minorHAnsi" w:cstheme="minorHAnsi"/>
          <w:bCs/>
        </w:rPr>
        <w:t xml:space="preserve"> </w:t>
      </w:r>
    </w:p>
    <w:p w14:paraId="71EAC2D0" w14:textId="77777777" w:rsidR="0013113F" w:rsidRPr="0013113F" w:rsidRDefault="0013113F" w:rsidP="0013113F">
      <w:pPr>
        <w:tabs>
          <w:tab w:val="left" w:pos="-3261"/>
        </w:tabs>
        <w:spacing w:after="120" w:line="360" w:lineRule="auto"/>
        <w:ind w:left="993"/>
        <w:jc w:val="both"/>
        <w:rPr>
          <w:rFonts w:asciiTheme="minorHAnsi" w:hAnsiTheme="minorHAnsi" w:cstheme="minorHAnsi"/>
          <w:bCs/>
        </w:rPr>
      </w:pPr>
      <w:r w:rsidRPr="0013113F">
        <w:rPr>
          <w:rFonts w:asciiTheme="minorHAnsi" w:hAnsiTheme="minorHAnsi" w:cstheme="minorHAnsi"/>
          <w:bCs/>
        </w:rPr>
        <w:t xml:space="preserve">Kryterium </w:t>
      </w:r>
      <w:r w:rsidRPr="0013113F">
        <w:rPr>
          <w:rFonts w:asciiTheme="minorHAnsi" w:hAnsiTheme="minorHAnsi" w:cstheme="minorHAnsi"/>
          <w:b/>
          <w:bCs/>
        </w:rPr>
        <w:t xml:space="preserve">cena </w:t>
      </w:r>
      <w:r w:rsidRPr="0013113F">
        <w:rPr>
          <w:rFonts w:asciiTheme="minorHAnsi" w:hAnsiTheme="minorHAnsi" w:cstheme="minorHAnsi"/>
          <w:bCs/>
        </w:rPr>
        <w:t>rozpatrywana będzie</w:t>
      </w:r>
      <w:r w:rsidRPr="0013113F">
        <w:rPr>
          <w:rFonts w:asciiTheme="minorHAnsi" w:hAnsiTheme="minorHAnsi" w:cstheme="minorHAnsi"/>
          <w:b/>
          <w:bCs/>
        </w:rPr>
        <w:t xml:space="preserve"> </w:t>
      </w:r>
      <w:r w:rsidRPr="0013113F">
        <w:rPr>
          <w:rFonts w:asciiTheme="minorHAnsi" w:hAnsiTheme="minorHAnsi" w:cstheme="minorHAnsi"/>
          <w:bCs/>
        </w:rPr>
        <w:t>na podstawie ceny brutto za wykonanie przedmiotu zamówienia, zaoferowanej przez wykonawcę w formularzu ofertowym.</w:t>
      </w:r>
    </w:p>
    <w:p w14:paraId="56409654" w14:textId="77777777" w:rsidR="0013113F" w:rsidRPr="0013113F" w:rsidRDefault="0013113F" w:rsidP="0013113F">
      <w:pPr>
        <w:tabs>
          <w:tab w:val="left" w:pos="1560"/>
        </w:tabs>
        <w:spacing w:after="120" w:line="360" w:lineRule="auto"/>
        <w:ind w:left="993"/>
        <w:jc w:val="both"/>
        <w:rPr>
          <w:rFonts w:asciiTheme="minorHAnsi" w:hAnsiTheme="minorHAnsi" w:cstheme="minorHAnsi"/>
          <w:bCs/>
        </w:rPr>
      </w:pPr>
      <w:r w:rsidRPr="0013113F">
        <w:rPr>
          <w:rFonts w:asciiTheme="minorHAnsi" w:hAnsiTheme="minorHAnsi" w:cstheme="minorHAnsi"/>
          <w:bCs/>
        </w:rPr>
        <w:t xml:space="preserve">W tym kryterium można uzyskać maksymalnie 60 punktów. </w:t>
      </w:r>
    </w:p>
    <w:p w14:paraId="06D3FC98" w14:textId="77777777" w:rsidR="0013113F" w:rsidRPr="0013113F" w:rsidRDefault="0013113F" w:rsidP="0013113F">
      <w:pPr>
        <w:tabs>
          <w:tab w:val="left" w:pos="1560"/>
        </w:tabs>
        <w:spacing w:after="120" w:line="360" w:lineRule="auto"/>
        <w:ind w:left="993"/>
        <w:jc w:val="both"/>
        <w:rPr>
          <w:rFonts w:asciiTheme="minorHAnsi" w:hAnsiTheme="minorHAnsi" w:cstheme="minorHAnsi"/>
          <w:bCs/>
        </w:rPr>
      </w:pPr>
      <w:r w:rsidRPr="0013113F">
        <w:rPr>
          <w:rFonts w:asciiTheme="minorHAnsi" w:hAnsiTheme="minorHAnsi" w:cstheme="minorHAnsi"/>
          <w:bCs/>
        </w:rPr>
        <w:t xml:space="preserve">Liczba punktów w kryterium: </w:t>
      </w:r>
      <w:r w:rsidRPr="0013113F">
        <w:rPr>
          <w:rFonts w:asciiTheme="minorHAnsi" w:hAnsiTheme="minorHAnsi" w:cstheme="minorHAnsi"/>
          <w:bCs/>
          <w:spacing w:val="-4"/>
        </w:rPr>
        <w:t>„</w:t>
      </w:r>
      <w:r w:rsidRPr="0013113F">
        <w:rPr>
          <w:rFonts w:asciiTheme="minorHAnsi" w:hAnsiTheme="minorHAnsi" w:cstheme="minorHAnsi"/>
          <w:bCs/>
          <w:i/>
        </w:rPr>
        <w:t xml:space="preserve">cena”, </w:t>
      </w:r>
      <w:r w:rsidRPr="0013113F">
        <w:rPr>
          <w:rFonts w:asciiTheme="minorHAnsi" w:hAnsiTheme="minorHAnsi" w:cstheme="minorHAnsi"/>
          <w:bCs/>
        </w:rPr>
        <w:t>zostanie obliczona w ten sam sposób, wg następujących wzorów:</w:t>
      </w:r>
    </w:p>
    <w:tbl>
      <w:tblPr>
        <w:tblW w:w="0" w:type="auto"/>
        <w:tblInd w:w="205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"/>
        <w:gridCol w:w="988"/>
        <w:gridCol w:w="425"/>
        <w:gridCol w:w="992"/>
      </w:tblGrid>
      <w:tr w:rsidR="0013113F" w:rsidRPr="0013113F" w14:paraId="3ADCDC7B" w14:textId="77777777" w:rsidTr="00BA727F">
        <w:trPr>
          <w:trHeight w:val="559"/>
        </w:trPr>
        <w:tc>
          <w:tcPr>
            <w:tcW w:w="850" w:type="dxa"/>
            <w:vAlign w:val="center"/>
          </w:tcPr>
          <w:p w14:paraId="0D8E1229" w14:textId="77777777" w:rsidR="0013113F" w:rsidRPr="0013113F" w:rsidRDefault="0013113F" w:rsidP="0013113F">
            <w:pPr>
              <w:numPr>
                <w:ilvl w:val="12"/>
                <w:numId w:val="0"/>
              </w:numPr>
              <w:spacing w:after="120" w:line="360" w:lineRule="auto"/>
              <w:rPr>
                <w:rFonts w:asciiTheme="minorHAnsi" w:hAnsiTheme="minorHAnsi" w:cstheme="minorHAnsi"/>
                <w:b/>
              </w:rPr>
            </w:pPr>
            <w:r w:rsidRPr="0013113F">
              <w:rPr>
                <w:rFonts w:asciiTheme="minorHAnsi" w:hAnsiTheme="minorHAnsi" w:cstheme="minorHAnsi"/>
                <w:b/>
              </w:rPr>
              <w:t>C  =</w:t>
            </w:r>
          </w:p>
        </w:tc>
        <w:tc>
          <w:tcPr>
            <w:tcW w:w="988" w:type="dxa"/>
            <w:vAlign w:val="center"/>
          </w:tcPr>
          <w:p w14:paraId="1E5B788D" w14:textId="77777777" w:rsidR="0013113F" w:rsidRPr="0013113F" w:rsidRDefault="0013113F" w:rsidP="0013113F">
            <w:pPr>
              <w:pStyle w:val="Tekstpodstawowy3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proofErr w:type="spellStart"/>
            <w:r w:rsidRPr="0013113F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</w:t>
            </w:r>
            <w:r w:rsidRPr="0013113F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bscript"/>
              </w:rPr>
              <w:t>min</w:t>
            </w:r>
            <w:proofErr w:type="spellEnd"/>
            <w:r w:rsidRPr="0013113F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bscript"/>
              </w:rPr>
              <w:t xml:space="preserve"> </w:t>
            </w:r>
            <w:r w:rsidRPr="0013113F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14:paraId="362C81E7" w14:textId="77777777" w:rsidR="0013113F" w:rsidRPr="0013113F" w:rsidRDefault="0013113F" w:rsidP="0013113F">
            <w:pPr>
              <w:numPr>
                <w:ilvl w:val="12"/>
                <w:numId w:val="0"/>
              </w:numPr>
              <w:spacing w:after="120" w:line="360" w:lineRule="auto"/>
              <w:ind w:left="-418"/>
              <w:jc w:val="center"/>
              <w:rPr>
                <w:rFonts w:asciiTheme="minorHAnsi" w:hAnsiTheme="minorHAnsi" w:cstheme="minorHAnsi"/>
                <w:b/>
              </w:rPr>
            </w:pPr>
            <w:r w:rsidRPr="0013113F">
              <w:rPr>
                <w:rFonts w:asciiTheme="minorHAnsi" w:hAnsiTheme="minorHAnsi" w:cstheme="minorHAnsi"/>
                <w:b/>
              </w:rPr>
              <w:t>C</w:t>
            </w:r>
            <w:r w:rsidRPr="0013113F">
              <w:rPr>
                <w:rFonts w:asciiTheme="minorHAnsi" w:hAnsiTheme="minorHAnsi" w:cstheme="minorHAnsi"/>
                <w:b/>
                <w:vertAlign w:val="subscript"/>
              </w:rPr>
              <w:t>o</w:t>
            </w:r>
            <w:r w:rsidRPr="0013113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64805C19" w14:textId="6CAE08C6" w:rsidR="0013113F" w:rsidRPr="0013113F" w:rsidRDefault="00682470" w:rsidP="0013113F">
            <w:pPr>
              <w:numPr>
                <w:ilvl w:val="12"/>
                <w:numId w:val="0"/>
              </w:numPr>
              <w:spacing w:after="120" w:line="360" w:lineRule="auto"/>
              <w:rPr>
                <w:rFonts w:asciiTheme="minorHAnsi" w:hAnsiTheme="minorHAnsi" w:cstheme="minorHAnsi"/>
                <w:u w:val="single"/>
              </w:rPr>
            </w:pPr>
            <w:r w:rsidRPr="0013113F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992" w:type="dxa"/>
            <w:vAlign w:val="center"/>
          </w:tcPr>
          <w:p w14:paraId="2B5A1B7A" w14:textId="77777777" w:rsidR="0013113F" w:rsidRPr="0013113F" w:rsidRDefault="0013113F" w:rsidP="0013113F">
            <w:pPr>
              <w:numPr>
                <w:ilvl w:val="12"/>
                <w:numId w:val="0"/>
              </w:numPr>
              <w:spacing w:after="120" w:line="360" w:lineRule="auto"/>
              <w:rPr>
                <w:rFonts w:asciiTheme="minorHAnsi" w:hAnsiTheme="minorHAnsi" w:cstheme="minorHAnsi"/>
                <w:bCs/>
              </w:rPr>
            </w:pPr>
            <w:r w:rsidRPr="0013113F">
              <w:rPr>
                <w:rFonts w:asciiTheme="minorHAnsi" w:hAnsiTheme="minorHAnsi" w:cstheme="minorHAnsi"/>
                <w:bCs/>
              </w:rPr>
              <w:t>60 pkt</w:t>
            </w:r>
          </w:p>
        </w:tc>
      </w:tr>
    </w:tbl>
    <w:p w14:paraId="46032743" w14:textId="77777777" w:rsidR="0013113F" w:rsidRPr="0013113F" w:rsidRDefault="0013113F" w:rsidP="0013113F">
      <w:pPr>
        <w:tabs>
          <w:tab w:val="left" w:pos="-4820"/>
        </w:tabs>
        <w:spacing w:after="120" w:line="360" w:lineRule="auto"/>
        <w:ind w:left="1985"/>
        <w:jc w:val="both"/>
        <w:rPr>
          <w:rFonts w:asciiTheme="minorHAnsi" w:hAnsiTheme="minorHAnsi" w:cstheme="minorHAnsi"/>
          <w:bCs/>
          <w:i/>
        </w:rPr>
      </w:pPr>
      <w:r w:rsidRPr="0013113F">
        <w:rPr>
          <w:rFonts w:asciiTheme="minorHAnsi" w:hAnsiTheme="minorHAnsi" w:cstheme="minorHAnsi"/>
          <w:bCs/>
          <w:i/>
        </w:rPr>
        <w:t>Gdzie :</w:t>
      </w:r>
    </w:p>
    <w:p w14:paraId="0206013F" w14:textId="77777777" w:rsidR="0013113F" w:rsidRPr="0013113F" w:rsidRDefault="0013113F" w:rsidP="0013113F">
      <w:pPr>
        <w:tabs>
          <w:tab w:val="left" w:pos="-4820"/>
        </w:tabs>
        <w:spacing w:after="120" w:line="360" w:lineRule="auto"/>
        <w:ind w:left="1985"/>
        <w:jc w:val="both"/>
        <w:rPr>
          <w:rFonts w:asciiTheme="minorHAnsi" w:hAnsiTheme="minorHAnsi" w:cstheme="minorHAnsi"/>
          <w:bCs/>
          <w:i/>
        </w:rPr>
      </w:pPr>
      <w:proofErr w:type="spellStart"/>
      <w:r w:rsidRPr="0013113F">
        <w:rPr>
          <w:rFonts w:asciiTheme="minorHAnsi" w:hAnsiTheme="minorHAnsi" w:cstheme="minorHAnsi"/>
          <w:bCs/>
          <w:i/>
        </w:rPr>
        <w:t>C</w:t>
      </w:r>
      <w:r w:rsidRPr="0013113F">
        <w:rPr>
          <w:rFonts w:asciiTheme="minorHAnsi" w:hAnsiTheme="minorHAnsi" w:cstheme="minorHAnsi"/>
          <w:bCs/>
          <w:i/>
          <w:vertAlign w:val="subscript"/>
        </w:rPr>
        <w:t>min</w:t>
      </w:r>
      <w:proofErr w:type="spellEnd"/>
      <w:r w:rsidRPr="0013113F">
        <w:rPr>
          <w:rFonts w:asciiTheme="minorHAnsi" w:hAnsiTheme="minorHAnsi" w:cstheme="minorHAnsi"/>
          <w:bCs/>
          <w:i/>
          <w:vertAlign w:val="subscript"/>
        </w:rPr>
        <w:t xml:space="preserve"> </w:t>
      </w:r>
      <w:r w:rsidRPr="0013113F">
        <w:rPr>
          <w:rFonts w:asciiTheme="minorHAnsi" w:hAnsiTheme="minorHAnsi" w:cstheme="minorHAnsi"/>
          <w:bCs/>
          <w:i/>
        </w:rPr>
        <w:t>– najniższa cena spośród nieodrzuconych ofert,</w:t>
      </w:r>
    </w:p>
    <w:p w14:paraId="3B6A8170" w14:textId="77777777" w:rsidR="0013113F" w:rsidRPr="0013113F" w:rsidRDefault="0013113F" w:rsidP="0013113F">
      <w:pPr>
        <w:tabs>
          <w:tab w:val="left" w:pos="-4820"/>
        </w:tabs>
        <w:spacing w:after="120" w:line="360" w:lineRule="auto"/>
        <w:ind w:left="1985"/>
        <w:jc w:val="both"/>
        <w:rPr>
          <w:rFonts w:asciiTheme="minorHAnsi" w:hAnsiTheme="minorHAnsi" w:cstheme="minorHAnsi"/>
          <w:bCs/>
          <w:i/>
        </w:rPr>
      </w:pPr>
      <w:r w:rsidRPr="0013113F">
        <w:rPr>
          <w:rFonts w:asciiTheme="minorHAnsi" w:hAnsiTheme="minorHAnsi" w:cstheme="minorHAnsi"/>
          <w:bCs/>
          <w:i/>
        </w:rPr>
        <w:t>C</w:t>
      </w:r>
      <w:r w:rsidRPr="0013113F">
        <w:rPr>
          <w:rFonts w:asciiTheme="minorHAnsi" w:hAnsiTheme="minorHAnsi" w:cstheme="minorHAnsi"/>
          <w:bCs/>
          <w:i/>
          <w:vertAlign w:val="subscript"/>
        </w:rPr>
        <w:t xml:space="preserve">o </w:t>
      </w:r>
      <w:r w:rsidRPr="0013113F">
        <w:rPr>
          <w:rFonts w:asciiTheme="minorHAnsi" w:hAnsiTheme="minorHAnsi" w:cstheme="minorHAnsi"/>
          <w:bCs/>
          <w:i/>
        </w:rPr>
        <w:t>– cena ocenianej oferty,</w:t>
      </w:r>
    </w:p>
    <w:p w14:paraId="7FF47E54" w14:textId="77777777" w:rsidR="0013113F" w:rsidRPr="0013113F" w:rsidRDefault="0013113F" w:rsidP="0013113F">
      <w:pPr>
        <w:tabs>
          <w:tab w:val="left" w:pos="1985"/>
        </w:tabs>
        <w:spacing w:after="120" w:line="360" w:lineRule="auto"/>
        <w:ind w:left="993"/>
        <w:jc w:val="both"/>
        <w:rPr>
          <w:rFonts w:asciiTheme="minorHAnsi" w:hAnsiTheme="minorHAnsi" w:cstheme="minorHAnsi"/>
          <w:bCs/>
        </w:rPr>
      </w:pPr>
      <w:r w:rsidRPr="0013113F">
        <w:rPr>
          <w:rFonts w:asciiTheme="minorHAnsi" w:hAnsiTheme="minorHAnsi" w:cstheme="minorHAnsi"/>
          <w:bCs/>
        </w:rPr>
        <w:t>Przyznane punkty wg wzorów zostaną zaokrąglone do dwóch miejsc po przecinku.</w:t>
      </w:r>
    </w:p>
    <w:p w14:paraId="619F48C9" w14:textId="77777777" w:rsidR="0013113F" w:rsidRPr="0013113F" w:rsidRDefault="0013113F" w:rsidP="0013113F">
      <w:pPr>
        <w:tabs>
          <w:tab w:val="left" w:pos="1276"/>
        </w:tabs>
        <w:spacing w:after="120" w:line="360" w:lineRule="auto"/>
        <w:ind w:left="993" w:hanging="284"/>
        <w:jc w:val="both"/>
        <w:rPr>
          <w:rFonts w:asciiTheme="minorHAnsi" w:hAnsiTheme="minorHAnsi" w:cstheme="minorHAnsi"/>
          <w:b/>
          <w:bCs/>
          <w:spacing w:val="-8"/>
        </w:rPr>
      </w:pPr>
      <w:r w:rsidRPr="0013113F">
        <w:rPr>
          <w:rFonts w:asciiTheme="minorHAnsi" w:hAnsiTheme="minorHAnsi" w:cstheme="minorHAnsi"/>
          <w:bCs/>
        </w:rPr>
        <w:t>2)</w:t>
      </w:r>
      <w:r w:rsidRPr="0013113F">
        <w:rPr>
          <w:rFonts w:asciiTheme="minorHAnsi" w:hAnsiTheme="minorHAnsi" w:cstheme="minorHAnsi"/>
          <w:bCs/>
        </w:rPr>
        <w:tab/>
      </w:r>
      <w:r w:rsidRPr="0013113F">
        <w:rPr>
          <w:rFonts w:asciiTheme="minorHAnsi" w:hAnsiTheme="minorHAnsi" w:cstheme="minorHAnsi"/>
          <w:bCs/>
          <w:spacing w:val="-8"/>
        </w:rPr>
        <w:t xml:space="preserve">opis kryterium </w:t>
      </w:r>
      <w:r w:rsidRPr="0013113F">
        <w:rPr>
          <w:rFonts w:asciiTheme="minorHAnsi" w:hAnsiTheme="minorHAnsi" w:cstheme="minorHAnsi"/>
          <w:b/>
          <w:bCs/>
          <w:spacing w:val="-8"/>
        </w:rPr>
        <w:t>okres udzielenia gwarancji jakości na wykonane roboty budowlane (G):</w:t>
      </w:r>
    </w:p>
    <w:p w14:paraId="36B832FE" w14:textId="77777777" w:rsidR="0013113F" w:rsidRPr="0013113F" w:rsidRDefault="0013113F" w:rsidP="0013113F">
      <w:pPr>
        <w:tabs>
          <w:tab w:val="left" w:pos="993"/>
        </w:tabs>
        <w:spacing w:after="120" w:line="360" w:lineRule="auto"/>
        <w:ind w:left="993"/>
        <w:jc w:val="both"/>
        <w:rPr>
          <w:rFonts w:asciiTheme="minorHAnsi" w:hAnsiTheme="minorHAnsi" w:cstheme="minorHAnsi"/>
          <w:bCs/>
        </w:rPr>
      </w:pPr>
      <w:r w:rsidRPr="0013113F">
        <w:rPr>
          <w:rFonts w:asciiTheme="minorHAnsi" w:hAnsiTheme="minorHAnsi" w:cstheme="minorHAnsi"/>
          <w:bCs/>
        </w:rPr>
        <w:t xml:space="preserve">Kryterium rozpatrywane będzie na podstawie okresu gwarancji jakości na wykonane roboty budowlane udzielonej Zamawiającemu przez wykonawcę w formularzu ofertowym, w pełnych latach, </w:t>
      </w:r>
      <w:r w:rsidRPr="0013113F">
        <w:rPr>
          <w:rFonts w:asciiTheme="minorHAnsi" w:hAnsiTheme="minorHAnsi" w:cstheme="minorHAnsi"/>
          <w:bCs/>
          <w:u w:val="single"/>
        </w:rPr>
        <w:t>w okresie od min. 3 do max. 5 lat</w:t>
      </w:r>
      <w:r w:rsidRPr="0013113F">
        <w:rPr>
          <w:rFonts w:asciiTheme="minorHAnsi" w:hAnsiTheme="minorHAnsi" w:cstheme="minorHAnsi"/>
          <w:bCs/>
        </w:rPr>
        <w:t>, licząc od daty odbioru końcowego robót, zgodnie z postanowieniami wzoru Umowy.</w:t>
      </w:r>
    </w:p>
    <w:p w14:paraId="53890A4C" w14:textId="77777777" w:rsidR="0013113F" w:rsidRPr="0013113F" w:rsidRDefault="0013113F" w:rsidP="0013113F">
      <w:pPr>
        <w:tabs>
          <w:tab w:val="left" w:pos="-993"/>
        </w:tabs>
        <w:spacing w:after="120" w:line="360" w:lineRule="auto"/>
        <w:ind w:left="993"/>
        <w:jc w:val="both"/>
        <w:rPr>
          <w:rFonts w:asciiTheme="minorHAnsi" w:hAnsiTheme="minorHAnsi" w:cstheme="minorHAnsi"/>
          <w:bCs/>
        </w:rPr>
      </w:pPr>
      <w:r w:rsidRPr="0013113F">
        <w:rPr>
          <w:rFonts w:asciiTheme="minorHAnsi" w:hAnsiTheme="minorHAnsi" w:cstheme="minorHAnsi"/>
          <w:bCs/>
        </w:rPr>
        <w:t xml:space="preserve">W tym kryterium można uzyskać maksymalnie </w:t>
      </w:r>
      <w:r w:rsidRPr="0013113F">
        <w:rPr>
          <w:rFonts w:asciiTheme="minorHAnsi" w:hAnsiTheme="minorHAnsi" w:cstheme="minorHAnsi"/>
          <w:bCs/>
          <w:u w:val="single"/>
        </w:rPr>
        <w:t>20 punktów.</w:t>
      </w:r>
    </w:p>
    <w:p w14:paraId="4B5CDF26" w14:textId="77777777" w:rsidR="0013113F" w:rsidRPr="0013113F" w:rsidRDefault="0013113F" w:rsidP="0013113F">
      <w:pPr>
        <w:tabs>
          <w:tab w:val="left" w:pos="-993"/>
        </w:tabs>
        <w:spacing w:after="120" w:line="360" w:lineRule="auto"/>
        <w:ind w:left="993"/>
        <w:jc w:val="both"/>
        <w:rPr>
          <w:rFonts w:asciiTheme="minorHAnsi" w:hAnsiTheme="minorHAnsi" w:cstheme="minorHAnsi"/>
          <w:bCs/>
        </w:rPr>
      </w:pPr>
      <w:r w:rsidRPr="0013113F">
        <w:rPr>
          <w:rFonts w:asciiTheme="minorHAnsi" w:hAnsiTheme="minorHAnsi" w:cstheme="minorHAnsi"/>
          <w:bCs/>
          <w:u w:val="single"/>
        </w:rPr>
        <w:t>Ilość punktów (G) w tym kryterium zostanie obliczona następująco</w:t>
      </w:r>
      <w:r w:rsidRPr="0013113F">
        <w:rPr>
          <w:rFonts w:asciiTheme="minorHAnsi" w:hAnsiTheme="minorHAnsi" w:cstheme="minorHAnsi"/>
          <w:bCs/>
        </w:rPr>
        <w:t>:</w:t>
      </w:r>
    </w:p>
    <w:p w14:paraId="44E990F7" w14:textId="77777777" w:rsidR="0013113F" w:rsidRPr="0013113F" w:rsidRDefault="0013113F" w:rsidP="0013113F">
      <w:pPr>
        <w:tabs>
          <w:tab w:val="left" w:pos="-993"/>
        </w:tabs>
        <w:spacing w:after="120" w:line="360" w:lineRule="auto"/>
        <w:ind w:left="1276" w:firstLine="425"/>
        <w:jc w:val="both"/>
        <w:rPr>
          <w:rFonts w:asciiTheme="minorHAnsi" w:hAnsiTheme="minorHAnsi" w:cstheme="minorHAnsi"/>
          <w:b/>
          <w:bCs/>
        </w:rPr>
      </w:pPr>
      <w:r w:rsidRPr="0013113F">
        <w:rPr>
          <w:rFonts w:asciiTheme="minorHAnsi" w:hAnsiTheme="minorHAnsi" w:cstheme="minorHAnsi"/>
          <w:bCs/>
        </w:rPr>
        <w:t xml:space="preserve">a) okres udzielonej gwarancji 3 lata – </w:t>
      </w:r>
      <w:r w:rsidRPr="0013113F">
        <w:rPr>
          <w:rFonts w:asciiTheme="minorHAnsi" w:hAnsiTheme="minorHAnsi" w:cstheme="minorHAnsi"/>
          <w:b/>
          <w:bCs/>
        </w:rPr>
        <w:t>0 pkt,</w:t>
      </w:r>
    </w:p>
    <w:p w14:paraId="4F6B3D9B" w14:textId="77777777" w:rsidR="0013113F" w:rsidRPr="0013113F" w:rsidRDefault="0013113F" w:rsidP="0013113F">
      <w:pPr>
        <w:tabs>
          <w:tab w:val="left" w:pos="-993"/>
        </w:tabs>
        <w:spacing w:after="120" w:line="360" w:lineRule="auto"/>
        <w:ind w:left="1276" w:firstLine="425"/>
        <w:jc w:val="both"/>
        <w:rPr>
          <w:rFonts w:asciiTheme="minorHAnsi" w:hAnsiTheme="minorHAnsi" w:cstheme="minorHAnsi"/>
          <w:b/>
          <w:bCs/>
        </w:rPr>
      </w:pPr>
      <w:r w:rsidRPr="0013113F">
        <w:rPr>
          <w:rFonts w:asciiTheme="minorHAnsi" w:hAnsiTheme="minorHAnsi" w:cstheme="minorHAnsi"/>
          <w:bCs/>
        </w:rPr>
        <w:t xml:space="preserve">b) okres udzielonej gwarancji 4 lata– </w:t>
      </w:r>
      <w:r w:rsidRPr="0013113F">
        <w:rPr>
          <w:rFonts w:asciiTheme="minorHAnsi" w:hAnsiTheme="minorHAnsi" w:cstheme="minorHAnsi"/>
          <w:b/>
          <w:bCs/>
        </w:rPr>
        <w:t>10 pkt,</w:t>
      </w:r>
    </w:p>
    <w:p w14:paraId="60273009" w14:textId="77777777" w:rsidR="0013113F" w:rsidRPr="0013113F" w:rsidRDefault="0013113F" w:rsidP="0013113F">
      <w:pPr>
        <w:tabs>
          <w:tab w:val="left" w:pos="-993"/>
        </w:tabs>
        <w:spacing w:after="120" w:line="360" w:lineRule="auto"/>
        <w:ind w:left="1276" w:firstLine="425"/>
        <w:jc w:val="both"/>
        <w:rPr>
          <w:rFonts w:asciiTheme="minorHAnsi" w:hAnsiTheme="minorHAnsi" w:cstheme="minorHAnsi"/>
          <w:b/>
          <w:bCs/>
        </w:rPr>
      </w:pPr>
      <w:r w:rsidRPr="0013113F">
        <w:rPr>
          <w:rFonts w:asciiTheme="minorHAnsi" w:hAnsiTheme="minorHAnsi" w:cstheme="minorHAnsi"/>
          <w:bCs/>
        </w:rPr>
        <w:t xml:space="preserve">c) okres udzielonej gwarancji 5 lat – </w:t>
      </w:r>
      <w:r w:rsidRPr="0013113F">
        <w:rPr>
          <w:rFonts w:asciiTheme="minorHAnsi" w:hAnsiTheme="minorHAnsi" w:cstheme="minorHAnsi"/>
          <w:b/>
          <w:bCs/>
        </w:rPr>
        <w:t>20 pkt,</w:t>
      </w:r>
    </w:p>
    <w:p w14:paraId="5A6AA31B" w14:textId="77777777" w:rsidR="0013113F" w:rsidRPr="004076A2" w:rsidRDefault="0013113F" w:rsidP="0013113F">
      <w:pPr>
        <w:pStyle w:val="Teksttreci20"/>
        <w:shd w:val="clear" w:color="auto" w:fill="auto"/>
        <w:spacing w:after="60" w:line="360" w:lineRule="auto"/>
        <w:ind w:left="820" w:firstLine="20"/>
        <w:jc w:val="both"/>
        <w:rPr>
          <w:rFonts w:asciiTheme="minorHAnsi" w:hAnsiTheme="minorHAnsi" w:cstheme="minorHAnsi"/>
          <w:i/>
          <w:color w:val="C00000"/>
          <w:u w:val="single"/>
        </w:rPr>
      </w:pPr>
      <w:r w:rsidRPr="004076A2">
        <w:rPr>
          <w:rFonts w:asciiTheme="minorHAnsi" w:hAnsiTheme="minorHAnsi" w:cstheme="minorHAnsi"/>
          <w:i/>
          <w:color w:val="C00000"/>
          <w:u w:val="single"/>
        </w:rPr>
        <w:t>W przypadku błędnego wypełnienia formularza w zakresie okresu gwarancji jakości, tj. braku wskazania, bądź wskazania innego, niż opisany powyżej okres gwarancji, oferta w danym kryterium otrzyma 0 pkt, a okres gwarancji jakości zostanie przyjęty jako minimalny (3 lata).</w:t>
      </w:r>
    </w:p>
    <w:p w14:paraId="48003AD8" w14:textId="77777777" w:rsidR="0013113F" w:rsidRPr="004076A2" w:rsidRDefault="0013113F" w:rsidP="0013113F">
      <w:pPr>
        <w:tabs>
          <w:tab w:val="left" w:pos="-993"/>
        </w:tabs>
        <w:spacing w:after="120" w:line="360" w:lineRule="auto"/>
        <w:ind w:left="851"/>
        <w:jc w:val="both"/>
        <w:rPr>
          <w:rFonts w:asciiTheme="minorHAnsi" w:hAnsiTheme="minorHAnsi" w:cstheme="minorHAnsi"/>
          <w:i/>
          <w:color w:val="C00000"/>
          <w:spacing w:val="-6"/>
          <w:sz w:val="20"/>
          <w:szCs w:val="20"/>
          <w:u w:val="single"/>
        </w:rPr>
      </w:pPr>
      <w:r w:rsidRPr="004076A2">
        <w:rPr>
          <w:rFonts w:asciiTheme="minorHAnsi" w:hAnsiTheme="minorHAnsi" w:cstheme="minorHAnsi"/>
          <w:i/>
          <w:color w:val="C00000"/>
          <w:spacing w:val="-6"/>
          <w:sz w:val="20"/>
          <w:szCs w:val="20"/>
          <w:u w:val="single"/>
        </w:rPr>
        <w:t>Zaoferowany przez Wykonawcę okres gwarancji jakości zostanie uwzględniony w umowie z Wykonawcą</w:t>
      </w:r>
    </w:p>
    <w:p w14:paraId="4BDE49DC" w14:textId="618217D1" w:rsidR="0013113F" w:rsidRPr="0013113F" w:rsidRDefault="0013113F" w:rsidP="0013113F">
      <w:pPr>
        <w:pStyle w:val="Akapitzlist"/>
        <w:widowControl w:val="0"/>
        <w:numPr>
          <w:ilvl w:val="0"/>
          <w:numId w:val="14"/>
        </w:numPr>
        <w:tabs>
          <w:tab w:val="left" w:pos="1843"/>
        </w:tabs>
        <w:suppressAutoHyphens w:val="0"/>
        <w:spacing w:after="120" w:line="360" w:lineRule="auto"/>
        <w:ind w:left="993"/>
        <w:jc w:val="both"/>
        <w:rPr>
          <w:rFonts w:asciiTheme="minorHAnsi" w:hAnsiTheme="minorHAnsi" w:cstheme="minorHAnsi"/>
          <w:bCs/>
        </w:rPr>
      </w:pPr>
      <w:r w:rsidRPr="0013113F">
        <w:rPr>
          <w:rFonts w:asciiTheme="minorHAnsi" w:hAnsiTheme="minorHAnsi" w:cstheme="minorHAnsi"/>
          <w:bCs/>
          <w:spacing w:val="-8"/>
        </w:rPr>
        <w:t xml:space="preserve">opis kryterium </w:t>
      </w:r>
      <w:r w:rsidRPr="0013113F">
        <w:rPr>
          <w:rFonts w:asciiTheme="minorHAnsi" w:hAnsiTheme="minorHAnsi" w:cstheme="minorHAnsi"/>
          <w:b/>
        </w:rPr>
        <w:t xml:space="preserve">doświadczenie Kierownika Budowy branży </w:t>
      </w:r>
      <w:r w:rsidR="00C85D1C">
        <w:rPr>
          <w:rFonts w:asciiTheme="minorHAnsi" w:hAnsiTheme="minorHAnsi" w:cstheme="minorHAnsi"/>
          <w:b/>
        </w:rPr>
        <w:t>sanitarnej</w:t>
      </w:r>
      <w:r w:rsidRPr="0013113F">
        <w:rPr>
          <w:rFonts w:asciiTheme="minorHAnsi" w:hAnsiTheme="minorHAnsi" w:cstheme="minorHAnsi"/>
          <w:b/>
        </w:rPr>
        <w:t xml:space="preserve"> </w:t>
      </w:r>
      <w:r w:rsidRPr="0013113F">
        <w:rPr>
          <w:rFonts w:asciiTheme="minorHAnsi" w:hAnsiTheme="minorHAnsi" w:cstheme="minorHAnsi"/>
          <w:bCs/>
        </w:rPr>
        <w:t>(</w:t>
      </w:r>
      <w:r w:rsidRPr="0013113F">
        <w:rPr>
          <w:rFonts w:asciiTheme="minorHAnsi" w:hAnsiTheme="minorHAnsi" w:cstheme="minorHAnsi"/>
        </w:rPr>
        <w:t>D</w:t>
      </w:r>
      <w:r w:rsidRPr="0013113F">
        <w:rPr>
          <w:rFonts w:asciiTheme="minorHAnsi" w:hAnsiTheme="minorHAnsi" w:cstheme="minorHAnsi"/>
          <w:bCs/>
        </w:rPr>
        <w:t>):</w:t>
      </w:r>
    </w:p>
    <w:p w14:paraId="29C44B26" w14:textId="1DD5CF1B" w:rsidR="0013113F" w:rsidRPr="0013113F" w:rsidRDefault="0013113F" w:rsidP="0013113F">
      <w:pPr>
        <w:pStyle w:val="Akapitzlist"/>
        <w:spacing w:line="360" w:lineRule="auto"/>
        <w:ind w:left="993"/>
        <w:jc w:val="both"/>
        <w:rPr>
          <w:rFonts w:asciiTheme="minorHAnsi" w:hAnsiTheme="minorHAnsi" w:cstheme="minorHAnsi"/>
          <w:spacing w:val="-6"/>
        </w:rPr>
      </w:pPr>
      <w:r w:rsidRPr="0013113F">
        <w:rPr>
          <w:rFonts w:asciiTheme="minorHAnsi" w:hAnsiTheme="minorHAnsi" w:cstheme="minorHAnsi"/>
          <w:spacing w:val="-6"/>
        </w:rPr>
        <w:t xml:space="preserve">W ramach kryterium „Doświadczenie kierownika budowy branży </w:t>
      </w:r>
      <w:r w:rsidR="00C85D1C">
        <w:rPr>
          <w:rFonts w:asciiTheme="minorHAnsi" w:hAnsiTheme="minorHAnsi" w:cstheme="minorHAnsi"/>
          <w:spacing w:val="-6"/>
        </w:rPr>
        <w:t>sanitarnej</w:t>
      </w:r>
      <w:r w:rsidRPr="0013113F">
        <w:rPr>
          <w:rFonts w:asciiTheme="minorHAnsi" w:hAnsiTheme="minorHAnsi" w:cstheme="minorHAnsi"/>
          <w:spacing w:val="-6"/>
        </w:rPr>
        <w:t>” (D) punkty zostaną przyznane w skali punktowej do 20 punktów. Kryterium będzie rozpatrywane na podstawie doświadczenia osoby wskazanej do realizacji zamówienia do pełnienia ww. funkcji.</w:t>
      </w:r>
    </w:p>
    <w:p w14:paraId="6A83BC8E" w14:textId="77777777" w:rsidR="0013113F" w:rsidRPr="0013113F" w:rsidRDefault="0013113F" w:rsidP="0013113F">
      <w:p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3113F">
        <w:rPr>
          <w:rFonts w:asciiTheme="minorHAnsi" w:hAnsiTheme="minorHAnsi" w:cstheme="minorHAnsi"/>
        </w:rPr>
        <w:t>Sposób przyznawania punktów w kryterium:</w:t>
      </w:r>
    </w:p>
    <w:p w14:paraId="5AE585ED" w14:textId="7031602C" w:rsidR="0013113F" w:rsidRPr="0013113F" w:rsidRDefault="0013113F" w:rsidP="0013113F">
      <w:pPr>
        <w:pStyle w:val="Akapitzlist"/>
        <w:spacing w:line="360" w:lineRule="auto"/>
        <w:ind w:left="993"/>
        <w:jc w:val="both"/>
        <w:rPr>
          <w:rFonts w:asciiTheme="minorHAnsi" w:hAnsiTheme="minorHAnsi" w:cstheme="minorHAnsi"/>
          <w:spacing w:val="-6"/>
        </w:rPr>
      </w:pPr>
      <w:r w:rsidRPr="0013113F">
        <w:rPr>
          <w:rFonts w:asciiTheme="minorHAnsi" w:hAnsiTheme="minorHAnsi" w:cstheme="minorHAnsi"/>
          <w:spacing w:val="-6"/>
        </w:rPr>
        <w:t xml:space="preserve">Kryterium kierownika budowy branży </w:t>
      </w:r>
      <w:r w:rsidR="00C85D1C">
        <w:rPr>
          <w:rFonts w:asciiTheme="minorHAnsi" w:hAnsiTheme="minorHAnsi" w:cstheme="minorHAnsi"/>
          <w:spacing w:val="-6"/>
        </w:rPr>
        <w:t>sanitarnej</w:t>
      </w:r>
      <w:r w:rsidRPr="0013113F">
        <w:rPr>
          <w:rFonts w:asciiTheme="minorHAnsi" w:hAnsiTheme="minorHAnsi" w:cstheme="minorHAnsi"/>
          <w:spacing w:val="-6"/>
        </w:rPr>
        <w:t xml:space="preserve"> (D) oceniane będzie na podstawie doświadczenia w latach pracy, tj. latach czynnych zawodowo od daty uzyskania uprawnień w realizacji podobnych zadań, osoby wskazanej do realizacji zamówienia do pełnienia ww. funkcji, wykazanego przez Wykonawcę w formularzu oferty, zgodnie z poniższą punktacją:</w:t>
      </w:r>
    </w:p>
    <w:p w14:paraId="324FB5FB" w14:textId="77777777" w:rsidR="0013113F" w:rsidRPr="0013113F" w:rsidRDefault="0013113F" w:rsidP="0013113F">
      <w:pPr>
        <w:pStyle w:val="Akapitzlist"/>
        <w:spacing w:line="360" w:lineRule="auto"/>
        <w:ind w:left="851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266"/>
        <w:gridCol w:w="2391"/>
      </w:tblGrid>
      <w:tr w:rsidR="0013113F" w:rsidRPr="0013113F" w14:paraId="383C9959" w14:textId="77777777" w:rsidTr="00BA727F">
        <w:tc>
          <w:tcPr>
            <w:tcW w:w="4266" w:type="dxa"/>
            <w:vAlign w:val="center"/>
          </w:tcPr>
          <w:p w14:paraId="370532B4" w14:textId="5BAF0B6B" w:rsidR="0013113F" w:rsidRPr="0013113F" w:rsidRDefault="0013113F" w:rsidP="0013113F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13113F">
              <w:rPr>
                <w:rFonts w:asciiTheme="minorHAnsi" w:hAnsiTheme="minorHAnsi" w:cstheme="minorHAnsi"/>
              </w:rPr>
              <w:t xml:space="preserve">doświadczenie osoby wskazanej do pełnienia funkcji kierownika budowy branży </w:t>
            </w:r>
            <w:r w:rsidR="00C85D1C">
              <w:rPr>
                <w:rFonts w:asciiTheme="minorHAnsi" w:hAnsiTheme="minorHAnsi" w:cstheme="minorHAnsi"/>
              </w:rPr>
              <w:t>sanitarnej</w:t>
            </w:r>
            <w:r w:rsidRPr="0013113F">
              <w:rPr>
                <w:rFonts w:asciiTheme="minorHAnsi" w:hAnsiTheme="minorHAnsi" w:cstheme="minorHAnsi"/>
              </w:rPr>
              <w:t xml:space="preserve"> w latach, tj. latach czynnych zawodowo od daty uzyskania uprawnień w realizacji podobnych zadań</w:t>
            </w:r>
          </w:p>
        </w:tc>
        <w:tc>
          <w:tcPr>
            <w:tcW w:w="2391" w:type="dxa"/>
            <w:vAlign w:val="center"/>
          </w:tcPr>
          <w:p w14:paraId="5D76F908" w14:textId="77777777" w:rsidR="0013113F" w:rsidRPr="0013113F" w:rsidRDefault="0013113F" w:rsidP="0013113F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13113F">
              <w:rPr>
                <w:rFonts w:asciiTheme="minorHAnsi" w:hAnsiTheme="minorHAnsi" w:cstheme="minorHAnsi"/>
              </w:rPr>
              <w:t>Liczba przyznanych pkt.</w:t>
            </w:r>
          </w:p>
        </w:tc>
      </w:tr>
      <w:tr w:rsidR="0013113F" w:rsidRPr="0013113F" w14:paraId="280CAC34" w14:textId="77777777" w:rsidTr="00BA727F">
        <w:tc>
          <w:tcPr>
            <w:tcW w:w="4266" w:type="dxa"/>
          </w:tcPr>
          <w:p w14:paraId="07D3C553" w14:textId="77777777" w:rsidR="0013113F" w:rsidRPr="0013113F" w:rsidRDefault="0013113F" w:rsidP="0013113F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13113F">
              <w:rPr>
                <w:rFonts w:asciiTheme="minorHAnsi" w:hAnsiTheme="minorHAnsi" w:cstheme="minorHAnsi"/>
              </w:rPr>
              <w:t>0 - 5 lat</w:t>
            </w:r>
          </w:p>
        </w:tc>
        <w:tc>
          <w:tcPr>
            <w:tcW w:w="2391" w:type="dxa"/>
          </w:tcPr>
          <w:p w14:paraId="6245BA65" w14:textId="77777777" w:rsidR="0013113F" w:rsidRPr="0013113F" w:rsidRDefault="0013113F" w:rsidP="0013113F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13113F">
              <w:rPr>
                <w:rFonts w:asciiTheme="minorHAnsi" w:hAnsiTheme="minorHAnsi" w:cstheme="minorHAnsi"/>
              </w:rPr>
              <w:t>0</w:t>
            </w:r>
          </w:p>
        </w:tc>
      </w:tr>
      <w:tr w:rsidR="0013113F" w:rsidRPr="0013113F" w14:paraId="61EA548D" w14:textId="77777777" w:rsidTr="00BA727F">
        <w:tc>
          <w:tcPr>
            <w:tcW w:w="4266" w:type="dxa"/>
            <w:tcBorders>
              <w:bottom w:val="single" w:sz="4" w:space="0" w:color="auto"/>
            </w:tcBorders>
          </w:tcPr>
          <w:p w14:paraId="093715DE" w14:textId="77777777" w:rsidR="0013113F" w:rsidRPr="0013113F" w:rsidRDefault="0013113F" w:rsidP="0013113F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13113F">
              <w:rPr>
                <w:rFonts w:asciiTheme="minorHAnsi" w:hAnsiTheme="minorHAnsi" w:cstheme="minorHAnsi"/>
              </w:rPr>
              <w:t>Powyżej 5 - 10 lat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14:paraId="214EAA5C" w14:textId="77777777" w:rsidR="0013113F" w:rsidRPr="0013113F" w:rsidRDefault="0013113F" w:rsidP="0013113F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13113F">
              <w:rPr>
                <w:rFonts w:asciiTheme="minorHAnsi" w:hAnsiTheme="minorHAnsi" w:cstheme="minorHAnsi"/>
              </w:rPr>
              <w:t>10</w:t>
            </w:r>
          </w:p>
        </w:tc>
      </w:tr>
      <w:tr w:rsidR="0013113F" w:rsidRPr="0013113F" w14:paraId="199CB0D8" w14:textId="77777777" w:rsidTr="00BA727F">
        <w:tc>
          <w:tcPr>
            <w:tcW w:w="4266" w:type="dxa"/>
            <w:tcBorders>
              <w:bottom w:val="single" w:sz="4" w:space="0" w:color="auto"/>
            </w:tcBorders>
          </w:tcPr>
          <w:p w14:paraId="75BA89D9" w14:textId="77777777" w:rsidR="0013113F" w:rsidRPr="0013113F" w:rsidRDefault="0013113F" w:rsidP="0013113F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13113F">
              <w:rPr>
                <w:rFonts w:asciiTheme="minorHAnsi" w:hAnsiTheme="minorHAnsi" w:cstheme="minorHAnsi"/>
              </w:rPr>
              <w:t>Powyżej 10 lat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14:paraId="104747DD" w14:textId="77777777" w:rsidR="0013113F" w:rsidRPr="0013113F" w:rsidRDefault="0013113F" w:rsidP="0013113F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13113F">
              <w:rPr>
                <w:rFonts w:asciiTheme="minorHAnsi" w:hAnsiTheme="minorHAnsi" w:cstheme="minorHAnsi"/>
              </w:rPr>
              <w:t>20</w:t>
            </w:r>
          </w:p>
        </w:tc>
      </w:tr>
    </w:tbl>
    <w:p w14:paraId="2B3913DB" w14:textId="77777777" w:rsidR="0013113F" w:rsidRPr="0013113F" w:rsidRDefault="0013113F" w:rsidP="0013113F">
      <w:pPr>
        <w:spacing w:line="360" w:lineRule="auto"/>
        <w:jc w:val="both"/>
        <w:rPr>
          <w:rFonts w:asciiTheme="minorHAnsi" w:hAnsiTheme="minorHAnsi" w:cstheme="minorHAnsi"/>
        </w:rPr>
      </w:pPr>
    </w:p>
    <w:p w14:paraId="7D5199BF" w14:textId="217A6C17" w:rsidR="0013113F" w:rsidRPr="004076A2" w:rsidRDefault="0013113F" w:rsidP="004076A2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13113F">
        <w:rPr>
          <w:rFonts w:asciiTheme="minorHAnsi" w:hAnsiTheme="minorHAnsi" w:cstheme="minorHAnsi"/>
        </w:rPr>
        <w:t xml:space="preserve">     W tym kryterium można uzyskać maksymalnie 20 punktów.</w:t>
      </w:r>
      <w:r w:rsidRPr="0013113F">
        <w:rPr>
          <w:rFonts w:asciiTheme="minorHAnsi" w:hAnsiTheme="minorHAnsi" w:cstheme="minorHAnsi"/>
        </w:rPr>
        <w:tab/>
        <w:t xml:space="preserve"> </w:t>
      </w:r>
    </w:p>
    <w:p w14:paraId="3E8435CA" w14:textId="49E09353" w:rsidR="0013113F" w:rsidRPr="0013113F" w:rsidRDefault="0013113F" w:rsidP="0013113F">
      <w:pPr>
        <w:pStyle w:val="Akapitzlist"/>
        <w:tabs>
          <w:tab w:val="left" w:pos="1843"/>
        </w:tabs>
        <w:spacing w:after="120" w:line="360" w:lineRule="auto"/>
        <w:ind w:left="993"/>
        <w:jc w:val="both"/>
        <w:rPr>
          <w:rFonts w:asciiTheme="minorHAnsi" w:hAnsiTheme="minorHAnsi" w:cstheme="minorHAnsi"/>
        </w:rPr>
      </w:pPr>
      <w:r w:rsidRPr="004076A2">
        <w:rPr>
          <w:rFonts w:asciiTheme="minorHAnsi" w:hAnsiTheme="minorHAnsi" w:cstheme="minorHAnsi"/>
          <w:b/>
          <w:bCs/>
        </w:rPr>
        <w:t>UWAGA!!</w:t>
      </w:r>
      <w:r w:rsidRPr="0013113F">
        <w:rPr>
          <w:rFonts w:asciiTheme="minorHAnsi" w:hAnsiTheme="minorHAnsi" w:cstheme="minorHAnsi"/>
        </w:rPr>
        <w:t xml:space="preserve">  W  pkt. </w:t>
      </w:r>
      <w:r w:rsidR="004076A2">
        <w:rPr>
          <w:rFonts w:asciiTheme="minorHAnsi" w:hAnsiTheme="minorHAnsi" w:cstheme="minorHAnsi"/>
        </w:rPr>
        <w:t>3</w:t>
      </w:r>
      <w:r w:rsidRPr="0013113F">
        <w:rPr>
          <w:rFonts w:asciiTheme="minorHAnsi" w:hAnsiTheme="minorHAnsi" w:cstheme="minorHAnsi"/>
        </w:rPr>
        <w:t xml:space="preserve"> formularza oferty należy wpisać osobę wskazaną do pełnienie funkcji kierownika budowy branży </w:t>
      </w:r>
      <w:r w:rsidR="00C85D1C">
        <w:rPr>
          <w:rFonts w:asciiTheme="minorHAnsi" w:hAnsiTheme="minorHAnsi" w:cstheme="minorHAnsi"/>
        </w:rPr>
        <w:t>sanitarnej</w:t>
      </w:r>
      <w:r w:rsidRPr="0013113F">
        <w:rPr>
          <w:rFonts w:asciiTheme="minorHAnsi" w:hAnsiTheme="minorHAnsi" w:cstheme="minorHAnsi"/>
        </w:rPr>
        <w:t>, tj. osoba wskazana w formularzu „wykaz osób”</w:t>
      </w:r>
    </w:p>
    <w:p w14:paraId="71105488" w14:textId="7415B7AB" w:rsidR="0013113F" w:rsidRPr="004076A2" w:rsidRDefault="0013113F" w:rsidP="0013113F">
      <w:pPr>
        <w:pStyle w:val="Akapitzlist"/>
        <w:tabs>
          <w:tab w:val="left" w:pos="1843"/>
        </w:tabs>
        <w:spacing w:after="120" w:line="360" w:lineRule="auto"/>
        <w:ind w:left="993"/>
        <w:jc w:val="both"/>
        <w:rPr>
          <w:rFonts w:asciiTheme="minorHAnsi" w:hAnsiTheme="minorHAnsi" w:cstheme="minorHAnsi"/>
          <w:i/>
          <w:color w:val="C00000"/>
          <w:sz w:val="20"/>
          <w:szCs w:val="20"/>
        </w:rPr>
      </w:pPr>
      <w:r w:rsidRPr="004076A2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Wykonawca w ramach kryterium „Doświadczenie Kierownika budowy branży </w:t>
      </w:r>
      <w:r w:rsidR="00C85D1C" w:rsidRPr="004076A2">
        <w:rPr>
          <w:rFonts w:asciiTheme="minorHAnsi" w:hAnsiTheme="minorHAnsi" w:cstheme="minorHAnsi"/>
          <w:i/>
          <w:color w:val="C00000"/>
          <w:sz w:val="20"/>
          <w:szCs w:val="20"/>
        </w:rPr>
        <w:t>sanitarnej</w:t>
      </w:r>
      <w:r w:rsidRPr="004076A2">
        <w:rPr>
          <w:rFonts w:asciiTheme="minorHAnsi" w:hAnsiTheme="minorHAnsi" w:cstheme="minorHAnsi"/>
          <w:i/>
          <w:color w:val="C00000"/>
          <w:sz w:val="20"/>
          <w:szCs w:val="20"/>
        </w:rPr>
        <w:t>" może wskazać tylko jedną osobę na wskazane stanowisko. W przypadku, gdy Wykonawca wskaże więcej niż 1 osobę do pełnienia danej funkcji, Zamawiający oceniał będzie jedynie tę osobę, która została wskazana jako pierwsza w kolejności.</w:t>
      </w:r>
    </w:p>
    <w:p w14:paraId="1A87D08E" w14:textId="77777777" w:rsidR="0013113F" w:rsidRPr="004076A2" w:rsidRDefault="0013113F" w:rsidP="0013113F">
      <w:pPr>
        <w:pStyle w:val="Akapitzlist"/>
        <w:tabs>
          <w:tab w:val="left" w:pos="1843"/>
        </w:tabs>
        <w:spacing w:after="120" w:line="360" w:lineRule="auto"/>
        <w:ind w:left="993"/>
        <w:jc w:val="both"/>
        <w:rPr>
          <w:rFonts w:asciiTheme="minorHAnsi" w:hAnsiTheme="minorHAnsi" w:cstheme="minorHAnsi"/>
          <w:i/>
          <w:color w:val="C00000"/>
          <w:sz w:val="20"/>
          <w:szCs w:val="20"/>
          <w:u w:val="single"/>
        </w:rPr>
      </w:pPr>
      <w:r w:rsidRPr="004076A2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W przypadku nie wskazania w formularzu oferty ww. osoby i/lub nie podania jej doświadczenia </w:t>
      </w:r>
      <w:r w:rsidRPr="004076A2">
        <w:rPr>
          <w:rFonts w:asciiTheme="minorHAnsi" w:hAnsiTheme="minorHAnsi" w:cstheme="minorHAnsi"/>
          <w:i/>
          <w:color w:val="C00000"/>
          <w:sz w:val="20"/>
          <w:szCs w:val="20"/>
          <w:u w:val="single"/>
        </w:rPr>
        <w:t>oferta w danym kryterium otrzyma 0 pkt.</w:t>
      </w:r>
    </w:p>
    <w:p w14:paraId="6758A7D5" w14:textId="77777777" w:rsidR="0013113F" w:rsidRPr="0013113F" w:rsidRDefault="0013113F" w:rsidP="0013113F">
      <w:pPr>
        <w:pStyle w:val="Akapitzlist"/>
        <w:tabs>
          <w:tab w:val="left" w:pos="1843"/>
        </w:tabs>
        <w:spacing w:after="120" w:line="360" w:lineRule="auto"/>
        <w:ind w:left="993"/>
        <w:jc w:val="both"/>
        <w:rPr>
          <w:rFonts w:asciiTheme="minorHAnsi" w:hAnsiTheme="minorHAnsi" w:cstheme="minorHAnsi"/>
          <w:bCs/>
          <w:color w:val="C00000"/>
        </w:rPr>
      </w:pPr>
    </w:p>
    <w:p w14:paraId="4F2B84D3" w14:textId="77777777" w:rsidR="0013113F" w:rsidRPr="0013113F" w:rsidRDefault="0013113F" w:rsidP="0013113F">
      <w:pPr>
        <w:pStyle w:val="Akapitzlist"/>
        <w:widowControl w:val="0"/>
        <w:numPr>
          <w:ilvl w:val="0"/>
          <w:numId w:val="14"/>
        </w:numPr>
        <w:tabs>
          <w:tab w:val="left" w:pos="1843"/>
        </w:tabs>
        <w:suppressAutoHyphens w:val="0"/>
        <w:spacing w:before="240" w:after="120" w:line="360" w:lineRule="auto"/>
        <w:ind w:left="992" w:hanging="357"/>
        <w:jc w:val="both"/>
        <w:rPr>
          <w:rFonts w:asciiTheme="minorHAnsi" w:hAnsiTheme="minorHAnsi" w:cstheme="minorHAnsi"/>
          <w:bCs/>
        </w:rPr>
      </w:pPr>
      <w:r w:rsidRPr="0013113F">
        <w:rPr>
          <w:rFonts w:asciiTheme="minorHAnsi" w:hAnsiTheme="minorHAnsi" w:cstheme="minorHAnsi"/>
          <w:bCs/>
        </w:rPr>
        <w:t xml:space="preserve">za najkorzystniejszą zostanie uznana oferta, która uzyska łącznie największą liczbę punktów, wyliczoną zgodnie z wzorem: </w:t>
      </w:r>
      <w:r w:rsidRPr="0013113F">
        <w:rPr>
          <w:rFonts w:asciiTheme="minorHAnsi" w:hAnsiTheme="minorHAnsi" w:cstheme="minorHAnsi"/>
          <w:b/>
          <w:bCs/>
        </w:rPr>
        <w:t xml:space="preserve">P = C + G + D, </w:t>
      </w:r>
      <w:r w:rsidRPr="0013113F">
        <w:rPr>
          <w:rFonts w:asciiTheme="minorHAnsi" w:hAnsiTheme="minorHAnsi" w:cstheme="minorHAnsi"/>
          <w:bCs/>
        </w:rPr>
        <w:t>gdzie</w:t>
      </w:r>
    </w:p>
    <w:p w14:paraId="53936273" w14:textId="77777777" w:rsidR="0013113F" w:rsidRPr="0013113F" w:rsidRDefault="0013113F" w:rsidP="0013113F">
      <w:pPr>
        <w:spacing w:after="120" w:line="360" w:lineRule="auto"/>
        <w:ind w:left="1985" w:hanging="425"/>
        <w:jc w:val="both"/>
        <w:rPr>
          <w:rFonts w:asciiTheme="minorHAnsi" w:hAnsiTheme="minorHAnsi" w:cstheme="minorHAnsi"/>
          <w:bCs/>
        </w:rPr>
      </w:pPr>
      <w:r w:rsidRPr="0013113F">
        <w:rPr>
          <w:rFonts w:asciiTheme="minorHAnsi" w:hAnsiTheme="minorHAnsi" w:cstheme="minorHAnsi"/>
          <w:bCs/>
        </w:rPr>
        <w:t>P –</w:t>
      </w:r>
      <w:r w:rsidRPr="0013113F">
        <w:rPr>
          <w:rFonts w:asciiTheme="minorHAnsi" w:hAnsiTheme="minorHAnsi" w:cstheme="minorHAnsi"/>
          <w:bCs/>
        </w:rPr>
        <w:tab/>
        <w:t>łączna liczba punktów oferty ocenianej,</w:t>
      </w:r>
    </w:p>
    <w:p w14:paraId="5834C0C6" w14:textId="77777777" w:rsidR="0013113F" w:rsidRPr="0013113F" w:rsidRDefault="0013113F" w:rsidP="0013113F">
      <w:pPr>
        <w:spacing w:after="120" w:line="360" w:lineRule="auto"/>
        <w:ind w:left="1985" w:hanging="425"/>
        <w:jc w:val="both"/>
        <w:rPr>
          <w:rFonts w:asciiTheme="minorHAnsi" w:hAnsiTheme="minorHAnsi" w:cstheme="minorHAnsi"/>
          <w:bCs/>
        </w:rPr>
      </w:pPr>
      <w:r w:rsidRPr="0013113F">
        <w:rPr>
          <w:rFonts w:asciiTheme="minorHAnsi" w:hAnsiTheme="minorHAnsi" w:cstheme="minorHAnsi"/>
          <w:bCs/>
        </w:rPr>
        <w:t>C –</w:t>
      </w:r>
      <w:r w:rsidRPr="0013113F">
        <w:rPr>
          <w:rFonts w:asciiTheme="minorHAnsi" w:hAnsiTheme="minorHAnsi" w:cstheme="minorHAnsi"/>
          <w:bCs/>
        </w:rPr>
        <w:tab/>
        <w:t xml:space="preserve">liczba punktów uzyskanych w kryterium </w:t>
      </w:r>
      <w:r w:rsidRPr="0013113F">
        <w:rPr>
          <w:rFonts w:asciiTheme="minorHAnsi" w:hAnsiTheme="minorHAnsi" w:cstheme="minorHAnsi"/>
          <w:b/>
          <w:bCs/>
        </w:rPr>
        <w:t>cena,</w:t>
      </w:r>
    </w:p>
    <w:p w14:paraId="7AD45474" w14:textId="77777777" w:rsidR="0013113F" w:rsidRPr="0013113F" w:rsidRDefault="0013113F" w:rsidP="0013113F">
      <w:pPr>
        <w:tabs>
          <w:tab w:val="left" w:pos="1560"/>
        </w:tabs>
        <w:spacing w:after="120" w:line="360" w:lineRule="auto"/>
        <w:ind w:left="1985" w:hanging="425"/>
        <w:jc w:val="both"/>
        <w:rPr>
          <w:rFonts w:asciiTheme="minorHAnsi" w:hAnsiTheme="minorHAnsi" w:cstheme="minorHAnsi"/>
          <w:bCs/>
          <w:i/>
        </w:rPr>
      </w:pPr>
      <w:r w:rsidRPr="0013113F">
        <w:rPr>
          <w:rFonts w:asciiTheme="minorHAnsi" w:hAnsiTheme="minorHAnsi" w:cstheme="minorHAnsi"/>
          <w:bCs/>
        </w:rPr>
        <w:t>G –</w:t>
      </w:r>
      <w:r w:rsidRPr="0013113F">
        <w:rPr>
          <w:rFonts w:asciiTheme="minorHAnsi" w:hAnsiTheme="minorHAnsi" w:cstheme="minorHAnsi"/>
          <w:bCs/>
        </w:rPr>
        <w:tab/>
        <w:t xml:space="preserve">liczba punktów uzyskanych w kryterium </w:t>
      </w:r>
      <w:r w:rsidRPr="0013113F">
        <w:rPr>
          <w:rFonts w:asciiTheme="minorHAnsi" w:hAnsiTheme="minorHAnsi" w:cstheme="minorHAnsi"/>
          <w:b/>
          <w:bCs/>
          <w:spacing w:val="-8"/>
        </w:rPr>
        <w:t>okres udzielenia gwarancji jakości na wykonane roboty budowlane</w:t>
      </w:r>
      <w:r w:rsidRPr="0013113F">
        <w:rPr>
          <w:rFonts w:asciiTheme="minorHAnsi" w:hAnsiTheme="minorHAnsi" w:cstheme="minorHAnsi"/>
          <w:bCs/>
          <w:i/>
        </w:rPr>
        <w:t>,</w:t>
      </w:r>
    </w:p>
    <w:p w14:paraId="3EB8CEE4" w14:textId="362A3D1E" w:rsidR="0013113F" w:rsidRPr="0013113F" w:rsidRDefault="0013113F" w:rsidP="0013113F">
      <w:pPr>
        <w:tabs>
          <w:tab w:val="left" w:pos="1560"/>
        </w:tabs>
        <w:spacing w:after="120" w:line="360" w:lineRule="auto"/>
        <w:ind w:left="1985" w:hanging="425"/>
        <w:jc w:val="both"/>
        <w:rPr>
          <w:rFonts w:asciiTheme="minorHAnsi" w:hAnsiTheme="minorHAnsi" w:cstheme="minorHAnsi"/>
          <w:b/>
          <w:bCs/>
        </w:rPr>
      </w:pPr>
      <w:r w:rsidRPr="0013113F">
        <w:rPr>
          <w:rFonts w:asciiTheme="minorHAnsi" w:hAnsiTheme="minorHAnsi" w:cstheme="minorHAnsi"/>
          <w:bCs/>
        </w:rPr>
        <w:t>D-</w:t>
      </w:r>
      <w:r w:rsidRPr="0013113F">
        <w:rPr>
          <w:rFonts w:asciiTheme="minorHAnsi" w:hAnsiTheme="minorHAnsi" w:cstheme="minorHAnsi"/>
        </w:rPr>
        <w:t xml:space="preserve"> </w:t>
      </w:r>
      <w:r w:rsidRPr="0013113F">
        <w:rPr>
          <w:rFonts w:asciiTheme="minorHAnsi" w:hAnsiTheme="minorHAnsi" w:cstheme="minorHAnsi"/>
          <w:bCs/>
        </w:rPr>
        <w:t xml:space="preserve">liczba punktów uzyskanych w kryterium </w:t>
      </w:r>
      <w:r w:rsidRPr="0013113F">
        <w:rPr>
          <w:rFonts w:asciiTheme="minorHAnsi" w:hAnsiTheme="minorHAnsi" w:cstheme="minorHAnsi"/>
          <w:b/>
          <w:bCs/>
        </w:rPr>
        <w:t xml:space="preserve">doświadczenie Kierownika Budowy branży </w:t>
      </w:r>
      <w:r w:rsidR="00C85D1C">
        <w:rPr>
          <w:rFonts w:asciiTheme="minorHAnsi" w:hAnsiTheme="minorHAnsi" w:cstheme="minorHAnsi"/>
          <w:b/>
          <w:bCs/>
        </w:rPr>
        <w:t>sanitarnej</w:t>
      </w:r>
      <w:r w:rsidRPr="0013113F">
        <w:rPr>
          <w:rFonts w:asciiTheme="minorHAnsi" w:hAnsiTheme="minorHAnsi" w:cstheme="minorHAnsi"/>
          <w:b/>
          <w:bCs/>
        </w:rPr>
        <w:t>,</w:t>
      </w:r>
    </w:p>
    <w:p w14:paraId="52E5D845" w14:textId="77777777" w:rsidR="0013113F" w:rsidRPr="0013113F" w:rsidRDefault="0013113F" w:rsidP="0013113F">
      <w:pPr>
        <w:pStyle w:val="Akapitzlist"/>
        <w:widowControl w:val="0"/>
        <w:numPr>
          <w:ilvl w:val="0"/>
          <w:numId w:val="14"/>
        </w:numPr>
        <w:tabs>
          <w:tab w:val="left" w:pos="1560"/>
        </w:tabs>
        <w:suppressAutoHyphens w:val="0"/>
        <w:spacing w:after="120" w:line="360" w:lineRule="auto"/>
        <w:ind w:left="993"/>
        <w:jc w:val="both"/>
        <w:rPr>
          <w:rFonts w:asciiTheme="minorHAnsi" w:hAnsiTheme="minorHAnsi" w:cstheme="minorHAnsi"/>
        </w:rPr>
      </w:pPr>
      <w:r w:rsidRPr="0013113F">
        <w:rPr>
          <w:rFonts w:asciiTheme="minorHAnsi" w:hAnsiTheme="minorHAnsi" w:cstheme="minorHAnsi"/>
          <w:bCs/>
        </w:rPr>
        <w:t>j</w:t>
      </w:r>
      <w:r w:rsidRPr="0013113F">
        <w:rPr>
          <w:rFonts w:asciiTheme="minorHAnsi" w:hAnsiTheme="minorHAnsi" w:cstheme="minorHAnsi"/>
        </w:rPr>
        <w:t xml:space="preserve">eżeli Zamawiający nie będzie mógł wybrać oferty najkorzystniejszej z uwagi na to, że dwie lub więcej ofert przedstawia taki sam bilans ceny i innych kryteriów oceny ofert, Zamawiający spośród tych ofert wybierze ofertę z niższą ceną, a jeżeli zostały złożone oferty o takiej samej cenie, Zamawiający wzywa </w:t>
      </w:r>
      <w:r w:rsidRPr="0013113F">
        <w:rPr>
          <w:rFonts w:asciiTheme="minorHAnsi" w:hAnsiTheme="minorHAnsi" w:cstheme="minorHAnsi"/>
          <w:spacing w:val="-2"/>
        </w:rPr>
        <w:t>wykonawców, którzy złożyli te oferty, do złożenia w terminie określonym przez Zamawiającego</w:t>
      </w:r>
      <w:r w:rsidRPr="0013113F">
        <w:rPr>
          <w:rFonts w:asciiTheme="minorHAnsi" w:hAnsiTheme="minorHAnsi" w:cstheme="minorHAnsi"/>
        </w:rPr>
        <w:t xml:space="preserve"> ofert dodatkowych.</w:t>
      </w:r>
    </w:p>
    <w:p w14:paraId="56A6A7EE" w14:textId="77777777" w:rsidR="0013113F" w:rsidRPr="0013113F" w:rsidRDefault="0013113F" w:rsidP="0013113F">
      <w:pPr>
        <w:tabs>
          <w:tab w:val="left" w:pos="1843"/>
        </w:tabs>
        <w:spacing w:after="120" w:line="360" w:lineRule="auto"/>
        <w:ind w:left="993"/>
        <w:jc w:val="both"/>
        <w:rPr>
          <w:rFonts w:asciiTheme="minorHAnsi" w:hAnsiTheme="minorHAnsi" w:cstheme="minorHAnsi"/>
        </w:rPr>
      </w:pPr>
      <w:r w:rsidRPr="0013113F">
        <w:rPr>
          <w:rFonts w:asciiTheme="minorHAnsi" w:hAnsiTheme="minorHAnsi" w:cstheme="minorHAnsi"/>
        </w:rPr>
        <w:t xml:space="preserve">Wykonawcy, składający oferty dodatkowe, nie mogą zaoferować cen wyższych niż zaoferowane w złożonych ofertach. </w:t>
      </w:r>
    </w:p>
    <w:p w14:paraId="608A0814" w14:textId="7229D9E2" w:rsidR="00EB55F8" w:rsidRPr="0013113F" w:rsidRDefault="00EB55F8" w:rsidP="003279CA">
      <w:pPr>
        <w:pStyle w:val="Lista"/>
        <w:numPr>
          <w:ilvl w:val="1"/>
          <w:numId w:val="2"/>
        </w:numPr>
        <w:spacing w:after="0" w:line="360" w:lineRule="auto"/>
        <w:ind w:left="426"/>
        <w:jc w:val="both"/>
        <w:rPr>
          <w:rFonts w:asciiTheme="minorHAnsi" w:hAnsiTheme="minorHAnsi" w:cstheme="minorHAnsi"/>
          <w:i/>
          <w:spacing w:val="-6"/>
        </w:rPr>
      </w:pPr>
      <w:r w:rsidRPr="0013113F">
        <w:rPr>
          <w:rFonts w:asciiTheme="minorHAnsi" w:hAnsiTheme="minorHAnsi" w:cstheme="minorHAnsi"/>
          <w:spacing w:val="-6"/>
        </w:rPr>
        <w:t>W toku badania i oceny ofert Zamawiający może żądać od wykonawców wyjaśnień dotyczących złożonych ofert.</w:t>
      </w:r>
    </w:p>
    <w:p w14:paraId="47F43F74" w14:textId="77777777" w:rsidR="002C4720" w:rsidRPr="007D4DD6" w:rsidRDefault="002C4720" w:rsidP="003279CA">
      <w:pPr>
        <w:pStyle w:val="Lista"/>
        <w:numPr>
          <w:ilvl w:val="0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POSTANOWIENIA KOŃCOWE</w:t>
      </w:r>
    </w:p>
    <w:p w14:paraId="00331E4F" w14:textId="77777777" w:rsidR="004903AE" w:rsidRPr="007D4DD6" w:rsidRDefault="00091842" w:rsidP="003279CA">
      <w:pPr>
        <w:pStyle w:val="Lista"/>
        <w:numPr>
          <w:ilvl w:val="1"/>
          <w:numId w:val="2"/>
        </w:numPr>
        <w:spacing w:after="0" w:line="360" w:lineRule="auto"/>
        <w:ind w:left="426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 xml:space="preserve">Zamawiający zastrzega sobie prawo do unieważnienia niniejszego postępowania bez podania przyczyn. </w:t>
      </w:r>
    </w:p>
    <w:p w14:paraId="441E7605" w14:textId="77777777" w:rsidR="00A1345A" w:rsidRPr="007D4DD6" w:rsidRDefault="00091842" w:rsidP="003279CA">
      <w:pPr>
        <w:pStyle w:val="Lista"/>
        <w:numPr>
          <w:ilvl w:val="1"/>
          <w:numId w:val="2"/>
        </w:numPr>
        <w:spacing w:after="0" w:line="360" w:lineRule="auto"/>
        <w:ind w:left="426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Zamawiający odrzuci ofertę, jeśli jej treść nie odpowiada treści zapytania ofertowego.</w:t>
      </w:r>
    </w:p>
    <w:p w14:paraId="5FA275EF" w14:textId="77777777" w:rsidR="00A1345A" w:rsidRPr="008126E5" w:rsidRDefault="00091842" w:rsidP="003279CA">
      <w:pPr>
        <w:pStyle w:val="Lista"/>
        <w:numPr>
          <w:ilvl w:val="1"/>
          <w:numId w:val="2"/>
        </w:numPr>
        <w:spacing w:after="0" w:line="360" w:lineRule="auto"/>
        <w:ind w:left="426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Warunki umowy określone zostały w projekcie umowy</w:t>
      </w:r>
      <w:r w:rsidR="0044253C" w:rsidRPr="007D4DD6">
        <w:rPr>
          <w:rFonts w:asciiTheme="minorHAnsi" w:hAnsiTheme="minorHAnsi" w:cstheme="minorHAnsi"/>
          <w:webHidden/>
          <w:spacing w:val="-6"/>
        </w:rPr>
        <w:t>, stanowiący</w:t>
      </w:r>
      <w:r w:rsidRPr="007D4DD6">
        <w:rPr>
          <w:rFonts w:asciiTheme="minorHAnsi" w:hAnsiTheme="minorHAnsi" w:cstheme="minorHAnsi"/>
          <w:webHidden/>
          <w:spacing w:val="-6"/>
        </w:rPr>
        <w:t xml:space="preserve"> załącznik do niniejszego </w:t>
      </w:r>
      <w:r w:rsidRPr="008126E5">
        <w:rPr>
          <w:rFonts w:asciiTheme="minorHAnsi" w:hAnsiTheme="minorHAnsi" w:cstheme="minorHAnsi"/>
          <w:webHidden/>
          <w:spacing w:val="-6"/>
        </w:rPr>
        <w:t xml:space="preserve">zapytania ofertowego. </w:t>
      </w:r>
    </w:p>
    <w:p w14:paraId="76932B10" w14:textId="77777777" w:rsidR="00A1345A" w:rsidRPr="008126E5" w:rsidRDefault="00091842" w:rsidP="003279CA">
      <w:pPr>
        <w:pStyle w:val="Lista"/>
        <w:numPr>
          <w:ilvl w:val="1"/>
          <w:numId w:val="2"/>
        </w:numPr>
        <w:spacing w:after="0" w:line="360" w:lineRule="auto"/>
        <w:ind w:left="426"/>
        <w:jc w:val="both"/>
        <w:rPr>
          <w:rFonts w:asciiTheme="minorHAnsi" w:hAnsiTheme="minorHAnsi" w:cstheme="minorHAnsi"/>
          <w:webHidden/>
          <w:spacing w:val="-6"/>
        </w:rPr>
      </w:pPr>
      <w:r w:rsidRPr="008126E5">
        <w:rPr>
          <w:rFonts w:asciiTheme="minorHAnsi" w:hAnsiTheme="minorHAnsi" w:cstheme="minorHAnsi"/>
          <w:webHidden/>
          <w:spacing w:val="-6"/>
        </w:rPr>
        <w:t>Integralnymi załącznikami niniejszego zapytania są:</w:t>
      </w:r>
    </w:p>
    <w:p w14:paraId="11AD1BD7" w14:textId="77777777" w:rsidR="008126E5" w:rsidRPr="008126E5" w:rsidRDefault="0044253C" w:rsidP="008126E5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</w:rPr>
      </w:pPr>
      <w:r w:rsidRPr="008126E5">
        <w:rPr>
          <w:rFonts w:asciiTheme="minorHAnsi" w:hAnsiTheme="minorHAnsi" w:cstheme="minorHAnsi"/>
          <w:webHidden/>
          <w:spacing w:val="-6"/>
        </w:rPr>
        <w:t>Wzór formularza ofertowego</w:t>
      </w:r>
      <w:r w:rsidR="000D32A1" w:rsidRPr="008126E5">
        <w:rPr>
          <w:rFonts w:asciiTheme="minorHAnsi" w:hAnsiTheme="minorHAnsi" w:cstheme="minorHAnsi"/>
          <w:webHidden/>
          <w:spacing w:val="-6"/>
        </w:rPr>
        <w:t xml:space="preserve"> </w:t>
      </w:r>
      <w:r w:rsidR="00091842" w:rsidRPr="008126E5">
        <w:rPr>
          <w:rFonts w:asciiTheme="minorHAnsi" w:hAnsiTheme="minorHAnsi" w:cstheme="minorHAnsi"/>
          <w:webHidden/>
          <w:spacing w:val="-6"/>
        </w:rPr>
        <w:t>oraz wzory wymaganych oświadczeń</w:t>
      </w:r>
    </w:p>
    <w:p w14:paraId="764DC21C" w14:textId="0F899E17" w:rsidR="008126E5" w:rsidRPr="008126E5" w:rsidRDefault="008126E5" w:rsidP="008126E5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</w:rPr>
      </w:pPr>
      <w:r w:rsidRPr="008126E5">
        <w:rPr>
          <w:rFonts w:asciiTheme="minorHAnsi" w:hAnsiTheme="minorHAnsi" w:cstheme="minorHAnsi"/>
        </w:rPr>
        <w:t>Kosztorys ofertowy (Formularz 2.1.);</w:t>
      </w:r>
    </w:p>
    <w:p w14:paraId="0A410861" w14:textId="112B4161" w:rsidR="00A1345A" w:rsidRPr="008126E5" w:rsidRDefault="00091842" w:rsidP="008126E5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</w:rPr>
      </w:pPr>
      <w:r w:rsidRPr="008126E5">
        <w:rPr>
          <w:rFonts w:asciiTheme="minorHAnsi" w:hAnsiTheme="minorHAnsi" w:cstheme="minorHAnsi"/>
          <w:webHidden/>
          <w:spacing w:val="-6"/>
        </w:rPr>
        <w:t>Projekt umowy</w:t>
      </w:r>
      <w:r w:rsidR="000D32A1" w:rsidRPr="008126E5">
        <w:rPr>
          <w:rFonts w:asciiTheme="minorHAnsi" w:hAnsiTheme="minorHAnsi" w:cstheme="minorHAnsi"/>
          <w:webHidden/>
          <w:spacing w:val="-6"/>
        </w:rPr>
        <w:t>,</w:t>
      </w:r>
    </w:p>
    <w:p w14:paraId="7BEB2409" w14:textId="23B72E81" w:rsidR="00014A58" w:rsidRPr="008126E5" w:rsidRDefault="00014A58" w:rsidP="008126E5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</w:rPr>
      </w:pPr>
      <w:r w:rsidRPr="008126E5">
        <w:rPr>
          <w:rFonts w:asciiTheme="minorHAnsi" w:hAnsiTheme="minorHAnsi" w:cstheme="minorHAnsi"/>
          <w:webHidden/>
          <w:spacing w:val="-6"/>
        </w:rPr>
        <w:t>Opis przedmiotu zamówienia</w:t>
      </w:r>
      <w:r w:rsidR="004076A2" w:rsidRPr="008126E5">
        <w:rPr>
          <w:rFonts w:asciiTheme="minorHAnsi" w:hAnsiTheme="minorHAnsi" w:cstheme="minorHAnsi"/>
          <w:webHidden/>
          <w:spacing w:val="-6"/>
        </w:rPr>
        <w:t>, dokumentacja</w:t>
      </w:r>
      <w:r w:rsidR="000D32A1" w:rsidRPr="008126E5">
        <w:rPr>
          <w:rFonts w:asciiTheme="minorHAnsi" w:hAnsiTheme="minorHAnsi" w:cstheme="minorHAnsi"/>
          <w:webHidden/>
          <w:spacing w:val="-6"/>
        </w:rPr>
        <w:t>.</w:t>
      </w:r>
    </w:p>
    <w:p w14:paraId="06D27352" w14:textId="6F3F18B7" w:rsidR="00091842" w:rsidRPr="007D4DD6" w:rsidRDefault="00091842" w:rsidP="003279CA">
      <w:pPr>
        <w:pStyle w:val="Lista"/>
        <w:numPr>
          <w:ilvl w:val="1"/>
          <w:numId w:val="2"/>
        </w:numPr>
        <w:spacing w:after="0" w:line="360" w:lineRule="auto"/>
        <w:ind w:left="426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Osoba prowadząca sprawę:</w:t>
      </w:r>
      <w:r w:rsidR="00F40B08" w:rsidRPr="007D4DD6">
        <w:rPr>
          <w:rFonts w:asciiTheme="minorHAnsi" w:hAnsiTheme="minorHAnsi" w:cstheme="minorHAnsi"/>
          <w:webHidden/>
          <w:spacing w:val="-6"/>
        </w:rPr>
        <w:t xml:space="preserve"> </w:t>
      </w:r>
      <w:r w:rsidR="008D3B87" w:rsidRPr="007D4DD6">
        <w:rPr>
          <w:rFonts w:asciiTheme="minorHAnsi" w:hAnsiTheme="minorHAnsi" w:cstheme="minorHAnsi"/>
          <w:webHidden/>
          <w:spacing w:val="-6"/>
        </w:rPr>
        <w:t xml:space="preserve">w zakresie merytorycznym </w:t>
      </w:r>
      <w:r w:rsidR="0013113F">
        <w:rPr>
          <w:rFonts w:asciiTheme="minorHAnsi" w:hAnsiTheme="minorHAnsi" w:cstheme="minorHAnsi"/>
          <w:webHidden/>
          <w:spacing w:val="-6"/>
        </w:rPr>
        <w:t>Dorota Piasecka</w:t>
      </w:r>
      <w:r w:rsidR="008D3B87" w:rsidRPr="007D4DD6">
        <w:rPr>
          <w:rFonts w:asciiTheme="minorHAnsi" w:hAnsiTheme="minorHAnsi" w:cstheme="minorHAnsi"/>
          <w:webHidden/>
          <w:spacing w:val="-6"/>
        </w:rPr>
        <w:t xml:space="preserve"> 52 323 90 </w:t>
      </w:r>
      <w:r w:rsidR="00567567" w:rsidRPr="007D4DD6">
        <w:rPr>
          <w:rFonts w:asciiTheme="minorHAnsi" w:hAnsiTheme="minorHAnsi" w:cstheme="minorHAnsi"/>
          <w:webHidden/>
          <w:spacing w:val="-6"/>
        </w:rPr>
        <w:t>6</w:t>
      </w:r>
      <w:r w:rsidR="0013113F">
        <w:rPr>
          <w:rFonts w:asciiTheme="minorHAnsi" w:hAnsiTheme="minorHAnsi" w:cstheme="minorHAnsi"/>
          <w:webHidden/>
          <w:spacing w:val="-6"/>
        </w:rPr>
        <w:t>5</w:t>
      </w:r>
      <w:r w:rsidR="00F40B08" w:rsidRPr="007D4DD6">
        <w:rPr>
          <w:rFonts w:asciiTheme="minorHAnsi" w:hAnsiTheme="minorHAnsi" w:cstheme="minorHAnsi"/>
          <w:webHidden/>
          <w:spacing w:val="-6"/>
        </w:rPr>
        <w:t>,</w:t>
      </w:r>
      <w:r w:rsidRPr="007D4DD6">
        <w:rPr>
          <w:rFonts w:asciiTheme="minorHAnsi" w:hAnsiTheme="minorHAnsi" w:cstheme="minorHAnsi"/>
          <w:webHidden/>
          <w:spacing w:val="-6"/>
        </w:rPr>
        <w:t xml:space="preserve"> </w:t>
      </w:r>
      <w:r w:rsidR="00567567" w:rsidRPr="007D4DD6">
        <w:rPr>
          <w:rFonts w:asciiTheme="minorHAnsi" w:hAnsiTheme="minorHAnsi" w:cstheme="minorHAnsi"/>
          <w:webHidden/>
          <w:spacing w:val="-6"/>
        </w:rPr>
        <w:br/>
      </w:r>
      <w:r w:rsidR="008D3B87" w:rsidRPr="007D4DD6">
        <w:rPr>
          <w:rFonts w:asciiTheme="minorHAnsi" w:hAnsiTheme="minorHAnsi" w:cstheme="minorHAnsi"/>
          <w:webHidden/>
          <w:spacing w:val="-6"/>
        </w:rPr>
        <w:t xml:space="preserve">w zakresie procedury o udzielenie zamówienia publicznego </w:t>
      </w:r>
      <w:r w:rsidR="000D32A1">
        <w:rPr>
          <w:rFonts w:asciiTheme="minorHAnsi" w:hAnsiTheme="minorHAnsi" w:cstheme="minorHAnsi"/>
          <w:webHidden/>
          <w:spacing w:val="-6"/>
        </w:rPr>
        <w:t>Claudia Jesa- Skorzewska</w:t>
      </w:r>
      <w:r w:rsidRPr="007D4DD6">
        <w:rPr>
          <w:rFonts w:asciiTheme="minorHAnsi" w:hAnsiTheme="minorHAnsi" w:cstheme="minorHAnsi"/>
          <w:webHidden/>
          <w:spacing w:val="-6"/>
        </w:rPr>
        <w:t>, tel. 52 323 90 6</w:t>
      </w:r>
      <w:r w:rsidR="000D32A1">
        <w:rPr>
          <w:rFonts w:asciiTheme="minorHAnsi" w:hAnsiTheme="minorHAnsi" w:cstheme="minorHAnsi"/>
          <w:webHidden/>
          <w:spacing w:val="-6"/>
        </w:rPr>
        <w:t>2</w:t>
      </w:r>
      <w:r w:rsidR="009D3B89" w:rsidRPr="007D4DD6">
        <w:rPr>
          <w:rFonts w:asciiTheme="minorHAnsi" w:hAnsiTheme="minorHAnsi" w:cstheme="minorHAnsi"/>
          <w:webHidden/>
          <w:spacing w:val="-6"/>
        </w:rPr>
        <w:t>.</w:t>
      </w:r>
    </w:p>
    <w:p w14:paraId="529EC29E" w14:textId="6B937DE1" w:rsidR="009B7766" w:rsidRDefault="009B7766" w:rsidP="007D4DD6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p w14:paraId="14510B84" w14:textId="77777777" w:rsidR="00682470" w:rsidRPr="007D4DD6" w:rsidRDefault="00682470" w:rsidP="007D4DD6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p w14:paraId="2F9CF939" w14:textId="77777777" w:rsidR="009D47E6" w:rsidRPr="007D4DD6" w:rsidRDefault="009D47E6" w:rsidP="007D4DD6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3411C0AC" w14:textId="77777777" w:rsidR="009D47E6" w:rsidRPr="007D4DD6" w:rsidRDefault="009D47E6" w:rsidP="007D4DD6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7D4DD6">
        <w:rPr>
          <w:rFonts w:asciiTheme="minorHAnsi" w:hAnsiTheme="minorHAnsi" w:cstheme="minorHAnsi"/>
          <w:b/>
          <w:i/>
          <w:u w:val="single"/>
        </w:rPr>
        <w:t>Załączniki:</w:t>
      </w:r>
    </w:p>
    <w:p w14:paraId="28194C78" w14:textId="77777777" w:rsidR="009D47E6" w:rsidRPr="008126E5" w:rsidRDefault="009D47E6" w:rsidP="007D4DD6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8126E5">
        <w:rPr>
          <w:rFonts w:asciiTheme="minorHAnsi" w:hAnsiTheme="minorHAnsi" w:cstheme="minorHAnsi"/>
          <w:i/>
        </w:rPr>
        <w:t>Projekt umowy</w:t>
      </w:r>
      <w:r w:rsidR="000E7E13" w:rsidRPr="008126E5">
        <w:rPr>
          <w:rFonts w:asciiTheme="minorHAnsi" w:hAnsiTheme="minorHAnsi" w:cstheme="minorHAnsi"/>
          <w:i/>
        </w:rPr>
        <w:t xml:space="preserve"> z załącznikami,</w:t>
      </w:r>
    </w:p>
    <w:p w14:paraId="6D976418" w14:textId="7A55B272" w:rsidR="009D47E6" w:rsidRPr="008126E5" w:rsidRDefault="009D47E6" w:rsidP="007D4DD6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8126E5">
        <w:rPr>
          <w:rFonts w:asciiTheme="minorHAnsi" w:hAnsiTheme="minorHAnsi" w:cstheme="minorHAnsi"/>
          <w:i/>
        </w:rPr>
        <w:t>Formularz ofertowy</w:t>
      </w:r>
      <w:r w:rsidR="004B34A5" w:rsidRPr="008126E5">
        <w:rPr>
          <w:rFonts w:asciiTheme="minorHAnsi" w:hAnsiTheme="minorHAnsi" w:cstheme="minorHAnsi"/>
          <w:i/>
        </w:rPr>
        <w:t>,</w:t>
      </w:r>
    </w:p>
    <w:p w14:paraId="44ABAAC9" w14:textId="57D54D59" w:rsidR="008126E5" w:rsidRPr="008126E5" w:rsidRDefault="008126E5" w:rsidP="008126E5">
      <w:pPr>
        <w:pStyle w:val="Teksttreci0"/>
        <w:numPr>
          <w:ilvl w:val="0"/>
          <w:numId w:val="3"/>
        </w:numPr>
        <w:shd w:val="clear" w:color="auto" w:fill="auto"/>
        <w:tabs>
          <w:tab w:val="left" w:pos="1177"/>
        </w:tabs>
        <w:jc w:val="both"/>
        <w:rPr>
          <w:rFonts w:asciiTheme="minorHAnsi" w:hAnsiTheme="minorHAnsi" w:cstheme="minorHAnsi"/>
          <w:i/>
          <w:sz w:val="24"/>
          <w:szCs w:val="24"/>
        </w:rPr>
      </w:pPr>
      <w:r w:rsidRPr="008126E5">
        <w:rPr>
          <w:rFonts w:asciiTheme="minorHAnsi" w:hAnsiTheme="minorHAnsi" w:cstheme="minorHAnsi"/>
          <w:i/>
          <w:sz w:val="24"/>
          <w:szCs w:val="24"/>
        </w:rPr>
        <w:t>Kosztorys ofertowy (Formularz 2.1.);</w:t>
      </w:r>
    </w:p>
    <w:p w14:paraId="63E7D804" w14:textId="125211A6" w:rsidR="009D47E6" w:rsidRPr="008126E5" w:rsidRDefault="009D47E6" w:rsidP="007D4DD6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8126E5">
        <w:rPr>
          <w:rFonts w:asciiTheme="minorHAnsi" w:hAnsiTheme="minorHAnsi" w:cstheme="minorHAnsi"/>
          <w:i/>
        </w:rPr>
        <w:t>Wzory oświadczeń (formularze 3.1. i 3.2.)</w:t>
      </w:r>
      <w:r w:rsidR="004B34A5" w:rsidRPr="008126E5">
        <w:rPr>
          <w:rFonts w:asciiTheme="minorHAnsi" w:hAnsiTheme="minorHAnsi" w:cstheme="minorHAnsi"/>
          <w:i/>
        </w:rPr>
        <w:t>,</w:t>
      </w:r>
    </w:p>
    <w:p w14:paraId="7B34F76B" w14:textId="47A7CA9E" w:rsidR="009B7766" w:rsidRPr="00017A91" w:rsidRDefault="00F62012" w:rsidP="007D4DD6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webHidden/>
        </w:rPr>
      </w:pPr>
      <w:r w:rsidRPr="008126E5">
        <w:rPr>
          <w:rFonts w:asciiTheme="minorHAnsi" w:hAnsiTheme="minorHAnsi" w:cstheme="minorHAnsi"/>
          <w:i/>
        </w:rPr>
        <w:t>Opis przedmiotu zamówienia</w:t>
      </w:r>
      <w:r w:rsidR="004076A2" w:rsidRPr="008126E5">
        <w:rPr>
          <w:rFonts w:asciiTheme="minorHAnsi" w:hAnsiTheme="minorHAnsi" w:cstheme="minorHAnsi"/>
          <w:i/>
        </w:rPr>
        <w:t>, dokumentacja</w:t>
      </w:r>
      <w:r w:rsidR="004B34A5" w:rsidRPr="008126E5">
        <w:rPr>
          <w:rFonts w:asciiTheme="minorHAnsi" w:hAnsiTheme="minorHAnsi" w:cstheme="minorHAnsi"/>
          <w:i/>
        </w:rPr>
        <w:t>.</w:t>
      </w:r>
      <w:r w:rsidR="00017A91">
        <w:rPr>
          <w:rFonts w:asciiTheme="minorHAnsi" w:hAnsiTheme="minorHAnsi" w:cstheme="minorHAnsi"/>
          <w:i/>
        </w:rPr>
        <w:t xml:space="preserve"> </w:t>
      </w:r>
    </w:p>
    <w:sectPr w:rsidR="009B7766" w:rsidRPr="00017A91" w:rsidSect="00EF7E18">
      <w:headerReference w:type="default" r:id="rId12"/>
      <w:footnotePr>
        <w:pos w:val="beneathText"/>
      </w:footnotePr>
      <w:pgSz w:w="11905" w:h="16837"/>
      <w:pgMar w:top="241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565E1" w14:textId="77777777" w:rsidR="00D702EF" w:rsidRDefault="00D702EF">
      <w:r>
        <w:separator/>
      </w:r>
    </w:p>
  </w:endnote>
  <w:endnote w:type="continuationSeparator" w:id="0">
    <w:p w14:paraId="5EA8688E" w14:textId="77777777" w:rsidR="00D702EF" w:rsidRDefault="00D7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3D053" w14:textId="77777777" w:rsidR="00D702EF" w:rsidRDefault="00D702EF">
      <w:r>
        <w:separator/>
      </w:r>
    </w:p>
  </w:footnote>
  <w:footnote w:type="continuationSeparator" w:id="0">
    <w:p w14:paraId="16340F30" w14:textId="77777777" w:rsidR="00D702EF" w:rsidRDefault="00D7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B65EF" w14:textId="77777777" w:rsidR="003E0F99" w:rsidRDefault="00A613E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 wp14:anchorId="312575D1" wp14:editId="0525A7F9">
          <wp:simplePos x="0" y="0"/>
          <wp:positionH relativeFrom="margin">
            <wp:align>center</wp:align>
          </wp:positionH>
          <wp:positionV relativeFrom="paragraph">
            <wp:posOffset>-107315</wp:posOffset>
          </wp:positionV>
          <wp:extent cx="7014109" cy="10166985"/>
          <wp:effectExtent l="0" t="0" r="0" b="571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109" cy="10166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2" w15:restartNumberingAfterBreak="0">
    <w:nsid w:val="1A445EFD"/>
    <w:multiLevelType w:val="hybridMultilevel"/>
    <w:tmpl w:val="CE08AFB6"/>
    <w:lvl w:ilvl="0" w:tplc="070243EA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3A25EB"/>
    <w:multiLevelType w:val="hybridMultilevel"/>
    <w:tmpl w:val="A184C6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4B452E"/>
    <w:multiLevelType w:val="hybridMultilevel"/>
    <w:tmpl w:val="F65243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90DED"/>
    <w:multiLevelType w:val="hybridMultilevel"/>
    <w:tmpl w:val="323ED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96206"/>
    <w:multiLevelType w:val="multilevel"/>
    <w:tmpl w:val="54F80AFA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54124"/>
    <w:multiLevelType w:val="multilevel"/>
    <w:tmpl w:val="CD26E0D4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4E892F13"/>
    <w:multiLevelType w:val="multilevel"/>
    <w:tmpl w:val="73306F00"/>
    <w:lvl w:ilvl="0">
      <w:start w:val="12"/>
      <w:numFmt w:val="decimal"/>
      <w:lvlText w:val="%1.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4E2F4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567C154D"/>
    <w:multiLevelType w:val="hybridMultilevel"/>
    <w:tmpl w:val="A64E7C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03A285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758373CE"/>
    <w:multiLevelType w:val="hybridMultilevel"/>
    <w:tmpl w:val="078E0EAA"/>
    <w:lvl w:ilvl="0" w:tplc="1C36CA6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2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5"/>
  </w:num>
  <w:num w:numId="14">
    <w:abstractNumId w:val="13"/>
  </w:num>
  <w:num w:numId="1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1E54"/>
    <w:rsid w:val="000048AC"/>
    <w:rsid w:val="00012F2A"/>
    <w:rsid w:val="00013794"/>
    <w:rsid w:val="00014A58"/>
    <w:rsid w:val="00014F51"/>
    <w:rsid w:val="00016D8D"/>
    <w:rsid w:val="00017A91"/>
    <w:rsid w:val="00026AA2"/>
    <w:rsid w:val="00027808"/>
    <w:rsid w:val="00027BE8"/>
    <w:rsid w:val="00027F74"/>
    <w:rsid w:val="00032800"/>
    <w:rsid w:val="00036DB7"/>
    <w:rsid w:val="00040DC0"/>
    <w:rsid w:val="0005073E"/>
    <w:rsid w:val="00051E69"/>
    <w:rsid w:val="00055616"/>
    <w:rsid w:val="0006166F"/>
    <w:rsid w:val="00072912"/>
    <w:rsid w:val="000742F4"/>
    <w:rsid w:val="00077EC8"/>
    <w:rsid w:val="00090578"/>
    <w:rsid w:val="00091842"/>
    <w:rsid w:val="00094E7A"/>
    <w:rsid w:val="000A3C7A"/>
    <w:rsid w:val="000A72C1"/>
    <w:rsid w:val="000B4CA9"/>
    <w:rsid w:val="000C2F02"/>
    <w:rsid w:val="000D32A1"/>
    <w:rsid w:val="000E7E13"/>
    <w:rsid w:val="000F07A0"/>
    <w:rsid w:val="00110815"/>
    <w:rsid w:val="001115E7"/>
    <w:rsid w:val="00116607"/>
    <w:rsid w:val="0012426E"/>
    <w:rsid w:val="0012530D"/>
    <w:rsid w:val="0013113F"/>
    <w:rsid w:val="001455E8"/>
    <w:rsid w:val="001464CE"/>
    <w:rsid w:val="0015364B"/>
    <w:rsid w:val="0015398A"/>
    <w:rsid w:val="001543D9"/>
    <w:rsid w:val="00154E97"/>
    <w:rsid w:val="00157AA9"/>
    <w:rsid w:val="00181F09"/>
    <w:rsid w:val="00193062"/>
    <w:rsid w:val="001A06EE"/>
    <w:rsid w:val="001A0994"/>
    <w:rsid w:val="001A7EC0"/>
    <w:rsid w:val="001B42BD"/>
    <w:rsid w:val="001C58A9"/>
    <w:rsid w:val="001D4000"/>
    <w:rsid w:val="001D5B2E"/>
    <w:rsid w:val="001E25DA"/>
    <w:rsid w:val="001E6BE0"/>
    <w:rsid w:val="001F282E"/>
    <w:rsid w:val="001F2B30"/>
    <w:rsid w:val="001F34CC"/>
    <w:rsid w:val="00200AE2"/>
    <w:rsid w:val="002022AE"/>
    <w:rsid w:val="00213519"/>
    <w:rsid w:val="00216381"/>
    <w:rsid w:val="0022173C"/>
    <w:rsid w:val="00240155"/>
    <w:rsid w:val="00240CD8"/>
    <w:rsid w:val="0024102F"/>
    <w:rsid w:val="00256471"/>
    <w:rsid w:val="00260407"/>
    <w:rsid w:val="00260535"/>
    <w:rsid w:val="00260BA1"/>
    <w:rsid w:val="002669A1"/>
    <w:rsid w:val="0027226D"/>
    <w:rsid w:val="002722EB"/>
    <w:rsid w:val="00272497"/>
    <w:rsid w:val="00285C43"/>
    <w:rsid w:val="002A32CF"/>
    <w:rsid w:val="002A4F8F"/>
    <w:rsid w:val="002A69F8"/>
    <w:rsid w:val="002A6C88"/>
    <w:rsid w:val="002B00E0"/>
    <w:rsid w:val="002B576F"/>
    <w:rsid w:val="002B71EC"/>
    <w:rsid w:val="002C1436"/>
    <w:rsid w:val="002C4720"/>
    <w:rsid w:val="002D1721"/>
    <w:rsid w:val="002D516A"/>
    <w:rsid w:val="002D5CA8"/>
    <w:rsid w:val="002E36B5"/>
    <w:rsid w:val="002E3ADB"/>
    <w:rsid w:val="002F1365"/>
    <w:rsid w:val="002F4793"/>
    <w:rsid w:val="0030296E"/>
    <w:rsid w:val="00313F03"/>
    <w:rsid w:val="0032476D"/>
    <w:rsid w:val="003279CA"/>
    <w:rsid w:val="00333E76"/>
    <w:rsid w:val="00351707"/>
    <w:rsid w:val="0035566D"/>
    <w:rsid w:val="00361AAB"/>
    <w:rsid w:val="00362925"/>
    <w:rsid w:val="00381B78"/>
    <w:rsid w:val="003904F3"/>
    <w:rsid w:val="00392547"/>
    <w:rsid w:val="00396AC6"/>
    <w:rsid w:val="003A2D94"/>
    <w:rsid w:val="003A6846"/>
    <w:rsid w:val="003B0811"/>
    <w:rsid w:val="003B7EF9"/>
    <w:rsid w:val="003C07F0"/>
    <w:rsid w:val="003C68D0"/>
    <w:rsid w:val="003C6A10"/>
    <w:rsid w:val="003D0DA7"/>
    <w:rsid w:val="003D2828"/>
    <w:rsid w:val="003D3307"/>
    <w:rsid w:val="003E07F4"/>
    <w:rsid w:val="003E0F99"/>
    <w:rsid w:val="003E2474"/>
    <w:rsid w:val="003F1D14"/>
    <w:rsid w:val="00401566"/>
    <w:rsid w:val="00404832"/>
    <w:rsid w:val="0040516B"/>
    <w:rsid w:val="004076A2"/>
    <w:rsid w:val="0041165F"/>
    <w:rsid w:val="00426928"/>
    <w:rsid w:val="004344DC"/>
    <w:rsid w:val="004423C0"/>
    <w:rsid w:val="0044253C"/>
    <w:rsid w:val="00442A7D"/>
    <w:rsid w:val="0044699E"/>
    <w:rsid w:val="00462AE3"/>
    <w:rsid w:val="00466C6E"/>
    <w:rsid w:val="00480419"/>
    <w:rsid w:val="004903AE"/>
    <w:rsid w:val="00493239"/>
    <w:rsid w:val="004A18BB"/>
    <w:rsid w:val="004A1F28"/>
    <w:rsid w:val="004B130F"/>
    <w:rsid w:val="004B16F4"/>
    <w:rsid w:val="004B296B"/>
    <w:rsid w:val="004B34A5"/>
    <w:rsid w:val="004C7487"/>
    <w:rsid w:val="004E3765"/>
    <w:rsid w:val="00503901"/>
    <w:rsid w:val="00506264"/>
    <w:rsid w:val="00511D11"/>
    <w:rsid w:val="00522B96"/>
    <w:rsid w:val="00525106"/>
    <w:rsid w:val="00527C3D"/>
    <w:rsid w:val="0055300A"/>
    <w:rsid w:val="0056261C"/>
    <w:rsid w:val="00567567"/>
    <w:rsid w:val="00586657"/>
    <w:rsid w:val="005901A5"/>
    <w:rsid w:val="00595F0E"/>
    <w:rsid w:val="005968E6"/>
    <w:rsid w:val="005B100D"/>
    <w:rsid w:val="005C352C"/>
    <w:rsid w:val="005C6EA9"/>
    <w:rsid w:val="005C7BB8"/>
    <w:rsid w:val="005C7FE5"/>
    <w:rsid w:val="005D14EF"/>
    <w:rsid w:val="005E03AE"/>
    <w:rsid w:val="005F1591"/>
    <w:rsid w:val="006034BD"/>
    <w:rsid w:val="006126DF"/>
    <w:rsid w:val="0061449B"/>
    <w:rsid w:val="00617B92"/>
    <w:rsid w:val="00617EEA"/>
    <w:rsid w:val="006348D9"/>
    <w:rsid w:val="006414F3"/>
    <w:rsid w:val="00647CF7"/>
    <w:rsid w:val="00667D15"/>
    <w:rsid w:val="00682470"/>
    <w:rsid w:val="00684DEC"/>
    <w:rsid w:val="00687938"/>
    <w:rsid w:val="00690C97"/>
    <w:rsid w:val="0069513B"/>
    <w:rsid w:val="006A1B16"/>
    <w:rsid w:val="006B3E89"/>
    <w:rsid w:val="006B55C2"/>
    <w:rsid w:val="006E3590"/>
    <w:rsid w:val="006E3ABC"/>
    <w:rsid w:val="006E67B8"/>
    <w:rsid w:val="006F126B"/>
    <w:rsid w:val="006F5ABC"/>
    <w:rsid w:val="006F6AA5"/>
    <w:rsid w:val="006F6F00"/>
    <w:rsid w:val="00713D0C"/>
    <w:rsid w:val="007172E6"/>
    <w:rsid w:val="007279CB"/>
    <w:rsid w:val="0073293A"/>
    <w:rsid w:val="00736ACD"/>
    <w:rsid w:val="00740207"/>
    <w:rsid w:val="00740E9A"/>
    <w:rsid w:val="007538DF"/>
    <w:rsid w:val="007538ED"/>
    <w:rsid w:val="00763006"/>
    <w:rsid w:val="007658C1"/>
    <w:rsid w:val="0079191F"/>
    <w:rsid w:val="00791E26"/>
    <w:rsid w:val="00794154"/>
    <w:rsid w:val="00795BD6"/>
    <w:rsid w:val="007A150D"/>
    <w:rsid w:val="007B0176"/>
    <w:rsid w:val="007B3971"/>
    <w:rsid w:val="007C6FB2"/>
    <w:rsid w:val="007C6FBC"/>
    <w:rsid w:val="007D1AA0"/>
    <w:rsid w:val="007D4DD6"/>
    <w:rsid w:val="007F7EE6"/>
    <w:rsid w:val="008032FE"/>
    <w:rsid w:val="008037E2"/>
    <w:rsid w:val="008126E5"/>
    <w:rsid w:val="008147E7"/>
    <w:rsid w:val="00817519"/>
    <w:rsid w:val="008259A3"/>
    <w:rsid w:val="00833576"/>
    <w:rsid w:val="00841EFA"/>
    <w:rsid w:val="00841F14"/>
    <w:rsid w:val="008449FA"/>
    <w:rsid w:val="00845421"/>
    <w:rsid w:val="00861CEF"/>
    <w:rsid w:val="0089304F"/>
    <w:rsid w:val="00895DFE"/>
    <w:rsid w:val="008A5AFF"/>
    <w:rsid w:val="008A60F2"/>
    <w:rsid w:val="008A6110"/>
    <w:rsid w:val="008B43CB"/>
    <w:rsid w:val="008D3B87"/>
    <w:rsid w:val="008D76C7"/>
    <w:rsid w:val="008E6D60"/>
    <w:rsid w:val="008E77A1"/>
    <w:rsid w:val="008F2BF1"/>
    <w:rsid w:val="008F2DE1"/>
    <w:rsid w:val="008F5904"/>
    <w:rsid w:val="00922E6F"/>
    <w:rsid w:val="0093277A"/>
    <w:rsid w:val="00936479"/>
    <w:rsid w:val="00942A5E"/>
    <w:rsid w:val="00943D1B"/>
    <w:rsid w:val="009456BD"/>
    <w:rsid w:val="0094587C"/>
    <w:rsid w:val="00947EA0"/>
    <w:rsid w:val="0095186D"/>
    <w:rsid w:val="00952DA2"/>
    <w:rsid w:val="00956AF2"/>
    <w:rsid w:val="00963FA1"/>
    <w:rsid w:val="00970417"/>
    <w:rsid w:val="00970C65"/>
    <w:rsid w:val="00974C0A"/>
    <w:rsid w:val="009819AD"/>
    <w:rsid w:val="00990EE6"/>
    <w:rsid w:val="00996499"/>
    <w:rsid w:val="009A04E7"/>
    <w:rsid w:val="009A6F31"/>
    <w:rsid w:val="009B3321"/>
    <w:rsid w:val="009B76B9"/>
    <w:rsid w:val="009B7766"/>
    <w:rsid w:val="009D1554"/>
    <w:rsid w:val="009D3B89"/>
    <w:rsid w:val="009D47E6"/>
    <w:rsid w:val="009D5B53"/>
    <w:rsid w:val="009E2782"/>
    <w:rsid w:val="009F5557"/>
    <w:rsid w:val="009F5A07"/>
    <w:rsid w:val="00A00F2E"/>
    <w:rsid w:val="00A116A1"/>
    <w:rsid w:val="00A1345A"/>
    <w:rsid w:val="00A2377D"/>
    <w:rsid w:val="00A54826"/>
    <w:rsid w:val="00A5483B"/>
    <w:rsid w:val="00A5580C"/>
    <w:rsid w:val="00A613E6"/>
    <w:rsid w:val="00A636A3"/>
    <w:rsid w:val="00A70BC8"/>
    <w:rsid w:val="00A775E3"/>
    <w:rsid w:val="00A8752D"/>
    <w:rsid w:val="00A90652"/>
    <w:rsid w:val="00A9683A"/>
    <w:rsid w:val="00A978BA"/>
    <w:rsid w:val="00AB5971"/>
    <w:rsid w:val="00AC4C5A"/>
    <w:rsid w:val="00AD14D5"/>
    <w:rsid w:val="00AD3B32"/>
    <w:rsid w:val="00AF63C0"/>
    <w:rsid w:val="00B01D43"/>
    <w:rsid w:val="00B06B98"/>
    <w:rsid w:val="00B213D6"/>
    <w:rsid w:val="00B25C89"/>
    <w:rsid w:val="00B25E79"/>
    <w:rsid w:val="00B311FF"/>
    <w:rsid w:val="00B41E8C"/>
    <w:rsid w:val="00B42725"/>
    <w:rsid w:val="00B542BE"/>
    <w:rsid w:val="00B61B2A"/>
    <w:rsid w:val="00B62102"/>
    <w:rsid w:val="00B72943"/>
    <w:rsid w:val="00B729F0"/>
    <w:rsid w:val="00B733E2"/>
    <w:rsid w:val="00B73DB5"/>
    <w:rsid w:val="00B740A4"/>
    <w:rsid w:val="00B77711"/>
    <w:rsid w:val="00B77B91"/>
    <w:rsid w:val="00B81E2D"/>
    <w:rsid w:val="00B84BF6"/>
    <w:rsid w:val="00BB412D"/>
    <w:rsid w:val="00BD7083"/>
    <w:rsid w:val="00BE194A"/>
    <w:rsid w:val="00BE1996"/>
    <w:rsid w:val="00BF332D"/>
    <w:rsid w:val="00C03ABF"/>
    <w:rsid w:val="00C04079"/>
    <w:rsid w:val="00C060F3"/>
    <w:rsid w:val="00C0624D"/>
    <w:rsid w:val="00C075AD"/>
    <w:rsid w:val="00C15270"/>
    <w:rsid w:val="00C15FEB"/>
    <w:rsid w:val="00C20E43"/>
    <w:rsid w:val="00C25712"/>
    <w:rsid w:val="00C25C83"/>
    <w:rsid w:val="00C547A5"/>
    <w:rsid w:val="00C54B90"/>
    <w:rsid w:val="00C629A8"/>
    <w:rsid w:val="00C70550"/>
    <w:rsid w:val="00C82CB8"/>
    <w:rsid w:val="00C85D1C"/>
    <w:rsid w:val="00C914F9"/>
    <w:rsid w:val="00C9422A"/>
    <w:rsid w:val="00C94D1E"/>
    <w:rsid w:val="00C96CCA"/>
    <w:rsid w:val="00CA191E"/>
    <w:rsid w:val="00CC44A6"/>
    <w:rsid w:val="00CC4BC2"/>
    <w:rsid w:val="00CE54AE"/>
    <w:rsid w:val="00CF13A5"/>
    <w:rsid w:val="00CF2328"/>
    <w:rsid w:val="00D00040"/>
    <w:rsid w:val="00D055F2"/>
    <w:rsid w:val="00D2104A"/>
    <w:rsid w:val="00D22974"/>
    <w:rsid w:val="00D34619"/>
    <w:rsid w:val="00D520D5"/>
    <w:rsid w:val="00D702EF"/>
    <w:rsid w:val="00D73369"/>
    <w:rsid w:val="00D9136C"/>
    <w:rsid w:val="00D947F4"/>
    <w:rsid w:val="00DA2961"/>
    <w:rsid w:val="00DB6374"/>
    <w:rsid w:val="00DD282A"/>
    <w:rsid w:val="00DE4BCF"/>
    <w:rsid w:val="00DE77E5"/>
    <w:rsid w:val="00E07235"/>
    <w:rsid w:val="00E237EA"/>
    <w:rsid w:val="00E3047C"/>
    <w:rsid w:val="00E3781D"/>
    <w:rsid w:val="00E4035A"/>
    <w:rsid w:val="00E66AAE"/>
    <w:rsid w:val="00E71660"/>
    <w:rsid w:val="00E80045"/>
    <w:rsid w:val="00E85EBB"/>
    <w:rsid w:val="00E908CC"/>
    <w:rsid w:val="00E911E1"/>
    <w:rsid w:val="00EB55F8"/>
    <w:rsid w:val="00EB69EA"/>
    <w:rsid w:val="00EC3F6B"/>
    <w:rsid w:val="00ED1AB1"/>
    <w:rsid w:val="00ED2FE3"/>
    <w:rsid w:val="00EE1050"/>
    <w:rsid w:val="00EE1F02"/>
    <w:rsid w:val="00EE6BE9"/>
    <w:rsid w:val="00EF67FB"/>
    <w:rsid w:val="00EF6C42"/>
    <w:rsid w:val="00EF7E18"/>
    <w:rsid w:val="00F0560F"/>
    <w:rsid w:val="00F1056B"/>
    <w:rsid w:val="00F122E2"/>
    <w:rsid w:val="00F17D25"/>
    <w:rsid w:val="00F20674"/>
    <w:rsid w:val="00F22298"/>
    <w:rsid w:val="00F252FE"/>
    <w:rsid w:val="00F3113C"/>
    <w:rsid w:val="00F373A4"/>
    <w:rsid w:val="00F40B08"/>
    <w:rsid w:val="00F4323A"/>
    <w:rsid w:val="00F50BDA"/>
    <w:rsid w:val="00F60DA7"/>
    <w:rsid w:val="00F62012"/>
    <w:rsid w:val="00F6230A"/>
    <w:rsid w:val="00F6492D"/>
    <w:rsid w:val="00F733CE"/>
    <w:rsid w:val="00F76658"/>
    <w:rsid w:val="00F91FD3"/>
    <w:rsid w:val="00FB2B3F"/>
    <w:rsid w:val="00FC001D"/>
    <w:rsid w:val="00FC035D"/>
    <w:rsid w:val="00FC5B25"/>
    <w:rsid w:val="00FD4B84"/>
    <w:rsid w:val="00FD5E99"/>
    <w:rsid w:val="00FE2DCD"/>
    <w:rsid w:val="00FE42E3"/>
    <w:rsid w:val="00FF43A7"/>
    <w:rsid w:val="00FF5342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976DC3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90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05073E"/>
    <w:pPr>
      <w:ind w:left="720"/>
      <w:contextualSpacing/>
    </w:pPr>
  </w:style>
  <w:style w:type="table" w:styleId="Tabela-Siatka">
    <w:name w:val="Table Grid"/>
    <w:basedOn w:val="Standardowy"/>
    <w:uiPriority w:val="59"/>
    <w:rsid w:val="007D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5186D"/>
    <w:pPr>
      <w:suppressAutoHyphens w:val="0"/>
      <w:ind w:left="709" w:right="283"/>
      <w:jc w:val="both"/>
    </w:pPr>
    <w:rPr>
      <w:b/>
      <w:sz w:val="28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E4035A"/>
    <w:rPr>
      <w:sz w:val="24"/>
      <w:szCs w:val="24"/>
      <w:lang w:eastAsia="ar-SA"/>
    </w:rPr>
  </w:style>
  <w:style w:type="paragraph" w:customStyle="1" w:styleId="Adres">
    <w:name w:val="Adres"/>
    <w:basedOn w:val="Tekstpodstawowy"/>
    <w:rsid w:val="0035566D"/>
    <w:pPr>
      <w:keepLines/>
      <w:suppressAutoHyphens w:val="0"/>
      <w:spacing w:after="0"/>
      <w:jc w:val="both"/>
    </w:pPr>
    <w:rPr>
      <w:rFonts w:ascii="Arial" w:hAnsi="Arial"/>
      <w:szCs w:val="20"/>
      <w:lang w:val="x-none" w:eastAsia="x-none"/>
    </w:rPr>
  </w:style>
  <w:style w:type="paragraph" w:customStyle="1" w:styleId="dowiadomoci">
    <w:name w:val="do wiadomości"/>
    <w:basedOn w:val="Tekstpodstawowy"/>
    <w:link w:val="dowiadomociZnak"/>
    <w:rsid w:val="0035566D"/>
    <w:pPr>
      <w:suppressAutoHyphens w:val="0"/>
      <w:spacing w:after="0"/>
    </w:pPr>
    <w:rPr>
      <w:rFonts w:ascii="Arial" w:hAnsi="Arial"/>
      <w:sz w:val="20"/>
      <w:szCs w:val="20"/>
      <w:lang w:val="x-none" w:eastAsia="x-none"/>
    </w:rPr>
  </w:style>
  <w:style w:type="character" w:customStyle="1" w:styleId="dowiadomociZnak">
    <w:name w:val="do wiadomości Znak"/>
    <w:link w:val="dowiadomoci"/>
    <w:rsid w:val="0035566D"/>
    <w:rPr>
      <w:rFonts w:ascii="Arial" w:hAnsi="Arial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47EA0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A69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A69F8"/>
    <w:rPr>
      <w:sz w:val="24"/>
      <w:szCs w:val="24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D34619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34619"/>
    <w:pPr>
      <w:widowControl w:val="0"/>
      <w:shd w:val="clear" w:color="auto" w:fill="FFFFFF"/>
      <w:suppressAutoHyphens w:val="0"/>
      <w:spacing w:before="240" w:after="240" w:line="240" w:lineRule="exact"/>
      <w:ind w:hanging="840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Nagwek30">
    <w:name w:val="Nagłówek #3_"/>
    <w:basedOn w:val="Domylnaczcionkaakapitu"/>
    <w:link w:val="Nagwek31"/>
    <w:rsid w:val="0044253C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4253C"/>
    <w:pPr>
      <w:widowControl w:val="0"/>
      <w:shd w:val="clear" w:color="auto" w:fill="FFFFFF"/>
      <w:suppressAutoHyphens w:val="0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901A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5901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01A5"/>
    <w:rPr>
      <w:sz w:val="16"/>
      <w:szCs w:val="16"/>
      <w:lang w:eastAsia="ar-SA"/>
    </w:rPr>
  </w:style>
  <w:style w:type="character" w:customStyle="1" w:styleId="Teksttreci2Pogrubienie">
    <w:name w:val="Tekst treści (2) + Pogrubienie"/>
    <w:rsid w:val="005901A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5901A5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14E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B542BE"/>
    <w:pPr>
      <w:suppressAutoHyphens w:val="0"/>
      <w:spacing w:before="100" w:beforeAutospacing="1" w:after="100" w:afterAutospacing="1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126E5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6E5"/>
    <w:pPr>
      <w:widowControl w:val="0"/>
      <w:shd w:val="clear" w:color="auto" w:fill="FFFFFF"/>
      <w:suppressAutoHyphens w:val="0"/>
      <w:spacing w:after="100"/>
    </w:pPr>
    <w:rPr>
      <w:rFonts w:ascii="Verdana" w:eastAsia="Verdana" w:hAnsi="Verdana" w:cs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.jesa@bialeblot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westycje@bialeblot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audia.jesa@bialeblot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bialeblot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DAD03-F505-496E-8EFE-ACCA56A1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2195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Claudia CJ. Jesa</cp:lastModifiedBy>
  <cp:revision>11</cp:revision>
  <cp:lastPrinted>2020-01-31T07:58:00Z</cp:lastPrinted>
  <dcterms:created xsi:type="dcterms:W3CDTF">2020-11-12T12:49:00Z</dcterms:created>
  <dcterms:modified xsi:type="dcterms:W3CDTF">2020-11-23T11:19:00Z</dcterms:modified>
</cp:coreProperties>
</file>