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D4FE95" w14:textId="77777777" w:rsidR="00664CC1" w:rsidRPr="00122062" w:rsidRDefault="00664CC1" w:rsidP="00664CC1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22062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10 </w:t>
      </w:r>
    </w:p>
    <w:p w14:paraId="47F2301C" w14:textId="06E2D84A" w:rsidR="00664CC1" w:rsidRPr="00122062" w:rsidRDefault="00664CC1" w:rsidP="00664CC1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2062">
        <w:rPr>
          <w:rFonts w:asciiTheme="minorHAnsi" w:hAnsiTheme="minorHAnsi" w:cstheme="minorHAnsi"/>
          <w:sz w:val="24"/>
          <w:szCs w:val="24"/>
          <w:lang w:eastAsia="pl-PL"/>
        </w:rPr>
        <w:t>do specyfikacji warunków zamówienia</w:t>
      </w:r>
    </w:p>
    <w:p w14:paraId="6136B4B5" w14:textId="629A217A" w:rsidR="00370F87" w:rsidRPr="00122062" w:rsidRDefault="007D7FD2" w:rsidP="00234614">
      <w:pPr>
        <w:pStyle w:val="Akapitzlist"/>
        <w:tabs>
          <w:tab w:val="left" w:pos="3520"/>
          <w:tab w:val="left" w:pos="6355"/>
          <w:tab w:val="left" w:pos="9639"/>
        </w:tabs>
        <w:spacing w:after="0" w:line="240" w:lineRule="auto"/>
        <w:rPr>
          <w:rStyle w:val="Domylnaczcionkaakapitu1"/>
          <w:rFonts w:asciiTheme="minorHAnsi" w:hAnsiTheme="minorHAnsi" w:cstheme="minorHAnsi"/>
          <w:b/>
          <w:bCs/>
          <w:spacing w:val="4"/>
          <w:sz w:val="24"/>
          <w:szCs w:val="24"/>
          <w:lang w:eastAsia="pl-PL"/>
        </w:rPr>
      </w:pPr>
      <w:r w:rsidRPr="00122062">
        <w:rPr>
          <w:rStyle w:val="Domylnaczcionkaakapitu1"/>
          <w:rFonts w:asciiTheme="minorHAnsi" w:hAnsiTheme="minorHAnsi" w:cstheme="minorHAnsi"/>
          <w:b/>
          <w:bCs/>
          <w:color w:val="000000"/>
          <w:spacing w:val="4"/>
          <w:sz w:val="24"/>
          <w:szCs w:val="24"/>
          <w:lang w:eastAsia="pl-PL"/>
        </w:rPr>
        <w:t>Zamówienie publiczne nr ZP-271-UE/1</w:t>
      </w:r>
      <w:r w:rsidRPr="00122062">
        <w:rPr>
          <w:rStyle w:val="Domylnaczcionkaakapitu1"/>
          <w:rFonts w:asciiTheme="minorHAnsi" w:hAnsiTheme="minorHAnsi" w:cstheme="minorHAnsi"/>
          <w:b/>
          <w:bCs/>
          <w:spacing w:val="4"/>
          <w:sz w:val="24"/>
          <w:szCs w:val="24"/>
          <w:lang w:eastAsia="pl-PL"/>
        </w:rPr>
        <w:t>/2021</w:t>
      </w:r>
    </w:p>
    <w:p w14:paraId="4E03327E" w14:textId="77777777" w:rsidR="004B06E2" w:rsidRPr="00122062" w:rsidRDefault="004B06E2" w:rsidP="00234614">
      <w:pPr>
        <w:pStyle w:val="Akapitzlist"/>
        <w:tabs>
          <w:tab w:val="left" w:pos="3520"/>
          <w:tab w:val="left" w:pos="6355"/>
          <w:tab w:val="left" w:pos="963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C044FA" w14:textId="24668385" w:rsidR="00370F87" w:rsidRPr="00122062" w:rsidRDefault="00370F87" w:rsidP="0023461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808C848" w14:textId="77777777" w:rsidR="00AD5906" w:rsidRPr="00122062" w:rsidRDefault="00AD5906" w:rsidP="00AD59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22062">
        <w:rPr>
          <w:rFonts w:asciiTheme="minorHAnsi" w:hAnsiTheme="minorHAnsi" w:cstheme="minorHAnsi"/>
          <w:b/>
          <w:sz w:val="24"/>
          <w:szCs w:val="24"/>
          <w:u w:val="single"/>
        </w:rPr>
        <w:t>Oświadczenia wykonawcy o aktualności informacji zawartych</w:t>
      </w:r>
    </w:p>
    <w:p w14:paraId="7CF6A1B0" w14:textId="4849A9FD" w:rsidR="00234614" w:rsidRPr="00122062" w:rsidRDefault="00AD5906" w:rsidP="0012206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22062">
        <w:rPr>
          <w:rFonts w:asciiTheme="minorHAnsi" w:hAnsiTheme="minorHAnsi" w:cstheme="minorHAnsi"/>
          <w:b/>
          <w:sz w:val="24"/>
          <w:szCs w:val="24"/>
          <w:u w:val="single"/>
        </w:rPr>
        <w:t>w jednolitym dokumencie JEDZ</w:t>
      </w:r>
      <w:r w:rsidRPr="00122062">
        <w:rPr>
          <w:rStyle w:val="Odwoanieprzypisudolnego"/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B06E2" w:rsidRPr="0012206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4B06E2" w:rsidRPr="00122062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4B06E2" w:rsidRPr="00122062">
        <w:rPr>
          <w:rFonts w:asciiTheme="minorHAnsi" w:hAnsiTheme="minorHAnsi" w:cstheme="minorHAnsi"/>
          <w:i/>
          <w:sz w:val="24"/>
          <w:szCs w:val="24"/>
        </w:rPr>
        <w:t xml:space="preserve">(zgodnie z </w:t>
      </w:r>
      <w:r w:rsidR="000C01CA" w:rsidRPr="00122062">
        <w:rPr>
          <w:rFonts w:asciiTheme="minorHAnsi" w:hAnsiTheme="minorHAnsi" w:cstheme="minorHAnsi"/>
          <w:i/>
          <w:sz w:val="24"/>
          <w:szCs w:val="24"/>
        </w:rPr>
        <w:t>pkt. 10.2.3.</w:t>
      </w:r>
      <w:r w:rsidR="004B06E2" w:rsidRPr="0012206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D7FD2" w:rsidRPr="00122062">
        <w:rPr>
          <w:rFonts w:asciiTheme="minorHAnsi" w:hAnsiTheme="minorHAnsi" w:cstheme="minorHAnsi"/>
          <w:i/>
          <w:sz w:val="24"/>
          <w:szCs w:val="24"/>
        </w:rPr>
        <w:t>SWZ</w:t>
      </w:r>
      <w:r w:rsidR="004B06E2" w:rsidRPr="00122062">
        <w:rPr>
          <w:rFonts w:asciiTheme="minorHAnsi" w:hAnsiTheme="minorHAnsi" w:cstheme="minorHAnsi"/>
          <w:i/>
          <w:sz w:val="24"/>
          <w:szCs w:val="24"/>
        </w:rPr>
        <w:t>)</w:t>
      </w:r>
    </w:p>
    <w:p w14:paraId="39C6057F" w14:textId="7826A0E0" w:rsidR="004B06E2" w:rsidRPr="00122062" w:rsidRDefault="004B06E2" w:rsidP="0023461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220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Wykonawca:</w:t>
      </w:r>
    </w:p>
    <w:p w14:paraId="42B653A8" w14:textId="48755A50" w:rsidR="00370F87" w:rsidRPr="00122062" w:rsidRDefault="007D7FD2" w:rsidP="00234614">
      <w:pPr>
        <w:spacing w:before="24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22062">
        <w:rPr>
          <w:rFonts w:asciiTheme="minorHAnsi" w:hAnsiTheme="minorHAnsi" w:cstheme="minorHAnsi"/>
          <w:sz w:val="24"/>
          <w:szCs w:val="24"/>
          <w:lang w:eastAsia="pl-PL"/>
        </w:rPr>
        <w:t>Nazwa …………………………………………………………………………………………………………………………….…………………</w:t>
      </w:r>
    </w:p>
    <w:p w14:paraId="67B434D6" w14:textId="59167DA9" w:rsidR="00370F87" w:rsidRPr="00122062" w:rsidRDefault="007D7FD2" w:rsidP="00234614">
      <w:pPr>
        <w:spacing w:before="24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22062">
        <w:rPr>
          <w:rFonts w:asciiTheme="minorHAnsi" w:hAnsiTheme="minorHAnsi" w:cstheme="minorHAnsi"/>
          <w:sz w:val="24"/>
          <w:szCs w:val="24"/>
          <w:lang w:eastAsia="pl-PL"/>
        </w:rPr>
        <w:t>Adres  …………………………………………………………………………………………………………………….…………………………</w:t>
      </w:r>
    </w:p>
    <w:p w14:paraId="409E0B19" w14:textId="50DBCEC4" w:rsidR="007D7FD2" w:rsidRPr="00122062" w:rsidRDefault="007D7FD2" w:rsidP="00234614">
      <w:pPr>
        <w:spacing w:before="24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22062">
        <w:rPr>
          <w:rFonts w:asciiTheme="minorHAnsi" w:hAnsiTheme="minorHAnsi" w:cstheme="minorHAnsi"/>
          <w:sz w:val="24"/>
          <w:szCs w:val="24"/>
          <w:lang w:eastAsia="pl-PL"/>
        </w:rPr>
        <w:t>NIP ……………………………………………………………………………..…………………………………………………………………</w:t>
      </w:r>
    </w:p>
    <w:p w14:paraId="42DC4772" w14:textId="75CA8B56" w:rsidR="007D7FD2" w:rsidRPr="00122062" w:rsidRDefault="007D7FD2" w:rsidP="00234614">
      <w:pPr>
        <w:spacing w:before="24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22062">
        <w:rPr>
          <w:rFonts w:asciiTheme="minorHAnsi" w:hAnsiTheme="minorHAnsi" w:cstheme="minorHAnsi"/>
          <w:sz w:val="24"/>
          <w:szCs w:val="24"/>
          <w:lang w:eastAsia="pl-PL"/>
        </w:rPr>
        <w:t>Reprezentowany przez:</w:t>
      </w:r>
    </w:p>
    <w:p w14:paraId="241A0CBF" w14:textId="00473F07" w:rsidR="004B06E2" w:rsidRPr="00122062" w:rsidRDefault="007D7FD2" w:rsidP="00234614">
      <w:pPr>
        <w:spacing w:before="24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22062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……………………………………………………………………………..…………………………………………………………………</w:t>
      </w:r>
    </w:p>
    <w:p w14:paraId="75DC4050" w14:textId="77777777" w:rsidR="00234614" w:rsidRPr="00122062" w:rsidRDefault="00234614" w:rsidP="00234614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4871627" w14:textId="07CA4596" w:rsidR="007D7FD2" w:rsidRPr="00122062" w:rsidRDefault="004B06E2" w:rsidP="00F1451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22062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7D7FD2" w:rsidRPr="00122062">
        <w:rPr>
          <w:rFonts w:asciiTheme="minorHAnsi" w:hAnsiTheme="minorHAnsi" w:cstheme="minorHAnsi"/>
          <w:sz w:val="24"/>
          <w:szCs w:val="24"/>
        </w:rPr>
        <w:t xml:space="preserve"> </w:t>
      </w:r>
      <w:r w:rsidRPr="00122062">
        <w:rPr>
          <w:rFonts w:asciiTheme="minorHAnsi" w:hAnsiTheme="minorHAnsi" w:cstheme="minorHAnsi"/>
          <w:sz w:val="24"/>
          <w:szCs w:val="24"/>
        </w:rPr>
        <w:t>pn.</w:t>
      </w:r>
      <w:r w:rsidRPr="00122062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641189D8" w14:textId="75472540" w:rsidR="007D7FD2" w:rsidRPr="00122062" w:rsidRDefault="007D7FD2" w:rsidP="00F1451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  <w:r w:rsidRPr="00122062">
        <w:rPr>
          <w:rFonts w:asciiTheme="minorHAnsi" w:hAnsiTheme="minorHAnsi" w:cstheme="minorHAnsi"/>
          <w:b/>
          <w:sz w:val="24"/>
          <w:szCs w:val="24"/>
        </w:rPr>
        <w:t>„</w:t>
      </w:r>
      <w:r w:rsidR="00530FDE" w:rsidRPr="00122062">
        <w:rPr>
          <w:rFonts w:asciiTheme="minorHAnsi" w:hAnsiTheme="minorHAnsi" w:cstheme="minorHAnsi"/>
          <w:b/>
          <w:bCs/>
          <w:sz w:val="24"/>
          <w:szCs w:val="24"/>
          <w:lang w:bidi="pl-PL"/>
        </w:rPr>
        <w:t>Odbiór i zagospodarowanie odpadów komunalnych z terenu Gminy Tuchów</w:t>
      </w:r>
      <w:r w:rsidR="00234614" w:rsidRPr="00122062">
        <w:rPr>
          <w:rFonts w:asciiTheme="minorHAnsi" w:hAnsiTheme="minorHAnsi" w:cstheme="minorHAnsi"/>
          <w:b/>
          <w:bCs/>
          <w:sz w:val="24"/>
          <w:szCs w:val="24"/>
          <w:lang w:bidi="pl-PL"/>
        </w:rPr>
        <w:br/>
      </w:r>
      <w:r w:rsidR="00530FDE" w:rsidRPr="00122062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w okresie od dnia 1 stycznia 2022 r. do dnia 31 grudnia 2022 r.” </w:t>
      </w:r>
    </w:p>
    <w:p w14:paraId="17D2EEC6" w14:textId="4EB54479" w:rsidR="004B06E2" w:rsidRPr="00122062" w:rsidRDefault="004B06E2" w:rsidP="00F1451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22062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21ED2C9" w14:textId="076A33A2" w:rsidR="004B06E2" w:rsidRPr="00122062" w:rsidRDefault="004B06E2" w:rsidP="00F145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2062">
        <w:rPr>
          <w:rFonts w:asciiTheme="minorHAnsi" w:hAnsiTheme="minorHAnsi" w:cstheme="minorHAnsi"/>
          <w:b/>
          <w:sz w:val="24"/>
          <w:szCs w:val="24"/>
        </w:rPr>
        <w:t xml:space="preserve">Informacje zawarte w oświadczeniu, o którym mowa w art. 125 ust. 1 </w:t>
      </w:r>
      <w:r w:rsidR="00234614" w:rsidRPr="00122062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r w:rsidR="00234614" w:rsidRPr="001220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 dnia 11 września 2019 r. - Prawo zamówień publicznych</w:t>
      </w:r>
      <w:r w:rsidR="00234614" w:rsidRPr="00122062">
        <w:rPr>
          <w:rFonts w:asciiTheme="minorHAnsi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="00122062" w:rsidRPr="0012206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22062" w:rsidRPr="00122062">
        <w:rPr>
          <w:rFonts w:asciiTheme="minorHAnsi" w:hAnsiTheme="minorHAnsi" w:cstheme="minorHAnsi"/>
          <w:sz w:val="24"/>
          <w:szCs w:val="24"/>
        </w:rPr>
        <w:t>. Dz. U. 2021 poz. 1129</w:t>
      </w:r>
      <w:r w:rsidR="00234614" w:rsidRPr="00122062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r w:rsidRPr="00122062">
        <w:rPr>
          <w:rFonts w:asciiTheme="minorHAnsi" w:hAnsiTheme="minorHAnsi" w:cstheme="minorHAnsi"/>
          <w:b/>
          <w:sz w:val="24"/>
          <w:szCs w:val="24"/>
        </w:rPr>
        <w:t>w</w:t>
      </w:r>
      <w:r w:rsidR="007D7FD2" w:rsidRPr="00122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2062">
        <w:rPr>
          <w:rFonts w:asciiTheme="minorHAnsi" w:hAnsiTheme="minorHAnsi" w:cstheme="minorHAnsi"/>
          <w:b/>
          <w:sz w:val="24"/>
          <w:szCs w:val="24"/>
        </w:rPr>
        <w:t xml:space="preserve">zakresie podstaw wykluczenia </w:t>
      </w:r>
      <w:r w:rsidR="00234614" w:rsidRPr="00122062">
        <w:rPr>
          <w:rFonts w:asciiTheme="minorHAnsi" w:hAnsiTheme="minorHAnsi" w:cstheme="minorHAnsi"/>
          <w:bCs/>
          <w:sz w:val="24"/>
          <w:szCs w:val="24"/>
        </w:rPr>
        <w:t>z</w:t>
      </w:r>
      <w:r w:rsidR="00234614" w:rsidRPr="001220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2062">
        <w:rPr>
          <w:rFonts w:asciiTheme="minorHAnsi" w:hAnsiTheme="minorHAnsi" w:cstheme="minorHAnsi"/>
          <w:sz w:val="24"/>
          <w:szCs w:val="24"/>
        </w:rPr>
        <w:t xml:space="preserve">postępowania wskazanych przez </w:t>
      </w:r>
      <w:r w:rsidR="007D7FD2" w:rsidRPr="00122062">
        <w:rPr>
          <w:rFonts w:asciiTheme="minorHAnsi" w:hAnsiTheme="minorHAnsi" w:cstheme="minorHAnsi"/>
          <w:sz w:val="24"/>
          <w:szCs w:val="24"/>
        </w:rPr>
        <w:t>Z</w:t>
      </w:r>
      <w:r w:rsidRPr="00122062">
        <w:rPr>
          <w:rFonts w:asciiTheme="minorHAnsi" w:hAnsiTheme="minorHAnsi" w:cstheme="minorHAnsi"/>
          <w:sz w:val="24"/>
          <w:szCs w:val="24"/>
        </w:rPr>
        <w:t>amawiającego, o których mowa w:</w:t>
      </w:r>
    </w:p>
    <w:p w14:paraId="36DCAEF5" w14:textId="32AC0E77" w:rsidR="007D7FD2" w:rsidRPr="00122062" w:rsidRDefault="00F14512" w:rsidP="00F14512">
      <w:pPr>
        <w:pStyle w:val="Akapitzlist1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hyperlink w:anchor="/document/17337528?unitId=art(108)ust(1)pkt(3)&amp;cm=DOCUMENT" w:history="1">
        <w:r w:rsidR="004B06E2" w:rsidRPr="00122062">
          <w:rPr>
            <w:rStyle w:val="Hipercze"/>
            <w:rFonts w:asciiTheme="minorHAnsi" w:hAnsiTheme="minorHAnsi" w:cstheme="minorHAnsi"/>
            <w:color w:val="00000A"/>
            <w:sz w:val="24"/>
            <w:szCs w:val="24"/>
          </w:rPr>
          <w:t>art. 108 ust. 1 pkt 3</w:t>
        </w:r>
      </w:hyperlink>
      <w:r w:rsidR="004B06E2" w:rsidRPr="00122062">
        <w:rPr>
          <w:rFonts w:asciiTheme="minorHAnsi" w:hAnsiTheme="minorHAnsi" w:cstheme="minorHAnsi"/>
          <w:sz w:val="24"/>
          <w:szCs w:val="24"/>
        </w:rPr>
        <w:t xml:space="preserve"> </w:t>
      </w:r>
      <w:r w:rsidR="00234614" w:rsidRPr="00122062">
        <w:rPr>
          <w:rFonts w:asciiTheme="minorHAnsi" w:hAnsiTheme="minorHAnsi" w:cstheme="minorHAnsi"/>
          <w:sz w:val="24"/>
          <w:szCs w:val="24"/>
        </w:rPr>
        <w:t xml:space="preserve">ww. </w:t>
      </w:r>
      <w:r w:rsidR="004B06E2" w:rsidRPr="00122062">
        <w:rPr>
          <w:rFonts w:asciiTheme="minorHAnsi" w:hAnsiTheme="minorHAnsi" w:cstheme="minorHAnsi"/>
          <w:sz w:val="24"/>
          <w:szCs w:val="24"/>
        </w:rPr>
        <w:t>ustawy,</w:t>
      </w:r>
    </w:p>
    <w:p w14:paraId="78A3848D" w14:textId="4C83BC74" w:rsidR="007D7FD2" w:rsidRPr="00122062" w:rsidRDefault="00F14512" w:rsidP="00F14512">
      <w:pPr>
        <w:pStyle w:val="Akapitzlist1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hyperlink w:anchor="/document/17337528?unitId=art(108)ust(1)pkt(4)&amp;cm=DOCUMENT" w:history="1">
        <w:r w:rsidR="004B06E2" w:rsidRPr="00122062">
          <w:rPr>
            <w:rStyle w:val="Hipercze"/>
            <w:rFonts w:asciiTheme="minorHAnsi" w:hAnsiTheme="minorHAnsi" w:cstheme="minorHAnsi"/>
            <w:color w:val="00000A"/>
            <w:sz w:val="24"/>
            <w:szCs w:val="24"/>
          </w:rPr>
          <w:t>art. 108 ust. 1 pkt 4</w:t>
        </w:r>
      </w:hyperlink>
      <w:r w:rsidR="004B06E2" w:rsidRPr="00122062">
        <w:rPr>
          <w:rFonts w:asciiTheme="minorHAnsi" w:hAnsiTheme="minorHAnsi" w:cstheme="minorHAnsi"/>
          <w:sz w:val="24"/>
          <w:szCs w:val="24"/>
        </w:rPr>
        <w:t xml:space="preserve"> </w:t>
      </w:r>
      <w:r w:rsidR="00234614" w:rsidRPr="00122062">
        <w:rPr>
          <w:rFonts w:asciiTheme="minorHAnsi" w:hAnsiTheme="minorHAnsi" w:cstheme="minorHAnsi"/>
          <w:sz w:val="24"/>
          <w:szCs w:val="24"/>
        </w:rPr>
        <w:t>ww. ustawy</w:t>
      </w:r>
      <w:r w:rsidR="004B06E2" w:rsidRPr="00122062">
        <w:rPr>
          <w:rFonts w:asciiTheme="minorHAnsi" w:hAnsiTheme="minorHAnsi" w:cstheme="minorHAnsi"/>
          <w:sz w:val="24"/>
          <w:szCs w:val="24"/>
        </w:rPr>
        <w:t>, dotyczących orzeczenia zakazu ubiegania się o zamówienie publiczne tytułem środka zapobiegawczego,</w:t>
      </w:r>
    </w:p>
    <w:p w14:paraId="170F878B" w14:textId="0C864A36" w:rsidR="007D7FD2" w:rsidRPr="00122062" w:rsidRDefault="00F14512" w:rsidP="00F14512">
      <w:pPr>
        <w:pStyle w:val="Akapitzlist1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hyperlink w:anchor="/document/17337528?unitId=art(108)ust(1)pkt(5)&amp;cm=DOCUMENT" w:history="1">
        <w:r w:rsidR="004B06E2" w:rsidRPr="00122062">
          <w:rPr>
            <w:rStyle w:val="Hipercze"/>
            <w:rFonts w:asciiTheme="minorHAnsi" w:hAnsiTheme="minorHAnsi" w:cstheme="minorHAnsi"/>
            <w:color w:val="00000A"/>
            <w:sz w:val="24"/>
            <w:szCs w:val="24"/>
          </w:rPr>
          <w:t>art. 108 ust. 1 pkt 5</w:t>
        </w:r>
      </w:hyperlink>
      <w:r w:rsidR="004B06E2" w:rsidRPr="00122062">
        <w:rPr>
          <w:rFonts w:asciiTheme="minorHAnsi" w:hAnsiTheme="minorHAnsi" w:cstheme="minorHAnsi"/>
          <w:sz w:val="24"/>
          <w:szCs w:val="24"/>
        </w:rPr>
        <w:t xml:space="preserve"> </w:t>
      </w:r>
      <w:r w:rsidR="00234614" w:rsidRPr="00122062">
        <w:rPr>
          <w:rFonts w:asciiTheme="minorHAnsi" w:hAnsiTheme="minorHAnsi" w:cstheme="minorHAnsi"/>
          <w:sz w:val="24"/>
          <w:szCs w:val="24"/>
        </w:rPr>
        <w:t>ww. ustawy</w:t>
      </w:r>
      <w:r w:rsidR="004B06E2" w:rsidRPr="00122062">
        <w:rPr>
          <w:rFonts w:asciiTheme="minorHAnsi" w:hAnsiTheme="minorHAnsi" w:cstheme="minorHAnsi"/>
          <w:sz w:val="24"/>
          <w:szCs w:val="24"/>
        </w:rPr>
        <w:t>, dotyczących zawarcia z innymi wykonawcami porozumienia mającego na celu zakłócenie konkurencji,</w:t>
      </w:r>
    </w:p>
    <w:p w14:paraId="59180854" w14:textId="77777777" w:rsidR="002075F8" w:rsidRPr="00122062" w:rsidRDefault="00F14512" w:rsidP="00F14512">
      <w:pPr>
        <w:pStyle w:val="Akapitzlist1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hyperlink w:anchor="/document/17337528?unitId=art(108)ust(1)pkt(6)&amp;cm=DOCUMENT" w:history="1">
        <w:r w:rsidR="004B06E2" w:rsidRPr="00122062">
          <w:rPr>
            <w:rStyle w:val="Hipercze"/>
            <w:rFonts w:asciiTheme="minorHAnsi" w:hAnsiTheme="minorHAnsi" w:cstheme="minorHAnsi"/>
            <w:color w:val="00000A"/>
            <w:sz w:val="24"/>
            <w:szCs w:val="24"/>
          </w:rPr>
          <w:t>art. 108 ust. 1 pkt 6</w:t>
        </w:r>
      </w:hyperlink>
      <w:r w:rsidR="004B06E2" w:rsidRPr="00122062">
        <w:rPr>
          <w:rFonts w:asciiTheme="minorHAnsi" w:hAnsiTheme="minorHAnsi" w:cstheme="minorHAnsi"/>
          <w:sz w:val="24"/>
          <w:szCs w:val="24"/>
        </w:rPr>
        <w:t xml:space="preserve"> </w:t>
      </w:r>
      <w:r w:rsidR="00234614" w:rsidRPr="00122062">
        <w:rPr>
          <w:rFonts w:asciiTheme="minorHAnsi" w:hAnsiTheme="minorHAnsi" w:cstheme="minorHAnsi"/>
          <w:sz w:val="24"/>
          <w:szCs w:val="24"/>
        </w:rPr>
        <w:t>ww. ustawy</w:t>
      </w:r>
      <w:r w:rsidR="004B06E2" w:rsidRPr="00122062">
        <w:rPr>
          <w:rFonts w:asciiTheme="minorHAnsi" w:hAnsiTheme="minorHAnsi" w:cstheme="minorHAnsi"/>
          <w:sz w:val="24"/>
          <w:szCs w:val="24"/>
        </w:rPr>
        <w:t>,</w:t>
      </w:r>
    </w:p>
    <w:p w14:paraId="708BC4E6" w14:textId="3CA0FB2F" w:rsidR="002075F8" w:rsidRPr="00122062" w:rsidRDefault="002075F8" w:rsidP="00F14512">
      <w:pPr>
        <w:pStyle w:val="Akapitzlist1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22062">
        <w:rPr>
          <w:rFonts w:asciiTheme="minorHAnsi" w:hAnsiTheme="minorHAnsi" w:cstheme="minorHAnsi"/>
          <w:sz w:val="24"/>
          <w:szCs w:val="24"/>
          <w:u w:val="single"/>
        </w:rPr>
        <w:t>art. 109 ust. 1 pkt 4</w:t>
      </w:r>
      <w:r w:rsidRPr="00122062">
        <w:rPr>
          <w:rFonts w:asciiTheme="minorHAnsi" w:hAnsiTheme="minorHAnsi" w:cstheme="minorHAnsi"/>
          <w:sz w:val="24"/>
          <w:szCs w:val="24"/>
        </w:rPr>
        <w:t xml:space="preserve"> ww. ustawy,</w:t>
      </w:r>
    </w:p>
    <w:p w14:paraId="6B255624" w14:textId="77777777" w:rsidR="004B06E2" w:rsidRPr="00122062" w:rsidRDefault="004B06E2" w:rsidP="00CD380D">
      <w:pPr>
        <w:spacing w:before="24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22062">
        <w:rPr>
          <w:rFonts w:asciiTheme="minorHAnsi" w:hAnsiTheme="minorHAnsi" w:cstheme="minorHAnsi"/>
          <w:b/>
          <w:bCs/>
          <w:sz w:val="24"/>
          <w:szCs w:val="24"/>
        </w:rPr>
        <w:t>są aktualne / są nieaktualne</w:t>
      </w:r>
      <w:r w:rsidRPr="0012206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260A11F8" w14:textId="77777777" w:rsidR="004B06E2" w:rsidRPr="00122062" w:rsidRDefault="004B06E2" w:rsidP="00234614">
      <w:pPr>
        <w:spacing w:before="120" w:after="0" w:line="240" w:lineRule="auto"/>
        <w:ind w:left="-283" w:right="-397"/>
        <w:jc w:val="both"/>
        <w:rPr>
          <w:rStyle w:val="Domylnaczcionkaakapitu1"/>
          <w:rFonts w:asciiTheme="minorHAnsi" w:hAnsiTheme="minorHAnsi" w:cstheme="minorHAnsi"/>
          <w:b/>
          <w:bCs/>
          <w:i/>
          <w:iCs/>
          <w:color w:val="CE181E"/>
          <w:sz w:val="24"/>
          <w:szCs w:val="24"/>
          <w:u w:val="single"/>
          <w:lang w:eastAsia="pl-PL"/>
        </w:rPr>
      </w:pPr>
    </w:p>
    <w:p w14:paraId="305D37F6" w14:textId="0B21AD82" w:rsidR="00370F87" w:rsidRPr="00122062" w:rsidRDefault="007D7FD2" w:rsidP="00234614">
      <w:pPr>
        <w:spacing w:before="120" w:after="0" w:line="240" w:lineRule="auto"/>
        <w:ind w:right="-397"/>
        <w:jc w:val="both"/>
        <w:rPr>
          <w:rFonts w:asciiTheme="minorHAnsi" w:hAnsiTheme="minorHAnsi" w:cstheme="minorHAnsi"/>
          <w:sz w:val="24"/>
          <w:szCs w:val="24"/>
        </w:rPr>
      </w:pPr>
      <w:r w:rsidRPr="00122062">
        <w:rPr>
          <w:rStyle w:val="Domylnaczcionkaakapitu1"/>
          <w:rFonts w:asciiTheme="minorHAnsi" w:hAnsiTheme="minorHAnsi" w:cstheme="minorHAnsi"/>
          <w:b/>
          <w:bCs/>
          <w:i/>
          <w:iCs/>
          <w:color w:val="CE181E"/>
          <w:sz w:val="24"/>
          <w:szCs w:val="24"/>
          <w:u w:val="single"/>
          <w:lang w:eastAsia="pl-PL"/>
        </w:rPr>
        <w:t>UWAGA. Plik należy podpisać kwalifikowanym podpisem elektronicznym przez osobę/osoby uprawnioną/-</w:t>
      </w:r>
      <w:proofErr w:type="spellStart"/>
      <w:r w:rsidRPr="00122062">
        <w:rPr>
          <w:rStyle w:val="Domylnaczcionkaakapitu1"/>
          <w:rFonts w:asciiTheme="minorHAnsi" w:hAnsiTheme="minorHAnsi" w:cstheme="minorHAnsi"/>
          <w:b/>
          <w:bCs/>
          <w:i/>
          <w:iCs/>
          <w:color w:val="CE181E"/>
          <w:sz w:val="24"/>
          <w:szCs w:val="24"/>
          <w:u w:val="single"/>
          <w:lang w:eastAsia="pl-PL"/>
        </w:rPr>
        <w:t>ne</w:t>
      </w:r>
      <w:proofErr w:type="spellEnd"/>
      <w:r w:rsidRPr="00122062">
        <w:rPr>
          <w:rStyle w:val="Domylnaczcionkaakapitu1"/>
          <w:rFonts w:asciiTheme="minorHAnsi" w:hAnsiTheme="minorHAnsi" w:cstheme="minorHAnsi"/>
          <w:b/>
          <w:bCs/>
          <w:i/>
          <w:iCs/>
          <w:color w:val="CE181E"/>
          <w:sz w:val="24"/>
          <w:szCs w:val="24"/>
          <w:u w:val="single"/>
          <w:lang w:eastAsia="pl-PL"/>
        </w:rPr>
        <w:t xml:space="preserve"> do składania oświadczeń woli w imieniu Wykonawcy.</w:t>
      </w:r>
    </w:p>
    <w:sectPr w:rsidR="00370F87" w:rsidRPr="00122062">
      <w:pgSz w:w="11906" w:h="16838"/>
      <w:pgMar w:top="899" w:right="1417" w:bottom="107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6855" w14:textId="77777777" w:rsidR="00712EAD" w:rsidRDefault="00712EAD" w:rsidP="004B06E2">
      <w:pPr>
        <w:spacing w:after="0" w:line="240" w:lineRule="auto"/>
      </w:pPr>
      <w:r>
        <w:separator/>
      </w:r>
    </w:p>
  </w:endnote>
  <w:endnote w:type="continuationSeparator" w:id="0">
    <w:p w14:paraId="756B641F" w14:textId="77777777" w:rsidR="00712EAD" w:rsidRDefault="00712EAD" w:rsidP="004B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9472" w14:textId="77777777" w:rsidR="00712EAD" w:rsidRDefault="00712EAD" w:rsidP="004B06E2">
      <w:pPr>
        <w:spacing w:after="0" w:line="240" w:lineRule="auto"/>
      </w:pPr>
      <w:r>
        <w:separator/>
      </w:r>
    </w:p>
  </w:footnote>
  <w:footnote w:type="continuationSeparator" w:id="0">
    <w:p w14:paraId="1E96D371" w14:textId="77777777" w:rsidR="00712EAD" w:rsidRDefault="00712EAD" w:rsidP="004B06E2">
      <w:pPr>
        <w:spacing w:after="0" w:line="240" w:lineRule="auto"/>
      </w:pPr>
      <w:r>
        <w:continuationSeparator/>
      </w:r>
    </w:p>
  </w:footnote>
  <w:footnote w:id="1">
    <w:p w14:paraId="1AD59A1C" w14:textId="5A10B226" w:rsidR="00530FDE" w:rsidRPr="00234614" w:rsidRDefault="004B06E2" w:rsidP="00234614">
      <w:pPr>
        <w:spacing w:after="0"/>
        <w:jc w:val="both"/>
        <w:rPr>
          <w:i/>
          <w:iCs/>
          <w:sz w:val="20"/>
          <w:szCs w:val="20"/>
        </w:rPr>
      </w:pPr>
      <w:r w:rsidRPr="00234614">
        <w:rPr>
          <w:rStyle w:val="Znakiprzypiswdolnych"/>
          <w:i/>
          <w:iCs/>
          <w:sz w:val="20"/>
          <w:szCs w:val="20"/>
        </w:rPr>
        <w:footnoteRef/>
      </w:r>
      <w:r w:rsidR="00234614">
        <w:rPr>
          <w:i/>
          <w:iCs/>
          <w:sz w:val="20"/>
          <w:szCs w:val="20"/>
        </w:rPr>
        <w:t>.</w:t>
      </w:r>
      <w:r w:rsidRPr="00234614">
        <w:rPr>
          <w:i/>
          <w:iCs/>
          <w:sz w:val="20"/>
          <w:szCs w:val="20"/>
        </w:rPr>
        <w:t xml:space="preserve"> Oświadczenie składa każdy z Wykonawców wspólnie ubiegających się o udzielenie zamówienia.</w:t>
      </w:r>
    </w:p>
  </w:footnote>
  <w:footnote w:id="2">
    <w:p w14:paraId="440B3AFE" w14:textId="14F95CBA" w:rsidR="004B06E2" w:rsidRPr="00122062" w:rsidRDefault="004B06E2" w:rsidP="00122062">
      <w:pPr>
        <w:spacing w:after="0"/>
        <w:jc w:val="both"/>
        <w:rPr>
          <w:i/>
          <w:iCs/>
          <w:sz w:val="20"/>
          <w:szCs w:val="20"/>
        </w:rPr>
      </w:pPr>
      <w:r w:rsidRPr="00234614">
        <w:rPr>
          <w:rStyle w:val="Znakiprzypiswdolnych"/>
          <w:i/>
          <w:iCs/>
          <w:sz w:val="20"/>
          <w:szCs w:val="20"/>
        </w:rPr>
        <w:footnoteRef/>
      </w:r>
      <w:r w:rsidR="00234614">
        <w:rPr>
          <w:i/>
          <w:iCs/>
          <w:sz w:val="20"/>
          <w:szCs w:val="20"/>
        </w:rPr>
        <w:t>.</w:t>
      </w:r>
      <w:r w:rsidRPr="00234614">
        <w:rPr>
          <w:i/>
          <w:iCs/>
          <w:sz w:val="20"/>
          <w:szCs w:val="20"/>
        </w:rPr>
        <w:t xml:space="preserve"> 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5"/>
    <w:lvl w:ilvl="0">
      <w:start w:val="1"/>
      <w:numFmt w:val="upperRoman"/>
      <w:lvlText w:val="Rozdział %1."/>
      <w:lvlJc w:val="left"/>
      <w:pPr>
        <w:tabs>
          <w:tab w:val="num" w:pos="681"/>
        </w:tabs>
        <w:ind w:left="908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681"/>
        </w:tabs>
        <w:ind w:left="1401" w:hanging="360"/>
      </w:pPr>
      <w:rPr>
        <w:rFonts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681"/>
        </w:tabs>
        <w:ind w:left="1761" w:hanging="360"/>
      </w:pPr>
      <w:rPr>
        <w:rFonts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681"/>
        </w:tabs>
        <w:ind w:left="2382" w:hanging="621"/>
      </w:pPr>
      <w:rPr>
        <w:b w:val="0"/>
        <w:i w:val="0"/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681"/>
        </w:tabs>
        <w:ind w:left="2481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681"/>
        </w:tabs>
        <w:ind w:left="2841" w:hanging="360"/>
      </w:pPr>
      <w:rPr>
        <w:rFonts w:ascii="Symbol" w:hAnsi="Symbol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681"/>
        </w:tabs>
        <w:ind w:left="3201" w:hanging="360"/>
      </w:pPr>
      <w:rPr>
        <w:b w:val="0"/>
        <w:sz w:val="22"/>
      </w:rPr>
    </w:lvl>
    <w:lvl w:ilvl="7">
      <w:start w:val="1"/>
      <w:numFmt w:val="lowerLetter"/>
      <w:lvlText w:val="%2.%3.%4.%5.%6.%7.%8."/>
      <w:lvlJc w:val="left"/>
      <w:pPr>
        <w:tabs>
          <w:tab w:val="num" w:pos="681"/>
        </w:tabs>
        <w:ind w:left="356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1"/>
        </w:tabs>
        <w:ind w:left="3921" w:hanging="360"/>
      </w:pPr>
    </w:lvl>
  </w:abstractNum>
  <w:abstractNum w:abstractNumId="1" w15:restartNumberingAfterBreak="0">
    <w:nsid w:val="41674736"/>
    <w:multiLevelType w:val="hybridMultilevel"/>
    <w:tmpl w:val="38D2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37C4"/>
    <w:multiLevelType w:val="hybridMultilevel"/>
    <w:tmpl w:val="272E866C"/>
    <w:lvl w:ilvl="0" w:tplc="1EF2B2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87"/>
    <w:rsid w:val="000C01CA"/>
    <w:rsid w:val="00122062"/>
    <w:rsid w:val="002075F8"/>
    <w:rsid w:val="00234614"/>
    <w:rsid w:val="002A7E5D"/>
    <w:rsid w:val="00370F87"/>
    <w:rsid w:val="004457B2"/>
    <w:rsid w:val="004B06E2"/>
    <w:rsid w:val="00530FDE"/>
    <w:rsid w:val="00593D8B"/>
    <w:rsid w:val="005B647F"/>
    <w:rsid w:val="00664CC1"/>
    <w:rsid w:val="006653F6"/>
    <w:rsid w:val="00696B95"/>
    <w:rsid w:val="00712EAD"/>
    <w:rsid w:val="007D7FD2"/>
    <w:rsid w:val="00AD5906"/>
    <w:rsid w:val="00C50E37"/>
    <w:rsid w:val="00CD380D"/>
    <w:rsid w:val="00D02ABD"/>
    <w:rsid w:val="00F14512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944C"/>
  <w15:docId w15:val="{C8C38D79-074E-41F8-A5CD-CC924193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Styl1">
    <w:name w:val="Styl1"/>
    <w:basedOn w:val="Tekstpodstawowy"/>
    <w:qFormat/>
    <w:pPr>
      <w:spacing w:after="160"/>
    </w:pPr>
  </w:style>
  <w:style w:type="paragraph" w:customStyle="1" w:styleId="StylSWZ">
    <w:name w:val="Styl SWZ"/>
    <w:basedOn w:val="Normalny"/>
    <w:qFormat/>
    <w:pPr>
      <w:spacing w:after="16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Pr>
      <w:rFonts w:eastAsia="Calibri"/>
    </w:rPr>
  </w:style>
  <w:style w:type="character" w:styleId="Hipercze">
    <w:name w:val="Hyperlink"/>
    <w:rsid w:val="004B06E2"/>
    <w:rPr>
      <w:color w:val="297FD5"/>
      <w:u w:val="single"/>
    </w:rPr>
  </w:style>
  <w:style w:type="character" w:customStyle="1" w:styleId="Znakiprzypiswdolnych">
    <w:name w:val="Znaki przypisów dolnych"/>
    <w:rsid w:val="004B06E2"/>
  </w:style>
  <w:style w:type="character" w:styleId="Odwoanieprzypisudolnego">
    <w:name w:val="footnote reference"/>
    <w:rsid w:val="004B06E2"/>
    <w:rPr>
      <w:vertAlign w:val="superscript"/>
    </w:rPr>
  </w:style>
  <w:style w:type="paragraph" w:customStyle="1" w:styleId="Akapitzlist1">
    <w:name w:val="Akapit z listą1"/>
    <w:basedOn w:val="Normalny"/>
    <w:rsid w:val="004B06E2"/>
    <w:pPr>
      <w:spacing w:after="0" w:line="100" w:lineRule="atLeast"/>
      <w:ind w:left="720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admin</dc:creator>
  <dc:description/>
  <cp:lastModifiedBy>umt365</cp:lastModifiedBy>
  <cp:revision>13</cp:revision>
  <dcterms:created xsi:type="dcterms:W3CDTF">2021-06-23T09:48:00Z</dcterms:created>
  <dcterms:modified xsi:type="dcterms:W3CDTF">2021-07-07T09:22:00Z</dcterms:modified>
  <dc:language>pl-PL</dc:language>
</cp:coreProperties>
</file>