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ECA" w:rsidRPr="00F62556" w:rsidRDefault="00B65ECA" w:rsidP="00AC360E">
      <w:pPr>
        <w:tabs>
          <w:tab w:val="right" w:pos="9498"/>
        </w:tabs>
        <w:spacing w:before="120"/>
        <w:ind w:right="168"/>
        <w:jc w:val="center"/>
        <w:rPr>
          <w:rFonts w:ascii="Arial Narrow" w:hAnsi="Arial Narrow" w:cs="Arial Narrow"/>
          <w:color w:val="000000"/>
        </w:rPr>
      </w:pPr>
      <w:r>
        <w:rPr>
          <w:rFonts w:ascii="Arial Narrow" w:hAnsi="Arial Narrow" w:cs="Arial Narrow"/>
          <w:b/>
          <w:bCs/>
          <w:color w:val="000000"/>
        </w:rPr>
        <w:tab/>
        <w:t>Załącznik nr 1 do SIWZ</w:t>
      </w:r>
    </w:p>
    <w:p w:rsidR="003838C8" w:rsidRPr="003F6905" w:rsidRDefault="00B65ECA" w:rsidP="003F6905">
      <w:pPr>
        <w:spacing w:before="120"/>
        <w:ind w:right="168"/>
        <w:jc w:val="both"/>
        <w:rPr>
          <w:rFonts w:ascii="Arial Narrow" w:hAnsi="Arial Narrow" w:cs="Arial Narrow"/>
          <w:color w:val="000000"/>
        </w:rPr>
      </w:pPr>
      <w:r w:rsidRPr="00F62556">
        <w:rPr>
          <w:rFonts w:ascii="Arial Narrow" w:hAnsi="Arial Narrow" w:cs="Arial Narrow"/>
          <w:color w:val="000000"/>
        </w:rPr>
        <w:t>Nr sprawy: RZP.271.</w:t>
      </w:r>
      <w:r w:rsidR="00A30102">
        <w:rPr>
          <w:rFonts w:ascii="Arial Narrow" w:hAnsi="Arial Narrow" w:cs="Arial Narrow"/>
          <w:color w:val="000000"/>
        </w:rPr>
        <w:t>2</w:t>
      </w:r>
      <w:r w:rsidR="001D5581">
        <w:rPr>
          <w:rFonts w:ascii="Arial Narrow" w:hAnsi="Arial Narrow" w:cs="Arial Narrow"/>
          <w:color w:val="000000"/>
        </w:rPr>
        <w:t>5</w:t>
      </w:r>
      <w:r>
        <w:rPr>
          <w:rFonts w:ascii="Arial Narrow" w:hAnsi="Arial Narrow" w:cs="Arial Narrow"/>
          <w:color w:val="000000"/>
        </w:rPr>
        <w:t>.</w:t>
      </w:r>
      <w:r w:rsidRPr="00F62556">
        <w:rPr>
          <w:rFonts w:ascii="Arial Narrow" w:hAnsi="Arial Narrow" w:cs="Arial Narrow"/>
          <w:color w:val="000000"/>
        </w:rPr>
        <w:t>201</w:t>
      </w:r>
      <w:r w:rsidR="000A6177">
        <w:rPr>
          <w:rFonts w:ascii="Arial Narrow" w:hAnsi="Arial Narrow" w:cs="Arial Narrow"/>
          <w:color w:val="000000"/>
        </w:rPr>
        <w:t>8</w:t>
      </w:r>
    </w:p>
    <w:p w:rsidR="003838C8" w:rsidRPr="001D5581" w:rsidRDefault="00B65ECA" w:rsidP="003838C8">
      <w:pPr>
        <w:spacing w:before="120" w:after="120"/>
        <w:jc w:val="center"/>
        <w:outlineLvl w:val="0"/>
        <w:rPr>
          <w:rFonts w:ascii="Arial Narrow" w:hAnsi="Arial Narrow" w:cs="Arial Narrow"/>
          <w:b/>
          <w:bCs/>
          <w:sz w:val="28"/>
          <w:szCs w:val="28"/>
        </w:rPr>
      </w:pPr>
      <w:r w:rsidRPr="001D5581">
        <w:rPr>
          <w:rFonts w:ascii="Arial Narrow" w:hAnsi="Arial Narrow" w:cs="Arial Narrow"/>
          <w:b/>
          <w:bCs/>
          <w:sz w:val="28"/>
          <w:szCs w:val="28"/>
        </w:rPr>
        <w:t>Opis przedmiotu zamówienia</w:t>
      </w:r>
    </w:p>
    <w:p w:rsidR="001D5581" w:rsidRDefault="001D5581" w:rsidP="001D5581">
      <w:pPr>
        <w:spacing w:line="360" w:lineRule="auto"/>
        <w:jc w:val="both"/>
        <w:rPr>
          <w:rFonts w:ascii="Arial Narrow" w:hAnsi="Arial Narrow"/>
          <w:b/>
        </w:rPr>
      </w:pPr>
      <w:r w:rsidRPr="001D5581">
        <w:rPr>
          <w:rFonts w:ascii="Arial Narrow" w:hAnsi="Arial Narrow"/>
        </w:rPr>
        <w:t xml:space="preserve">Przedmiotem zamówienia jest </w:t>
      </w:r>
      <w:r w:rsidRPr="001D5581">
        <w:rPr>
          <w:rFonts w:ascii="Arial Narrow" w:hAnsi="Arial Narrow"/>
          <w:b/>
        </w:rPr>
        <w:t>usługa</w:t>
      </w:r>
      <w:r w:rsidRPr="001D5581">
        <w:rPr>
          <w:rFonts w:ascii="Arial Narrow" w:hAnsi="Arial Narrow"/>
        </w:rPr>
        <w:t xml:space="preserve"> polegająca </w:t>
      </w:r>
      <w:r w:rsidRPr="001D5581">
        <w:rPr>
          <w:rFonts w:ascii="Arial Narrow" w:hAnsi="Arial Narrow"/>
          <w:b/>
        </w:rPr>
        <w:t>na odbieraniu odpadów komunalnych  z terenu miasta Kwidzyna od właścicieli nieruchomości na których zamieszkują mieszkańcy.</w:t>
      </w:r>
    </w:p>
    <w:p w:rsidR="001D5581" w:rsidRPr="001D5581" w:rsidRDefault="001D5581" w:rsidP="00691A4E">
      <w:pPr>
        <w:spacing w:line="240" w:lineRule="auto"/>
        <w:jc w:val="both"/>
        <w:rPr>
          <w:rFonts w:ascii="Arial Narrow" w:hAnsi="Arial Narrow"/>
          <w:b/>
        </w:rPr>
      </w:pPr>
    </w:p>
    <w:p w:rsidR="001D5581" w:rsidRPr="001D5581" w:rsidRDefault="001D5581" w:rsidP="00691A4E">
      <w:pPr>
        <w:spacing w:line="240" w:lineRule="auto"/>
        <w:jc w:val="both"/>
        <w:rPr>
          <w:rFonts w:ascii="Arial Narrow" w:hAnsi="Arial Narrow"/>
          <w:b/>
        </w:rPr>
      </w:pPr>
      <w:r w:rsidRPr="001D5581">
        <w:rPr>
          <w:rFonts w:ascii="Arial Narrow" w:hAnsi="Arial Narrow"/>
          <w:b/>
        </w:rPr>
        <w:t>I. Ogólna charakterystyka miasta Kwidzyna w kontekście odbioru odpadów:</w:t>
      </w:r>
    </w:p>
    <w:p w:rsidR="001D5581" w:rsidRPr="001D5581" w:rsidRDefault="001D5581" w:rsidP="00691A4E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Liczba mieszkańców według stanu na dzień 31.12.2017 r. wyniosła 37.216 (zameldowania stałe i czasowe). </w:t>
      </w:r>
    </w:p>
    <w:p w:rsidR="001D5581" w:rsidRPr="001D5581" w:rsidRDefault="001D5581" w:rsidP="00691A4E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 latach poprzednich liczba mieszkańców wyniosła na dzień:</w:t>
      </w:r>
    </w:p>
    <w:p w:rsidR="001D5581" w:rsidRPr="001D5581" w:rsidRDefault="001D5581" w:rsidP="00691A4E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ab/>
        <w:t>31.12.2015 r. - 37.678</w:t>
      </w:r>
      <w:r w:rsidRPr="001D5581">
        <w:rPr>
          <w:rFonts w:ascii="Arial Narrow" w:hAnsi="Arial Narrow"/>
        </w:rPr>
        <w:tab/>
      </w:r>
    </w:p>
    <w:p w:rsidR="001D5581" w:rsidRPr="001D5581" w:rsidRDefault="001D5581" w:rsidP="00691A4E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ab/>
        <w:t>31.12.2016 r. - 37.394</w:t>
      </w:r>
      <w:r w:rsidRPr="001D5581">
        <w:rPr>
          <w:rFonts w:ascii="Arial Narrow" w:hAnsi="Arial Narrow"/>
        </w:rPr>
        <w:tab/>
      </w:r>
    </w:p>
    <w:p w:rsidR="001D5581" w:rsidRPr="001D5581" w:rsidRDefault="001D5581" w:rsidP="00691A4E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Na terenie miasta Kwidzyna znajduje się około 2961 nieruchomości, na których zamieszkują mieszkańcy, w tym:</w:t>
      </w:r>
    </w:p>
    <w:p w:rsidR="001D5581" w:rsidRPr="001D5581" w:rsidRDefault="001D5581" w:rsidP="00691A4E">
      <w:pPr>
        <w:numPr>
          <w:ilvl w:val="1"/>
          <w:numId w:val="18"/>
        </w:numPr>
        <w:spacing w:after="0" w:line="240" w:lineRule="auto"/>
        <w:ind w:left="1434" w:hanging="357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około 726 to budynki wielorodzinne /wykaz nieruchomości zamieszkałych – załącznik nr 1 do umowy, </w:t>
      </w:r>
    </w:p>
    <w:p w:rsidR="001D5581" w:rsidRPr="001D5581" w:rsidRDefault="001D5581" w:rsidP="00691A4E">
      <w:pPr>
        <w:numPr>
          <w:ilvl w:val="1"/>
          <w:numId w:val="18"/>
        </w:numPr>
        <w:spacing w:after="0" w:line="240" w:lineRule="auto"/>
        <w:ind w:left="1434" w:hanging="357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 około 2235 to budynki jednorodzinne /wykaz nieruchomości zamieszkałych – załącznik nr 1 do umowy, </w:t>
      </w:r>
    </w:p>
    <w:p w:rsidR="001D5581" w:rsidRPr="001D5581" w:rsidRDefault="001D5581" w:rsidP="00691A4E">
      <w:pPr>
        <w:numPr>
          <w:ilvl w:val="0"/>
          <w:numId w:val="18"/>
        </w:numPr>
        <w:spacing w:after="0" w:line="240" w:lineRule="auto"/>
        <w:ind w:left="714" w:hanging="357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Wykaz terenów przynależnych do poszczególnych administratorów przedstawia  załącznik nr 2 do umowy.</w:t>
      </w:r>
    </w:p>
    <w:p w:rsidR="001D5581" w:rsidRPr="001D5581" w:rsidRDefault="001D5581" w:rsidP="00691A4E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Powierzchnia miasta – około 22 km</w:t>
      </w:r>
      <w:r w:rsidRPr="001D5581">
        <w:rPr>
          <w:rFonts w:ascii="Arial Narrow" w:hAnsi="Arial Narrow"/>
          <w:vertAlign w:val="superscript"/>
        </w:rPr>
        <w:t>2</w:t>
      </w:r>
    </w:p>
    <w:p w:rsidR="001D5581" w:rsidRPr="001D5581" w:rsidRDefault="001D5581" w:rsidP="00691A4E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Na terenie miasta rozstawiona jest następująca ilość  pojemników do segregacji odpadów:</w:t>
      </w:r>
    </w:p>
    <w:p w:rsidR="001D5581" w:rsidRPr="001D5581" w:rsidRDefault="001D5581" w:rsidP="00691A4E">
      <w:pPr>
        <w:numPr>
          <w:ilvl w:val="0"/>
          <w:numId w:val="19"/>
        </w:numPr>
        <w:tabs>
          <w:tab w:val="num" w:pos="1418"/>
        </w:tabs>
        <w:spacing w:after="0" w:line="240" w:lineRule="auto"/>
        <w:ind w:hanging="7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297 sztuk o pojemności </w:t>
      </w:r>
      <w:smartTag w:uri="urn:schemas-microsoft-com:office:smarttags" w:element="metricconverter">
        <w:smartTagPr>
          <w:attr w:name="ProductID" w:val="240 l"/>
        </w:smartTagPr>
        <w:r w:rsidRPr="001D5581">
          <w:rPr>
            <w:rFonts w:ascii="Arial Narrow" w:hAnsi="Arial Narrow"/>
          </w:rPr>
          <w:t>240 l</w:t>
        </w:r>
      </w:smartTag>
      <w:r w:rsidRPr="001D5581">
        <w:rPr>
          <w:rFonts w:ascii="Arial Narrow" w:hAnsi="Arial Narrow"/>
        </w:rPr>
        <w:t xml:space="preserve"> (w tym: papier-100, plastik-96, szkło-101),</w:t>
      </w:r>
    </w:p>
    <w:p w:rsidR="001D5581" w:rsidRPr="001D5581" w:rsidRDefault="001D5581" w:rsidP="00691A4E">
      <w:pPr>
        <w:numPr>
          <w:ilvl w:val="0"/>
          <w:numId w:val="19"/>
        </w:numPr>
        <w:tabs>
          <w:tab w:val="num" w:pos="1418"/>
        </w:tabs>
        <w:spacing w:after="0" w:line="240" w:lineRule="auto"/>
        <w:ind w:hanging="7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422 sztuk o pojemności </w:t>
      </w:r>
      <w:smartTag w:uri="urn:schemas-microsoft-com:office:smarttags" w:element="metricconverter">
        <w:smartTagPr>
          <w:attr w:name="ProductID" w:val="360 l"/>
        </w:smartTagPr>
        <w:r w:rsidRPr="001D5581">
          <w:rPr>
            <w:rFonts w:ascii="Arial Narrow" w:hAnsi="Arial Narrow"/>
          </w:rPr>
          <w:t>360 l</w:t>
        </w:r>
      </w:smartTag>
      <w:r w:rsidRPr="001D5581">
        <w:rPr>
          <w:rFonts w:ascii="Arial Narrow" w:hAnsi="Arial Narrow"/>
        </w:rPr>
        <w:t xml:space="preserve"> (w tym: papier-141, plastik-142, szkło-139),</w:t>
      </w:r>
    </w:p>
    <w:p w:rsidR="001D5581" w:rsidRPr="001D5581" w:rsidRDefault="001D5581" w:rsidP="00691A4E">
      <w:pPr>
        <w:numPr>
          <w:ilvl w:val="0"/>
          <w:numId w:val="19"/>
        </w:numPr>
        <w:tabs>
          <w:tab w:val="clear" w:pos="1860"/>
          <w:tab w:val="num" w:pos="1134"/>
          <w:tab w:val="num" w:pos="1418"/>
        </w:tabs>
        <w:spacing w:after="0" w:line="240" w:lineRule="auto"/>
        <w:ind w:hanging="7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613 sztuk o pojemności </w:t>
      </w:r>
      <w:smartTag w:uri="urn:schemas-microsoft-com:office:smarttags" w:element="metricconverter">
        <w:smartTagPr>
          <w:attr w:name="ProductID" w:val="1100 l"/>
        </w:smartTagPr>
        <w:r w:rsidRPr="001D5581">
          <w:rPr>
            <w:rFonts w:ascii="Arial Narrow" w:hAnsi="Arial Narrow"/>
          </w:rPr>
          <w:t>1100 l</w:t>
        </w:r>
      </w:smartTag>
      <w:r w:rsidRPr="001D5581">
        <w:rPr>
          <w:rFonts w:ascii="Arial Narrow" w:hAnsi="Arial Narrow"/>
        </w:rPr>
        <w:t xml:space="preserve"> (w tym: papier-186, plastik-253, szkło-174),</w:t>
      </w:r>
    </w:p>
    <w:p w:rsidR="001D5581" w:rsidRPr="001D5581" w:rsidRDefault="001D5581" w:rsidP="00691A4E">
      <w:pPr>
        <w:numPr>
          <w:ilvl w:val="0"/>
          <w:numId w:val="19"/>
        </w:numPr>
        <w:tabs>
          <w:tab w:val="num" w:pos="1418"/>
        </w:tabs>
        <w:spacing w:after="0" w:line="240" w:lineRule="auto"/>
        <w:ind w:hanging="7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320 sztuk o pojemności 110 l (popiół),</w:t>
      </w:r>
    </w:p>
    <w:p w:rsidR="001D5581" w:rsidRPr="001D5581" w:rsidRDefault="001D5581" w:rsidP="00691A4E">
      <w:pPr>
        <w:numPr>
          <w:ilvl w:val="0"/>
          <w:numId w:val="19"/>
        </w:numPr>
        <w:tabs>
          <w:tab w:val="num" w:pos="1418"/>
        </w:tabs>
        <w:spacing w:after="0" w:line="240" w:lineRule="auto"/>
        <w:ind w:hanging="7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13 sztuk o pojemności 70 l (popiół).</w:t>
      </w:r>
    </w:p>
    <w:p w:rsidR="001D5581" w:rsidRPr="001D5581" w:rsidRDefault="001D5581" w:rsidP="00691A4E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Długość dróg na terenie miasta Kwidzyna - około </w:t>
      </w:r>
      <w:r w:rsidR="006E495D">
        <w:rPr>
          <w:rFonts w:ascii="Arial Narrow" w:hAnsi="Arial Narrow"/>
        </w:rPr>
        <w:t>100</w:t>
      </w:r>
      <w:r w:rsidRPr="001D5581">
        <w:rPr>
          <w:rFonts w:ascii="Arial Narrow" w:hAnsi="Arial Narrow"/>
        </w:rPr>
        <w:t xml:space="preserve">.000 </w:t>
      </w:r>
      <w:proofErr w:type="spellStart"/>
      <w:r w:rsidRPr="001D5581">
        <w:rPr>
          <w:rFonts w:ascii="Arial Narrow" w:hAnsi="Arial Narrow"/>
        </w:rPr>
        <w:t>mb</w:t>
      </w:r>
      <w:proofErr w:type="spellEnd"/>
      <w:r w:rsidRPr="001D5581">
        <w:rPr>
          <w:rFonts w:ascii="Arial Narrow" w:hAnsi="Arial Narrow"/>
        </w:rPr>
        <w:t xml:space="preserve"> /wykaz dróg – załącznik nr 3 do umowy.</w:t>
      </w:r>
    </w:p>
    <w:p w:rsidR="001D5581" w:rsidRPr="001D5581" w:rsidRDefault="001D5581" w:rsidP="00691A4E">
      <w:pPr>
        <w:numPr>
          <w:ilvl w:val="0"/>
          <w:numId w:val="18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Z terenu miasta Kwidzyna (nieruchomości zamieszkałe) w latach 2015-2017 odebrano następujące ilości odpadów komunalnych (ilości podane w Mg):</w:t>
      </w:r>
    </w:p>
    <w:p w:rsidR="001D5581" w:rsidRPr="001D5581" w:rsidRDefault="001D5581" w:rsidP="003F6905">
      <w:pPr>
        <w:spacing w:after="0" w:line="240" w:lineRule="auto"/>
        <w:ind w:firstLine="708"/>
        <w:jc w:val="both"/>
        <w:rPr>
          <w:rFonts w:ascii="Arial Narrow" w:hAnsi="Arial Narrow"/>
        </w:rPr>
      </w:pPr>
      <w:r w:rsidRPr="001D5581">
        <w:rPr>
          <w:rFonts w:ascii="Arial Narrow" w:hAnsi="Arial Narrow"/>
          <w:b/>
        </w:rPr>
        <w:t xml:space="preserve">Rok 2015 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 papieru i tektury: 396,99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opakowanie ze szkła: 610,68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 tworzyw sztucznych: 715,77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odpady ulegające biodegradacji: 664,84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popiół: 136,80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odpady zmieszane (niesegregowane): 5 672,10</w:t>
      </w:r>
    </w:p>
    <w:p w:rsidR="003F6905" w:rsidRDefault="003F6905" w:rsidP="003F6905">
      <w:pPr>
        <w:spacing w:after="0" w:line="240" w:lineRule="auto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</w:t>
      </w:r>
    </w:p>
    <w:p w:rsidR="001D5581" w:rsidRPr="001D5581" w:rsidRDefault="003F6905" w:rsidP="003F6905">
      <w:pPr>
        <w:spacing w:after="0" w:line="240" w:lineRule="auto"/>
        <w:jc w:val="both"/>
        <w:rPr>
          <w:rFonts w:ascii="Arial Narrow" w:hAnsi="Arial Narrow"/>
        </w:rPr>
      </w:pPr>
      <w:r>
        <w:rPr>
          <w:rFonts w:ascii="Arial Narrow" w:hAnsi="Arial Narrow"/>
          <w:b/>
        </w:rPr>
        <w:t xml:space="preserve">               </w:t>
      </w:r>
      <w:r w:rsidR="001D5581" w:rsidRPr="001D5581">
        <w:rPr>
          <w:rFonts w:ascii="Arial Narrow" w:hAnsi="Arial Narrow"/>
          <w:b/>
        </w:rPr>
        <w:t>Rok 2016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 papieru i tektury: 431,54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opakowanie ze szkła: 598,35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 tworzyw sztucznych: 766,32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odpady ulegające biodegradacji: 953,84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popiół: 428,33</w:t>
      </w:r>
    </w:p>
    <w:p w:rsid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odpady zmieszane (niesegregowane): 5 858,62</w:t>
      </w:r>
    </w:p>
    <w:p w:rsidR="00AF0151" w:rsidRPr="001D5581" w:rsidRDefault="00AF015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</w:p>
    <w:p w:rsidR="001D5581" w:rsidRPr="001D5581" w:rsidRDefault="001D5581" w:rsidP="003F6905">
      <w:pPr>
        <w:spacing w:after="0" w:line="240" w:lineRule="auto"/>
        <w:ind w:left="708"/>
        <w:jc w:val="both"/>
        <w:rPr>
          <w:rFonts w:ascii="Arial Narrow" w:hAnsi="Arial Narrow"/>
          <w:b/>
        </w:rPr>
      </w:pPr>
      <w:r w:rsidRPr="001D5581">
        <w:rPr>
          <w:rFonts w:ascii="Arial Narrow" w:hAnsi="Arial Narrow"/>
          <w:b/>
        </w:rPr>
        <w:t>Rok 2017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 papieru i tektury: 464,97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opakowanie ze szkła: 606,58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 tworzyw sztucznych: 824,84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odpady ulegające biodegradacji: 734,89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popiół: 417,59</w:t>
      </w:r>
    </w:p>
    <w:p w:rsidR="001D5581" w:rsidRPr="001D5581" w:rsidRDefault="001D5581" w:rsidP="003F6905">
      <w:pPr>
        <w:spacing w:after="0" w:line="240" w:lineRule="auto"/>
        <w:ind w:left="709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odpady zmieszane (niesegregowane): 5 892,44</w:t>
      </w:r>
    </w:p>
    <w:p w:rsidR="001D5581" w:rsidRPr="001D5581" w:rsidRDefault="001D5581" w:rsidP="001D5581">
      <w:pPr>
        <w:spacing w:line="360" w:lineRule="auto"/>
        <w:ind w:left="708"/>
        <w:jc w:val="both"/>
        <w:rPr>
          <w:rFonts w:ascii="Arial Narrow" w:hAnsi="Arial Narrow"/>
        </w:rPr>
      </w:pPr>
    </w:p>
    <w:p w:rsidR="001D5581" w:rsidRPr="001D5581" w:rsidRDefault="001D5581" w:rsidP="001D5581">
      <w:pPr>
        <w:spacing w:line="360" w:lineRule="auto"/>
        <w:jc w:val="both"/>
        <w:rPr>
          <w:rFonts w:ascii="Arial Narrow" w:hAnsi="Arial Narrow"/>
          <w:b/>
        </w:rPr>
      </w:pPr>
      <w:r w:rsidRPr="001D5581">
        <w:rPr>
          <w:rFonts w:ascii="Arial Narrow" w:hAnsi="Arial Narrow"/>
          <w:b/>
        </w:rPr>
        <w:lastRenderedPageBreak/>
        <w:t>II . Szczegółowy opis przedmiotu zamówienia: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hanging="90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jest do realizacji zadania zgodnie z niżej wymienionymi przepisami:</w:t>
      </w:r>
    </w:p>
    <w:p w:rsidR="001D5581" w:rsidRPr="001D5581" w:rsidRDefault="001D5581" w:rsidP="00691A4E">
      <w:pPr>
        <w:numPr>
          <w:ilvl w:val="1"/>
          <w:numId w:val="32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ustawy z dnia 13 września 1996 r. o utrzymaniu czystości i porządku w gminach (</w:t>
      </w:r>
      <w:proofErr w:type="spellStart"/>
      <w:r w:rsidRPr="001D5581">
        <w:rPr>
          <w:rFonts w:ascii="Arial Narrow" w:hAnsi="Arial Narrow"/>
        </w:rPr>
        <w:t>t.j</w:t>
      </w:r>
      <w:proofErr w:type="spellEnd"/>
      <w:r w:rsidRPr="001D5581">
        <w:rPr>
          <w:rFonts w:ascii="Arial Narrow" w:hAnsi="Arial Narrow"/>
        </w:rPr>
        <w:t>. Dz. U. z 2018 r. poz. 1454),</w:t>
      </w:r>
    </w:p>
    <w:p w:rsidR="001D5581" w:rsidRPr="001D5581" w:rsidRDefault="001D5581" w:rsidP="00691A4E">
      <w:pPr>
        <w:numPr>
          <w:ilvl w:val="1"/>
          <w:numId w:val="32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ustawy  z dnia 14 grudnia 2012 r. o odpadach (</w:t>
      </w:r>
      <w:proofErr w:type="spellStart"/>
      <w:r w:rsidRPr="001D5581">
        <w:rPr>
          <w:rFonts w:ascii="Arial Narrow" w:hAnsi="Arial Narrow"/>
        </w:rPr>
        <w:t>t.j</w:t>
      </w:r>
      <w:proofErr w:type="spellEnd"/>
      <w:r w:rsidRPr="001D5581">
        <w:rPr>
          <w:rFonts w:ascii="Arial Narrow" w:hAnsi="Arial Narrow"/>
        </w:rPr>
        <w:t xml:space="preserve">. Dz. U. z 2018 r. poz. 992 z </w:t>
      </w:r>
      <w:proofErr w:type="spellStart"/>
      <w:r w:rsidRPr="001D5581">
        <w:rPr>
          <w:rFonts w:ascii="Arial Narrow" w:hAnsi="Arial Narrow"/>
        </w:rPr>
        <w:t>późn</w:t>
      </w:r>
      <w:proofErr w:type="spellEnd"/>
      <w:r w:rsidRPr="001D5581">
        <w:rPr>
          <w:rFonts w:ascii="Arial Narrow" w:hAnsi="Arial Narrow"/>
        </w:rPr>
        <w:t xml:space="preserve">. zm.), </w:t>
      </w:r>
    </w:p>
    <w:p w:rsidR="001D5581" w:rsidRPr="001D5581" w:rsidRDefault="001D5581" w:rsidP="00691A4E">
      <w:pPr>
        <w:numPr>
          <w:ilvl w:val="1"/>
          <w:numId w:val="32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aktami wykonawczymi do ustawy o utrzymaniu czystości i porządku w gminach i  ustawy o odpadach,</w:t>
      </w:r>
    </w:p>
    <w:p w:rsidR="001D5581" w:rsidRPr="001D5581" w:rsidRDefault="001D5581" w:rsidP="00691A4E">
      <w:pPr>
        <w:numPr>
          <w:ilvl w:val="1"/>
          <w:numId w:val="32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Planem Gospodarki Odpadami dla Województwa Pomorskiego 2022 przyjętym uchwałą Nr 321/XXX/16 z dnia 29 grudnia 2016 r.,</w:t>
      </w:r>
    </w:p>
    <w:p w:rsidR="001D5581" w:rsidRPr="001D5581" w:rsidRDefault="001D5581" w:rsidP="00691A4E">
      <w:pPr>
        <w:numPr>
          <w:ilvl w:val="1"/>
          <w:numId w:val="32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prawem lokalnym w tym uchwał podjętych na podstawie ustawy o utrzymaniu czystości i porządku w gminach.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hanging="90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zobowiązuje się do wykonywania wszystkich obowiązków opisanych w SIWZ i Szczegółowym Opisie Przedmiotu Zamówienia.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hanging="90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jest sporządzić harmonogram odbioru odpadów i uzgodnić  go z Zamawiającym w ciągu 7</w:t>
      </w:r>
      <w:r w:rsidRPr="001D5581">
        <w:rPr>
          <w:rFonts w:ascii="Arial Narrow" w:hAnsi="Arial Narrow"/>
          <w:color w:val="FF0000"/>
        </w:rPr>
        <w:t xml:space="preserve"> </w:t>
      </w:r>
      <w:r w:rsidRPr="001D5581">
        <w:rPr>
          <w:rFonts w:ascii="Arial Narrow" w:hAnsi="Arial Narrow"/>
        </w:rPr>
        <w:t>dni od daty podpisania umowy.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hanging="90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Harmonogram winien obejmować okres od 01.01.2019 r. do 30.11.2019 r.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hanging="90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Harmonogram powinien uwzględniać:</w:t>
      </w:r>
    </w:p>
    <w:p w:rsidR="001D5581" w:rsidRPr="001D5581" w:rsidRDefault="001D5581" w:rsidP="001D5581">
      <w:pPr>
        <w:numPr>
          <w:ilvl w:val="0"/>
          <w:numId w:val="22"/>
        </w:numPr>
        <w:tabs>
          <w:tab w:val="num" w:pos="1440"/>
        </w:tabs>
        <w:spacing w:after="0" w:line="240" w:lineRule="auto"/>
        <w:ind w:left="144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odbiór odpadów zgodnie z częstotliwością określoną w pkt 3</w:t>
      </w:r>
      <w:r w:rsidR="006E495D">
        <w:rPr>
          <w:rFonts w:ascii="Arial Narrow" w:hAnsi="Arial Narrow"/>
        </w:rPr>
        <w:t>1,</w:t>
      </w:r>
    </w:p>
    <w:p w:rsidR="001D5581" w:rsidRPr="001D5581" w:rsidRDefault="001D5581" w:rsidP="001D5581">
      <w:pPr>
        <w:numPr>
          <w:ilvl w:val="0"/>
          <w:numId w:val="22"/>
        </w:numPr>
        <w:tabs>
          <w:tab w:val="num" w:pos="1440"/>
        </w:tabs>
        <w:spacing w:after="0" w:line="240" w:lineRule="auto"/>
        <w:ind w:left="144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odbiór odpadów z danej nieruchomości powinien zawsze przypadać na ten sam dzień tygodnia. W przypadku, gdy w ustalony dzień tygodnia dla odbioru odpadów przypada dzień ustawowo wolny od pracy, Wykonawca zapewni odbiór odpadów w następnym dniu niebęd</w:t>
      </w:r>
      <w:r w:rsidR="00AF0151">
        <w:rPr>
          <w:rFonts w:ascii="Arial Narrow" w:hAnsi="Arial Narrow"/>
        </w:rPr>
        <w:t xml:space="preserve">ącym dniem wolnym od pracy lub </w:t>
      </w:r>
      <w:r w:rsidRPr="001D5581">
        <w:rPr>
          <w:rFonts w:ascii="Arial Narrow" w:hAnsi="Arial Narrow"/>
        </w:rPr>
        <w:t xml:space="preserve"> w dniu poprzedzającym dzień wolny.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Harmonogram nie powinien zawierać żadnych dodatkowych treści ponad informacje związane z wykonaniem zamówienia.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hanging="90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przekaże Zamawiającemu projekt harmonogramu w formie pliku PDF bez zabezpieczeń i haseł.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Wykonawca umieści zatwierdzony przez Zamawiającego harmonogram na własnej stronie internetowej i będzie eksponował go przez cały okres na jaki został przygotowany. 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Wykonawca przekaże zatwierdzony harmonogram właścicielom nieruchomości w terminie 14 dni od daty zaakceptowania przez Zamawiającego: </w:t>
      </w:r>
    </w:p>
    <w:p w:rsidR="001D5581" w:rsidRPr="001D5581" w:rsidRDefault="001D5581" w:rsidP="00691A4E">
      <w:pPr>
        <w:numPr>
          <w:ilvl w:val="0"/>
          <w:numId w:val="33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 dla zabudowy jednorodzinnej – 1 egzemplarz w formie papierowej dla właściciela nieruchomości, </w:t>
      </w:r>
    </w:p>
    <w:p w:rsidR="001D5581" w:rsidRPr="001D5581" w:rsidRDefault="001D5581" w:rsidP="00691A4E">
      <w:pPr>
        <w:numPr>
          <w:ilvl w:val="0"/>
          <w:numId w:val="33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 dla zabudowy wielorodzinnej – 1 egzemplarz w formie papierowej dla każdego zarządzającego nieruchomością.</w:t>
      </w:r>
    </w:p>
    <w:p w:rsidR="001D5581" w:rsidRPr="001D5581" w:rsidRDefault="001D5581" w:rsidP="00691A4E">
      <w:pPr>
        <w:spacing w:after="0" w:line="240" w:lineRule="auto"/>
        <w:ind w:left="36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Zamawiający dopuszcza możliwość przekazywania harmonogramów do skrzynki pocztowej w zabudowie jednorodzinnej oraz zamieszczania ich na tablicy ogłoszeń w zabudowie wielorodzinnej.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Zamawiający zastrzega sobie prawo wprowadzenia zmian do harmonogramu.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Jeżeli do harmonogramu będą wprowadzone zmiany Wykonawca będzie zobowiązany harmonogram ze zmianami przekazać mieszkańcom w terminie 14 dni od zatwierdzenia przez Zamawiającego.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 przypadku nieprzewidzianych okoliczności, za zgodą Zamawiającego, dopuszcza się zmianę terminu odbioru odpadów. Wykonawca odpowiedzialny jest w takim przypadku za bieżące poinformowanie Zamawiającego oraz właścicieli nieruchomości o zmianie.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Wykonawca będzie odbierał odpady selektywnie zebrane z zabudowy jednorodzinnej w oznakowanych workach koloru: niebieskiego, żółtego, zielonego, brązowego i szarego. 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zakupi worki do selektywnej zbiórki odpadów, które będą przekazywane właścicielom nieruchomości w dniu odbioru odpad</w:t>
      </w:r>
      <w:r w:rsidR="00AF0151">
        <w:rPr>
          <w:rFonts w:ascii="Arial Narrow" w:hAnsi="Arial Narrow"/>
        </w:rPr>
        <w:t xml:space="preserve">ów. Worki w kolorze niebieskim </w:t>
      </w:r>
      <w:r w:rsidRPr="001D5581">
        <w:rPr>
          <w:rFonts w:ascii="Arial Narrow" w:hAnsi="Arial Narrow"/>
        </w:rPr>
        <w:t>z napisem ”Papier”, żółtym z napisem „Metale i tworzywa sztuczne”, zielonym z napisem „Szkło”, brązowym z napisem „</w:t>
      </w:r>
      <w:proofErr w:type="spellStart"/>
      <w:r w:rsidRPr="001D5581">
        <w:rPr>
          <w:rFonts w:ascii="Arial Narrow" w:hAnsi="Arial Narrow"/>
        </w:rPr>
        <w:t>Bio</w:t>
      </w:r>
      <w:proofErr w:type="spellEnd"/>
      <w:r w:rsidRPr="001D5581">
        <w:rPr>
          <w:rFonts w:ascii="Arial Narrow" w:hAnsi="Arial Narrow"/>
        </w:rPr>
        <w:t xml:space="preserve">”, szarym z napisem „Popiół” wykonane będą  z polietylenu w rozmiarze 70 x </w:t>
      </w:r>
      <w:smartTag w:uri="urn:schemas-microsoft-com:office:smarttags" w:element="metricconverter">
        <w:smartTagPr>
          <w:attr w:name="ProductID" w:val="105 cm"/>
        </w:smartTagPr>
        <w:r w:rsidRPr="001D5581">
          <w:rPr>
            <w:rFonts w:ascii="Arial Narrow" w:hAnsi="Arial Narrow"/>
          </w:rPr>
          <w:t>105 cm</w:t>
        </w:r>
      </w:smartTag>
      <w:r w:rsidRPr="001D5581">
        <w:rPr>
          <w:rFonts w:ascii="Arial Narrow" w:hAnsi="Arial Narrow"/>
        </w:rPr>
        <w:t xml:space="preserve"> /pojemność 120l/. Grubość worków niebieskich, żółtych i zielonych będzie równa 0,035 µm, a brązowych i szarych 0,07 µm. 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będzie pozostawić taką ilość worków koloru niebieskiego,  żółtego, zielonego i szarego jaką właściciel nieruchomości wystawił do odbioru. W przypadku worków brązowych maksymalnie 4 sztuki w tygodniu, a przy odbiorze raz na dwa tygodnie 8 sztuk.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będzie odbierał odpady selektywnie zebrane z zabudowy wielorodzinnej z pojemników oznakowanych napisem „Metale i tworzywa sztuczne”, „Papier”, „Szkło”, „Popiół”. Miejsca rozstawienia pojemników do selektywnej zbiórki odpadów komunalnych określono w załączniku nr 4 do umowy.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będzie regularnie uzupełniał brakujące lub zniszczone naklejki na pojemnikach do gromadzenia odpadów selektywnych, które otrzyma od Zamawiającego.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lastRenderedPageBreak/>
        <w:t xml:space="preserve">Po zakończeniu sezonu grzewczego Wykonawca zamknie na kłódkę pojemniki  do gromadzenia popiołu w terminie ostatniego wywozu tej frakcji. 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Na wniosek właściciela nieruchomości Wykonawca umożliwi kupno lub dzierżawę pojemników na odpady zmieszane oraz dostarczy pojemnik na daną nieruchomość.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Jeżeli zaistnieje potrzeba dostawienia lub przestawienia pojemników do selektywnej zbiórki odpadów, to Wykonawca wykona to zadanie po otrzymaniu drogą elektroniczną zlecenia od Zamawiającego, w terminie nieprzekraczającym 5 dni.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Pojemniki do selektywnej zbiórki odpadów będą przez Wykonawcę myte i poddawane dezynfekcji w okresie od maja do października nie rzadziej niż raz na trzy miesiące. 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będzie przeprowadzał dezynfekcję pojemników na odpady zmieszane  na wniosek właściciela, za odpłatnością uzgodnioną z właścicielem pojemnika.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Naprawy uszkodzonych kółek, mechanizmu otwierania klapy, uzupełnianie ubytków w konstrukcji pojemnika do gromadzenia odpadów selektywnych, itp. drobne naprawy będą wykonywane przez Wykonawcę po otrzymaniu</w:t>
      </w:r>
      <w:r w:rsidR="00AF0151">
        <w:rPr>
          <w:rFonts w:ascii="Arial Narrow" w:hAnsi="Arial Narrow"/>
        </w:rPr>
        <w:t xml:space="preserve"> drogą elektroniczną zlecenia  </w:t>
      </w:r>
      <w:r w:rsidRPr="001D5581">
        <w:rPr>
          <w:rFonts w:ascii="Arial Narrow" w:hAnsi="Arial Narrow"/>
        </w:rPr>
        <w:t>od Zamawiającego.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będzie we własnym zakresie zapewnić klucze do wiat śmietnikowych.</w:t>
      </w:r>
    </w:p>
    <w:p w:rsidR="001D5581" w:rsidRPr="001D5581" w:rsidRDefault="001D5581" w:rsidP="00691A4E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będzie odbierał odpady zmieszane (kod odpadu: 20 03 01) i odpady selektywnie zebrane obejmujące następujące frakcje:</w:t>
      </w:r>
    </w:p>
    <w:p w:rsidR="001D5581" w:rsidRPr="001D5581" w:rsidRDefault="001D5581" w:rsidP="00844199">
      <w:pPr>
        <w:numPr>
          <w:ilvl w:val="0"/>
          <w:numId w:val="3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odpady ulegające biodegradacji (kod odpadu: 20 02 01)</w:t>
      </w:r>
    </w:p>
    <w:p w:rsidR="001D5581" w:rsidRPr="001D5581" w:rsidRDefault="001D5581" w:rsidP="00844199">
      <w:pPr>
        <w:numPr>
          <w:ilvl w:val="0"/>
          <w:numId w:val="3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 papieru i tektury (kod odpadu: 15 01 01)</w:t>
      </w:r>
      <w:r w:rsidRPr="001D5581">
        <w:rPr>
          <w:rFonts w:ascii="Arial Narrow" w:hAnsi="Arial Narrow"/>
        </w:rPr>
        <w:tab/>
      </w:r>
    </w:p>
    <w:p w:rsidR="001D5581" w:rsidRPr="001D5581" w:rsidRDefault="001D5581" w:rsidP="00844199">
      <w:pPr>
        <w:numPr>
          <w:ilvl w:val="0"/>
          <w:numId w:val="3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ze szkła (kod odpadu: 15 01 07)</w:t>
      </w:r>
    </w:p>
    <w:p w:rsidR="001D5581" w:rsidRPr="001D5581" w:rsidRDefault="001D5581" w:rsidP="00844199">
      <w:pPr>
        <w:numPr>
          <w:ilvl w:val="0"/>
          <w:numId w:val="3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 tworzyw sztucznych (kod odpadu: 15 01 02)</w:t>
      </w:r>
    </w:p>
    <w:p w:rsidR="001D5581" w:rsidRPr="001D5581" w:rsidRDefault="001D5581" w:rsidP="00844199">
      <w:pPr>
        <w:numPr>
          <w:ilvl w:val="0"/>
          <w:numId w:val="3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wielomateriałowe (kod odpadu: 15 01 05)</w:t>
      </w:r>
    </w:p>
    <w:p w:rsidR="001D5581" w:rsidRPr="001D5581" w:rsidRDefault="001D5581" w:rsidP="00844199">
      <w:pPr>
        <w:numPr>
          <w:ilvl w:val="0"/>
          <w:numId w:val="3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opakowania z metali (kod odpadu: 15 01 04)</w:t>
      </w:r>
    </w:p>
    <w:p w:rsidR="001D5581" w:rsidRPr="001D5581" w:rsidRDefault="001D5581" w:rsidP="00844199">
      <w:pPr>
        <w:numPr>
          <w:ilvl w:val="0"/>
          <w:numId w:val="3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popiół (kod: 20 03 99 ex)</w:t>
      </w:r>
    </w:p>
    <w:p w:rsidR="001D5581" w:rsidRPr="001D5581" w:rsidRDefault="001D5581" w:rsidP="001D5581">
      <w:pPr>
        <w:ind w:left="36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Frakcje określone w podpunktach 4), 5) i 6) gromadzone będą we wspólnym pojemniku/worku.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będzie do odbierania wszystkich odpadów komunalnych wskazanych w pkt 2</w:t>
      </w:r>
      <w:r w:rsidR="006E495D">
        <w:rPr>
          <w:rFonts w:ascii="Arial Narrow" w:hAnsi="Arial Narrow"/>
        </w:rPr>
        <w:t>5</w:t>
      </w:r>
      <w:r w:rsidRPr="001D5581">
        <w:rPr>
          <w:rFonts w:ascii="Arial Narrow" w:hAnsi="Arial Narrow"/>
        </w:rPr>
        <w:t xml:space="preserve"> wytworzonych na terenie nieruchomości na których zamieszkują mieszkańcy.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będzie do odbioru choinek wystawionych przy nieruchomościach w okresie od 1 do 31 stycznia 2019 r.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będzie do odbierania odpadów komunalnych od godziny 7</w:t>
      </w:r>
      <w:r w:rsidRPr="001D5581">
        <w:rPr>
          <w:rFonts w:ascii="Arial Narrow" w:hAnsi="Arial Narrow"/>
          <w:u w:val="single"/>
          <w:vertAlign w:val="superscript"/>
        </w:rPr>
        <w:t>00</w:t>
      </w:r>
      <w:r w:rsidRPr="001D5581">
        <w:rPr>
          <w:rFonts w:ascii="Arial Narrow" w:hAnsi="Arial Narrow"/>
        </w:rPr>
        <w:t xml:space="preserve"> niezależnie od warunków atmosferycznych.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Wszystkie odpady zebrane z terenu miasta Kwidzyna Wykonawca będzie wywoził do RIPOK-u wskazanego przez Zamawiającego. 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  <w:color w:val="000000"/>
        </w:rPr>
        <w:t>Wykonawca odebrane z terenu miasta Kwidzyna odpady komunalne zobowiązany będzie  dostarczyć do RIPOK-u do godz. 18</w:t>
      </w:r>
      <w:r w:rsidRPr="001D5581">
        <w:rPr>
          <w:rFonts w:ascii="Arial Narrow" w:hAnsi="Arial Narrow"/>
          <w:color w:val="000000"/>
          <w:vertAlign w:val="superscript"/>
        </w:rPr>
        <w:t>00</w:t>
      </w:r>
      <w:r w:rsidRPr="001D5581">
        <w:rPr>
          <w:rFonts w:ascii="Arial Narrow" w:hAnsi="Arial Narrow"/>
          <w:color w:val="000000"/>
        </w:rPr>
        <w:t xml:space="preserve"> w dni powszednie oraz do godz. 15</w:t>
      </w:r>
      <w:r w:rsidRPr="001D5581">
        <w:rPr>
          <w:rFonts w:ascii="Arial Narrow" w:hAnsi="Arial Narrow"/>
          <w:color w:val="000000"/>
          <w:vertAlign w:val="superscript"/>
        </w:rPr>
        <w:t>00</w:t>
      </w:r>
      <w:r w:rsidRPr="001D5581">
        <w:rPr>
          <w:rFonts w:ascii="Arial Narrow" w:hAnsi="Arial Narrow"/>
          <w:color w:val="000000"/>
        </w:rPr>
        <w:t xml:space="preserve"> w soboty, w które Wykonawca będzie odbierał odpady za dzień ustawowo wolny od pracy.</w:t>
      </w:r>
      <w:r w:rsidRPr="001D5581">
        <w:rPr>
          <w:rFonts w:ascii="Arial Narrow" w:hAnsi="Arial Narrow"/>
          <w:color w:val="000000"/>
          <w:vertAlign w:val="superscript"/>
        </w:rPr>
        <w:t xml:space="preserve"> 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Odpady komunalne odbierane będą z następującą częstotliwością:</w:t>
      </w:r>
    </w:p>
    <w:p w:rsidR="001D5581" w:rsidRPr="001D5581" w:rsidRDefault="001D5581" w:rsidP="003F6905">
      <w:pPr>
        <w:numPr>
          <w:ilvl w:val="0"/>
          <w:numId w:val="23"/>
        </w:numPr>
        <w:spacing w:after="0" w:line="240" w:lineRule="auto"/>
        <w:ind w:left="360" w:hanging="218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 w zabudowie jednorodzinnej: </w:t>
      </w:r>
    </w:p>
    <w:p w:rsidR="001D5581" w:rsidRPr="001D5581" w:rsidRDefault="001D5581" w:rsidP="003F6905">
      <w:pPr>
        <w:spacing w:after="0" w:line="240" w:lineRule="auto"/>
        <w:ind w:left="993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a) odpady komunalne zmieszane odbierane będą w miesiącach od października do marca raz na dwa tygodnie, a od kwietnia do września raz w tygodniu,</w:t>
      </w:r>
    </w:p>
    <w:p w:rsidR="001D5581" w:rsidRPr="001D5581" w:rsidRDefault="001D5581" w:rsidP="003F6905">
      <w:pPr>
        <w:spacing w:after="0" w:line="240" w:lineRule="auto"/>
        <w:ind w:left="993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b) odpady komunalne selektywnie zebrane (tj. papier i tektura, tworzywa sztuczne, opakowania wielomateriałowe, metale, szkło) odbierane będą raz na dwa tygodnie,</w:t>
      </w:r>
    </w:p>
    <w:p w:rsidR="001D5581" w:rsidRPr="001D5581" w:rsidRDefault="001D5581" w:rsidP="001D5581">
      <w:pPr>
        <w:numPr>
          <w:ilvl w:val="0"/>
          <w:numId w:val="23"/>
        </w:numPr>
        <w:tabs>
          <w:tab w:val="left" w:pos="426"/>
        </w:tabs>
        <w:spacing w:after="0" w:line="240" w:lineRule="auto"/>
        <w:ind w:left="142" w:firstLine="0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w zabudowie wielorodzinnej odpady komunalne zmieszane odbierane będą raz w tygodniu, a z nieruchomości określonych w załączniku nr 5 do umowy dwa razy w tygodniu. Odpady komunalne selektywnie zebrane odbierane będą z następującą częstotliwością:     </w:t>
      </w:r>
    </w:p>
    <w:p w:rsidR="001D5581" w:rsidRPr="001D5581" w:rsidRDefault="001D5581" w:rsidP="007303AE">
      <w:pPr>
        <w:spacing w:after="0"/>
        <w:ind w:left="992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a) tworzywa sztuczne, metale, opakowania wielomateriałowe – dwa razy w tygodniu,</w:t>
      </w:r>
    </w:p>
    <w:p w:rsidR="001D5581" w:rsidRPr="001D5581" w:rsidRDefault="001D5581" w:rsidP="007303AE">
      <w:pPr>
        <w:spacing w:after="0"/>
        <w:ind w:left="992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b) szkło – raz na dwa tygodnie,</w:t>
      </w:r>
    </w:p>
    <w:p w:rsidR="001D5581" w:rsidRPr="001D5581" w:rsidRDefault="001D5581" w:rsidP="007303AE">
      <w:pPr>
        <w:spacing w:after="0"/>
        <w:ind w:left="992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c) papier i tektura  - raz w tygodniu.</w:t>
      </w:r>
    </w:p>
    <w:p w:rsidR="001D5581" w:rsidRPr="001D5581" w:rsidRDefault="001D5581" w:rsidP="001D5581">
      <w:pPr>
        <w:ind w:left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Popiół paleniskowy z zabudowy jedno i wielorodzinnej odbierany będzie w okresie od 1 października do 30 kwietnia z częstotliwością raz na dwa tygodnie. </w:t>
      </w:r>
    </w:p>
    <w:p w:rsidR="001D5581" w:rsidRPr="001D5581" w:rsidRDefault="001D5581" w:rsidP="001D5581">
      <w:pPr>
        <w:ind w:left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Odpady ulegające biodegradacji odbierane będą od marca do maja i od września  do listopada z częstotliwością </w:t>
      </w:r>
      <w:r w:rsidRPr="0045462C">
        <w:rPr>
          <w:rFonts w:ascii="Arial Narrow" w:hAnsi="Arial Narrow"/>
        </w:rPr>
        <w:t>raz na dwa tygodnie, a w miesiącach od czerwca  do sierpnia  raz w tygodniu.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strike/>
        </w:rPr>
      </w:pPr>
      <w:r w:rsidRPr="001D5581">
        <w:rPr>
          <w:rFonts w:ascii="Arial Narrow" w:hAnsi="Arial Narrow"/>
        </w:rPr>
        <w:t>Wykonawca zobowiązany będzie do odbierania odpadów w sposób zapewniający utrzymanie odpowiedniego stanu sanitarnego, w szczególności do zapobiegania wysypywaniu się odpadów z pojemników i worków podczas dokonywania odbioru.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strike/>
        </w:rPr>
      </w:pPr>
      <w:r w:rsidRPr="001D5581">
        <w:rPr>
          <w:rFonts w:ascii="Arial Narrow" w:hAnsi="Arial Narrow"/>
        </w:rPr>
        <w:lastRenderedPageBreak/>
        <w:t>Wykonawca zobowiązany będzie do uporządkowania terenu w miejscu wystawienia pojemników i worków z odpadami komunalnymi w przypadku jego zanieczyszczenia wynikającego z przepełnienia pojemnika lub uszkodzenia worka.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Wykonawcę obowiązywać będzie:</w:t>
      </w:r>
    </w:p>
    <w:p w:rsidR="001D5581" w:rsidRPr="001D5581" w:rsidRDefault="001D5581" w:rsidP="001D5581">
      <w:pPr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zakaz mieszania selektywnie zebranych odpadów komunalnych ze zmieszanymi odpadami komunalnymi odbieranymi od właścicieli nieruchomości,</w:t>
      </w:r>
    </w:p>
    <w:p w:rsidR="001D5581" w:rsidRPr="001D5581" w:rsidRDefault="001D5581" w:rsidP="001D5581">
      <w:pPr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zakaz mieszania ze sobą poszczególnych frakcji selektywnie zebranych odpadów komunalnych (z zastrzeżeniem opisanym w ostatnim zdaniu pkt 2</w:t>
      </w:r>
      <w:r w:rsidR="006E495D">
        <w:rPr>
          <w:rFonts w:ascii="Arial Narrow" w:hAnsi="Arial Narrow"/>
        </w:rPr>
        <w:t>5</w:t>
      </w:r>
      <w:r w:rsidRPr="001D5581">
        <w:rPr>
          <w:rFonts w:ascii="Arial Narrow" w:hAnsi="Arial Narrow"/>
        </w:rPr>
        <w:t xml:space="preserve">), </w:t>
      </w:r>
    </w:p>
    <w:p w:rsidR="001D5581" w:rsidRPr="001D5581" w:rsidRDefault="001D5581" w:rsidP="001D5581">
      <w:pPr>
        <w:numPr>
          <w:ilvl w:val="0"/>
          <w:numId w:val="24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zabezpieczenie przewożonych odpadów przed wysypaniem w trakcie transportu; w przypadku wysypania Wykonawca zobowiązany będzie do natychmiastowego uprzątnięcia odpadów oraz skutków ich wysypania, czyli zabrudzeń, plam, itp.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zapewni dokonywanie odbioru i transportu odpadów, również w przypadkach, kiedy dojazd do miejsc odbioru odpadów komunalnych będzie utrudniony z powodu prowadzonych remontów dróg, objazdów, itp. W takich przypadkach Wykonawcy nie przysługują roszczenia z tytułu wzrostu kosztów realizacji przedmiotu umowy.</w:t>
      </w:r>
    </w:p>
    <w:p w:rsidR="001D5581" w:rsidRPr="00881F56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highlight w:val="yellow"/>
        </w:rPr>
      </w:pPr>
      <w:r w:rsidRPr="001D5581">
        <w:rPr>
          <w:rFonts w:ascii="Arial Narrow" w:hAnsi="Arial Narrow"/>
        </w:rPr>
        <w:t xml:space="preserve">W sytuacji, gdy wiata śmietnikowa będzie zastawiona i odbiór odpadów nie będzie możliwy, Wykonawca zobowiązany będzie do wykonania dokumentacji fotograficznej i niezwłocznego przekazania informacji </w:t>
      </w:r>
      <w:r w:rsidRPr="00881F56">
        <w:rPr>
          <w:rFonts w:ascii="Arial Narrow" w:hAnsi="Arial Narrow"/>
          <w:highlight w:val="yellow"/>
        </w:rPr>
        <w:t>Zamawiającemu.</w:t>
      </w:r>
    </w:p>
    <w:p w:rsidR="006E495D" w:rsidRPr="00881F56" w:rsidRDefault="006E495D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highlight w:val="yellow"/>
        </w:rPr>
      </w:pPr>
      <w:r w:rsidRPr="00881F56">
        <w:rPr>
          <w:rFonts w:ascii="Arial Narrow" w:hAnsi="Arial Narrow"/>
          <w:highlight w:val="yellow"/>
        </w:rPr>
        <w:t xml:space="preserve">Wykonawca jest zobowiązany do wykonywania usługi odbioru odpadów komunalnych wyłącznie pojazdami wykazanymi w Załączniku nr 5 do SIWZ (Wykaz sprzętu) z wyjątkiem sytuacji opisanej w </w:t>
      </w:r>
      <w:r w:rsidR="0015656C">
        <w:rPr>
          <w:rFonts w:ascii="Arial Narrow" w:hAnsi="Arial Narrow"/>
          <w:highlight w:val="yellow"/>
        </w:rPr>
        <w:t>pkt</w:t>
      </w:r>
      <w:r w:rsidRPr="00881F56">
        <w:rPr>
          <w:rFonts w:ascii="Arial Narrow" w:hAnsi="Arial Narrow"/>
          <w:highlight w:val="yellow"/>
        </w:rPr>
        <w:t>. 38.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 razie awarii pojazdu Wykonawca będzie zobowiązany do zapewnienia pojazdu zastępczego, o czym niezwłocznie poinformuje drogą elektroniczną Zamawiającego.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ponosi odpowiedzialność za zniszczenie lub uszkodzenie pojemników do gromadzenia odpadów należących do właścicieli nieruchomości, powstałych  w związku z realizacją przedmiotu umowy, na zasadach określonych w Kodeksie Cywilnym.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ponosi odpowiedzialność wobec Zamawiającego i osób trzecich za szkody w mieniu i zdrowiu, powstałe podczas i w związku z realizacją przedmiotu umowy w zakresie określonym w Kodeksie Cywilnym i innych ustawach.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strike/>
        </w:rPr>
      </w:pPr>
      <w:r w:rsidRPr="001D5581">
        <w:rPr>
          <w:rFonts w:ascii="Arial Narrow" w:hAnsi="Arial Narrow"/>
        </w:rPr>
        <w:t>Wykonawca zobowiązany będzie do kontroli realizowania przez właściciela nieruchomości obowiązku w zakresie selektywnego zbierania odpadów komunalnych</w:t>
      </w:r>
      <w:r w:rsidR="007303AE">
        <w:rPr>
          <w:rFonts w:ascii="Arial Narrow" w:hAnsi="Arial Narrow"/>
        </w:rPr>
        <w:t>.</w:t>
      </w:r>
      <w:r w:rsidRPr="001D5581">
        <w:rPr>
          <w:rFonts w:ascii="Arial Narrow" w:hAnsi="Arial Narrow"/>
        </w:rPr>
        <w:t xml:space="preserve"> W sytuacji stwierdzenia odpadów podlegających segregacji w pojemniku, w którym gromadzone są odpady zmieszane, Wykonawca odbierze odpady jako zmieszane. Przed opróżnieniem pojemnika Wykonawca sporządzi dokumentację fotograficzną potwierdzającą ww. nieprawidłowości. W przypadku, gdy Wykonawca stwierdzi, że odpady w workach nie są selektywnie zebrane, są zanieczyszczone innymi odpadami, lub frakcje są ze sobą zmieszane, wówczas oznaczy worek naklejką „nieprawidłowa segregacja” i wykona dokumentację fotograficzną potwierdzającą zaistniały stan rzeczy. Wykonawca o nieprawidłowościach poinformuje Zamawiającego drogą elektroniczną nie później niż w następnym dniu roboczym. Ww. powiadomienie powinno zawierać: datę stwierdzenia nieprawidłowości, adres nieruchomości, opis zastrzeżeń oraz dokumentację fotograficzną wraz z imieniem i nazwiskiem osoby sporządzającej.   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strike/>
        </w:rPr>
      </w:pPr>
      <w:r w:rsidRPr="001D5581">
        <w:rPr>
          <w:rFonts w:ascii="Arial Narrow" w:hAnsi="Arial Narrow"/>
        </w:rPr>
        <w:t xml:space="preserve">W przypadku, gdy pojemniki/worki w momencie odbioru odpadów z nieruchomości nie będą udostępnione, Wykonawca niezwłocznie (najpóźniej w kolejnym dniu roboczym) drogą elektroniczną zgłosi zaistniałą sytuację Zamawiającemu. Zgłoszenie powinno zawierać dokumentację fotograficzną potwierdzającą ww. fakt wraz z imieniem  i nazwiskiem osoby sporządzającej.  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strike/>
        </w:rPr>
      </w:pPr>
      <w:r w:rsidRPr="001D5581">
        <w:rPr>
          <w:rFonts w:ascii="Arial Narrow" w:hAnsi="Arial Narrow"/>
        </w:rPr>
        <w:t>Wykonawca zobowiązany będzie do przekazywania na bieżąco Zamawiającemu (drogą elektroniczną) adresów nieruchomości, które nie są uwzględnione w załączniku nr 1</w:t>
      </w:r>
      <w:r w:rsidR="006E495D">
        <w:rPr>
          <w:rFonts w:ascii="Arial Narrow" w:hAnsi="Arial Narrow"/>
        </w:rPr>
        <w:t xml:space="preserve"> </w:t>
      </w:r>
      <w:r w:rsidRPr="001D5581">
        <w:rPr>
          <w:rFonts w:ascii="Arial Narrow" w:hAnsi="Arial Narrow"/>
        </w:rPr>
        <w:t>do umowy,</w:t>
      </w:r>
      <w:r w:rsidRPr="001D5581">
        <w:rPr>
          <w:rFonts w:ascii="Arial Narrow" w:hAnsi="Arial Narrow"/>
          <w:b/>
        </w:rPr>
        <w:t xml:space="preserve"> </w:t>
      </w:r>
      <w:r w:rsidRPr="001D5581">
        <w:rPr>
          <w:rFonts w:ascii="Arial Narrow" w:hAnsi="Arial Narrow"/>
        </w:rPr>
        <w:t>a na których powstają odpady komunalne</w:t>
      </w:r>
      <w:r w:rsidRPr="001D5581">
        <w:rPr>
          <w:rFonts w:ascii="Arial Narrow" w:hAnsi="Arial Narrow"/>
          <w:b/>
        </w:rPr>
        <w:t>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  <w:strike/>
        </w:rPr>
      </w:pPr>
      <w:r w:rsidRPr="001D5581">
        <w:rPr>
          <w:rFonts w:ascii="Arial Narrow" w:hAnsi="Arial Narrow"/>
        </w:rPr>
        <w:t>Wykonawca zobowiązany będzie do przekazywania na bieżąco Zamawiającemu (drogą elektroniczną) adresów nieruchomości, które są uwzględnione w załączniku nr 1 do umowy, a na terenie których nie są wystawiane odpady komunalne (dot. to odpadów zmieszanych  oraz segregowanych).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Zamawiający wymaga, aby przez cały okres realizacji umowy Wykonawca dysponował pojazdami oraz bazą </w:t>
      </w:r>
      <w:proofErr w:type="spellStart"/>
      <w:r w:rsidRPr="001D5581">
        <w:rPr>
          <w:rFonts w:ascii="Arial Narrow" w:hAnsi="Arial Narrow"/>
        </w:rPr>
        <w:t>magazynowo-transportową</w:t>
      </w:r>
      <w:proofErr w:type="spellEnd"/>
      <w:r w:rsidRPr="001D5581">
        <w:rPr>
          <w:rFonts w:ascii="Arial Narrow" w:hAnsi="Arial Narrow"/>
        </w:rPr>
        <w:t>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zapewni przez cały okres realizacji zamówienia, w uzgodnieniu z Zamawiającym, system monitorowania pracy sprzętu w celu kontroli wykonywanej usługi, obejmujący:</w:t>
      </w:r>
    </w:p>
    <w:p w:rsidR="001D5581" w:rsidRPr="001D5581" w:rsidRDefault="001D5581" w:rsidP="001D5581">
      <w:pPr>
        <w:numPr>
          <w:ilvl w:val="0"/>
          <w:numId w:val="25"/>
        </w:numPr>
        <w:spacing w:after="0" w:line="240" w:lineRule="auto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bieżące określenie pozycji pojazdów w oparciu o wykorzystanie systemu GPS i komunikowanie się z nimi w dowolnym momencie w celu odczytu danych,</w:t>
      </w:r>
    </w:p>
    <w:p w:rsidR="001D5581" w:rsidRPr="001D5581" w:rsidRDefault="001D5581" w:rsidP="001D5581">
      <w:pPr>
        <w:numPr>
          <w:ilvl w:val="0"/>
          <w:numId w:val="25"/>
        </w:numPr>
        <w:spacing w:after="0" w:line="240" w:lineRule="auto"/>
        <w:ind w:left="1434" w:hanging="357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lastRenderedPageBreak/>
        <w:t>odwzorowanie aktualnej pozycji i przebytej trasy na mapie Kwidzyna (w formie elektronicznej), z dokładnością umożliwiającą jednoznaczne określenie miejsca (adresu) wykonania prac, załadunku i wyładunku odpadów,</w:t>
      </w:r>
    </w:p>
    <w:p w:rsidR="001D5581" w:rsidRPr="001D5581" w:rsidRDefault="001D5581" w:rsidP="001D5581">
      <w:pPr>
        <w:numPr>
          <w:ilvl w:val="0"/>
          <w:numId w:val="25"/>
        </w:numPr>
        <w:spacing w:after="0" w:line="240" w:lineRule="auto"/>
        <w:ind w:left="1434" w:hanging="357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odtwarzanie i analizę „historii” pracy sprzętu z okresu realizacji umowy</w:t>
      </w:r>
      <w:r w:rsidR="007303AE">
        <w:rPr>
          <w:rFonts w:ascii="Arial Narrow" w:hAnsi="Arial Narrow"/>
        </w:rPr>
        <w:t xml:space="preserve"> </w:t>
      </w:r>
      <w:r w:rsidRPr="001D5581">
        <w:rPr>
          <w:rFonts w:ascii="Arial Narrow" w:hAnsi="Arial Narrow"/>
        </w:rPr>
        <w:t>na podstawie danych odczytanych z urządzeń monitorujących pracę sprzętu.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zagwarantuje wyposażenie Zamawiającego na czas trwania umowy w oprogramowanie zainstalowane na dwóch stanowiskach komputerowych, będących własnością Zamawiającego, umożliwiające: bieżącą kontrolę pracy sprzętu wykorzystywanego przez Wykonawcę do wykonania usług związanych z odbieraniem odpadów komunalnych, z odwzorowaniem na aktualnej cyfrowej mapie Kwidzyna miejsca prowadzenia prac, w zakresie obejmującym co najmniej informacje, o których mowa w pkt 4</w:t>
      </w:r>
      <w:r w:rsidR="00881F56">
        <w:rPr>
          <w:rFonts w:ascii="Arial Narrow" w:hAnsi="Arial Narrow"/>
        </w:rPr>
        <w:t>6</w:t>
      </w:r>
      <w:r w:rsidRPr="001D5581">
        <w:rPr>
          <w:rFonts w:ascii="Arial Narrow" w:hAnsi="Arial Narrow"/>
        </w:rPr>
        <w:t>, poprzez odczyt i analizę danych bezpośrednio z urządzeń monitorujących zamontowanych na sprzęcie, za pośrednictwem sieci internetowej z komputera bazowego (serwera).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przeszkoli dwie osoby wskazane przez Zamawiającego w zakresie obsługi oprogramowania, o którym mowa w pkt 4</w:t>
      </w:r>
      <w:r w:rsidR="00881F56">
        <w:rPr>
          <w:rFonts w:ascii="Arial Narrow" w:hAnsi="Arial Narrow"/>
        </w:rPr>
        <w:t>7</w:t>
      </w:r>
      <w:r w:rsidRPr="001D5581">
        <w:rPr>
          <w:rFonts w:ascii="Arial Narrow" w:hAnsi="Arial Narrow"/>
        </w:rPr>
        <w:t>. Szkolenie musi odbyć się w siedzibie Zamawiającego.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Zamawiający zastrzega sobie prawo wprowadzenia rozszerzenia systemu informatycznego o kontrolę odbioru odpadów u źródła w trakcie realizacji umowy.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Zamawiający zastrzega sobie prawo zmiany ilości punktów odbioru odpadów. Ich ilość  w ciągu okresu realizacji zamówienia może wzrosnąć lub zmaleć i jest zależna  od złożonych deklaracji przez właścicieli nieruchomości.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wyznaczy Koordynatora Umowy, z którym Zamawiający i mieszkańcy będą mogli kontaktować się bezpośrednio w godzinach od 7</w:t>
      </w:r>
      <w:r w:rsidRPr="001D5581">
        <w:rPr>
          <w:rFonts w:ascii="Arial Narrow" w:hAnsi="Arial Narrow"/>
          <w:u w:val="single"/>
          <w:vertAlign w:val="superscript"/>
        </w:rPr>
        <w:t>00</w:t>
      </w:r>
      <w:r w:rsidRPr="001D5581">
        <w:rPr>
          <w:rFonts w:ascii="Arial Narrow" w:hAnsi="Arial Narrow"/>
        </w:rPr>
        <w:t xml:space="preserve"> do 15</w:t>
      </w:r>
      <w:r w:rsidRPr="001D5581">
        <w:rPr>
          <w:rFonts w:ascii="Arial Narrow" w:hAnsi="Arial Narrow"/>
          <w:u w:val="single"/>
          <w:vertAlign w:val="superscript"/>
        </w:rPr>
        <w:t>00</w:t>
      </w:r>
      <w:r w:rsidRPr="001D5581">
        <w:rPr>
          <w:rFonts w:ascii="Arial Narrow" w:hAnsi="Arial Narrow"/>
        </w:rPr>
        <w:t xml:space="preserve"> od poniedziałku  do piątku oraz w soboty, w które Wykonawca będzie odbierał odpady z terenu miasta Kwidzyna na zlecenie Zamawiającego. Koordynator będzie nadzorował wykonanie Umowy ze strony Wykonawcy. 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zapewni wyposażenie i utrzymanie biura koordynatora na terenie miasta Kwidzyna przez cały okres trwania umowy.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zobowiązuje się do przestrzegania poufności co do informacji pozyskanych w związku z realizacją Umowy, w szczególności do przestrzegania przepisów dotyczących ochrony danych osobowych. Wykonawca nie może wykorzystywać pozyskanych danych w żaden inny sposób lub w innym celu niż do realizacji umowy.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zobowiązuje się do posiadania ubezpieczenia od odpowiedzialności cywilnej z tytułu prowadzonej działalności gospodarczej na kwotę nie mniejszą niż 1.000.000 PLN przez cały okres realizacji Umowy. W terminie 3 dni od daty rozpoczęcia obowiązywania Umowy Wykonawca przedłoży Zamawiającemu kopię umowy ubezpieczenia (polisy). W przypadku gdy umowa obejmuje okres krótszy niż okres realizacji Umowy Wykonawca obowiązany jest do zachowania ciągłości ubezpieczenia na wymaganą kwotę oraz przedkładania kopii kolejnych umów (polis). W przypadku nieprzedłużenia umowy ubezpieczenia (polisy) o której mowa w zdaniu pierwszym, Zamawiający uprawniony jest do zawarcia umowy ubezpieczenia na koszt Wykonawcy.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W przypadku, gdy wpisy do rejestrów lub zezwolenia tracą moc obowiązującą, Wykonawca zobowiązany będzie do uzyskania nowych wpisów lub zezwoleń oraz przekazania kopii tych dokumentów Zamawiającemu w terminie 21 dni od dnia wykreślenia z rejestru lub wygaśnięcia uprawnień wynikających z zezwoleń, pod rygorem odstąpienia od Umowy objętej niniejszym zamówieniem. 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będzie do przekazywania Zamawiającemu miesięcznych raportów zawierających informacje o:</w:t>
      </w:r>
    </w:p>
    <w:p w:rsidR="001D5581" w:rsidRPr="001D5581" w:rsidRDefault="001D5581" w:rsidP="001D5581">
      <w:pPr>
        <w:numPr>
          <w:ilvl w:val="0"/>
          <w:numId w:val="26"/>
        </w:numPr>
        <w:spacing w:after="0" w:line="240" w:lineRule="auto"/>
        <w:ind w:hanging="357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ilości odebranych odpadów zmieszanych [Mg],</w:t>
      </w:r>
    </w:p>
    <w:p w:rsidR="001D5581" w:rsidRPr="001D5581" w:rsidRDefault="001D5581" w:rsidP="001D5581">
      <w:pPr>
        <w:numPr>
          <w:ilvl w:val="0"/>
          <w:numId w:val="26"/>
        </w:numPr>
        <w:spacing w:after="0" w:line="240" w:lineRule="auto"/>
        <w:ind w:hanging="357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ilości odpadów selektywnie zebranych [Mg] z podziałem na poszczególne frakcje.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Raport, o którym mowa w pkt </w:t>
      </w:r>
      <w:r w:rsidR="00881F56">
        <w:rPr>
          <w:rFonts w:ascii="Arial Narrow" w:hAnsi="Arial Narrow"/>
        </w:rPr>
        <w:t>56</w:t>
      </w:r>
      <w:r w:rsidRPr="001D5581">
        <w:rPr>
          <w:rFonts w:ascii="Arial Narrow" w:hAnsi="Arial Narrow"/>
        </w:rPr>
        <w:t>, musi być przekazany w terminie 7 dni po zakończeniu miesiąca, którego dotyczy, w formie papierowej uzgodnionej z Zamawiającym.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Zaakceptowany przez Zamawiającego raport miesięczny, potwierdzony protokołem odbioru, będzie podstawą do wystawienia faktury za wykonaną usługę.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będzie do sporządzania i przesyłania Zamawiającemu drogą elektroniczną raportu dziennego, uwzględniającego ilość odpadów segregowanych oraz zmieszanych przekazanych do RIPOK-u.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 xml:space="preserve"> Zamawiający zastrzega sobie prawo wprowadzenia zmian i wymagań dotyczących przekazywania raportów.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sporządza sprawozdanie, o którym mowa w art. 9n ustawy z dnia 13 września 1996 r. o utrzymaniu czystości i porządku w gminach. Sprawozdanie Wykonawca przekaże Burmistrzowi Miasta Kwidzyna zgodnie z terminami wskazanymi w ustawie.</w:t>
      </w:r>
    </w:p>
    <w:p w:rsidR="001D5581" w:rsidRP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t>Wykonawca zobowiązany będzie do przekazania Zamawiającemu informacji, w formie pisemnej, o ilości oraz pojemności rozstawionych na terenie miasta pojemników na odpady zmieszane na koniec pierwszego półrocza 2019 r.</w:t>
      </w:r>
    </w:p>
    <w:p w:rsidR="001D5581" w:rsidRDefault="001D5581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 w:rsidRPr="001D5581">
        <w:rPr>
          <w:rFonts w:ascii="Arial Narrow" w:hAnsi="Arial Narrow"/>
        </w:rPr>
        <w:lastRenderedPageBreak/>
        <w:t>Wykonawca w trakcie realizacji przedmiotu zamówienia okaże na żądanie Zamawiającego wszystkie dokumenty potwierdzające wykonywanie przedmiotu umowy zgodnie z określonymi przez Zamawiającego wymaganiami i przepisami prawa.</w:t>
      </w:r>
    </w:p>
    <w:p w:rsidR="0045462C" w:rsidRPr="001D5581" w:rsidRDefault="0045462C" w:rsidP="00844199">
      <w:pPr>
        <w:numPr>
          <w:ilvl w:val="0"/>
          <w:numId w:val="20"/>
        </w:numPr>
        <w:tabs>
          <w:tab w:val="clear" w:pos="900"/>
          <w:tab w:val="num" w:pos="426"/>
        </w:tabs>
        <w:spacing w:after="0" w:line="240" w:lineRule="auto"/>
        <w:ind w:left="426" w:hanging="426"/>
        <w:jc w:val="both"/>
        <w:rPr>
          <w:rFonts w:ascii="Arial Narrow" w:hAnsi="Arial Narrow"/>
        </w:rPr>
      </w:pPr>
      <w:r>
        <w:rPr>
          <w:rFonts w:ascii="Arial Narrow" w:hAnsi="Arial Narrow"/>
        </w:rPr>
        <w:t>W przypadku zanieczyszczenia przez Wykonawcę trasy przejazdu jest on zobowiązany do natychmiastowego usunięcia zabrudzeń.</w:t>
      </w:r>
      <w:bookmarkStart w:id="0" w:name="_GoBack"/>
      <w:bookmarkEnd w:id="0"/>
    </w:p>
    <w:p w:rsidR="001D5581" w:rsidRPr="001D5581" w:rsidRDefault="001D5581" w:rsidP="001D5581">
      <w:pPr>
        <w:spacing w:line="360" w:lineRule="auto"/>
        <w:jc w:val="both"/>
        <w:rPr>
          <w:rFonts w:ascii="Arial Narrow" w:hAnsi="Arial Narrow"/>
        </w:rPr>
      </w:pPr>
    </w:p>
    <w:sectPr w:rsidR="001D5581" w:rsidRPr="001D5581" w:rsidSect="00AC360E">
      <w:pgSz w:w="11906" w:h="16838"/>
      <w:pgMar w:top="1134" w:right="1247" w:bottom="1134" w:left="1247" w:header="62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1A4E" w:rsidRDefault="00691A4E" w:rsidP="00371C91">
      <w:pPr>
        <w:spacing w:after="0" w:line="240" w:lineRule="auto"/>
      </w:pPr>
      <w:r>
        <w:separator/>
      </w:r>
    </w:p>
  </w:endnote>
  <w:endnote w:type="continuationSeparator" w:id="0">
    <w:p w:rsidR="00691A4E" w:rsidRDefault="00691A4E" w:rsidP="00371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1A4E" w:rsidRDefault="00691A4E" w:rsidP="00371C91">
      <w:pPr>
        <w:spacing w:after="0" w:line="240" w:lineRule="auto"/>
      </w:pPr>
      <w:r>
        <w:separator/>
      </w:r>
    </w:p>
  </w:footnote>
  <w:footnote w:type="continuationSeparator" w:id="0">
    <w:p w:rsidR="00691A4E" w:rsidRDefault="00691A4E" w:rsidP="00371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D2C28"/>
    <w:multiLevelType w:val="hybridMultilevel"/>
    <w:tmpl w:val="D72081A8"/>
    <w:lvl w:ilvl="0" w:tplc="8DBE1700">
      <w:start w:val="5"/>
      <w:numFmt w:val="upperRoman"/>
      <w:lvlText w:val="%1."/>
      <w:lvlJc w:val="left"/>
      <w:pPr>
        <w:ind w:left="3960" w:hanging="72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4320" w:hanging="360"/>
      </w:pPr>
    </w:lvl>
    <w:lvl w:ilvl="2" w:tplc="0415001B">
      <w:start w:val="1"/>
      <w:numFmt w:val="lowerRoman"/>
      <w:lvlText w:val="%3."/>
      <w:lvlJc w:val="right"/>
      <w:pPr>
        <w:ind w:left="5040" w:hanging="180"/>
      </w:pPr>
    </w:lvl>
    <w:lvl w:ilvl="3" w:tplc="0415000F">
      <w:start w:val="1"/>
      <w:numFmt w:val="decimal"/>
      <w:lvlText w:val="%4."/>
      <w:lvlJc w:val="left"/>
      <w:pPr>
        <w:ind w:left="5760" w:hanging="360"/>
      </w:pPr>
    </w:lvl>
    <w:lvl w:ilvl="4" w:tplc="04150019">
      <w:start w:val="1"/>
      <w:numFmt w:val="lowerLetter"/>
      <w:lvlText w:val="%5."/>
      <w:lvlJc w:val="left"/>
      <w:pPr>
        <w:ind w:left="6480" w:hanging="360"/>
      </w:pPr>
    </w:lvl>
    <w:lvl w:ilvl="5" w:tplc="0415001B">
      <w:start w:val="1"/>
      <w:numFmt w:val="lowerRoman"/>
      <w:lvlText w:val="%6."/>
      <w:lvlJc w:val="right"/>
      <w:pPr>
        <w:ind w:left="7200" w:hanging="180"/>
      </w:pPr>
    </w:lvl>
    <w:lvl w:ilvl="6" w:tplc="0415000F">
      <w:start w:val="1"/>
      <w:numFmt w:val="decimal"/>
      <w:lvlText w:val="%7."/>
      <w:lvlJc w:val="left"/>
      <w:pPr>
        <w:ind w:left="7920" w:hanging="360"/>
      </w:pPr>
    </w:lvl>
    <w:lvl w:ilvl="7" w:tplc="04150019">
      <w:start w:val="1"/>
      <w:numFmt w:val="lowerLetter"/>
      <w:lvlText w:val="%8."/>
      <w:lvlJc w:val="left"/>
      <w:pPr>
        <w:ind w:left="8640" w:hanging="360"/>
      </w:pPr>
    </w:lvl>
    <w:lvl w:ilvl="8" w:tplc="0415001B">
      <w:start w:val="1"/>
      <w:numFmt w:val="lowerRoman"/>
      <w:lvlText w:val="%9."/>
      <w:lvlJc w:val="right"/>
      <w:pPr>
        <w:ind w:left="9360" w:hanging="180"/>
      </w:pPr>
    </w:lvl>
  </w:abstractNum>
  <w:abstractNum w:abstractNumId="1">
    <w:nsid w:val="0D232D05"/>
    <w:multiLevelType w:val="hybridMultilevel"/>
    <w:tmpl w:val="2312CFB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F920CEC"/>
    <w:multiLevelType w:val="hybridMultilevel"/>
    <w:tmpl w:val="45C02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3660E"/>
    <w:multiLevelType w:val="hybridMultilevel"/>
    <w:tmpl w:val="F278A7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49A043B"/>
    <w:multiLevelType w:val="hybridMultilevel"/>
    <w:tmpl w:val="99D02C9C"/>
    <w:lvl w:ilvl="0" w:tplc="D80038CA">
      <w:start w:val="1"/>
      <w:numFmt w:val="decimal"/>
      <w:lvlText w:val="%1."/>
      <w:lvlJc w:val="left"/>
      <w:pPr>
        <w:ind w:left="90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620" w:hanging="360"/>
      </w:pPr>
    </w:lvl>
    <w:lvl w:ilvl="2" w:tplc="0415001B">
      <w:start w:val="1"/>
      <w:numFmt w:val="lowerRoman"/>
      <w:lvlText w:val="%3."/>
      <w:lvlJc w:val="right"/>
      <w:pPr>
        <w:ind w:left="2340" w:hanging="180"/>
      </w:pPr>
    </w:lvl>
    <w:lvl w:ilvl="3" w:tplc="0415000F">
      <w:start w:val="1"/>
      <w:numFmt w:val="decimal"/>
      <w:lvlText w:val="%4."/>
      <w:lvlJc w:val="left"/>
      <w:pPr>
        <w:ind w:left="3060" w:hanging="360"/>
      </w:pPr>
    </w:lvl>
    <w:lvl w:ilvl="4" w:tplc="04150019">
      <w:start w:val="1"/>
      <w:numFmt w:val="lowerLetter"/>
      <w:lvlText w:val="%5."/>
      <w:lvlJc w:val="left"/>
      <w:pPr>
        <w:ind w:left="3780" w:hanging="360"/>
      </w:pPr>
    </w:lvl>
    <w:lvl w:ilvl="5" w:tplc="0415001B">
      <w:start w:val="1"/>
      <w:numFmt w:val="lowerRoman"/>
      <w:lvlText w:val="%6."/>
      <w:lvlJc w:val="right"/>
      <w:pPr>
        <w:ind w:left="4500" w:hanging="180"/>
      </w:pPr>
    </w:lvl>
    <w:lvl w:ilvl="6" w:tplc="0415000F">
      <w:start w:val="1"/>
      <w:numFmt w:val="decimal"/>
      <w:lvlText w:val="%7."/>
      <w:lvlJc w:val="left"/>
      <w:pPr>
        <w:ind w:left="5220" w:hanging="360"/>
      </w:pPr>
    </w:lvl>
    <w:lvl w:ilvl="7" w:tplc="04150019">
      <w:start w:val="1"/>
      <w:numFmt w:val="lowerLetter"/>
      <w:lvlText w:val="%8."/>
      <w:lvlJc w:val="left"/>
      <w:pPr>
        <w:ind w:left="5940" w:hanging="360"/>
      </w:pPr>
    </w:lvl>
    <w:lvl w:ilvl="8" w:tplc="0415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17D62C3B"/>
    <w:multiLevelType w:val="hybridMultilevel"/>
    <w:tmpl w:val="2E8AE29C"/>
    <w:lvl w:ilvl="0" w:tplc="2D70853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C86B65"/>
    <w:multiLevelType w:val="hybridMultilevel"/>
    <w:tmpl w:val="9F54E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1C286318"/>
    <w:multiLevelType w:val="hybridMultilevel"/>
    <w:tmpl w:val="D9EA7B42"/>
    <w:lvl w:ilvl="0" w:tplc="2D70853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9160EE"/>
    <w:multiLevelType w:val="hybridMultilevel"/>
    <w:tmpl w:val="D0B2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4B3EC6"/>
    <w:multiLevelType w:val="hybridMultilevel"/>
    <w:tmpl w:val="E24C280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D375F11"/>
    <w:multiLevelType w:val="hybridMultilevel"/>
    <w:tmpl w:val="8F38F078"/>
    <w:lvl w:ilvl="0" w:tplc="7DFA3D8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D98574B"/>
    <w:multiLevelType w:val="hybridMultilevel"/>
    <w:tmpl w:val="440047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348934E0"/>
    <w:multiLevelType w:val="hybridMultilevel"/>
    <w:tmpl w:val="54387826"/>
    <w:lvl w:ilvl="0" w:tplc="2D70853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5FA75B7"/>
    <w:multiLevelType w:val="hybridMultilevel"/>
    <w:tmpl w:val="AC105D18"/>
    <w:lvl w:ilvl="0" w:tplc="BD2E2660">
      <w:start w:val="20"/>
      <w:numFmt w:val="decimal"/>
      <w:lvlText w:val="%1"/>
      <w:lvlJc w:val="left"/>
      <w:pPr>
        <w:ind w:left="972" w:hanging="360"/>
      </w:pPr>
    </w:lvl>
    <w:lvl w:ilvl="1" w:tplc="04150019">
      <w:start w:val="1"/>
      <w:numFmt w:val="lowerLetter"/>
      <w:lvlText w:val="%2."/>
      <w:lvlJc w:val="left"/>
      <w:pPr>
        <w:ind w:left="1692" w:hanging="360"/>
      </w:pPr>
    </w:lvl>
    <w:lvl w:ilvl="2" w:tplc="0415001B">
      <w:start w:val="1"/>
      <w:numFmt w:val="lowerRoman"/>
      <w:lvlText w:val="%3."/>
      <w:lvlJc w:val="right"/>
      <w:pPr>
        <w:ind w:left="2412" w:hanging="180"/>
      </w:pPr>
    </w:lvl>
    <w:lvl w:ilvl="3" w:tplc="0415000F">
      <w:start w:val="1"/>
      <w:numFmt w:val="decimal"/>
      <w:lvlText w:val="%4."/>
      <w:lvlJc w:val="left"/>
      <w:pPr>
        <w:ind w:left="3132" w:hanging="360"/>
      </w:pPr>
    </w:lvl>
    <w:lvl w:ilvl="4" w:tplc="04150019">
      <w:start w:val="1"/>
      <w:numFmt w:val="lowerLetter"/>
      <w:lvlText w:val="%5."/>
      <w:lvlJc w:val="left"/>
      <w:pPr>
        <w:ind w:left="3852" w:hanging="360"/>
      </w:pPr>
    </w:lvl>
    <w:lvl w:ilvl="5" w:tplc="0415001B">
      <w:start w:val="1"/>
      <w:numFmt w:val="lowerRoman"/>
      <w:lvlText w:val="%6."/>
      <w:lvlJc w:val="right"/>
      <w:pPr>
        <w:ind w:left="4572" w:hanging="180"/>
      </w:pPr>
    </w:lvl>
    <w:lvl w:ilvl="6" w:tplc="0415000F">
      <w:start w:val="1"/>
      <w:numFmt w:val="decimal"/>
      <w:lvlText w:val="%7."/>
      <w:lvlJc w:val="left"/>
      <w:pPr>
        <w:ind w:left="5292" w:hanging="360"/>
      </w:pPr>
    </w:lvl>
    <w:lvl w:ilvl="7" w:tplc="04150019">
      <w:start w:val="1"/>
      <w:numFmt w:val="lowerLetter"/>
      <w:lvlText w:val="%8."/>
      <w:lvlJc w:val="left"/>
      <w:pPr>
        <w:ind w:left="6012" w:hanging="360"/>
      </w:pPr>
    </w:lvl>
    <w:lvl w:ilvl="8" w:tplc="0415001B">
      <w:start w:val="1"/>
      <w:numFmt w:val="lowerRoman"/>
      <w:lvlText w:val="%9."/>
      <w:lvlJc w:val="right"/>
      <w:pPr>
        <w:ind w:left="6732" w:hanging="180"/>
      </w:pPr>
    </w:lvl>
  </w:abstractNum>
  <w:abstractNum w:abstractNumId="14">
    <w:nsid w:val="369400A7"/>
    <w:multiLevelType w:val="hybridMultilevel"/>
    <w:tmpl w:val="3EAA4C2E"/>
    <w:lvl w:ilvl="0" w:tplc="EBCA3A9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74334F2"/>
    <w:multiLevelType w:val="hybridMultilevel"/>
    <w:tmpl w:val="C51A332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FD7A7C"/>
    <w:multiLevelType w:val="hybridMultilevel"/>
    <w:tmpl w:val="CE02AFBA"/>
    <w:lvl w:ilvl="0" w:tplc="0644D8C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3704EB"/>
    <w:multiLevelType w:val="hybridMultilevel"/>
    <w:tmpl w:val="9C0E75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3EA6162E"/>
    <w:multiLevelType w:val="hybridMultilevel"/>
    <w:tmpl w:val="CF046850"/>
    <w:lvl w:ilvl="0" w:tplc="7BECB10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BB45E7"/>
    <w:multiLevelType w:val="hybridMultilevel"/>
    <w:tmpl w:val="D74E5E48"/>
    <w:lvl w:ilvl="0" w:tplc="2D70853C">
      <w:start w:val="1"/>
      <w:numFmt w:val="lowerLetter"/>
      <w:lvlText w:val="%1)"/>
      <w:lvlJc w:val="left"/>
      <w:pPr>
        <w:tabs>
          <w:tab w:val="num" w:pos="1860"/>
        </w:tabs>
        <w:ind w:left="18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20">
    <w:nsid w:val="4C2D2852"/>
    <w:multiLevelType w:val="hybridMultilevel"/>
    <w:tmpl w:val="6ADCE2E6"/>
    <w:lvl w:ilvl="0" w:tplc="4D80877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 Narrow" w:eastAsia="Calibri" w:hAnsi="Arial Narrow" w:cs="Calibri"/>
        <w:strike w:val="0"/>
        <w:dstrike w:val="0"/>
        <w:u w:val="none"/>
        <w:effect w:val="none"/>
      </w:rPr>
    </w:lvl>
    <w:lvl w:ilvl="1" w:tplc="2D7085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C5F1D31"/>
    <w:multiLevelType w:val="multilevel"/>
    <w:tmpl w:val="76BEC592"/>
    <w:lvl w:ilvl="0">
      <w:start w:val="1"/>
      <w:numFmt w:val="decimal"/>
      <w:pStyle w:val="Nagwek1"/>
      <w:lvlText w:val="%1."/>
      <w:lvlJc w:val="left"/>
      <w:pPr>
        <w:ind w:left="1260" w:hanging="360"/>
      </w:pPr>
    </w:lvl>
    <w:lvl w:ilvl="1">
      <w:start w:val="1"/>
      <w:numFmt w:val="decimal"/>
      <w:pStyle w:val="Nagwek2"/>
      <w:lvlText w:val="%1.%2."/>
      <w:lvlJc w:val="left"/>
      <w:pPr>
        <w:ind w:left="432" w:hanging="432"/>
      </w:pPr>
    </w:lvl>
    <w:lvl w:ilvl="2">
      <w:start w:val="1"/>
      <w:numFmt w:val="decimal"/>
      <w:pStyle w:val="Nagwek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DB60E98"/>
    <w:multiLevelType w:val="hybridMultilevel"/>
    <w:tmpl w:val="1DE8D1D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5568F610">
      <w:start w:val="3"/>
      <w:numFmt w:val="upperRoman"/>
      <w:lvlText w:val="%4."/>
      <w:lvlJc w:val="left"/>
      <w:pPr>
        <w:ind w:left="3240" w:hanging="720"/>
      </w:pPr>
      <w:rPr>
        <w:i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14F1470"/>
    <w:multiLevelType w:val="hybridMultilevel"/>
    <w:tmpl w:val="71AEB742"/>
    <w:lvl w:ilvl="0" w:tplc="2D70853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24C70A7"/>
    <w:multiLevelType w:val="hybridMultilevel"/>
    <w:tmpl w:val="067886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3163A35"/>
    <w:multiLevelType w:val="hybridMultilevel"/>
    <w:tmpl w:val="9A24BF7A"/>
    <w:lvl w:ilvl="0" w:tplc="4D80877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ascii="Arial Narrow" w:eastAsia="Calibri" w:hAnsi="Arial Narrow" w:cs="Calibri"/>
        <w:strike w:val="0"/>
        <w:dstrike w:val="0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900"/>
        </w:tabs>
        <w:ind w:left="9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C794E83"/>
    <w:multiLevelType w:val="hybridMultilevel"/>
    <w:tmpl w:val="01321BA8"/>
    <w:lvl w:ilvl="0" w:tplc="04150011">
      <w:start w:val="1"/>
      <w:numFmt w:val="decimal"/>
      <w:lvlText w:val="%1)"/>
      <w:lvlJc w:val="left"/>
      <w:pPr>
        <w:ind w:left="9433" w:hanging="360"/>
      </w:pPr>
    </w:lvl>
    <w:lvl w:ilvl="1" w:tplc="04150019">
      <w:start w:val="1"/>
      <w:numFmt w:val="lowerLetter"/>
      <w:lvlText w:val="%2."/>
      <w:lvlJc w:val="left"/>
      <w:pPr>
        <w:ind w:left="10153" w:hanging="360"/>
      </w:pPr>
    </w:lvl>
    <w:lvl w:ilvl="2" w:tplc="0415001B">
      <w:start w:val="1"/>
      <w:numFmt w:val="lowerRoman"/>
      <w:lvlText w:val="%3."/>
      <w:lvlJc w:val="right"/>
      <w:pPr>
        <w:ind w:left="10873" w:hanging="180"/>
      </w:pPr>
    </w:lvl>
    <w:lvl w:ilvl="3" w:tplc="0415000F">
      <w:start w:val="1"/>
      <w:numFmt w:val="decimal"/>
      <w:lvlText w:val="%4."/>
      <w:lvlJc w:val="left"/>
      <w:pPr>
        <w:ind w:left="11593" w:hanging="360"/>
      </w:pPr>
    </w:lvl>
    <w:lvl w:ilvl="4" w:tplc="04150019">
      <w:start w:val="1"/>
      <w:numFmt w:val="lowerLetter"/>
      <w:lvlText w:val="%5."/>
      <w:lvlJc w:val="left"/>
      <w:pPr>
        <w:ind w:left="12313" w:hanging="360"/>
      </w:pPr>
    </w:lvl>
    <w:lvl w:ilvl="5" w:tplc="0415001B">
      <w:start w:val="1"/>
      <w:numFmt w:val="lowerRoman"/>
      <w:lvlText w:val="%6."/>
      <w:lvlJc w:val="right"/>
      <w:pPr>
        <w:ind w:left="13033" w:hanging="180"/>
      </w:pPr>
    </w:lvl>
    <w:lvl w:ilvl="6" w:tplc="0415000F">
      <w:start w:val="1"/>
      <w:numFmt w:val="decimal"/>
      <w:lvlText w:val="%7."/>
      <w:lvlJc w:val="left"/>
      <w:pPr>
        <w:ind w:left="13753" w:hanging="360"/>
      </w:pPr>
    </w:lvl>
    <w:lvl w:ilvl="7" w:tplc="04150019">
      <w:start w:val="1"/>
      <w:numFmt w:val="lowerLetter"/>
      <w:lvlText w:val="%8."/>
      <w:lvlJc w:val="left"/>
      <w:pPr>
        <w:ind w:left="14473" w:hanging="360"/>
      </w:pPr>
    </w:lvl>
    <w:lvl w:ilvl="8" w:tplc="0415001B">
      <w:start w:val="1"/>
      <w:numFmt w:val="lowerRoman"/>
      <w:lvlText w:val="%9."/>
      <w:lvlJc w:val="right"/>
      <w:pPr>
        <w:ind w:left="15193" w:hanging="180"/>
      </w:pPr>
    </w:lvl>
  </w:abstractNum>
  <w:abstractNum w:abstractNumId="27">
    <w:nsid w:val="5CEA3423"/>
    <w:multiLevelType w:val="hybridMultilevel"/>
    <w:tmpl w:val="30745B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7085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2D70853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0793B77"/>
    <w:multiLevelType w:val="hybridMultilevel"/>
    <w:tmpl w:val="E4FE76A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73C4057F"/>
    <w:multiLevelType w:val="hybridMultilevel"/>
    <w:tmpl w:val="D0B2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AE45CDE"/>
    <w:multiLevelType w:val="hybridMultilevel"/>
    <w:tmpl w:val="D0B2F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A411BE"/>
    <w:multiLevelType w:val="hybridMultilevel"/>
    <w:tmpl w:val="0794232E"/>
    <w:lvl w:ilvl="0" w:tplc="F0F8DE9E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0"/>
  </w:num>
  <w:num w:numId="4">
    <w:abstractNumId w:val="17"/>
  </w:num>
  <w:num w:numId="5">
    <w:abstractNumId w:val="3"/>
  </w:num>
  <w:num w:numId="6">
    <w:abstractNumId w:val="8"/>
  </w:num>
  <w:num w:numId="7">
    <w:abstractNumId w:val="29"/>
  </w:num>
  <w:num w:numId="8">
    <w:abstractNumId w:val="30"/>
  </w:num>
  <w:num w:numId="9">
    <w:abstractNumId w:val="1"/>
  </w:num>
  <w:num w:numId="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</w:num>
  <w:num w:numId="28">
    <w:abstractNumId w:val="9"/>
  </w:num>
  <w:num w:numId="29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</w:num>
  <w:num w:numId="31">
    <w:abstractNumId w:val="0"/>
  </w:num>
  <w:num w:numId="32">
    <w:abstractNumId w:val="25"/>
  </w:num>
  <w:num w:numId="33">
    <w:abstractNumId w:val="11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1C91"/>
    <w:rsid w:val="0001542F"/>
    <w:rsid w:val="00022F68"/>
    <w:rsid w:val="00037753"/>
    <w:rsid w:val="0004277C"/>
    <w:rsid w:val="0007219F"/>
    <w:rsid w:val="00081607"/>
    <w:rsid w:val="0009327C"/>
    <w:rsid w:val="000A3BE8"/>
    <w:rsid w:val="000A6177"/>
    <w:rsid w:val="000B2F21"/>
    <w:rsid w:val="000D6F4A"/>
    <w:rsid w:val="00136A17"/>
    <w:rsid w:val="00143724"/>
    <w:rsid w:val="0015656C"/>
    <w:rsid w:val="0015669C"/>
    <w:rsid w:val="001A4C93"/>
    <w:rsid w:val="001B2A30"/>
    <w:rsid w:val="001C4374"/>
    <w:rsid w:val="001D5581"/>
    <w:rsid w:val="00297DAD"/>
    <w:rsid w:val="002B1D5D"/>
    <w:rsid w:val="0035225B"/>
    <w:rsid w:val="00371C91"/>
    <w:rsid w:val="003838C8"/>
    <w:rsid w:val="003841B4"/>
    <w:rsid w:val="003D2EC6"/>
    <w:rsid w:val="003F6905"/>
    <w:rsid w:val="003F6A6B"/>
    <w:rsid w:val="003F6B3C"/>
    <w:rsid w:val="00412F84"/>
    <w:rsid w:val="00451145"/>
    <w:rsid w:val="0045171D"/>
    <w:rsid w:val="0045462C"/>
    <w:rsid w:val="00460561"/>
    <w:rsid w:val="00497C8D"/>
    <w:rsid w:val="004A1353"/>
    <w:rsid w:val="004B6229"/>
    <w:rsid w:val="004C5B2A"/>
    <w:rsid w:val="004E2AAC"/>
    <w:rsid w:val="004F4BC7"/>
    <w:rsid w:val="00506D33"/>
    <w:rsid w:val="00515796"/>
    <w:rsid w:val="00527F3F"/>
    <w:rsid w:val="00555840"/>
    <w:rsid w:val="00582903"/>
    <w:rsid w:val="005C0728"/>
    <w:rsid w:val="005D5C51"/>
    <w:rsid w:val="00604995"/>
    <w:rsid w:val="006104F5"/>
    <w:rsid w:val="0061214C"/>
    <w:rsid w:val="00642183"/>
    <w:rsid w:val="006668DC"/>
    <w:rsid w:val="00691A4E"/>
    <w:rsid w:val="006E05D1"/>
    <w:rsid w:val="006E495D"/>
    <w:rsid w:val="00702A88"/>
    <w:rsid w:val="0071475B"/>
    <w:rsid w:val="007303AE"/>
    <w:rsid w:val="00737146"/>
    <w:rsid w:val="00762D91"/>
    <w:rsid w:val="00772EE3"/>
    <w:rsid w:val="007C6EAD"/>
    <w:rsid w:val="007F3453"/>
    <w:rsid w:val="00835B14"/>
    <w:rsid w:val="00844199"/>
    <w:rsid w:val="00881F56"/>
    <w:rsid w:val="008C3D48"/>
    <w:rsid w:val="008D43C7"/>
    <w:rsid w:val="00905373"/>
    <w:rsid w:val="009276B5"/>
    <w:rsid w:val="00A11C7E"/>
    <w:rsid w:val="00A24C41"/>
    <w:rsid w:val="00A30102"/>
    <w:rsid w:val="00A31717"/>
    <w:rsid w:val="00AC360E"/>
    <w:rsid w:val="00AD09CD"/>
    <w:rsid w:val="00AD4CA8"/>
    <w:rsid w:val="00AE1745"/>
    <w:rsid w:val="00AF005E"/>
    <w:rsid w:val="00AF0151"/>
    <w:rsid w:val="00B65ECA"/>
    <w:rsid w:val="00B75C2D"/>
    <w:rsid w:val="00BD4569"/>
    <w:rsid w:val="00BD70F1"/>
    <w:rsid w:val="00BE0075"/>
    <w:rsid w:val="00C70A8D"/>
    <w:rsid w:val="00C76652"/>
    <w:rsid w:val="00DE1DBA"/>
    <w:rsid w:val="00E5189E"/>
    <w:rsid w:val="00E538B0"/>
    <w:rsid w:val="00ED2CA8"/>
    <w:rsid w:val="00EF1717"/>
    <w:rsid w:val="00F051CC"/>
    <w:rsid w:val="00F058F0"/>
    <w:rsid w:val="00F62556"/>
    <w:rsid w:val="00F73783"/>
    <w:rsid w:val="00FB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F1717"/>
    <w:pPr>
      <w:spacing w:after="160" w:line="259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F62556"/>
    <w:pPr>
      <w:keepNext/>
      <w:keepLines/>
      <w:widowControl w:val="0"/>
      <w:numPr>
        <w:numId w:val="1"/>
      </w:numPr>
      <w:spacing w:before="360" w:after="120" w:line="240" w:lineRule="auto"/>
      <w:jc w:val="both"/>
      <w:outlineLvl w:val="0"/>
    </w:pPr>
    <w:rPr>
      <w:rFonts w:ascii="Arial Narrow" w:eastAsia="Times New Roman" w:hAnsi="Arial Narrow" w:cs="Arial Narrow"/>
      <w:b/>
      <w:bCs/>
      <w:color w:val="000000"/>
      <w:sz w:val="24"/>
      <w:szCs w:val="24"/>
      <w:lang w:eastAsia="pl-PL"/>
    </w:rPr>
  </w:style>
  <w:style w:type="paragraph" w:styleId="Nagwek2">
    <w:name w:val="heading 2"/>
    <w:basedOn w:val="Nagwek1"/>
    <w:next w:val="Normalny"/>
    <w:link w:val="Nagwek2Znak"/>
    <w:uiPriority w:val="99"/>
    <w:qFormat/>
    <w:rsid w:val="00F62556"/>
    <w:pPr>
      <w:numPr>
        <w:ilvl w:val="1"/>
      </w:numPr>
      <w:tabs>
        <w:tab w:val="num" w:pos="1080"/>
      </w:tabs>
      <w:spacing w:before="120"/>
      <w:ind w:left="1080"/>
      <w:outlineLvl w:val="1"/>
    </w:pPr>
    <w:rPr>
      <w:sz w:val="22"/>
      <w:szCs w:val="22"/>
    </w:rPr>
  </w:style>
  <w:style w:type="paragraph" w:styleId="Nagwek3">
    <w:name w:val="heading 3"/>
    <w:basedOn w:val="Nagwek2"/>
    <w:next w:val="Normalny"/>
    <w:link w:val="Nagwek3Znak"/>
    <w:uiPriority w:val="99"/>
    <w:qFormat/>
    <w:rsid w:val="00F62556"/>
    <w:pPr>
      <w:numPr>
        <w:ilvl w:val="2"/>
      </w:numPr>
      <w:tabs>
        <w:tab w:val="num" w:pos="1440"/>
      </w:tabs>
      <w:spacing w:before="240" w:after="60"/>
      <w:ind w:left="851" w:hanging="851"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F62556"/>
    <w:rPr>
      <w:rFonts w:ascii="Arial Narrow" w:hAnsi="Arial Narrow" w:cs="Arial Narrow"/>
      <w:b/>
      <w:bCs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F62556"/>
    <w:rPr>
      <w:rFonts w:ascii="Arial Narrow" w:hAnsi="Arial Narrow" w:cs="Arial Narrow"/>
      <w:b/>
      <w:bCs/>
      <w:color w:val="000000"/>
      <w:lang w:eastAsia="pl-PL"/>
    </w:rPr>
  </w:style>
  <w:style w:type="paragraph" w:styleId="Nagwek">
    <w:name w:val="header"/>
    <w:basedOn w:val="Normalny"/>
    <w:link w:val="Nagwek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371C91"/>
  </w:style>
  <w:style w:type="paragraph" w:styleId="Stopka">
    <w:name w:val="footer"/>
    <w:basedOn w:val="Normalny"/>
    <w:link w:val="StopkaZnak"/>
    <w:uiPriority w:val="99"/>
    <w:rsid w:val="00371C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371C91"/>
  </w:style>
  <w:style w:type="paragraph" w:styleId="NormalnyWeb">
    <w:name w:val="Normal (Web)"/>
    <w:basedOn w:val="Normalny"/>
    <w:uiPriority w:val="99"/>
    <w:semiHidden/>
    <w:rsid w:val="00F62556"/>
    <w:pPr>
      <w:spacing w:before="100" w:beforeAutospacing="1" w:after="119" w:line="240" w:lineRule="auto"/>
    </w:pPr>
    <w:rPr>
      <w:sz w:val="24"/>
      <w:szCs w:val="24"/>
      <w:lang w:eastAsia="pl-PL"/>
    </w:rPr>
  </w:style>
  <w:style w:type="paragraph" w:customStyle="1" w:styleId="Default">
    <w:name w:val="Default"/>
    <w:rsid w:val="00F62556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BE0075"/>
    <w:pPr>
      <w:widowControl w:val="0"/>
      <w:spacing w:before="60" w:after="60" w:line="240" w:lineRule="auto"/>
      <w:jc w:val="center"/>
      <w:outlineLvl w:val="1"/>
    </w:pPr>
    <w:rPr>
      <w:rFonts w:ascii="Calibri Light" w:eastAsia="Times New Roman" w:hAnsi="Calibri Light" w:cs="Calibri Light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BE0075"/>
    <w:rPr>
      <w:rFonts w:ascii="Calibri Light" w:hAnsi="Calibri Light" w:cs="Calibri Light"/>
      <w:sz w:val="24"/>
      <w:szCs w:val="24"/>
      <w:lang w:eastAsia="pl-PL"/>
    </w:rPr>
  </w:style>
  <w:style w:type="paragraph" w:customStyle="1" w:styleId="ListParagraph1">
    <w:name w:val="List Paragraph1"/>
    <w:basedOn w:val="Normalny"/>
    <w:uiPriority w:val="99"/>
    <w:rsid w:val="00BE0075"/>
    <w:pPr>
      <w:suppressAutoHyphens/>
      <w:spacing w:after="0" w:line="276" w:lineRule="auto"/>
      <w:ind w:left="720"/>
      <w:jc w:val="both"/>
    </w:pPr>
    <w:rPr>
      <w:rFonts w:ascii="Arial Narrow" w:hAnsi="Arial Narrow" w:cs="Arial Narrow"/>
      <w:sz w:val="24"/>
      <w:szCs w:val="24"/>
      <w:lang w:eastAsia="ar-SA"/>
    </w:rPr>
  </w:style>
  <w:style w:type="paragraph" w:styleId="Akapitzlist">
    <w:name w:val="List Paragraph"/>
    <w:basedOn w:val="Normalny"/>
    <w:uiPriority w:val="99"/>
    <w:qFormat/>
    <w:rsid w:val="00BE0075"/>
    <w:pPr>
      <w:widowControl w:val="0"/>
      <w:spacing w:before="60" w:after="0" w:line="240" w:lineRule="auto"/>
      <w:ind w:left="720"/>
      <w:jc w:val="both"/>
    </w:pPr>
    <w:rPr>
      <w:rFonts w:ascii="Arial Narrow" w:eastAsia="Times New Roman" w:hAnsi="Arial Narrow" w:cs="Arial Narrow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6E05D1"/>
    <w:pPr>
      <w:suppressAutoHyphens/>
      <w:spacing w:after="120" w:line="240" w:lineRule="auto"/>
    </w:pPr>
    <w:rPr>
      <w:kern w:val="1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04277C"/>
    <w:rPr>
      <w:lang w:eastAsia="en-US"/>
    </w:rPr>
  </w:style>
  <w:style w:type="character" w:styleId="Hipercze">
    <w:name w:val="Hyperlink"/>
    <w:basedOn w:val="Domylnaczcionkaakapitu"/>
    <w:uiPriority w:val="99"/>
    <w:rsid w:val="00E538B0"/>
    <w:rPr>
      <w:color w:val="0000FF"/>
      <w:u w:val="single"/>
    </w:rPr>
  </w:style>
  <w:style w:type="character" w:customStyle="1" w:styleId="ZnakZnak2">
    <w:name w:val="Znak Znak2"/>
    <w:uiPriority w:val="99"/>
    <w:rsid w:val="00E538B0"/>
    <w:rPr>
      <w:rFonts w:ascii="Calibri Light" w:hAnsi="Calibri Light" w:cs="Calibri Light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7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15846-266F-4B19-A13D-608E4EFAA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6</Pages>
  <Words>2808</Words>
  <Characters>16848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Kwidzyn</Company>
  <LinksUpToDate>false</LinksUpToDate>
  <CharactersWithSpaces>19617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Kolodziejczyk</dc:creator>
  <cp:keywords/>
  <dc:description/>
  <cp:lastModifiedBy>Iwona Milewska</cp:lastModifiedBy>
  <cp:revision>51</cp:revision>
  <cp:lastPrinted>2018-09-20T06:31:00Z</cp:lastPrinted>
  <dcterms:created xsi:type="dcterms:W3CDTF">2017-02-07T13:20:00Z</dcterms:created>
  <dcterms:modified xsi:type="dcterms:W3CDTF">2018-09-20T06:31:00Z</dcterms:modified>
</cp:coreProperties>
</file>