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0" w:hanging="0"/>
        <w:jc w:val="right"/>
        <w:rPr/>
      </w:pPr>
      <w:r>
        <w:rPr>
          <w:b/>
          <w:bCs/>
          <w:sz w:val="22"/>
          <w:szCs w:val="22"/>
        </w:rPr>
        <w:t>Zał. E do SWZ</w:t>
      </w:r>
    </w:p>
    <w:p>
      <w:pPr>
        <w:pStyle w:val="Normal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Tytu"/>
        <w:spacing w:before="1" w:after="0"/>
        <w:ind w:left="97" w:right="279" w:hanging="0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pl-PL" w:bidi="ar-SA"/>
        </w:rPr>
        <w:t>Prowadzenie zimowego utrzymania dróg gminnych, chodników, ciągów pieszych, schodów i placu na terenie miasta i gminy Wieliczka  w sezonie zimowym 2024/2025</w:t>
      </w:r>
    </w:p>
    <w:p>
      <w:pPr>
        <w:pStyle w:val="Tytu"/>
        <w:spacing w:before="1" w:after="0"/>
        <w:ind w:left="97" w:right="279" w:hanging="0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pl-PL" w:bidi="ar-SA"/>
        </w:rPr>
        <w:t>Część  IV</w:t>
      </w:r>
    </w:p>
    <w:p>
      <w:pPr>
        <w:pStyle w:val="Tytu"/>
        <w:spacing w:before="1" w:after="0"/>
        <w:ind w:left="97" w:right="279" w:hanging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pl-PL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pl-PL" w:bidi="ar-SA"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color w:val="000000"/>
        </w:rPr>
        <w:t>48 797mb</w:t>
        <w:tab/>
        <w:t xml:space="preserve">-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lang w:eastAsia="pl-PL" w:bidi="ar-SA"/>
        </w:rPr>
        <w:t xml:space="preserve">Wykaz dróg objętych zimowym utrzymaniem 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lang w:eastAsia="zxx" w:bidi="ar-SA"/>
        </w:rPr>
        <w:t>7 090 mb</w:t>
        <w:tab/>
        <w:t xml:space="preserve">- Wykaz chodników i ciągów pieszych objętych zimowym utrzymaniem 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lang w:eastAsia="zxx" w:bidi="ar-SA"/>
        </w:rPr>
        <w:t>2 207 m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vertAlign w:val="superscript"/>
          <w:lang w:eastAsia="zxx" w:bidi="ar-SA"/>
        </w:rPr>
        <w:t>2</w:t>
        <w:tab/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lang w:eastAsia="zxx" w:bidi="ar-SA"/>
        </w:rPr>
        <w:t xml:space="preserve">- Wykaz schodów i plac objętych zimowym utrzymaniem </w:t>
      </w:r>
    </w:p>
    <w:p>
      <w:pPr>
        <w:pStyle w:val="Normal"/>
        <w:ind w:left="0" w:right="0" w:hanging="0"/>
        <w:rPr>
          <w:rFonts w:ascii="Times New Roman" w:hAnsi="Times New Roman" w:eastAsia="Times New Roman" w:cs="Times New Roman"/>
          <w:b/>
          <w:bCs/>
          <w:i w:val="false"/>
          <w:i w:val="false"/>
          <w:iCs w:val="false"/>
          <w:sz w:val="22"/>
          <w:szCs w:val="22"/>
          <w:lang w:eastAsia="pl-PL" w:bidi="ar-SA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eastAsia="pl-PL" w:bidi="ar-SA"/>
        </w:rPr>
      </w:r>
    </w:p>
    <w:tbl>
      <w:tblPr>
        <w:tblW w:w="9440" w:type="dxa"/>
        <w:jc w:val="left"/>
        <w:tblInd w:w="-39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0"/>
        <w:gridCol w:w="2489"/>
        <w:gridCol w:w="1141"/>
        <w:gridCol w:w="1020"/>
        <w:gridCol w:w="2211"/>
        <w:gridCol w:w="1938"/>
      </w:tblGrid>
      <w:tr>
        <w:trPr/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Lp.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nazwa drogi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Nr drogi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Ilość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/ mb/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Chodniki, ciągi piesze,place,schody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 xml:space="preserve">Standard  utrzymania dróg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z w:val="18"/>
                <w:szCs w:val="18"/>
                <w:lang w:eastAsia="zxx" w:bidi="ar-SA"/>
              </w:rPr>
              <w:t xml:space="preserve">chodników, ciągów pieszych, schodów 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  <w:t>w przypadku wystąpienia nadzwyczajnych opadów śniegu lub wystąpienia gołoledzi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zxx" w:bidi="ar-SA"/>
              </w:rPr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Ul.Batorego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560753K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190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Ul.Boża  Wola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560756K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269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Ul.Górnicza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560763K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373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Ul.Górsko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560765K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1"/>
                <w:szCs w:val="21"/>
                <w:u w:val="none"/>
                <w:em w:val="none"/>
                <w:lang w:eastAsia="zxx" w:bidi="ar-SA"/>
              </w:rPr>
              <w:t>Ul.Górska od ul Czubinów do ul. Ogrodowej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560764K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260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>
          <w:trHeight w:val="3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Ul.Kilińskiego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560774K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178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Ul.Konopnickiej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560777K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530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schody      60m2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Ul.Królowej Jadwigi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560782K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126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schody    100m2,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Ul.Moniuszki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560793K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chodnik  50mb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 Wyspiańskiego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 Tetmajera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280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 Dobczycka boczna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Ul.Niecała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560795K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Ul.Plac Kościuszki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560882K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185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>
          <w:trHeight w:val="285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Ul.Pocztowa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165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Ul.Reformacka + boczna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560810K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chodnik 500mb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Ul.Reymonta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560812K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Ul.Żwirki i Wigury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560842K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Ul.Sebastiana + parking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560815K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482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Ul.Seraf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560814K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154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Ul.Sikorskiego +plac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560817K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220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Ul.Szpitalna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560826K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315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 Szpunara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560827K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346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schody 80m2,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-ciąg pieszy łącznik Słowackiego Szpunara - 110mb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>
          <w:trHeight w:val="100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Ul.Wincentego Pola + pętla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560804K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Ul.Zamkowa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560835K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194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chodnik ul. Zamkowa - Sikorskiego postój TAXI  60mb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Ul.Żywca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560755K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168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Schody 40m2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Ul.Długosza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560872K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386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Grabówki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dz74/8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Grabówki od Podgórskiej do Jedynaka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561094K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142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Ul.Aywasa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560780K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210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Ul.Brodzińskiego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560757K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305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Ul.Głowackiego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560762K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186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Ul.Jasna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560771K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295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Ul.Jaśminowa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560769K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211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Ul.Kraszewskiego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560781K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531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Ul.Krótka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560783K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120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Ul.Łany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560786K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437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Ul.Łąkowa +boczna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560787K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chodnik 280mb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Ul.Łokietka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560788K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183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Ul.Miodowa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560794K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157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Ul.Modrzewiowa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560792K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933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Ul.Ogrodowa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560798K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432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Oś. Przyszłość   + Kubusia Puchatka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560899K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795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Ul.Parkowa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560800K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Ul.Podgórska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560803K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2301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chodnik 500mb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Grabówki droga  nr 160 łącznik ul. Podgórskiej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561092K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Ul.Podleśna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560806K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420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Ul.Polna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560807K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Ul.Jedynaka boczna -do skody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561148K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Ul.Różana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560813K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1070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Ul.Siemiradzkiego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560816K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170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Ul.Strzelców Wielickich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560890K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278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Ul.Św. Barbary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750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przełączki od ul. Św Barbary  i ul. Solnej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120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Ul.Wąska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560829K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Ul.Widok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560830K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363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Ul.Wierzynka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560831K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Ul.Wygoda przed dr Nr 4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560833K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260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Ul.Wysockiego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560834K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227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Ul.Zyblikiewicza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560839K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782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Ul.Żołkiewskiego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215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Ul.Solna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560889K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295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Al. Żeromskiego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301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Orzechowa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560880K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264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Limanowskiego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434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Chpina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433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Lipowa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Mickiewicza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178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Nowy Świat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560849K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441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Matejki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582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Legionów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221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Kosiby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398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Sienkiewicza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659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ciąg pieszy łącznik Sienkiewicza -Słowackiego - 130mb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Goliana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346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Goliana (chodnik od świateł w kierunku ul. Powstania Warszawskiego,chodnik lewa strona od ul. Aywasa w kier ul. Wygoda -300mb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Dembowskiego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1409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Powst. Warszawskiego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261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Słowackiego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642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Daniłowicza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290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Klaśnieńska do Janińskiej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182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Piłsudskiego +droga pod Campus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2248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ul. Piłsudskiego - chodnik wiadukt obie strony ,k/apteki po przeciwnej stronie apteki -750mb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Narutowicza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683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chodnik (od ul Boguckiej do ul. Dembowskiego)-700mb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Krakowska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476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ul. Krakowska – 1100</w:t>
            </w:r>
            <w:r>
              <w:rPr>
                <w:rFonts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 xml:space="preserve"> mb (chodnik dwustronny ),</w:t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/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-łącznik ul Krakowskiej za przystankiem MPK wzdłuż ul Krakowskiej w kierunku Krakowa  100mb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Krzyszkowicka –od Ochoty do granic powiatu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560867K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510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Mieszka 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560870K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239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Chrobrego + łącznik do ul Sadowej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560871K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560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Prusa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560887K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185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Ul.Czarnochowska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560857K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961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chodnik ul. Piłsudskiego-Czarnochowska strona od Cmentarza Komunalnego -500 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Garbarska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560761K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480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89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Krakowska Boczna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760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boczna Ochota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337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Leśna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560785K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338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Ul.Chabrowa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Akacjowa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560751K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1035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Ul.Św Kingi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250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Słoneczna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560819K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Grabówki  pod las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561093K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Probusa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560886K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372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Nowa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560796K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420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99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Złota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560898K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215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Mierżączka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560789K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230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Mieszczanska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560790K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Karola Demczuka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150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Ul.Zacisze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560894K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Kard. Deskura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  <w:lang w:eastAsia="zxx" w:bidi="ar-SA"/>
              </w:rPr>
              <w:t>dz. 733/6, 733/14                z ul W Pola w prawo np Campusu równoległa do ul Wierzynka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250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4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UL. Ordona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ar-SA"/>
              </w:rPr>
              <w:t>560799K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172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4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II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40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Brata Kołacza M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lineRule="auto" w:line="24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spacing w:lineRule="auto" w:line="240"/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spacing w:lineRule="auto" w:line="240"/>
              <w:jc w:val="center"/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spacing w:lineRule="auto" w:line="240"/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Stroma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560825K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243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109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Czubinów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560758K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680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I</w:t>
            </w:r>
          </w:p>
        </w:tc>
      </w:tr>
      <w:tr>
        <w:trPr/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eastAsia="zxx" w:bidi="ar-SA"/>
              </w:rPr>
              <w:t>110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Droga w rejonie Leroy Merlin+ wiadukt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800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chodniki 500mb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Do Świdówki + Ul. Lema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560760Kwew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59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Kopernika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560779K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1290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Dz drogowa nr 37/89 wjazd od ul Kościuszki do os. Kościuszki do wysokość bloku nr5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200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Tetmajera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300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Wiejska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560892K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100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 Jagielskiego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560874K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120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117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 Rynek Górny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560797K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230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Ciąg pieszy -płyta -1927m2,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chodniki - 400mb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118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 Powstania Warszawskiego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560860K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310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chodnik  przy dworcu PKP - 200mb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119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 Powstania Styczniowego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Wschodnie Obejście Wieliczki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560900K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800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120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 Magnoliowa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100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121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Kopce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560778K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280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122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Gurgula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70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123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Al Solidarności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380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124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Wstydliwego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wew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ciąg pieszy 220mb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125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Bednarka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560750K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ciąg pieszy -  ul. Bednarka (od ul. Batorego)- 80mb</w:t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/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sz w:val="21"/>
                <w:szCs w:val="21"/>
              </w:rPr>
              <w:t>ciąg pieszyul. Bednarka od ul. Plac Kościuszki do ul.Seraf - 100mb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636" w:hRule="atLeast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>
                <w:rFonts w:ascii="Times New Roman" w:hAnsi="Times New Roman" w:eastAsia="Times New Roman" w:cs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ind w:left="0" w:right="-86" w:hanging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111111"/>
                <w:sz w:val="21"/>
                <w:szCs w:val="21"/>
                <w:lang w:eastAsia="zxx" w:bidi="ar-SA"/>
              </w:rPr>
              <w:t>126</w:t>
            </w:r>
          </w:p>
        </w:tc>
        <w:tc>
          <w:tcPr>
            <w:tcW w:w="24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ul. Bogucka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spacing w:before="240" w:after="120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zxx" w:bidi="zxx"/>
              </w:rPr>
              <w:t>560851K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5245" w:leader="none"/>
                <w:tab w:val="left" w:pos="6663" w:leader="none"/>
                <w:tab w:val="left" w:pos="8364" w:leader="none"/>
              </w:tabs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 xml:space="preserve"> </w:t>
            </w: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514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9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tabs>
                <w:tab w:val="clear" w:pos="709"/>
              </w:tabs>
              <w:rPr/>
            </w:pPr>
            <w:r>
              <w:rPr>
                <w:rFonts w:ascii="Times New Roman" w:hAnsi="Times New Roman"/>
                <w:sz w:val="21"/>
                <w:szCs w:val="21"/>
              </w:rPr>
              <w:t>chodnik 510mb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>
                <w:rFonts w:ascii="Times New Roman" w:hAnsi="Times New Roman" w:eastAsia="Times New Roman"/>
                <w:b w:val="false"/>
                <w:bCs w:val="false"/>
                <w:color w:val="111111"/>
                <w:sz w:val="21"/>
                <w:szCs w:val="21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678" w:leader="none"/>
                <w:tab w:val="left" w:pos="6663" w:leader="none"/>
                <w:tab w:val="left" w:pos="8364" w:leader="none"/>
              </w:tabs>
              <w:jc w:val="center"/>
              <w:rPr/>
            </w:pPr>
            <w:r>
              <w:rPr>
                <w:rFonts w:eastAsia="Times New Roman" w:ascii="Times New Roman" w:hAnsi="Times New Roman"/>
                <w:b w:val="false"/>
                <w:bCs w:val="false"/>
                <w:color w:val="111111"/>
                <w:sz w:val="21"/>
                <w:szCs w:val="21"/>
              </w:rPr>
              <w:t>I</w:t>
            </w:r>
          </w:p>
        </w:tc>
      </w:tr>
    </w:tbl>
    <w:p>
      <w:pPr>
        <w:pStyle w:val="Normal"/>
        <w:widowControl w:val="false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>
      <w:spacing w:lineRule="auto" w:line="276" w:before="0" w:after="140"/>
    </w:pPr>
    <w:rPr/>
  </w:style>
  <w:style w:type="paragraph" w:styleId="Podpis">
    <w:name w:val="Caption"/>
    <w:basedOn w:val="Normal"/>
    <w:qFormat/>
    <w:pPr>
      <w:spacing w:before="120" w:after="120"/>
    </w:pPr>
    <w:rPr>
      <w:i/>
      <w:iCs/>
    </w:rPr>
  </w:style>
  <w:style w:type="paragraph" w:styleId="Indeks">
    <w:name w:val="Indeks"/>
    <w:basedOn w:val="Normal"/>
    <w:qFormat/>
    <w:pPr/>
    <w:rPr/>
  </w:style>
  <w:style w:type="paragraph" w:styleId="Zawartotabeli">
    <w:name w:val="Zawartość tabeli"/>
    <w:basedOn w:val="Normal"/>
    <w:qFormat/>
    <w:pPr/>
    <w:rPr/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 w:cs="Arial"/>
      <w:b/>
      <w:bCs/>
      <w:sz w:val="28"/>
      <w:szCs w:val="28"/>
      <w:lang w:val="pl-PL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LibreOffice/7.5.4.2$Windows_X86_64 LibreOffice_project/36ccfdc35048b057fd9854c757a8b67ec53977b6</Application>
  <AppVersion>15.0000</AppVersion>
  <Pages>5</Pages>
  <Words>1042</Words>
  <Characters>4876</Characters>
  <CharactersWithSpaces>5292</CharactersWithSpaces>
  <Paragraphs>670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2024-09-18T10:12:44Z</dcterms:created>
  <dc:creator/>
  <dc:description/>
  <dc:language>pl-PL</dc:language>
  <cp:lastModifiedBy/>
  <dcterms:modified xsi:type="dcterms:W3CDTF">2024-09-18T10:12:46Z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