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E144F4" w:rsidRDefault="004E0C07" w:rsidP="005D58A1">
      <w:pPr>
        <w:rPr>
          <w:b/>
          <w:sz w:val="22"/>
          <w:szCs w:val="22"/>
        </w:rPr>
      </w:pPr>
      <w:r w:rsidRPr="00E144F4">
        <w:rPr>
          <w:b/>
          <w:sz w:val="22"/>
          <w:szCs w:val="22"/>
        </w:rPr>
        <w:t>RI.</w:t>
      </w:r>
      <w:r w:rsidR="00BD3E02" w:rsidRPr="00E144F4">
        <w:rPr>
          <w:b/>
          <w:sz w:val="22"/>
          <w:szCs w:val="22"/>
        </w:rPr>
        <w:t>272.</w:t>
      </w:r>
      <w:r w:rsidR="000212DE" w:rsidRPr="00E144F4">
        <w:rPr>
          <w:b/>
          <w:sz w:val="22"/>
          <w:szCs w:val="22"/>
        </w:rPr>
        <w:t>1</w:t>
      </w:r>
      <w:r w:rsidR="00BD3E02" w:rsidRPr="00E144F4">
        <w:rPr>
          <w:b/>
          <w:sz w:val="22"/>
          <w:szCs w:val="22"/>
        </w:rPr>
        <w:t>.202</w:t>
      </w:r>
      <w:r w:rsidR="00E144F4" w:rsidRPr="00E144F4">
        <w:rPr>
          <w:b/>
          <w:sz w:val="22"/>
          <w:szCs w:val="22"/>
        </w:rPr>
        <w:t>2</w:t>
      </w:r>
      <w:r w:rsidR="00BD3E02" w:rsidRPr="00E144F4">
        <w:rPr>
          <w:b/>
          <w:sz w:val="22"/>
          <w:szCs w:val="22"/>
        </w:rPr>
        <w:t>.</w:t>
      </w:r>
      <w:r w:rsidRPr="00E144F4">
        <w:rPr>
          <w:b/>
          <w:sz w:val="22"/>
          <w:szCs w:val="22"/>
        </w:rPr>
        <w:t>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E144F4" w:rsidRPr="00AC1C61">
        <w:rPr>
          <w:b/>
          <w:i/>
          <w:iCs/>
        </w:rPr>
        <w:t>„</w:t>
      </w:r>
      <w:r w:rsidR="00E144F4">
        <w:rPr>
          <w:b/>
          <w:i/>
          <w:iCs/>
          <w:sz w:val="22"/>
          <w:szCs w:val="22"/>
        </w:rPr>
        <w:t>Dostawa i montaż wyposażenia po adaptacji pomieszczeń po banku na Wydział Komunikacji, Transportu i Dróg Starostwa Powiatowego w Sztumie</w:t>
      </w:r>
      <w:r w:rsidR="00E144F4" w:rsidRPr="00AC1C61">
        <w:rPr>
          <w:b/>
          <w:i/>
          <w:iCs/>
          <w:sz w:val="22"/>
          <w:szCs w:val="22"/>
        </w:rPr>
        <w:t>”</w:t>
      </w:r>
      <w:bookmarkStart w:id="0" w:name="_GoBack"/>
      <w:bookmarkEnd w:id="0"/>
      <w:r w:rsidR="00745496">
        <w:rPr>
          <w:b/>
          <w:i/>
          <w:iCs/>
          <w:sz w:val="22"/>
          <w:szCs w:val="22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B6" w:rsidRDefault="00EB34B6">
      <w:r>
        <w:separator/>
      </w:r>
    </w:p>
  </w:endnote>
  <w:endnote w:type="continuationSeparator" w:id="0">
    <w:p w:rsidR="00EB34B6" w:rsidRDefault="00E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B6" w:rsidRDefault="00EB34B6">
      <w:r>
        <w:separator/>
      </w:r>
    </w:p>
  </w:footnote>
  <w:footnote w:type="continuationSeparator" w:id="0">
    <w:p w:rsidR="00EB34B6" w:rsidRDefault="00EB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793F62" w:rsidP="00793F6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12DE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10B13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0C07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45496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371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16068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23BD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44F4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B34B6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C0875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8</cp:revision>
  <cp:lastPrinted>2020-08-05T12:05:00Z</cp:lastPrinted>
  <dcterms:created xsi:type="dcterms:W3CDTF">2021-10-06T14:49:00Z</dcterms:created>
  <dcterms:modified xsi:type="dcterms:W3CDTF">2022-01-19T08:51:00Z</dcterms:modified>
</cp:coreProperties>
</file>