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BB" w:rsidRPr="00DE3982" w:rsidRDefault="00945EBB" w:rsidP="00926A34">
      <w:pPr>
        <w:pStyle w:val="Tekstpodstawowy"/>
        <w:spacing w:line="360" w:lineRule="auto"/>
        <w:jc w:val="center"/>
        <w:rPr>
          <w:b/>
          <w:szCs w:val="24"/>
        </w:rPr>
      </w:pPr>
      <w:r w:rsidRPr="00DE3982">
        <w:rPr>
          <w:b/>
          <w:szCs w:val="24"/>
        </w:rPr>
        <w:t xml:space="preserve">ISTOTNE WARUNKI ZAMÓWIENIA </w:t>
      </w:r>
    </w:p>
    <w:p w:rsidR="00945EBB" w:rsidRPr="00DE3982" w:rsidRDefault="00DE3982" w:rsidP="00D35C56">
      <w:pPr>
        <w:pStyle w:val="Tekstpodstawowy"/>
        <w:numPr>
          <w:ilvl w:val="0"/>
          <w:numId w:val="1"/>
        </w:numPr>
        <w:rPr>
          <w:i/>
          <w:szCs w:val="24"/>
        </w:rPr>
      </w:pPr>
      <w:r w:rsidRPr="00DE3982">
        <w:rPr>
          <w:szCs w:val="24"/>
        </w:rPr>
        <w:t>Miejscem dostawy</w:t>
      </w:r>
      <w:r w:rsidR="00945EBB" w:rsidRPr="00DE3982">
        <w:rPr>
          <w:szCs w:val="24"/>
        </w:rPr>
        <w:t xml:space="preserve"> </w:t>
      </w:r>
      <w:r w:rsidR="00E5270F" w:rsidRPr="00E5270F">
        <w:rPr>
          <w:szCs w:val="24"/>
        </w:rPr>
        <w:t xml:space="preserve"> </w:t>
      </w:r>
      <w:r w:rsidR="00E5270F">
        <w:rPr>
          <w:szCs w:val="24"/>
        </w:rPr>
        <w:t>i</w:t>
      </w:r>
      <w:r w:rsidR="00E5270F" w:rsidRPr="00E5270F">
        <w:rPr>
          <w:szCs w:val="24"/>
        </w:rPr>
        <w:t xml:space="preserve"> wykonania  zamówienia jest </w:t>
      </w:r>
      <w:r w:rsidR="00945EBB" w:rsidRPr="00DE3982">
        <w:rPr>
          <w:szCs w:val="24"/>
        </w:rPr>
        <w:t xml:space="preserve">magazyn sprzętu wyszkolenia </w:t>
      </w:r>
      <w:r w:rsidR="00B30F56">
        <w:rPr>
          <w:szCs w:val="24"/>
        </w:rPr>
        <w:t>AW</w:t>
      </w:r>
      <w:r w:rsidRPr="00DE3982">
        <w:rPr>
          <w:szCs w:val="24"/>
        </w:rPr>
        <w:t xml:space="preserve">L mieszczący się przy </w:t>
      </w:r>
      <w:r w:rsidR="00945EBB" w:rsidRPr="00DE3982">
        <w:rPr>
          <w:szCs w:val="24"/>
        </w:rPr>
        <w:t>ul. Czajkowskiego 109</w:t>
      </w:r>
      <w:r w:rsidR="00945EBB" w:rsidRPr="00DE3982">
        <w:rPr>
          <w:i/>
          <w:szCs w:val="24"/>
        </w:rPr>
        <w:t>.</w:t>
      </w:r>
    </w:p>
    <w:p w:rsidR="00945EBB" w:rsidRPr="009363AE" w:rsidRDefault="009363AE" w:rsidP="00AD593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Dostawa </w:t>
      </w:r>
      <w:r w:rsidR="00B30F56">
        <w:rPr>
          <w:szCs w:val="24"/>
        </w:rPr>
        <w:t>sprzętu jeździeckiego</w:t>
      </w:r>
      <w:r>
        <w:rPr>
          <w:szCs w:val="24"/>
        </w:rPr>
        <w:t xml:space="preserve"> zrealizowana zostanie jednorazowo w terminie </w:t>
      </w:r>
      <w:r w:rsidR="00C95884">
        <w:rPr>
          <w:szCs w:val="24"/>
        </w:rPr>
        <w:t xml:space="preserve">do </w:t>
      </w:r>
      <w:r w:rsidR="004E4E79">
        <w:rPr>
          <w:szCs w:val="24"/>
        </w:rPr>
        <w:t>3</w:t>
      </w:r>
      <w:r w:rsidR="002C5E5C" w:rsidRPr="002C5E5C">
        <w:rPr>
          <w:b/>
          <w:szCs w:val="24"/>
        </w:rPr>
        <w:t>0</w:t>
      </w:r>
      <w:r w:rsidRPr="002C5E5C">
        <w:rPr>
          <w:b/>
          <w:szCs w:val="24"/>
        </w:rPr>
        <w:t xml:space="preserve"> dni</w:t>
      </w:r>
      <w:r>
        <w:rPr>
          <w:szCs w:val="24"/>
        </w:rPr>
        <w:t xml:space="preserve"> od daty podpisania umowy.</w:t>
      </w:r>
    </w:p>
    <w:p w:rsidR="00AD5933" w:rsidRPr="00F40F8D" w:rsidRDefault="00AD5933" w:rsidP="00AD5933">
      <w:pPr>
        <w:pStyle w:val="Tekstpodstawowy"/>
        <w:numPr>
          <w:ilvl w:val="0"/>
          <w:numId w:val="1"/>
        </w:numPr>
        <w:rPr>
          <w:szCs w:val="24"/>
        </w:rPr>
      </w:pPr>
      <w:r w:rsidRPr="009363AE">
        <w:rPr>
          <w:szCs w:val="24"/>
        </w:rPr>
        <w:t xml:space="preserve">Przedmiot  zamówienia  został  sklasyfikowany  zgodnie  ze  Wspólnym  Słownikiem  </w:t>
      </w:r>
      <w:r w:rsidRPr="00F40F8D">
        <w:rPr>
          <w:szCs w:val="24"/>
        </w:rPr>
        <w:t xml:space="preserve">Zamówień  (CPV): </w:t>
      </w:r>
      <w:r w:rsidR="00F40F8D" w:rsidRPr="00F40F8D">
        <w:rPr>
          <w:szCs w:val="24"/>
        </w:rPr>
        <w:t>18910000-1</w:t>
      </w:r>
    </w:p>
    <w:p w:rsidR="003223CD" w:rsidRPr="00D35C56" w:rsidRDefault="003223CD" w:rsidP="00F51F62">
      <w:pPr>
        <w:pStyle w:val="Tekstpodstawowy"/>
        <w:numPr>
          <w:ilvl w:val="0"/>
          <w:numId w:val="1"/>
        </w:numPr>
        <w:rPr>
          <w:szCs w:val="24"/>
        </w:rPr>
      </w:pPr>
      <w:r w:rsidRPr="00D35C56">
        <w:rPr>
          <w:szCs w:val="24"/>
        </w:rPr>
        <w:t>Wymagania dotyczące przedmiotu zamówienia zawarte są w załącznik</w:t>
      </w:r>
      <w:r w:rsidR="00362562" w:rsidRPr="00D35C56">
        <w:rPr>
          <w:szCs w:val="24"/>
        </w:rPr>
        <w:t>u</w:t>
      </w:r>
      <w:r w:rsidRPr="00D35C56">
        <w:rPr>
          <w:szCs w:val="24"/>
        </w:rPr>
        <w:t xml:space="preserve">  -  zawierając</w:t>
      </w:r>
      <w:r w:rsidR="00362562" w:rsidRPr="00D35C56">
        <w:rPr>
          <w:szCs w:val="24"/>
        </w:rPr>
        <w:t>y</w:t>
      </w:r>
      <w:r w:rsidRPr="00D35C56">
        <w:rPr>
          <w:szCs w:val="24"/>
        </w:rPr>
        <w:t xml:space="preserve">  nazwę  artykułu  wraz  z  opisem  jego  wymaganych właściwości  oraz  jednostkę  miary  i  ilość.</w:t>
      </w:r>
    </w:p>
    <w:p w:rsidR="00DE3982" w:rsidRPr="00DE3982" w:rsidRDefault="00923A09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Dostawę</w:t>
      </w:r>
      <w:r w:rsidR="00320D84">
        <w:rPr>
          <w:szCs w:val="24"/>
        </w:rPr>
        <w:t xml:space="preserve"> do Z</w:t>
      </w:r>
      <w:r w:rsidR="00945EBB" w:rsidRPr="00DE3982">
        <w:rPr>
          <w:szCs w:val="24"/>
        </w:rPr>
        <w:t xml:space="preserve">amawiającego należy realizować tylko i wyłącznie w godzinach: </w:t>
      </w:r>
      <w:r w:rsidR="00945EBB" w:rsidRPr="00DE3982">
        <w:rPr>
          <w:b/>
          <w:szCs w:val="24"/>
        </w:rPr>
        <w:t>od 8:00 do 12:00</w:t>
      </w:r>
      <w:r w:rsidR="00945EBB" w:rsidRPr="00DE3982">
        <w:rPr>
          <w:szCs w:val="24"/>
        </w:rPr>
        <w:t xml:space="preserve"> z wyłączeniem dostaw w soboty, niedziele i dni świąteczne.</w:t>
      </w:r>
    </w:p>
    <w:p w:rsidR="00945EBB" w:rsidRPr="00E32429" w:rsidRDefault="00945EBB" w:rsidP="00141291">
      <w:pPr>
        <w:pStyle w:val="Tekstpodstawowy"/>
        <w:numPr>
          <w:ilvl w:val="0"/>
          <w:numId w:val="1"/>
        </w:numPr>
        <w:rPr>
          <w:b/>
          <w:szCs w:val="24"/>
        </w:rPr>
      </w:pPr>
      <w:r w:rsidRPr="00856543">
        <w:rPr>
          <w:szCs w:val="24"/>
        </w:rPr>
        <w:t xml:space="preserve">Zamawiający zastrzega sobie wniesienie dostarczonego przez dostawcę towaru do </w:t>
      </w:r>
      <w:r w:rsidRPr="00E32429">
        <w:rPr>
          <w:szCs w:val="24"/>
        </w:rPr>
        <w:t xml:space="preserve">magazynu </w:t>
      </w:r>
      <w:r w:rsidR="00E32429" w:rsidRPr="00E32429">
        <w:rPr>
          <w:szCs w:val="24"/>
        </w:rPr>
        <w:t>Z</w:t>
      </w:r>
      <w:r w:rsidRPr="00E32429">
        <w:rPr>
          <w:szCs w:val="24"/>
        </w:rPr>
        <w:t>amawiającego.</w:t>
      </w:r>
      <w:r w:rsidRPr="00E32429">
        <w:rPr>
          <w:b/>
          <w:szCs w:val="24"/>
        </w:rPr>
        <w:t xml:space="preserve"> </w:t>
      </w:r>
      <w:r w:rsidR="00141291" w:rsidRPr="00E32429">
        <w:rPr>
          <w:b/>
          <w:szCs w:val="24"/>
        </w:rPr>
        <w:t xml:space="preserve">Wykonawca w </w:t>
      </w:r>
      <w:r w:rsidR="00E32429">
        <w:rPr>
          <w:b/>
          <w:szCs w:val="24"/>
        </w:rPr>
        <w:t xml:space="preserve">ramach obowiązków wynikających </w:t>
      </w:r>
      <w:r w:rsidR="00362562">
        <w:rPr>
          <w:b/>
          <w:szCs w:val="24"/>
        </w:rPr>
        <w:br/>
      </w:r>
      <w:r w:rsidR="00141291" w:rsidRPr="00E32429">
        <w:rPr>
          <w:b/>
          <w:szCs w:val="24"/>
        </w:rPr>
        <w:t>z podpisanej obustronnie umowy zobowiązany jest wydelegować wraz</w:t>
      </w:r>
      <w:r w:rsidR="00362562">
        <w:rPr>
          <w:b/>
          <w:szCs w:val="24"/>
        </w:rPr>
        <w:t xml:space="preserve"> z</w:t>
      </w:r>
      <w:r w:rsidR="00141291" w:rsidRPr="00E32429">
        <w:rPr>
          <w:b/>
          <w:szCs w:val="24"/>
        </w:rPr>
        <w:t xml:space="preserve"> dostawą</w:t>
      </w:r>
      <w:r w:rsidR="00932BE6">
        <w:rPr>
          <w:b/>
          <w:szCs w:val="24"/>
        </w:rPr>
        <w:t xml:space="preserve"> </w:t>
      </w:r>
      <w:r w:rsidR="00141291" w:rsidRPr="00E32429">
        <w:rPr>
          <w:b/>
          <w:szCs w:val="24"/>
          <w:u w:val="single"/>
        </w:rPr>
        <w:t>pracownik</w:t>
      </w:r>
      <w:r w:rsidR="00932BE6">
        <w:rPr>
          <w:b/>
          <w:szCs w:val="24"/>
          <w:u w:val="single"/>
        </w:rPr>
        <w:t>a</w:t>
      </w:r>
      <w:r w:rsidR="00141291" w:rsidRPr="00E32429">
        <w:rPr>
          <w:b/>
          <w:szCs w:val="24"/>
        </w:rPr>
        <w:t>, który wni</w:t>
      </w:r>
      <w:r w:rsidR="00932BE6">
        <w:rPr>
          <w:b/>
          <w:szCs w:val="24"/>
        </w:rPr>
        <w:t>esie</w:t>
      </w:r>
      <w:r w:rsidR="00141291" w:rsidRPr="00E32429">
        <w:rPr>
          <w:b/>
          <w:szCs w:val="24"/>
        </w:rPr>
        <w:t xml:space="preserve"> dostarczony towar do magazynu Zamawiającego.</w:t>
      </w:r>
      <w:r w:rsidR="000D0CD6" w:rsidRPr="00E32429">
        <w:rPr>
          <w:b/>
          <w:szCs w:val="24"/>
        </w:rPr>
        <w:t xml:space="preserve"> </w:t>
      </w:r>
    </w:p>
    <w:p w:rsidR="00D15936" w:rsidRPr="001E565F" w:rsidRDefault="00320D84" w:rsidP="00945EBB">
      <w:pPr>
        <w:pStyle w:val="Tekstpodstawowy"/>
        <w:numPr>
          <w:ilvl w:val="0"/>
          <w:numId w:val="1"/>
        </w:numPr>
        <w:rPr>
          <w:szCs w:val="24"/>
          <w:u w:val="single"/>
        </w:rPr>
      </w:pPr>
      <w:r w:rsidRPr="00A91046">
        <w:rPr>
          <w:szCs w:val="24"/>
        </w:rPr>
        <w:t>Zama</w:t>
      </w:r>
      <w:r w:rsidR="00362562">
        <w:rPr>
          <w:szCs w:val="24"/>
        </w:rPr>
        <w:t>wiający  wymaga,  aby  dostarczo</w:t>
      </w:r>
      <w:r w:rsidRPr="00A91046">
        <w:rPr>
          <w:szCs w:val="24"/>
        </w:rPr>
        <w:t xml:space="preserve">ne  materiały  spełniały  wymagania  techniczne </w:t>
      </w:r>
      <w:r>
        <w:rPr>
          <w:szCs w:val="24"/>
        </w:rPr>
        <w:t xml:space="preserve">przedstawione </w:t>
      </w:r>
      <w:r w:rsidRPr="00A91046">
        <w:rPr>
          <w:szCs w:val="24"/>
        </w:rPr>
        <w:t>w załącznik</w:t>
      </w:r>
      <w:r>
        <w:rPr>
          <w:szCs w:val="24"/>
        </w:rPr>
        <w:t>u</w:t>
      </w:r>
      <w:r w:rsidRPr="00A91046">
        <w:rPr>
          <w:szCs w:val="24"/>
        </w:rPr>
        <w:t xml:space="preserve">. </w:t>
      </w:r>
      <w:r w:rsidR="00945EBB" w:rsidRPr="00DE3982">
        <w:rPr>
          <w:szCs w:val="24"/>
        </w:rPr>
        <w:t>Zaoferowany przedmiot zamówienia musi być dobrej jakości tzn. musi być niezawodny i bezpieczny w użytkowaniu,  fabrycznie nowy, w orygi</w:t>
      </w:r>
      <w:r>
        <w:rPr>
          <w:szCs w:val="24"/>
        </w:rPr>
        <w:t>nalnych opakowaniach producenta</w:t>
      </w:r>
      <w:r w:rsidR="00945EBB" w:rsidRPr="00DE3982">
        <w:rPr>
          <w:szCs w:val="24"/>
        </w:rPr>
        <w:t xml:space="preserve"> </w:t>
      </w:r>
      <w:r>
        <w:rPr>
          <w:szCs w:val="24"/>
        </w:rPr>
        <w:t xml:space="preserve">- </w:t>
      </w:r>
      <w:r w:rsidRPr="00A91046">
        <w:rPr>
          <w:szCs w:val="24"/>
        </w:rPr>
        <w:t>posiadać nienaruszone cechy  pierwotnego  opakowania  fabry</w:t>
      </w:r>
      <w:r>
        <w:rPr>
          <w:szCs w:val="24"/>
        </w:rPr>
        <w:t xml:space="preserve">cznego, </w:t>
      </w:r>
      <w:r w:rsidR="00945EBB" w:rsidRPr="00DE3982">
        <w:rPr>
          <w:szCs w:val="24"/>
        </w:rPr>
        <w:t>powinien posiadać naz</w:t>
      </w:r>
      <w:r>
        <w:rPr>
          <w:szCs w:val="24"/>
        </w:rPr>
        <w:t>wę handlową i nazwę producenta</w:t>
      </w:r>
      <w:r w:rsidRPr="001E565F">
        <w:rPr>
          <w:szCs w:val="24"/>
          <w:u w:val="single"/>
        </w:rPr>
        <w:t>.</w:t>
      </w:r>
    </w:p>
    <w:p w:rsidR="007D54D7" w:rsidRDefault="00945EBB" w:rsidP="00DA0E33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>Dostarczany przedmiot umowy musi posiadać minimum</w:t>
      </w:r>
      <w:r w:rsidR="00E5270F">
        <w:rPr>
          <w:szCs w:val="24"/>
        </w:rPr>
        <w:t xml:space="preserve"> </w:t>
      </w:r>
      <w:r w:rsidRPr="00E5270F">
        <w:rPr>
          <w:b/>
          <w:szCs w:val="24"/>
        </w:rPr>
        <w:t>12</w:t>
      </w:r>
      <w:r w:rsidRPr="00DE3982">
        <w:rPr>
          <w:szCs w:val="24"/>
        </w:rPr>
        <w:t xml:space="preserve"> miesięczną gwarancję, </w:t>
      </w:r>
      <w:r w:rsidRPr="00932BE6">
        <w:rPr>
          <w:b/>
          <w:szCs w:val="24"/>
        </w:rPr>
        <w:t>licząc od dnia dostawy</w:t>
      </w:r>
      <w:r w:rsidRPr="00DE3982">
        <w:rPr>
          <w:szCs w:val="24"/>
        </w:rPr>
        <w:t>.</w:t>
      </w:r>
    </w:p>
    <w:p w:rsidR="00BB1169" w:rsidRPr="00DA0E33" w:rsidRDefault="00BB1169" w:rsidP="00DA0E3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Odbiór przedmiotu zamówienia nastąpi na podstawie protokołu zdawczo-odbiorczego</w:t>
      </w:r>
      <w:r w:rsidR="0032501F">
        <w:rPr>
          <w:szCs w:val="24"/>
        </w:rPr>
        <w:t xml:space="preserve"> sporządzonego przez Wykonawcę z wyszczególnieniem asortymentu i jego ilości</w:t>
      </w:r>
      <w:r w:rsidR="00DD778F">
        <w:rPr>
          <w:szCs w:val="24"/>
        </w:rPr>
        <w:t xml:space="preserve">, </w:t>
      </w:r>
      <w:r w:rsidR="00D35C56">
        <w:rPr>
          <w:szCs w:val="24"/>
        </w:rPr>
        <w:t>załącznik nr 2</w:t>
      </w:r>
      <w:r>
        <w:rPr>
          <w:szCs w:val="24"/>
        </w:rPr>
        <w:t>.</w:t>
      </w:r>
    </w:p>
    <w:p w:rsidR="00D15936" w:rsidRPr="007D54D7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7D54D7">
        <w:rPr>
          <w:szCs w:val="24"/>
        </w:rPr>
        <w:t xml:space="preserve">Zamawiający dopuszcza możliwość oferowania przedmiotu zamówienia równoważnego pod warunkiem, że przedmiot zamówienia będzie posiadał parametry wskazane przez zamawiającego lub lepsze. </w:t>
      </w:r>
    </w:p>
    <w:p w:rsidR="00D15936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>W przypadku zaoferowania przez wykonawcę przedmiotu zamówienia równoważnego należy obowiązkowo podać nazwę handlową przedmiotu i nazwę producenta.</w:t>
      </w:r>
    </w:p>
    <w:p w:rsidR="00D15936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 W przypadku dostarczenia przedmiotu zamówienia wadliwego zamawiający ma prawo żądać wymiany na przedmiot bez wad, który powinien być dostarczony w ciągu </w:t>
      </w:r>
      <w:r w:rsidRPr="00D15936">
        <w:rPr>
          <w:b/>
          <w:szCs w:val="24"/>
        </w:rPr>
        <w:t>3</w:t>
      </w:r>
      <w:r w:rsidRPr="00DE3982">
        <w:rPr>
          <w:szCs w:val="24"/>
        </w:rPr>
        <w:t xml:space="preserve"> dni roboczych licząc od</w:t>
      </w:r>
      <w:r w:rsidR="00DD778F">
        <w:rPr>
          <w:szCs w:val="24"/>
        </w:rPr>
        <w:t xml:space="preserve"> dnia zgłoszenia telefonicznie i </w:t>
      </w:r>
      <w:r w:rsidRPr="00DE3982">
        <w:rPr>
          <w:szCs w:val="24"/>
        </w:rPr>
        <w:t xml:space="preserve">na piśmie lub faksem. </w:t>
      </w:r>
    </w:p>
    <w:p w:rsidR="00945EBB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W przypadku dostarczenia partii towaru niezgodnej z ilością wskazaną w zamówieniu, zamawiający ma prawo żądać dostarczenia brakującego asortymentu w ciągu </w:t>
      </w:r>
      <w:r w:rsidRPr="00D15936">
        <w:rPr>
          <w:b/>
          <w:szCs w:val="24"/>
        </w:rPr>
        <w:t>3</w:t>
      </w:r>
      <w:r w:rsidRPr="00DE3982">
        <w:rPr>
          <w:szCs w:val="24"/>
        </w:rPr>
        <w:t xml:space="preserve"> dni roboczych licząc od dnia zgłosze</w:t>
      </w:r>
      <w:r w:rsidR="00DD778F">
        <w:rPr>
          <w:szCs w:val="24"/>
        </w:rPr>
        <w:t>nia telefonicznie i</w:t>
      </w:r>
      <w:r w:rsidRPr="00DE3982">
        <w:rPr>
          <w:szCs w:val="24"/>
        </w:rPr>
        <w:t xml:space="preserve"> na piśmie lub faksem. </w:t>
      </w:r>
    </w:p>
    <w:p w:rsidR="002C0A63" w:rsidRPr="00353AD5" w:rsidRDefault="00636DD7" w:rsidP="002C0A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353AD5">
        <w:rPr>
          <w:b/>
          <w:szCs w:val="24"/>
        </w:rPr>
        <w:t>K</w:t>
      </w:r>
      <w:r w:rsidR="002C0A63" w:rsidRPr="00353AD5">
        <w:rPr>
          <w:b/>
          <w:szCs w:val="24"/>
        </w:rPr>
        <w:t xml:space="preserve">ryterium </w:t>
      </w:r>
      <w:r w:rsidRPr="00353AD5">
        <w:rPr>
          <w:b/>
          <w:szCs w:val="24"/>
        </w:rPr>
        <w:t xml:space="preserve">oceny </w:t>
      </w:r>
      <w:r w:rsidR="00353AD5" w:rsidRPr="00353AD5">
        <w:rPr>
          <w:b/>
          <w:szCs w:val="24"/>
        </w:rPr>
        <w:t>„Gwarancja</w:t>
      </w:r>
      <w:r w:rsidR="002C0A63" w:rsidRPr="00353AD5">
        <w:rPr>
          <w:b/>
          <w:szCs w:val="24"/>
        </w:rPr>
        <w:t xml:space="preserve">” </w:t>
      </w:r>
    </w:p>
    <w:p w:rsidR="009B36F4" w:rsidRDefault="00353AD5" w:rsidP="00D35C56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85161">
        <w:rPr>
          <w:rFonts w:ascii="Times New Roman" w:hAnsi="Times New Roman"/>
          <w:sz w:val="24"/>
          <w:szCs w:val="24"/>
        </w:rPr>
        <w:t>Okres gwarancji na wszystkie sprzęty dla Użytkownika wynosi min</w:t>
      </w:r>
      <w:r w:rsidR="00876F72">
        <w:rPr>
          <w:rFonts w:ascii="Times New Roman" w:hAnsi="Times New Roman"/>
          <w:sz w:val="24"/>
          <w:szCs w:val="24"/>
        </w:rPr>
        <w:t>imum</w:t>
      </w:r>
      <w:r w:rsidRPr="00A85161">
        <w:rPr>
          <w:rFonts w:ascii="Times New Roman" w:hAnsi="Times New Roman"/>
          <w:sz w:val="24"/>
          <w:szCs w:val="24"/>
        </w:rPr>
        <w:t xml:space="preserve"> 12 miesięcy </w:t>
      </w:r>
      <w:r w:rsidR="00D35C56">
        <w:rPr>
          <w:rFonts w:ascii="Times New Roman" w:hAnsi="Times New Roman"/>
          <w:sz w:val="24"/>
          <w:szCs w:val="24"/>
        </w:rPr>
        <w:t xml:space="preserve"> maksymalnie 36 miesięcy </w:t>
      </w:r>
      <w:r w:rsidRPr="00A85161">
        <w:rPr>
          <w:rFonts w:ascii="Times New Roman" w:hAnsi="Times New Roman"/>
          <w:sz w:val="24"/>
          <w:szCs w:val="24"/>
        </w:rPr>
        <w:t xml:space="preserve">i liczy się od dnia </w:t>
      </w:r>
      <w:r w:rsidR="00D35C56">
        <w:rPr>
          <w:rFonts w:ascii="Times New Roman" w:hAnsi="Times New Roman"/>
          <w:sz w:val="24"/>
          <w:szCs w:val="24"/>
        </w:rPr>
        <w:t>dostawy</w:t>
      </w:r>
      <w:r w:rsidRPr="00A85161">
        <w:rPr>
          <w:rFonts w:ascii="Times New Roman" w:hAnsi="Times New Roman"/>
          <w:sz w:val="24"/>
          <w:szCs w:val="24"/>
        </w:rPr>
        <w:t xml:space="preserve"> sprzętu</w:t>
      </w:r>
    </w:p>
    <w:p w:rsidR="00992E5C" w:rsidRPr="002C5E5C" w:rsidRDefault="00761771" w:rsidP="00D35C56">
      <w:pPr>
        <w:pStyle w:val="Tekstpodstawowy"/>
        <w:numPr>
          <w:ilvl w:val="0"/>
          <w:numId w:val="1"/>
        </w:numPr>
        <w:rPr>
          <w:szCs w:val="24"/>
        </w:rPr>
      </w:pPr>
      <w:bookmarkStart w:id="0" w:name="_GoBack"/>
      <w:bookmarkEnd w:id="0"/>
      <w:r w:rsidRPr="002C5E5C">
        <w:rPr>
          <w:b/>
          <w:szCs w:val="24"/>
        </w:rPr>
        <w:t xml:space="preserve">Zamawiający </w:t>
      </w:r>
      <w:r w:rsidR="00992E5C" w:rsidRPr="002C5E5C">
        <w:rPr>
          <w:b/>
          <w:szCs w:val="24"/>
        </w:rPr>
        <w:t xml:space="preserve">wskazuje, </w:t>
      </w:r>
      <w:r w:rsidRPr="002C5E5C">
        <w:rPr>
          <w:b/>
          <w:szCs w:val="24"/>
        </w:rPr>
        <w:t>że</w:t>
      </w:r>
      <w:r w:rsidR="00992E5C" w:rsidRPr="002C5E5C">
        <w:rPr>
          <w:b/>
          <w:szCs w:val="24"/>
        </w:rPr>
        <w:t xml:space="preserve"> minimalny zakup przedmiotu zamówienia wyniesie nie mniej niż </w:t>
      </w:r>
      <w:r w:rsidR="002C5E5C">
        <w:rPr>
          <w:b/>
          <w:szCs w:val="24"/>
        </w:rPr>
        <w:t>9</w:t>
      </w:r>
      <w:r w:rsidR="00992E5C" w:rsidRPr="002C5E5C">
        <w:rPr>
          <w:b/>
          <w:szCs w:val="24"/>
        </w:rPr>
        <w:t>0% całkowitej maksymalnej wielkości przedmiotu zamówienia</w:t>
      </w:r>
      <w:r w:rsidR="00992E5C" w:rsidRPr="002C5E5C">
        <w:rPr>
          <w:szCs w:val="24"/>
        </w:rPr>
        <w:t xml:space="preserve">, </w:t>
      </w:r>
    </w:p>
    <w:p w:rsidR="00945EBB" w:rsidRDefault="00945EBB" w:rsidP="00D35C56">
      <w:pPr>
        <w:pStyle w:val="Tekstpodstawowy"/>
        <w:numPr>
          <w:ilvl w:val="0"/>
          <w:numId w:val="1"/>
        </w:numPr>
        <w:rPr>
          <w:szCs w:val="24"/>
        </w:rPr>
      </w:pPr>
      <w:r w:rsidRPr="001132E5">
        <w:rPr>
          <w:szCs w:val="24"/>
        </w:rPr>
        <w:t>Płatności będą realizowane  po otrzymaniu faktury  za dostarczony towar do magazynu w terminie 30 dni od  daty otrzymania oryginału faktury.</w:t>
      </w:r>
    </w:p>
    <w:p w:rsidR="001132E5" w:rsidRPr="001132E5" w:rsidRDefault="001132E5" w:rsidP="00926A34">
      <w:pPr>
        <w:pStyle w:val="Tekstpodstawowy"/>
        <w:ind w:left="644"/>
        <w:rPr>
          <w:szCs w:val="24"/>
        </w:rPr>
      </w:pPr>
    </w:p>
    <w:p w:rsidR="00945EBB" w:rsidRPr="00DE3982" w:rsidRDefault="00945EBB" w:rsidP="0043475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A25A4F" w:rsidRPr="00DE3982" w:rsidRDefault="00A25A4F">
      <w:pPr>
        <w:rPr>
          <w:sz w:val="24"/>
          <w:szCs w:val="24"/>
        </w:rPr>
      </w:pPr>
    </w:p>
    <w:sectPr w:rsidR="00A25A4F" w:rsidRPr="00DE3982" w:rsidSect="00A2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AA4"/>
    <w:multiLevelType w:val="hybridMultilevel"/>
    <w:tmpl w:val="AB161ABA"/>
    <w:lvl w:ilvl="0" w:tplc="491E8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2FC"/>
    <w:multiLevelType w:val="hybridMultilevel"/>
    <w:tmpl w:val="99B2C5D2"/>
    <w:lvl w:ilvl="0" w:tplc="9BD270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2E47C4"/>
    <w:multiLevelType w:val="hybridMultilevel"/>
    <w:tmpl w:val="4B9C002E"/>
    <w:lvl w:ilvl="0" w:tplc="C7129F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B60D2"/>
    <w:multiLevelType w:val="hybridMultilevel"/>
    <w:tmpl w:val="615C6B0E"/>
    <w:lvl w:ilvl="0" w:tplc="732A7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FFD"/>
    <w:multiLevelType w:val="hybridMultilevel"/>
    <w:tmpl w:val="1454408C"/>
    <w:lvl w:ilvl="0" w:tplc="AF327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C04EF"/>
    <w:multiLevelType w:val="hybridMultilevel"/>
    <w:tmpl w:val="49EA2E9A"/>
    <w:lvl w:ilvl="0" w:tplc="29E221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8D51E6"/>
    <w:multiLevelType w:val="hybridMultilevel"/>
    <w:tmpl w:val="9DE01AB6"/>
    <w:lvl w:ilvl="0" w:tplc="DE90E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0DAF"/>
    <w:multiLevelType w:val="hybridMultilevel"/>
    <w:tmpl w:val="6CB87012"/>
    <w:lvl w:ilvl="0" w:tplc="9BD270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486D"/>
    <w:multiLevelType w:val="hybridMultilevel"/>
    <w:tmpl w:val="6CB87012"/>
    <w:lvl w:ilvl="0" w:tplc="9BD270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EBB"/>
    <w:rsid w:val="000054AC"/>
    <w:rsid w:val="00041E05"/>
    <w:rsid w:val="000468AD"/>
    <w:rsid w:val="000940B6"/>
    <w:rsid w:val="000A2171"/>
    <w:rsid w:val="000A2F01"/>
    <w:rsid w:val="000C17D4"/>
    <w:rsid w:val="000D0CD6"/>
    <w:rsid w:val="000D1878"/>
    <w:rsid w:val="000F027D"/>
    <w:rsid w:val="000F2DD6"/>
    <w:rsid w:val="001132E5"/>
    <w:rsid w:val="00116BF7"/>
    <w:rsid w:val="00121B30"/>
    <w:rsid w:val="001238E9"/>
    <w:rsid w:val="00124D6F"/>
    <w:rsid w:val="00133766"/>
    <w:rsid w:val="00141291"/>
    <w:rsid w:val="001453E7"/>
    <w:rsid w:val="0015429C"/>
    <w:rsid w:val="00154453"/>
    <w:rsid w:val="001577CA"/>
    <w:rsid w:val="00163F8C"/>
    <w:rsid w:val="001835FA"/>
    <w:rsid w:val="001842FB"/>
    <w:rsid w:val="001A35C2"/>
    <w:rsid w:val="001B0E1F"/>
    <w:rsid w:val="001C4973"/>
    <w:rsid w:val="001C6AEA"/>
    <w:rsid w:val="001D25C4"/>
    <w:rsid w:val="001E015B"/>
    <w:rsid w:val="001E565F"/>
    <w:rsid w:val="00201940"/>
    <w:rsid w:val="00221ABA"/>
    <w:rsid w:val="00230738"/>
    <w:rsid w:val="002440E3"/>
    <w:rsid w:val="0027054A"/>
    <w:rsid w:val="0028195E"/>
    <w:rsid w:val="00284E0D"/>
    <w:rsid w:val="002A4221"/>
    <w:rsid w:val="002B63B7"/>
    <w:rsid w:val="002C0A63"/>
    <w:rsid w:val="002C5E5C"/>
    <w:rsid w:val="002D4BE7"/>
    <w:rsid w:val="003031B8"/>
    <w:rsid w:val="00320D84"/>
    <w:rsid w:val="003223CD"/>
    <w:rsid w:val="0032501F"/>
    <w:rsid w:val="00345978"/>
    <w:rsid w:val="00353AD5"/>
    <w:rsid w:val="003615C2"/>
    <w:rsid w:val="00362562"/>
    <w:rsid w:val="003902F8"/>
    <w:rsid w:val="003A5DA7"/>
    <w:rsid w:val="003E21BA"/>
    <w:rsid w:val="003E601D"/>
    <w:rsid w:val="003F6247"/>
    <w:rsid w:val="00426930"/>
    <w:rsid w:val="00431B47"/>
    <w:rsid w:val="0043475F"/>
    <w:rsid w:val="00451CFA"/>
    <w:rsid w:val="00461992"/>
    <w:rsid w:val="004A159D"/>
    <w:rsid w:val="004A5DA0"/>
    <w:rsid w:val="004A6FA2"/>
    <w:rsid w:val="004A78FE"/>
    <w:rsid w:val="004B3500"/>
    <w:rsid w:val="004B7F16"/>
    <w:rsid w:val="004E4E79"/>
    <w:rsid w:val="004E66CF"/>
    <w:rsid w:val="0052194D"/>
    <w:rsid w:val="00550FBD"/>
    <w:rsid w:val="005519F6"/>
    <w:rsid w:val="005A4E42"/>
    <w:rsid w:val="005B3DE8"/>
    <w:rsid w:val="005F277B"/>
    <w:rsid w:val="00602BC6"/>
    <w:rsid w:val="00616EAB"/>
    <w:rsid w:val="00636DD7"/>
    <w:rsid w:val="00644514"/>
    <w:rsid w:val="00653160"/>
    <w:rsid w:val="00672F03"/>
    <w:rsid w:val="00691106"/>
    <w:rsid w:val="006B589B"/>
    <w:rsid w:val="006C6B9B"/>
    <w:rsid w:val="006D0F56"/>
    <w:rsid w:val="006D2AA8"/>
    <w:rsid w:val="006E6369"/>
    <w:rsid w:val="006E6993"/>
    <w:rsid w:val="006E7283"/>
    <w:rsid w:val="00702FF7"/>
    <w:rsid w:val="00703D51"/>
    <w:rsid w:val="00730583"/>
    <w:rsid w:val="00746BD8"/>
    <w:rsid w:val="00752F46"/>
    <w:rsid w:val="00761771"/>
    <w:rsid w:val="00763A66"/>
    <w:rsid w:val="00770CBE"/>
    <w:rsid w:val="00775BB8"/>
    <w:rsid w:val="007A1AC8"/>
    <w:rsid w:val="007A2B42"/>
    <w:rsid w:val="007A5C98"/>
    <w:rsid w:val="007B4939"/>
    <w:rsid w:val="007C682D"/>
    <w:rsid w:val="007D54D7"/>
    <w:rsid w:val="007E3A08"/>
    <w:rsid w:val="00801CC1"/>
    <w:rsid w:val="0080764A"/>
    <w:rsid w:val="008103BF"/>
    <w:rsid w:val="00822DB1"/>
    <w:rsid w:val="00830B02"/>
    <w:rsid w:val="00856543"/>
    <w:rsid w:val="00862589"/>
    <w:rsid w:val="00866E04"/>
    <w:rsid w:val="00872A82"/>
    <w:rsid w:val="00872FBC"/>
    <w:rsid w:val="00876F72"/>
    <w:rsid w:val="008813B7"/>
    <w:rsid w:val="008941ED"/>
    <w:rsid w:val="008C1030"/>
    <w:rsid w:val="008D5E6A"/>
    <w:rsid w:val="008D6236"/>
    <w:rsid w:val="008E2726"/>
    <w:rsid w:val="008E278D"/>
    <w:rsid w:val="0090020D"/>
    <w:rsid w:val="00910250"/>
    <w:rsid w:val="00923A09"/>
    <w:rsid w:val="009247A4"/>
    <w:rsid w:val="00926A34"/>
    <w:rsid w:val="00927D3B"/>
    <w:rsid w:val="00932BE6"/>
    <w:rsid w:val="009363AE"/>
    <w:rsid w:val="00945EBB"/>
    <w:rsid w:val="00972003"/>
    <w:rsid w:val="0097455F"/>
    <w:rsid w:val="00974596"/>
    <w:rsid w:val="009755E4"/>
    <w:rsid w:val="00981E42"/>
    <w:rsid w:val="00991927"/>
    <w:rsid w:val="00992E5C"/>
    <w:rsid w:val="009A7F85"/>
    <w:rsid w:val="009B36F4"/>
    <w:rsid w:val="009B3E2C"/>
    <w:rsid w:val="009C5CBD"/>
    <w:rsid w:val="00A03F50"/>
    <w:rsid w:val="00A07152"/>
    <w:rsid w:val="00A13187"/>
    <w:rsid w:val="00A24102"/>
    <w:rsid w:val="00A25A4F"/>
    <w:rsid w:val="00A40AE7"/>
    <w:rsid w:val="00A4715A"/>
    <w:rsid w:val="00A555A3"/>
    <w:rsid w:val="00A609B6"/>
    <w:rsid w:val="00A629D6"/>
    <w:rsid w:val="00A80AEB"/>
    <w:rsid w:val="00A8138C"/>
    <w:rsid w:val="00A85161"/>
    <w:rsid w:val="00A91046"/>
    <w:rsid w:val="00AB346D"/>
    <w:rsid w:val="00AB5AAC"/>
    <w:rsid w:val="00AC705C"/>
    <w:rsid w:val="00AD2007"/>
    <w:rsid w:val="00AD58E2"/>
    <w:rsid w:val="00AD5933"/>
    <w:rsid w:val="00AF4B26"/>
    <w:rsid w:val="00B175BA"/>
    <w:rsid w:val="00B26F15"/>
    <w:rsid w:val="00B27FDD"/>
    <w:rsid w:val="00B30F56"/>
    <w:rsid w:val="00B44575"/>
    <w:rsid w:val="00B75E19"/>
    <w:rsid w:val="00BA4031"/>
    <w:rsid w:val="00BB0011"/>
    <w:rsid w:val="00BB1169"/>
    <w:rsid w:val="00BC53FF"/>
    <w:rsid w:val="00BD72E2"/>
    <w:rsid w:val="00BE196A"/>
    <w:rsid w:val="00BE3603"/>
    <w:rsid w:val="00BF06F7"/>
    <w:rsid w:val="00BF5AE7"/>
    <w:rsid w:val="00C045F0"/>
    <w:rsid w:val="00C15A86"/>
    <w:rsid w:val="00C27692"/>
    <w:rsid w:val="00C7219E"/>
    <w:rsid w:val="00C95884"/>
    <w:rsid w:val="00CA220F"/>
    <w:rsid w:val="00CA3C75"/>
    <w:rsid w:val="00CD31C6"/>
    <w:rsid w:val="00CD437D"/>
    <w:rsid w:val="00CD7D12"/>
    <w:rsid w:val="00D008C7"/>
    <w:rsid w:val="00D03CA4"/>
    <w:rsid w:val="00D15936"/>
    <w:rsid w:val="00D3208D"/>
    <w:rsid w:val="00D35C56"/>
    <w:rsid w:val="00D42677"/>
    <w:rsid w:val="00D46C92"/>
    <w:rsid w:val="00D46E64"/>
    <w:rsid w:val="00D73CA2"/>
    <w:rsid w:val="00D85C9D"/>
    <w:rsid w:val="00D97253"/>
    <w:rsid w:val="00DA0E33"/>
    <w:rsid w:val="00DB2185"/>
    <w:rsid w:val="00DB53ED"/>
    <w:rsid w:val="00DD3B7D"/>
    <w:rsid w:val="00DD778F"/>
    <w:rsid w:val="00DE3982"/>
    <w:rsid w:val="00DE4552"/>
    <w:rsid w:val="00DF1128"/>
    <w:rsid w:val="00DF3F8A"/>
    <w:rsid w:val="00DF7D4C"/>
    <w:rsid w:val="00E24361"/>
    <w:rsid w:val="00E32429"/>
    <w:rsid w:val="00E36116"/>
    <w:rsid w:val="00E37D42"/>
    <w:rsid w:val="00E44408"/>
    <w:rsid w:val="00E5270F"/>
    <w:rsid w:val="00E70F90"/>
    <w:rsid w:val="00E73997"/>
    <w:rsid w:val="00E806E3"/>
    <w:rsid w:val="00E93E53"/>
    <w:rsid w:val="00E95535"/>
    <w:rsid w:val="00EA3A70"/>
    <w:rsid w:val="00EB7A52"/>
    <w:rsid w:val="00EE3FC4"/>
    <w:rsid w:val="00EE446C"/>
    <w:rsid w:val="00EE685C"/>
    <w:rsid w:val="00EF7C24"/>
    <w:rsid w:val="00F11851"/>
    <w:rsid w:val="00F20827"/>
    <w:rsid w:val="00F37991"/>
    <w:rsid w:val="00F40F8D"/>
    <w:rsid w:val="00F479A0"/>
    <w:rsid w:val="00F524C3"/>
    <w:rsid w:val="00F52D5F"/>
    <w:rsid w:val="00F72550"/>
    <w:rsid w:val="00F93670"/>
    <w:rsid w:val="00FA51C6"/>
    <w:rsid w:val="00FB0E28"/>
    <w:rsid w:val="00FC3479"/>
    <w:rsid w:val="00FD6AD2"/>
    <w:rsid w:val="00FD6C98"/>
    <w:rsid w:val="00FE28E0"/>
    <w:rsid w:val="00FE3499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ECFA-C755-47DE-A368-D6D585D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5EB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5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c.lewko</dc:creator>
  <cp:lastModifiedBy>Kulaga Szymon</cp:lastModifiedBy>
  <cp:revision>12</cp:revision>
  <cp:lastPrinted>2017-08-10T12:24:00Z</cp:lastPrinted>
  <dcterms:created xsi:type="dcterms:W3CDTF">2018-07-30T09:57:00Z</dcterms:created>
  <dcterms:modified xsi:type="dcterms:W3CDTF">2018-10-04T08:00:00Z</dcterms:modified>
</cp:coreProperties>
</file>