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657E" w14:textId="36C960AA" w:rsidR="006570C0" w:rsidRPr="00F675AF" w:rsidRDefault="007C725E" w:rsidP="00A56348">
      <w:pPr>
        <w:jc w:val="center"/>
        <w:rPr>
          <w:b/>
          <w:bCs/>
          <w:sz w:val="32"/>
          <w:szCs w:val="32"/>
        </w:rPr>
      </w:pPr>
      <w:r w:rsidRPr="007C725E">
        <w:rPr>
          <w:b/>
          <w:bCs/>
          <w:sz w:val="32"/>
          <w:szCs w:val="32"/>
        </w:rPr>
        <w:t xml:space="preserve">Wymagania dot. </w:t>
      </w:r>
      <w:r w:rsidR="00677EF8">
        <w:rPr>
          <w:b/>
          <w:bCs/>
          <w:sz w:val="32"/>
          <w:szCs w:val="32"/>
        </w:rPr>
        <w:t>rękawic technicznych</w:t>
      </w:r>
      <w:r w:rsidR="00F675AF">
        <w:rPr>
          <w:b/>
          <w:bCs/>
          <w:sz w:val="32"/>
          <w:szCs w:val="32"/>
        </w:rPr>
        <w:t>:</w:t>
      </w:r>
    </w:p>
    <w:p w14:paraId="39293B36" w14:textId="5E9FE71B" w:rsidR="00F675AF" w:rsidRDefault="00677EF8" w:rsidP="005C0EF6">
      <w:pPr>
        <w:pStyle w:val="Akapitzlist"/>
        <w:numPr>
          <w:ilvl w:val="0"/>
          <w:numId w:val="1"/>
        </w:numPr>
        <w:spacing w:before="240"/>
      </w:pPr>
      <w:r>
        <w:t xml:space="preserve">Rękawice techniczne muszą </w:t>
      </w:r>
      <w:r w:rsidR="00F675AF">
        <w:t>spełni</w:t>
      </w:r>
      <w:r>
        <w:t>ać</w:t>
      </w:r>
      <w:r w:rsidR="00F675AF">
        <w:t xml:space="preserve"> wymagania zawarte w rozporządzeniu Ministra Spraw Wewnętrznych i Administracji z dnia 29 września 2021 r. w sprawie umundurowania strażaków Państwowej Straży Pożarnej (Dz.U. 2021 poz. 1795</w:t>
      </w:r>
      <w:r w:rsidR="006A5182">
        <w:t xml:space="preserve"> z </w:t>
      </w:r>
      <w:proofErr w:type="spellStart"/>
      <w:r w:rsidR="006A5182">
        <w:t>późn</w:t>
      </w:r>
      <w:proofErr w:type="spellEnd"/>
      <w:r w:rsidR="006A5182">
        <w:t>. zm.</w:t>
      </w:r>
      <w:r w:rsidR="00F675AF">
        <w:t>);</w:t>
      </w:r>
    </w:p>
    <w:p w14:paraId="7C21A505" w14:textId="77777777" w:rsidR="00677EF8" w:rsidRDefault="00677EF8" w:rsidP="00677EF8">
      <w:pPr>
        <w:pStyle w:val="Akapitzlist"/>
        <w:spacing w:before="240"/>
      </w:pPr>
    </w:p>
    <w:p w14:paraId="49FB73E3" w14:textId="53631EF2" w:rsidR="00677EF8" w:rsidRDefault="00677EF8" w:rsidP="005C0EF6">
      <w:pPr>
        <w:pStyle w:val="Akapitzlist"/>
        <w:numPr>
          <w:ilvl w:val="0"/>
          <w:numId w:val="1"/>
        </w:numPr>
        <w:spacing w:before="240"/>
      </w:pPr>
      <w:r>
        <w:t xml:space="preserve">Muszą spełniać wymagania zawarte w „Zasadach organizacji ratownictwa technicznego </w:t>
      </w:r>
      <w:r w:rsidR="00FB5D7B">
        <w:br/>
      </w:r>
      <w:r>
        <w:t>w krajowym systemie ratowniczo gaśniczym” z 2021 roku;</w:t>
      </w:r>
    </w:p>
    <w:p w14:paraId="0D579FB3" w14:textId="77777777" w:rsidR="005C0EF6" w:rsidRDefault="005C0EF6" w:rsidP="005C0EF6">
      <w:pPr>
        <w:pStyle w:val="Akapitzlist"/>
        <w:spacing w:before="240"/>
      </w:pPr>
    </w:p>
    <w:p w14:paraId="6B8ACF6F" w14:textId="145E000F" w:rsidR="005C0EF6" w:rsidRDefault="00677EF8" w:rsidP="005C0EF6">
      <w:pPr>
        <w:pStyle w:val="Akapitzlist"/>
        <w:numPr>
          <w:ilvl w:val="0"/>
          <w:numId w:val="1"/>
        </w:numPr>
        <w:spacing w:before="240"/>
      </w:pPr>
      <w:r>
        <w:t>Muszą spełniać następujące normy:</w:t>
      </w:r>
    </w:p>
    <w:p w14:paraId="4B5EF25B" w14:textId="5076CAE3" w:rsidR="00677EF8" w:rsidRDefault="00677EF8" w:rsidP="004F51EC">
      <w:pPr>
        <w:pStyle w:val="Akapitzlist"/>
        <w:numPr>
          <w:ilvl w:val="0"/>
          <w:numId w:val="3"/>
        </w:numPr>
        <w:spacing w:before="240"/>
      </w:pPr>
      <w:r>
        <w:t xml:space="preserve">EN 388:2016 </w:t>
      </w:r>
      <w:r w:rsidR="00F206FC">
        <w:t xml:space="preserve">min. </w:t>
      </w:r>
      <w:r>
        <w:t xml:space="preserve">4X43 </w:t>
      </w:r>
      <w:r w:rsidR="004F51EC">
        <w:t>E</w:t>
      </w:r>
      <w:r>
        <w:t xml:space="preserve"> P lub</w:t>
      </w:r>
      <w:r w:rsidR="004F51EC">
        <w:t xml:space="preserve"> min.</w:t>
      </w:r>
      <w:r>
        <w:t xml:space="preserve"> 4543 P</w:t>
      </w:r>
    </w:p>
    <w:p w14:paraId="36994592" w14:textId="6C3943BD" w:rsidR="004E515D" w:rsidRDefault="004E515D" w:rsidP="004F51EC">
      <w:pPr>
        <w:pStyle w:val="Akapitzlist"/>
        <w:numPr>
          <w:ilvl w:val="0"/>
          <w:numId w:val="3"/>
        </w:numPr>
        <w:spacing w:before="240"/>
      </w:pPr>
      <w:r>
        <w:t>EN 407</w:t>
      </w:r>
      <w:r w:rsidR="007C7A8D">
        <w:t>:2004</w:t>
      </w:r>
      <w:r>
        <w:t xml:space="preserve"> min. X2XXX</w:t>
      </w:r>
      <w:r w:rsidR="007C7A8D">
        <w:t>X</w:t>
      </w:r>
      <w:r w:rsidR="00F25F7E" w:rsidRPr="003F75BF">
        <w:t xml:space="preserve"> </w:t>
      </w:r>
      <w:r w:rsidR="003F75BF" w:rsidRPr="003F75BF">
        <w:t>(</w:t>
      </w:r>
      <w:r w:rsidR="00F25F7E" w:rsidRPr="003F75BF">
        <w:t xml:space="preserve">dotyczy </w:t>
      </w:r>
      <w:r w:rsidR="00C83B7C">
        <w:t>ochrony na ciepło kontaktowe</w:t>
      </w:r>
      <w:r w:rsidR="003F75BF" w:rsidRPr="003F75BF">
        <w:t>)</w:t>
      </w:r>
    </w:p>
    <w:p w14:paraId="42396124" w14:textId="77777777" w:rsidR="00677EF8" w:rsidRDefault="00677EF8" w:rsidP="00677EF8">
      <w:pPr>
        <w:pStyle w:val="Akapitzlist"/>
        <w:spacing w:before="240"/>
        <w:ind w:left="1440"/>
      </w:pPr>
    </w:p>
    <w:p w14:paraId="01DB76AF" w14:textId="007E4121" w:rsidR="00677EF8" w:rsidRDefault="00677EF8" w:rsidP="00677EF8">
      <w:pPr>
        <w:pStyle w:val="Akapitzlist"/>
        <w:numPr>
          <w:ilvl w:val="0"/>
          <w:numId w:val="1"/>
        </w:numPr>
        <w:spacing w:before="240"/>
      </w:pPr>
      <w:r>
        <w:t>Dodatkowe wymagania:</w:t>
      </w:r>
    </w:p>
    <w:p w14:paraId="1EA4224A" w14:textId="74384E36" w:rsidR="00677EF8" w:rsidRDefault="00FB5D7B" w:rsidP="00677EF8">
      <w:pPr>
        <w:pStyle w:val="Akapitzlist"/>
        <w:numPr>
          <w:ilvl w:val="0"/>
          <w:numId w:val="5"/>
        </w:numPr>
        <w:spacing w:before="240"/>
      </w:pPr>
      <w:r>
        <w:t xml:space="preserve">Dostępność rozmiarów min. </w:t>
      </w:r>
      <w:r w:rsidR="004F51EC">
        <w:t>8</w:t>
      </w:r>
      <w:r>
        <w:t xml:space="preserve"> – 12;</w:t>
      </w:r>
    </w:p>
    <w:p w14:paraId="11A8A87D" w14:textId="1ABEB99B" w:rsidR="00F8780B" w:rsidRDefault="00F8780B" w:rsidP="004F51EC">
      <w:pPr>
        <w:pStyle w:val="Akapitzlist"/>
        <w:numPr>
          <w:ilvl w:val="0"/>
          <w:numId w:val="5"/>
        </w:numPr>
        <w:spacing w:before="240"/>
      </w:pPr>
      <w:r>
        <w:t>Rękawice</w:t>
      </w:r>
      <w:r w:rsidR="006A5182">
        <w:t xml:space="preserve"> w części chwytnej</w:t>
      </w:r>
      <w:r>
        <w:t xml:space="preserve"> wodoodporne i olejoodporne;</w:t>
      </w:r>
    </w:p>
    <w:p w14:paraId="3E483C6D" w14:textId="296BC7C8" w:rsidR="00FB5D7B" w:rsidRDefault="00FB5D7B" w:rsidP="00677EF8">
      <w:pPr>
        <w:pStyle w:val="Akapitzlist"/>
        <w:numPr>
          <w:ilvl w:val="0"/>
          <w:numId w:val="5"/>
        </w:numPr>
        <w:spacing w:before="240"/>
      </w:pPr>
      <w:r>
        <w:t>Uchwyt na mankiecie ułatwiający zakładanie i zdejmowanie rękawicy;</w:t>
      </w:r>
    </w:p>
    <w:p w14:paraId="21A5AA81" w14:textId="77777777" w:rsidR="005C0EF6" w:rsidRDefault="005C0EF6" w:rsidP="005C0EF6">
      <w:pPr>
        <w:pStyle w:val="Akapitzlist"/>
        <w:spacing w:before="240"/>
      </w:pPr>
    </w:p>
    <w:p w14:paraId="4CB88905" w14:textId="3070840B" w:rsidR="004E515D" w:rsidRDefault="00677EF8" w:rsidP="004E515D">
      <w:pPr>
        <w:pStyle w:val="Akapitzlist"/>
        <w:numPr>
          <w:ilvl w:val="0"/>
          <w:numId w:val="1"/>
        </w:numPr>
        <w:spacing w:before="240"/>
      </w:pPr>
      <w:r>
        <w:t>Rękawice techniczne</w:t>
      </w:r>
      <w:r w:rsidR="005C0EF6" w:rsidRPr="005C0EF6">
        <w:t xml:space="preserve"> fabrycznie nowe, wszystkie użyte materiały muszą być w gatunku I</w:t>
      </w:r>
      <w:r w:rsidR="004E515D">
        <w:t>;</w:t>
      </w:r>
    </w:p>
    <w:p w14:paraId="0F17A303" w14:textId="77777777" w:rsidR="0088098E" w:rsidRDefault="0088098E" w:rsidP="0088098E">
      <w:pPr>
        <w:pStyle w:val="Akapitzlist"/>
        <w:spacing w:before="240"/>
      </w:pPr>
    </w:p>
    <w:p w14:paraId="445552D0" w14:textId="06BFE5CD" w:rsidR="0088098E" w:rsidRDefault="0088098E" w:rsidP="0088098E">
      <w:pPr>
        <w:pStyle w:val="Akapitzlist"/>
        <w:numPr>
          <w:ilvl w:val="0"/>
          <w:numId w:val="1"/>
        </w:numPr>
        <w:spacing w:before="240"/>
      </w:pPr>
      <w:r>
        <w:t>Minimum 1 rok gwarancji od daty zakupu;</w:t>
      </w:r>
    </w:p>
    <w:p w14:paraId="2AAF5A95" w14:textId="77777777" w:rsidR="004E515D" w:rsidRDefault="004E515D" w:rsidP="004E515D">
      <w:pPr>
        <w:pStyle w:val="Akapitzlist"/>
        <w:spacing w:before="240"/>
      </w:pPr>
    </w:p>
    <w:p w14:paraId="0C1C4FC4" w14:textId="06DDCCFC" w:rsidR="00C83B7C" w:rsidRDefault="004E515D" w:rsidP="00C83B7C">
      <w:pPr>
        <w:pStyle w:val="Akapitzlist"/>
        <w:numPr>
          <w:ilvl w:val="0"/>
          <w:numId w:val="1"/>
        </w:numPr>
        <w:spacing w:before="240"/>
      </w:pPr>
      <w:r>
        <w:t>Rozmiary zostaną podane przy zamówieniu</w:t>
      </w:r>
      <w:r w:rsidR="00C83B7C">
        <w:t>;</w:t>
      </w:r>
      <w:r w:rsidR="006A5182">
        <w:t xml:space="preserve"> Zastrzegamy prawo do wymiany rozmiarów </w:t>
      </w:r>
      <w:r w:rsidR="006A5182">
        <w:br/>
        <w:t>w ilości 30% zamówienia;</w:t>
      </w:r>
    </w:p>
    <w:p w14:paraId="231E64EA" w14:textId="77777777" w:rsidR="004E515D" w:rsidRDefault="004E515D" w:rsidP="004E515D">
      <w:pPr>
        <w:pStyle w:val="Akapitzlist"/>
      </w:pPr>
    </w:p>
    <w:p w14:paraId="296BAED2" w14:textId="153A64F0" w:rsidR="004E515D" w:rsidRDefault="004E515D" w:rsidP="004E515D">
      <w:pPr>
        <w:pStyle w:val="Akapitzlist"/>
        <w:numPr>
          <w:ilvl w:val="0"/>
          <w:numId w:val="1"/>
        </w:numPr>
        <w:spacing w:before="240"/>
      </w:pPr>
      <w:r>
        <w:t>Należy podać nazwę producenta i modelu zaoferowanych rękawic;</w:t>
      </w:r>
    </w:p>
    <w:p w14:paraId="4222EB3F" w14:textId="77777777" w:rsidR="004E515D" w:rsidRDefault="004E515D" w:rsidP="004E515D">
      <w:pPr>
        <w:pStyle w:val="Akapitzlist"/>
      </w:pPr>
    </w:p>
    <w:p w14:paraId="16D69BC7" w14:textId="0C5A31E2" w:rsidR="004E515D" w:rsidRDefault="004E515D" w:rsidP="004E515D">
      <w:pPr>
        <w:pStyle w:val="Akapitzlist"/>
        <w:numPr>
          <w:ilvl w:val="0"/>
          <w:numId w:val="1"/>
        </w:numPr>
        <w:spacing w:before="240"/>
      </w:pPr>
      <w:r>
        <w:t>Zastrzegamy sobie prawo do zażądania przedłożenia</w:t>
      </w:r>
      <w:r w:rsidR="0088098E">
        <w:t xml:space="preserve"> do siedziby Zamawiającego</w:t>
      </w:r>
      <w:r w:rsidRPr="000D5B35">
        <w:rPr>
          <w:color w:val="FF0000"/>
        </w:rPr>
        <w:t xml:space="preserve"> </w:t>
      </w:r>
      <w:r>
        <w:t xml:space="preserve">próbki </w:t>
      </w:r>
      <w:r w:rsidR="00CB7864">
        <w:br/>
      </w:r>
      <w:r>
        <w:t>w postaci co najmniej 1 kompletnej pary zaoferowanych rękawic w rozmiarze 9 lub 10</w:t>
      </w:r>
      <w:r w:rsidR="00FA2B5B">
        <w:t xml:space="preserve">, </w:t>
      </w:r>
      <w:r w:rsidR="00CB7864">
        <w:br/>
      </w:r>
      <w:r w:rsidR="00FA2B5B">
        <w:t>w wyznaczonym terminie przez Zamawiającego (Zamawiający zapewnia zwrot otrzymanych próbek).</w:t>
      </w:r>
    </w:p>
    <w:p w14:paraId="630F82C4" w14:textId="18E61EA4" w:rsidR="00DF0763" w:rsidRDefault="00DF0763" w:rsidP="00FB5D7B"/>
    <w:sectPr w:rsidR="00DF0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2829" w14:textId="77777777" w:rsidR="005C0EF6" w:rsidRDefault="005C0EF6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6FEF24" w14:textId="77777777" w:rsidR="005C0EF6" w:rsidRDefault="005C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DD7" w14:textId="1A37CB1C" w:rsidR="007C725E" w:rsidRPr="003F75BF" w:rsidRDefault="007C725E" w:rsidP="007C725E">
    <w:pPr>
      <w:pStyle w:val="Nagwek"/>
      <w:jc w:val="right"/>
    </w:pPr>
    <w:r w:rsidRPr="002A2D99">
      <w:t>Załącznik nr 1 do postępowania nr MT</w:t>
    </w:r>
    <w:r w:rsidRPr="003F75BF">
      <w:t>.2370.</w:t>
    </w:r>
    <w:r w:rsidR="003F75BF" w:rsidRPr="003F75BF">
      <w:t>7</w:t>
    </w:r>
    <w:r w:rsidR="005C0EF6" w:rsidRPr="003F75BF">
      <w:t>1</w:t>
    </w:r>
    <w:r w:rsidR="002A2D99" w:rsidRPr="003F75BF">
      <w:t>.202</w:t>
    </w:r>
    <w:r w:rsidR="005C0EF6" w:rsidRPr="003F75B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D0E"/>
    <w:multiLevelType w:val="hybridMultilevel"/>
    <w:tmpl w:val="E4761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7118F5"/>
    <w:multiLevelType w:val="hybridMultilevel"/>
    <w:tmpl w:val="200CB0A8"/>
    <w:lvl w:ilvl="0" w:tplc="A166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9FB"/>
    <w:multiLevelType w:val="hybridMultilevel"/>
    <w:tmpl w:val="898E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0FCA"/>
    <w:multiLevelType w:val="hybridMultilevel"/>
    <w:tmpl w:val="CA12A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C36B30"/>
    <w:multiLevelType w:val="hybridMultilevel"/>
    <w:tmpl w:val="97E6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2205CF"/>
    <w:multiLevelType w:val="hybridMultilevel"/>
    <w:tmpl w:val="BD90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1"/>
  </w:num>
  <w:num w:numId="2" w16cid:durableId="994260509">
    <w:abstractNumId w:val="0"/>
  </w:num>
  <w:num w:numId="3" w16cid:durableId="1129274763">
    <w:abstractNumId w:val="4"/>
  </w:num>
  <w:num w:numId="4" w16cid:durableId="322123928">
    <w:abstractNumId w:val="2"/>
  </w:num>
  <w:num w:numId="5" w16cid:durableId="1659531690">
    <w:abstractNumId w:val="3"/>
  </w:num>
  <w:num w:numId="6" w16cid:durableId="1423600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062167"/>
    <w:rsid w:val="000D5B35"/>
    <w:rsid w:val="002A2D99"/>
    <w:rsid w:val="003A2973"/>
    <w:rsid w:val="003C3B10"/>
    <w:rsid w:val="003F75BF"/>
    <w:rsid w:val="00496B81"/>
    <w:rsid w:val="004E515D"/>
    <w:rsid w:val="004F51EC"/>
    <w:rsid w:val="005A338B"/>
    <w:rsid w:val="005B1716"/>
    <w:rsid w:val="005C0EF6"/>
    <w:rsid w:val="00653743"/>
    <w:rsid w:val="006570C0"/>
    <w:rsid w:val="00677EF8"/>
    <w:rsid w:val="006A5182"/>
    <w:rsid w:val="006B01A5"/>
    <w:rsid w:val="007B4963"/>
    <w:rsid w:val="007C725E"/>
    <w:rsid w:val="007C7A8D"/>
    <w:rsid w:val="007E3A02"/>
    <w:rsid w:val="00816B9E"/>
    <w:rsid w:val="0088098E"/>
    <w:rsid w:val="009C058B"/>
    <w:rsid w:val="009D137D"/>
    <w:rsid w:val="00A35E50"/>
    <w:rsid w:val="00A56348"/>
    <w:rsid w:val="00BF09DE"/>
    <w:rsid w:val="00C83B7C"/>
    <w:rsid w:val="00CB7864"/>
    <w:rsid w:val="00DF0763"/>
    <w:rsid w:val="00E95BF5"/>
    <w:rsid w:val="00EA03CA"/>
    <w:rsid w:val="00ED6276"/>
    <w:rsid w:val="00F206FC"/>
    <w:rsid w:val="00F25F7E"/>
    <w:rsid w:val="00F675AF"/>
    <w:rsid w:val="00F74FC7"/>
    <w:rsid w:val="00F8780B"/>
    <w:rsid w:val="00FA2B5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A.Grześkiewicz (KM Konin)</cp:lastModifiedBy>
  <cp:revision>29</cp:revision>
  <dcterms:created xsi:type="dcterms:W3CDTF">2023-10-06T11:03:00Z</dcterms:created>
  <dcterms:modified xsi:type="dcterms:W3CDTF">2023-12-08T14:30:00Z</dcterms:modified>
</cp:coreProperties>
</file>