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1" w:rsidRDefault="00DC2231" w:rsidP="00F640E7">
      <w:pPr>
        <w:keepNext/>
        <w:widowControl w:val="0"/>
        <w:suppressAutoHyphens/>
        <w:spacing w:after="0" w:line="240" w:lineRule="auto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Załącznik nr </w:t>
      </w:r>
      <w:r w:rsidR="00517265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2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do S</w:t>
      </w: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WZ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</w:p>
    <w:tbl>
      <w:tblPr>
        <w:tblW w:w="1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74"/>
        <w:gridCol w:w="7188"/>
        <w:gridCol w:w="1280"/>
        <w:gridCol w:w="1028"/>
        <w:gridCol w:w="1694"/>
        <w:gridCol w:w="1266"/>
        <w:gridCol w:w="1702"/>
        <w:gridCol w:w="1702"/>
        <w:gridCol w:w="1702"/>
        <w:gridCol w:w="1702"/>
      </w:tblGrid>
      <w:tr w:rsidR="00DC2231" w:rsidTr="00DC2231">
        <w:trPr>
          <w:gridAfter w:val="3"/>
          <w:wAfter w:w="5106" w:type="dxa"/>
          <w:trHeight w:val="331"/>
        </w:trPr>
        <w:tc>
          <w:tcPr>
            <w:tcW w:w="14882" w:type="dxa"/>
            <w:gridSpan w:val="8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255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832" w:type="dxa"/>
            <w:gridSpan w:val="7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1- Preparaty do dezynfekcji błon śluzowych i skóry.</w:t>
            </w: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75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jamy ustnej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cholrhexydynę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B,F,V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300ml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F, V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350ml. z atomizerem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wodoru,bez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350ml. z atomizerem.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Barwiony preparat do odkażania i odtłuszczania skóry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lastRenderedPageBreak/>
              <w:t xml:space="preserve">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op. 1 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op. 250 ml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Emulsja myjąca do ciała i włosów pacjenta przed zabiegami operacyjnymi. Skuteczny wobec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bakteii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Gram( +,- ) W składzie zawiera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neutralne dla skóry, bez mydła, barwników i substancji zapachowych.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500 ml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29.622,27</w:t>
            </w:r>
          </w:p>
        </w:tc>
      </w:tr>
    </w:tbl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517265">
      <w:pPr>
        <w:spacing w:after="0" w:line="240" w:lineRule="auto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665107" w:rsidRDefault="0066510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2648BC">
        <w:rPr>
          <w:rFonts w:ascii="Arial" w:hAnsi="Arial"/>
          <w:b/>
          <w:bCs/>
          <w:sz w:val="20"/>
          <w:u w:val="single"/>
        </w:rPr>
        <w:t>Podpis składany jest w formie elektronicznej 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</w:t>
      </w:r>
      <w:r w:rsidRPr="00665107">
        <w:rPr>
          <w:rFonts w:ascii="Arial" w:hAnsi="Arial"/>
          <w:b/>
          <w:bCs/>
          <w:sz w:val="20"/>
          <w:u w:val="single"/>
        </w:rPr>
        <w:t>bę upoważnioną do reprezentacji składającego oświadczenie</w:t>
      </w:r>
    </w:p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665107" w:rsidRDefault="0066510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517265" w:rsidRDefault="00517265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517265" w:rsidRDefault="00517265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517265" w:rsidRDefault="00517265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2 – Preparaty  do mycia i dezynfekcji manualnej i maszynowej  narzędzi , sprzętów i  endoskopów.</w:t>
      </w:r>
    </w:p>
    <w:tbl>
      <w:tblPr>
        <w:tblW w:w="1465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585"/>
        <w:gridCol w:w="7994"/>
        <w:gridCol w:w="1283"/>
        <w:gridCol w:w="844"/>
        <w:gridCol w:w="1539"/>
        <w:gridCol w:w="702"/>
        <w:gridCol w:w="1708"/>
      </w:tblGrid>
      <w:tr w:rsidR="00DC2231" w:rsidTr="000379E6">
        <w:trPr>
          <w:trHeight w:val="78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C42B07" w:rsidP="00985B0D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Piana w sprayu do</w:t>
            </w:r>
            <w:r w:rsidR="00610EC6">
              <w:rPr>
                <w:rFonts w:ascii="Arial" w:hAnsi="Arial" w:cs="Arial"/>
                <w:sz w:val="20"/>
                <w:szCs w:val="20"/>
              </w:rPr>
              <w:t xml:space="preserve"> wszystkich </w:t>
            </w:r>
            <w:r>
              <w:rPr>
                <w:rFonts w:ascii="Arial" w:hAnsi="Arial" w:cs="Arial"/>
                <w:sz w:val="20"/>
                <w:szCs w:val="20"/>
              </w:rPr>
              <w:t xml:space="preserve"> narzędzi chirurgicznych bezpośrednio po użyciu w salach operacyjnych . </w:t>
            </w:r>
            <w:r w:rsidR="00610EC6">
              <w:rPr>
                <w:rFonts w:ascii="Arial" w:hAnsi="Arial" w:cs="Arial"/>
                <w:sz w:val="20"/>
                <w:szCs w:val="20"/>
              </w:rPr>
              <w:t>Posiada</w:t>
            </w:r>
            <w:r w:rsidR="00F2440C">
              <w:rPr>
                <w:rFonts w:ascii="Arial" w:hAnsi="Arial" w:cs="Arial"/>
                <w:sz w:val="20"/>
                <w:szCs w:val="20"/>
              </w:rPr>
              <w:t xml:space="preserve">jąca </w:t>
            </w:r>
            <w:r w:rsidR="00610EC6">
              <w:rPr>
                <w:rFonts w:ascii="Arial" w:hAnsi="Arial" w:cs="Arial"/>
                <w:sz w:val="20"/>
                <w:szCs w:val="20"/>
              </w:rPr>
              <w:t xml:space="preserve"> właściwości bakteriostatyczne , </w:t>
            </w:r>
            <w:r w:rsidR="005703E4">
              <w:rPr>
                <w:rFonts w:ascii="Arial" w:hAnsi="Arial" w:cs="Arial"/>
                <w:sz w:val="20"/>
                <w:szCs w:val="20"/>
              </w:rPr>
              <w:t xml:space="preserve">umożliwiająca przechowywanie narzędzi w postaci zwilżonej do 72 </w:t>
            </w:r>
            <w:proofErr w:type="spellStart"/>
            <w:r w:rsidR="005703E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="00610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3E4">
              <w:rPr>
                <w:rFonts w:ascii="Arial" w:hAnsi="Arial" w:cs="Arial"/>
                <w:sz w:val="20"/>
                <w:szCs w:val="20"/>
              </w:rPr>
              <w:t xml:space="preserve">. Zawiera w składzie enzymy oraz &lt;5% </w:t>
            </w:r>
            <w:r w:rsidR="00F2440C">
              <w:rPr>
                <w:rFonts w:ascii="Arial" w:hAnsi="Arial" w:cs="Arial"/>
                <w:sz w:val="20"/>
                <w:szCs w:val="20"/>
              </w:rPr>
              <w:t xml:space="preserve">anionowych i amfoterycznych środków powierzchniowo czynnych . Nie zawiera w swoim składzie IV –rzędowych związków </w:t>
            </w:r>
            <w:proofErr w:type="spellStart"/>
            <w:r w:rsidR="00F2440C">
              <w:rPr>
                <w:rFonts w:ascii="Arial" w:hAnsi="Arial" w:cs="Arial"/>
                <w:sz w:val="20"/>
                <w:szCs w:val="20"/>
              </w:rPr>
              <w:t>anioniowych</w:t>
            </w:r>
            <w:proofErr w:type="spellEnd"/>
            <w:r w:rsidR="00F244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440C">
              <w:rPr>
                <w:rFonts w:ascii="Arial" w:hAnsi="Arial" w:cs="Arial"/>
                <w:sz w:val="20"/>
                <w:szCs w:val="20"/>
              </w:rPr>
              <w:t>biguainidyny</w:t>
            </w:r>
            <w:proofErr w:type="spellEnd"/>
            <w:r w:rsidR="00F2440C">
              <w:rPr>
                <w:rFonts w:ascii="Arial" w:hAnsi="Arial" w:cs="Arial"/>
                <w:sz w:val="20"/>
                <w:szCs w:val="20"/>
              </w:rPr>
              <w:t xml:space="preserve">  oraz  jej pochodnych . </w:t>
            </w:r>
            <w:proofErr w:type="spellStart"/>
            <w:r w:rsidR="00F2440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="00F2440C">
              <w:rPr>
                <w:rFonts w:ascii="Arial" w:hAnsi="Arial" w:cs="Arial"/>
                <w:sz w:val="20"/>
                <w:szCs w:val="20"/>
              </w:rPr>
              <w:t xml:space="preserve"> ok. 9,6 </w:t>
            </w:r>
            <w:r w:rsidR="00442C94" w:rsidRPr="002B1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94"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Opakowanie 750 ml</w:t>
            </w:r>
          </w:p>
          <w:p w:rsidR="00442C94" w:rsidRPr="00A93AD1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  <w:p w:rsidR="00442C94" w:rsidRPr="000379E6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</w:t>
            </w:r>
            <w:r w:rsidRPr="00037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……………………….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2440C" w:rsidRDefault="00F2440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2440C" w:rsidRDefault="00F2440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2440C" w:rsidRDefault="00F2440C" w:rsidP="0052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Płynny, alkaliczny środek do mycia automatycznego oraz ręcznego endoskopów elastycznych. Roztwór  od 0,5% do 3% w temperaturze do 60</w:t>
            </w:r>
            <w:r w:rsidRPr="002B10F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robocze roztworu wynosi 10,7 – 10,8. Środek posiadający w swoim składzie: min. ester butylowy kwasu ortofosforowego, alkalia,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dietyloaminą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oraz niejonowe i anionowe związki powierzchniowo czynne.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 5l. </w:t>
            </w:r>
          </w:p>
          <w:p w:rsidR="00442C94" w:rsidRPr="002B10FC" w:rsidRDefault="00442C94" w:rsidP="00985B0D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zawierający w swoim składzie 10,5g aldehydu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glutarowego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>. Szczególnie dobrze dezynfekuje przedmioty z wrażliwych materiałów; nie zawiera aldehydu mrówkowego oraz czwarto-</w:t>
            </w:r>
            <w:r w:rsidR="00B322AB">
              <w:rPr>
                <w:rFonts w:ascii="Arial" w:hAnsi="Arial" w:cs="Arial"/>
                <w:sz w:val="20"/>
                <w:szCs w:val="20"/>
              </w:rPr>
              <w:t>rzędowych związków amoniowych. Ś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rodek wraz z kompatybilnym środkiem myjącym wykazuje w procesie dekontaminacji aktywne działanie na spory Clostridium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>. Posiada pozytywną opinię dystrybutora  endoskopów elastycznych firmy PENTAX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5 l. 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Pr="001F2276" w:rsidRDefault="009A3558" w:rsidP="001F2276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alkaliczny środek do mycia w myjniach dezynfektorach, skutecznie usuwający pozostałości organiczne (krew, białko, </w:t>
            </w:r>
            <w:r w:rsidR="001F2276">
              <w:rPr>
                <w:rFonts w:ascii="Arial" w:hAnsi="Arial" w:cs="Arial"/>
                <w:sz w:val="20"/>
                <w:szCs w:val="20"/>
              </w:rPr>
              <w:t>śluz</w:t>
            </w:r>
            <w:r>
              <w:rPr>
                <w:rFonts w:ascii="Arial" w:hAnsi="Arial" w:cs="Arial"/>
                <w:sz w:val="20"/>
                <w:szCs w:val="20"/>
              </w:rPr>
              <w:t>, wydzieliny, pozostałości kostne</w:t>
            </w:r>
            <w:r w:rsidR="001F227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9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Umożliwiający mycie maszynowe narzędzi </w:t>
            </w:r>
            <w:r w:rsidR="001F2276">
              <w:rPr>
                <w:rFonts w:ascii="Arial" w:hAnsi="Arial" w:cs="Arial"/>
                <w:sz w:val="20"/>
                <w:szCs w:val="20"/>
              </w:rPr>
              <w:t>, przyrządów optycznych i sprzętu ze stali nierdzewnej, tytanu , szkła, ceramiki, tworzyw sztucznych nadających się do sterylizacji, materiałów sprzętu anestezjologicznego .</w:t>
            </w:r>
            <w:r w:rsidR="00F31D13">
              <w:rPr>
                <w:rFonts w:ascii="Arial" w:hAnsi="Arial" w:cs="Arial"/>
                <w:sz w:val="20"/>
                <w:szCs w:val="20"/>
              </w:rPr>
              <w:t>Niepieniący , umożliwiający zastosowanie ręczne i w myjniach ultra dźwiękowych ,stężenie użytkowe od 1-3ml/l do 60</w:t>
            </w:r>
            <w:r w:rsidR="00F31D1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="00F31D13">
              <w:rPr>
                <w:rFonts w:ascii="Arial" w:hAnsi="Arial" w:cs="Arial"/>
                <w:sz w:val="20"/>
                <w:szCs w:val="20"/>
              </w:rPr>
              <w:t>C. Posiadający w swoim składzie związki powierzchniowo-czynne, enzymy ,</w:t>
            </w:r>
            <w:proofErr w:type="spellStart"/>
            <w:r w:rsidR="00F31D13">
              <w:rPr>
                <w:rFonts w:ascii="Arial" w:hAnsi="Arial" w:cs="Arial"/>
                <w:sz w:val="20"/>
                <w:szCs w:val="20"/>
              </w:rPr>
              <w:t>fosforaniany</w:t>
            </w:r>
            <w:proofErr w:type="spellEnd"/>
            <w:r w:rsidR="00F31D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1D13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="00F31D13">
              <w:rPr>
                <w:rFonts w:ascii="Arial" w:hAnsi="Arial" w:cs="Arial"/>
                <w:sz w:val="20"/>
                <w:szCs w:val="20"/>
              </w:rPr>
              <w:t xml:space="preserve"> 10,5-10,7.</w:t>
            </w:r>
            <w:r w:rsidR="001F22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C94"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442C94" w:rsidRPr="00F31D13" w:rsidRDefault="00442C94" w:rsidP="00F3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własna  oferowanego preparatu</w:t>
            </w:r>
            <w:r w:rsidRPr="00037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……………………..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52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51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297A2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instrumentów włącznie z instrumentami mikrochirurgicznymi, endoskopami elastycznymi instrumentarium stomatologicznym. Stosowany do mycia w kąpieli zanurzeniowej jak również w myjniach ultradźwiękowych.  Środek posiadający możliwość usuwania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(zgodnie z 15883-4). Środek zachowujący właściwości myjące w każdej twardości wody. Zawierający w swoim składzie niejonowe i anionowe związki powierzchniowo czynne oraz enzymy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lipaza i amylaza)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izotridekanol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kwasy sulfonowe, charakteryzujący się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roztworu roboczego na poziomie 8,4-8,6. Działający już w stężeniu od 1ml/l.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297A2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Płynny w postaci koncentratu preparat do wstępnego mycia i wstępnej dezynfekcji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chirurgicznych, włącznie z endoskopami elastycznymi i narzędziami dentystycznymi przed maszynową dekontaminacją a także mokrego transportu narzędzi chirurgicznych oraz do zastosowania w myjniach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ultradżwiękowych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Nie zawiera aldehydów oraz czwartorzędowych związków amoniowych. nie powoduje utwardzania białek. Narzędzia mogą pozostać w roztworze do 72h. Środek zachowujący działanie w wodz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</w:rPr>
              <w:t>ie do 20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Działanie bakteriobójcze (13727, 14561, VAH) 0,5%,15min, działanie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(13624, 14562, VAH) 0,5%,15min, działanie na wirusy osłonkowe [włącznie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HIV,HBV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HCV]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RKI,DVV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1%,15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</w:t>
            </w:r>
            <w:r w:rsidR="00037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442C94" w:rsidRPr="00710C30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RPr="00F9213C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297A2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90660" w:rsidRDefault="00490660" w:rsidP="00490660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ręcznego mycia i dezynfekcji narzędzi medycznych. Produkt przystosowany do manualnego mycia ręcznego jak również w myjni ultradźwiękowej. Produkt w formie powlekanego granulatu. Zawierający w swoim składzie min. Nadwęglan sodu oraz kwas cytrynowy. Wykazujący działanie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ograniczone wirusobójcze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użytkowym 1% w czasie do 15 minut. Wykazujący działanie bakteriobójcze, grzybobójcze,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wirusobójcze,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2%  w czasie do 15 minut </w:t>
            </w:r>
            <w:r w:rsidR="000379E6">
              <w:rPr>
                <w:rFonts w:ascii="Arial" w:hAnsi="Arial" w:cs="Arial"/>
                <w:b/>
                <w:sz w:val="20"/>
                <w:szCs w:val="20"/>
              </w:rPr>
              <w:t>Opakowanie  2</w:t>
            </w: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  <w:p w:rsidR="00490660" w:rsidRPr="00887BC5" w:rsidRDefault="00490660" w:rsidP="00490660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  <w:p w:rsidR="00490660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DC2231" w:rsidRPr="00555932" w:rsidRDefault="00490660" w:rsidP="000379E6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5559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239F2" w:rsidRPr="00555932" w:rsidRDefault="000379E6" w:rsidP="00442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555932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555932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555932" w:rsidRDefault="007D7C0B" w:rsidP="007D7C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555932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Tr="000379E6">
        <w:tc>
          <w:tcPr>
            <w:tcW w:w="10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                                                                                                                                                              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0A1ABF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0379E6" w:rsidRDefault="00AF5537" w:rsidP="000379E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490660" w:rsidRPr="000379E6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2648BC">
        <w:rPr>
          <w:rFonts w:ascii="Arial" w:hAnsi="Arial"/>
          <w:b/>
          <w:bCs/>
          <w:sz w:val="20"/>
          <w:u w:val="single"/>
        </w:rPr>
        <w:lastRenderedPageBreak/>
        <w:t>Podpis składany jest w formie elektronicznej 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osobę upoważnioną</w:t>
      </w:r>
      <w:r w:rsidRPr="00665107">
        <w:rPr>
          <w:rFonts w:ascii="Arial" w:hAnsi="Arial"/>
          <w:b/>
          <w:bCs/>
          <w:sz w:val="20"/>
          <w:u w:val="single"/>
        </w:rPr>
        <w:t xml:space="preserve"> do reprezentacji składającego oświadczenie</w:t>
      </w: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3 – Środek myjący do skóry, narzędzi i powierzchni.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81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6"/>
        <w:gridCol w:w="8222"/>
        <w:gridCol w:w="1209"/>
        <w:gridCol w:w="820"/>
        <w:gridCol w:w="1506"/>
        <w:gridCol w:w="850"/>
        <w:gridCol w:w="1752"/>
      </w:tblGrid>
      <w:tr w:rsidR="00DC2231" w:rsidTr="00DC2231"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7D7C0B">
        <w:trPr>
          <w:trHeight w:val="1303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90660" w:rsidRDefault="00490660" w:rsidP="00490660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Gotowy do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żytku roztwór myjący do gruntownego usuwania resztek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alginianu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cementu oraz plam z cynku i eugenolu na wyposażeniu, narzędziach i skórze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 0,5 l</w:t>
            </w:r>
          </w:p>
          <w:p w:rsidR="00490660" w:rsidRDefault="00490660" w:rsidP="00490660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90660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DC2231" w:rsidRPr="00A83D5C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0379E6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107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0379E6" w:rsidRDefault="00AF5537" w:rsidP="000379E6">
      <w:p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0379E6">
      <w:pPr>
        <w:spacing w:after="0" w:line="240" w:lineRule="auto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 xml:space="preserve">Podpis składany jest w formie elektronicznej </w:t>
      </w:r>
      <w:r w:rsidRPr="002648BC">
        <w:rPr>
          <w:rFonts w:ascii="Arial" w:hAnsi="Arial"/>
          <w:b/>
          <w:bCs/>
          <w:sz w:val="20"/>
          <w:u w:val="single"/>
        </w:rPr>
        <w:t>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A0FB8" w:rsidRDefault="006A0FB8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0379E6" w:rsidRDefault="000379E6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P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7800"/>
        <w:gridCol w:w="1127"/>
        <w:gridCol w:w="816"/>
        <w:gridCol w:w="1394"/>
        <w:gridCol w:w="771"/>
        <w:gridCol w:w="1452"/>
      </w:tblGrid>
      <w:tr w:rsidR="00DC2231" w:rsidTr="00DC2231">
        <w:trPr>
          <w:trHeight w:val="255"/>
        </w:trPr>
        <w:tc>
          <w:tcPr>
            <w:tcW w:w="14493" w:type="dxa"/>
            <w:gridSpan w:val="7"/>
            <w:shd w:val="clear" w:color="auto" w:fill="auto"/>
            <w:vAlign w:val="center"/>
          </w:tcPr>
          <w:p w:rsidR="00DC2231" w:rsidRDefault="001402FA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GRUPA 4</w:t>
            </w:r>
            <w:r w:rsidR="00DC22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– Preparaty  do pielęgnacji i mycia, dezynfekcji higienicznej i chirurgicznej rąk</w:t>
            </w: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750"/>
        </w:trPr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Bezzapachowa emulsja do rąk z woskiem pszczelim o działaniu pielęgnacyjnym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500 ml</w:t>
            </w:r>
          </w:p>
          <w:p w:rsidR="00442C94" w:rsidRPr="00887BC5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preparatu……………………………….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bezbarwny, bezzapachowy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</w:t>
            </w:r>
            <w:r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771B3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Op.100 ml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fenolu i jego pochodnych. Preparat bezbarwny</w:t>
            </w:r>
            <w:r w:rsidRPr="009022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bezzapachowy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F50F6C" w:rsidRDefault="00442C94" w:rsidP="00F50F6C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fenolu i jego pochodnych. Preparat bezbarwny</w:t>
            </w:r>
            <w:r w:rsidRPr="009022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bezzapachowy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2 min 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5 l. </w:t>
            </w:r>
          </w:p>
          <w:p w:rsidR="00442C94" w:rsidRDefault="00F50F6C" w:rsidP="00F5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42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Producent preparatu……………………………………………</w:t>
            </w:r>
          </w:p>
          <w:p w:rsidR="00F50F6C" w:rsidRDefault="00F50F6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 , kompatybilny z preparatem do dezynfekcji rąk. </w:t>
            </w:r>
            <w:r w:rsidRPr="00080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F50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C42B0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skóry, kompatybilny z preparatem do dezynfekcji rąk.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op. 6 l.</w:t>
            </w:r>
            <w:r w:rsidRPr="00B065C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F50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RPr="005239F2" w:rsidTr="00C42B0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chirurgicznej i higienicznej dezynfekcji rąk w postaci żelu na bazie etanolu min 85 % i substancji nawilżającej oraz natłuszczających skórę takich jak gliceryna aloes, </w:t>
            </w:r>
            <w:proofErr w:type="spellStart"/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Higieniczna dezynfekcja rąk zgodnie z normą EN 1500 w ciągu 30 s. Chirurgiczna dezynfekcja rąk zgodnie z normą EN 12791 w ciągu 90 s. Spektrum działania: B, F, V (HBV, HCV, HIV, Rota, Polio – 2 min 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 750ml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</w:t>
            </w:r>
            <w:r w:rsidR="00F50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oferowanego preparatu</w:t>
            </w:r>
            <w:r w:rsidR="009A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442C94" w:rsidRPr="00027BAF" w:rsidRDefault="00442C94" w:rsidP="0020026C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preparatu</w:t>
            </w:r>
            <w:proofErr w:type="spellEnd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42C94" w:rsidTr="00C42B0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Delikatny preparat myjący do higienicznego i chirurgicznego mycia rąk. Neutralny dla skóry bez barwników i substancji zapachowych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Op. 750 ml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9A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08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2231" w:rsidRPr="00191A39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Uwaga!!!!!</w:t>
      </w:r>
      <w:r w:rsidR="002648B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</w:t>
      </w:r>
      <w:r w:rsidR="002648BC">
        <w:rPr>
          <w:rFonts w:ascii="Arial" w:eastAsia="Arial Unicode MS" w:hAnsi="Arial" w:cs="Arial"/>
          <w:b/>
          <w:bCs/>
          <w:color w:val="000000"/>
          <w:sz w:val="20"/>
          <w:szCs w:val="20"/>
          <w:lang w:eastAsia="ar-SA"/>
        </w:rPr>
        <w:t>Dozowniki po ustaniu umowy staną się własnością Zamawiającego.</w:t>
      </w:r>
    </w:p>
    <w:p w:rsidR="00DC2231" w:rsidRPr="00191A39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* </w:t>
      </w:r>
      <w:r w:rsidR="001402FA"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 Grupy 4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pozycji 3 i 5:</w:t>
      </w:r>
    </w:p>
    <w:p w:rsidR="00DC2231" w:rsidRPr="00191A39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ŁOKCIOWE w ilości 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20 sztuk.</w:t>
      </w:r>
    </w:p>
    <w:p w:rsidR="00DC2231" w:rsidRPr="00191A39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Dozownik z wysięgnikiem do aplikacji preparatów wykonany z tworzywa sztucznego, uruchamiany łokciem lub przedramieniem, z możliwością mocowania na ścianie, przeznaczony do butelek o </w:t>
      </w:r>
      <w:proofErr w:type="spellStart"/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poj</w:t>
      </w:r>
      <w:proofErr w:type="spellEnd"/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. 500 ml. a wszystkie elementy dozownika muszą być łatwo demontowane do mycia w myjniach dezynfektorach.</w:t>
      </w:r>
    </w:p>
    <w:p w:rsidR="00DC2231" w:rsidRPr="00191A39" w:rsidRDefault="00DC2231" w:rsidP="00DC2231">
      <w:pPr>
        <w:suppressAutoHyphens/>
        <w:spacing w:after="0"/>
        <w:ind w:right="-1009"/>
        <w:textAlignment w:val="baseline"/>
        <w:rPr>
          <w:rFonts w:ascii="Arial" w:eastAsia="Times New Roman" w:hAnsi="Arial" w:cs="Arial"/>
          <w:b/>
          <w:color w:val="FF0000"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3. Wykonawca przeprowadzi   szkolenia dla personelu medycznego z zasad dezynfekcji rąk 2 razy w ciągu trwania umowy w siedzibie Zamawiającego zgodnie 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z ustalonym harmonogramem przez strony.</w:t>
      </w:r>
    </w:p>
    <w:p w:rsidR="00DC2231" w:rsidRPr="00191A39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**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Dotyczy</w:t>
      </w:r>
      <w:r w:rsidR="001402FA"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Grupy 4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pozycji 7 i 8: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ŚCIENNE działające 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w systemie zamkniętym  w ilości 16 sztuk.</w:t>
      </w:r>
    </w:p>
    <w:p w:rsidR="00DC2231" w:rsidRDefault="00DC2231" w:rsidP="00DC2231">
      <w:pPr>
        <w:suppressAutoHyphens/>
        <w:spacing w:after="0" w:line="360" w:lineRule="auto"/>
        <w:ind w:right="-1009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Pr="00517265" w:rsidRDefault="00AF5537" w:rsidP="00517265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lastRenderedPageBreak/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191A39">
      <w:pPr>
        <w:spacing w:after="0" w:line="240" w:lineRule="auto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BD084A" w:rsidRPr="00191A39" w:rsidRDefault="00665107" w:rsidP="00191A39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 xml:space="preserve">Podpis składany jest w formie elektronicznej </w:t>
      </w:r>
      <w:r w:rsidRPr="002648BC">
        <w:rPr>
          <w:rFonts w:ascii="Arial" w:hAnsi="Arial"/>
          <w:b/>
          <w:bCs/>
          <w:sz w:val="20"/>
          <w:u w:val="single"/>
        </w:rPr>
        <w:t>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osobę upoważnioną</w:t>
      </w:r>
      <w:r w:rsidRPr="00665107">
        <w:rPr>
          <w:rFonts w:ascii="Arial" w:hAnsi="Arial"/>
          <w:b/>
          <w:bCs/>
          <w:sz w:val="20"/>
          <w:u w:val="single"/>
        </w:rPr>
        <w:t xml:space="preserve"> do reprezentacji składającego oświadczenie</w:t>
      </w:r>
    </w:p>
    <w:tbl>
      <w:tblPr>
        <w:tblW w:w="149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604"/>
        <w:gridCol w:w="1447"/>
        <w:gridCol w:w="1058"/>
        <w:gridCol w:w="1668"/>
        <w:gridCol w:w="1112"/>
        <w:gridCol w:w="1122"/>
        <w:gridCol w:w="73"/>
        <w:gridCol w:w="33"/>
      </w:tblGrid>
      <w:tr w:rsidR="00DC2231" w:rsidTr="001402FA">
        <w:trPr>
          <w:gridAfter w:val="2"/>
          <w:wAfter w:w="106" w:type="dxa"/>
          <w:trHeight w:val="300"/>
        </w:trPr>
        <w:tc>
          <w:tcPr>
            <w:tcW w:w="14861" w:type="dxa"/>
            <w:gridSpan w:val="7"/>
            <w:shd w:val="clear" w:color="auto" w:fill="auto"/>
          </w:tcPr>
          <w:p w:rsidR="00DC2231" w:rsidRDefault="001402FA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5</w:t>
            </w:r>
            <w:r w:rsidR="00DC2231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– Preparat do mycia maszynowego basenów, kaczek, pojemników na mocz</w:t>
            </w:r>
          </w:p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81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752"/>
            </w:tblGrid>
            <w:tr w:rsidR="00DC2231" w:rsidTr="00DC2231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442C94" w:rsidTr="009A7BDB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Pr="00C831BA" w:rsidRDefault="00442C94" w:rsidP="00442C94">
                  <w:pPr>
                    <w:pStyle w:val="Default"/>
                    <w:ind w:left="110"/>
                  </w:pP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Preparat 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niejonicznych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śro</w:t>
                  </w:r>
                  <w:r w:rsidRPr="006B58F6">
                    <w:rPr>
                      <w:color w:val="auto"/>
                      <w:sz w:val="20"/>
                      <w:szCs w:val="20"/>
                    </w:rPr>
                    <w:t>dk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ów powierzchniowo czynnych 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alkoksylowanego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alkoholu tłuszczowego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pH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2,5  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do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echaniczno - termicznego  nabłyszczania i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odkamieniania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w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płuczkach – dezynfektorach Firmy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Meiko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GmbH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basenów szpitalnych, nerek, misek, słoi. Preparat o właściwościach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odkamieniających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, nabłyszczających, zmiękczających, zapobiegający osadzaniu się wapn</w:t>
                  </w:r>
                  <w:r w:rsidR="006C6540">
                    <w:rPr>
                      <w:color w:val="000000" w:themeColor="text1"/>
                      <w:sz w:val="20"/>
                      <w:szCs w:val="20"/>
                    </w:rPr>
                    <w:t>i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a na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czyszczonych powierzchniach –wydajność wytrącania wapnia na poziomie 210 mg /l</w:t>
                  </w:r>
                </w:p>
                <w:p w:rsidR="00442C94" w:rsidRDefault="00442C94" w:rsidP="00442C94">
                  <w:pPr>
                    <w:ind w:left="11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4A7CBE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Płyn o zapachu zielonego jabłuszka neutralizujący nieprzyjemną woń wydalin. Preparat powinien ułatwiać osuszanie mytych wyrobów bez 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pozostawiania na nich zacieków, </w:t>
                  </w:r>
                  <w:r w:rsidRPr="00014A44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op. 5 l.</w:t>
                  </w:r>
                </w:p>
                <w:p w:rsidR="00442C94" w:rsidRPr="00ED3EB5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własna </w:t>
                  </w:r>
                  <w:r w:rsidR="009A7B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oferowanego preparatu…………………</w:t>
                  </w:r>
                </w:p>
                <w:p w:rsidR="00442C94" w:rsidRPr="00A83D5C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F0EE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C42B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9A7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2C94" w:rsidTr="009A7BDB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Płynny środek myjący, wysoko alkaiczny do myjni obuwia operacyjnego,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op. 10 l.</w:t>
                  </w:r>
                </w:p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2C94" w:rsidRPr="00757C82" w:rsidRDefault="00442C94" w:rsidP="00C42B07">
                  <w:pPr>
                    <w:pStyle w:val="Default"/>
                    <w:ind w:left="11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Nazwa własna </w:t>
                  </w:r>
                  <w:r w:rsidR="009A7BD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oferowanego preparatu…………………….</w:t>
                  </w:r>
                  <w:r w:rsidR="00F50F6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442C94" w:rsidRPr="004A7CBE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C42B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9A7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2C94" w:rsidTr="009A7BDB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42B07">
                  <w:pPr>
                    <w:pStyle w:val="Default"/>
                    <w:ind w:left="11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Płynny środek nabłyszczająco – zmiękczający do myjni obuwia operacyjnego, </w:t>
                  </w: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op. 10 l.</w:t>
                  </w:r>
                </w:p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2C94" w:rsidRPr="00757C82" w:rsidRDefault="00442C94" w:rsidP="00C42B07">
                  <w:pPr>
                    <w:pStyle w:val="Default"/>
                    <w:ind w:left="11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Nazwa własna  oferowanego preparatu……………………..</w:t>
                  </w:r>
                </w:p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C42B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9A7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C2231" w:rsidTr="00DC2231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6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Pr="009A7BDB" w:rsidRDefault="00AF5537" w:rsidP="009A7BDB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517265">
            <w:pPr>
              <w:spacing w:after="0" w:line="240" w:lineRule="auto"/>
              <w:rPr>
                <w:rFonts w:ascii="Arial" w:hAnsi="Arial"/>
              </w:rPr>
            </w:pPr>
          </w:p>
          <w:p w:rsidR="00665107" w:rsidRPr="00665107" w:rsidRDefault="00665107" w:rsidP="0066510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8"/>
                <w:szCs w:val="20"/>
                <w:u w:val="single"/>
                <w:lang w:eastAsia="pl-PL"/>
              </w:rPr>
            </w:pP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 xml:space="preserve">Podpis składany jest w formie elektronicznej zgodnie z </w:t>
            </w:r>
            <w:r w:rsidRPr="002648BC">
              <w:rPr>
                <w:rFonts w:ascii="Arial" w:hAnsi="Arial"/>
                <w:b/>
                <w:bCs/>
                <w:sz w:val="20"/>
                <w:u w:val="single"/>
              </w:rPr>
              <w:t>Rozdziałem X</w:t>
            </w:r>
            <w:r w:rsidR="002648BC" w:rsidRPr="002648BC">
              <w:rPr>
                <w:rFonts w:ascii="Arial" w:hAnsi="Arial"/>
                <w:b/>
                <w:bCs/>
                <w:sz w:val="20"/>
                <w:u w:val="single"/>
              </w:rPr>
              <w:t>I</w:t>
            </w:r>
            <w:r w:rsidRPr="002648BC">
              <w:rPr>
                <w:rFonts w:ascii="Arial" w:hAnsi="Arial"/>
                <w:b/>
                <w:bCs/>
                <w:sz w:val="20"/>
                <w:u w:val="single"/>
              </w:rPr>
              <w:t>V SWZ przez osobę</w:t>
            </w: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 xml:space="preserve"> upoważnioną do reprezentacji składającego oświadczenie</w:t>
            </w:r>
          </w:p>
          <w:p w:rsidR="00DC2231" w:rsidRDefault="00DC2231" w:rsidP="004E48CC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RPr="00ED3EB5" w:rsidTr="00517265">
        <w:trPr>
          <w:gridAfter w:val="1"/>
          <w:wAfter w:w="33" w:type="dxa"/>
          <w:trHeight w:val="68"/>
        </w:trPr>
        <w:tc>
          <w:tcPr>
            <w:tcW w:w="14934" w:type="dxa"/>
            <w:gridSpan w:val="8"/>
            <w:shd w:val="clear" w:color="auto" w:fill="auto"/>
          </w:tcPr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4E48CC" w:rsidRDefault="004E48CC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517265" w:rsidRDefault="00517265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517265" w:rsidRDefault="00517265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517265" w:rsidRPr="00ED3EB5" w:rsidRDefault="00517265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1402FA">
        <w:trPr>
          <w:gridAfter w:val="1"/>
          <w:wAfter w:w="33" w:type="dxa"/>
          <w:trHeight w:val="300"/>
        </w:trPr>
        <w:tc>
          <w:tcPr>
            <w:tcW w:w="14934" w:type="dxa"/>
            <w:gridSpan w:val="8"/>
            <w:shd w:val="clear" w:color="auto" w:fill="auto"/>
          </w:tcPr>
          <w:p w:rsidR="00DC2231" w:rsidRDefault="00517265" w:rsidP="00442C94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6</w:t>
            </w:r>
            <w:r w:rsidR="00DC2231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 xml:space="preserve"> – Preparat do dużych i małych powierzchni </w:t>
            </w:r>
          </w:p>
        </w:tc>
      </w:tr>
      <w:tr w:rsidR="00DC2231" w:rsidTr="001402FA">
        <w:trPr>
          <w:trHeight w:val="75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2648BC">
        <w:trPr>
          <w:trHeight w:val="81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F626F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Preparat alkoholowy do szybkiej dezynfekcji małych powierzchni i miejsc trudnodostępnych, Spektrum: B, F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w tym </w:t>
            </w:r>
            <w:r w:rsidR="008C44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Rota , Noro</w:t>
            </w:r>
            <w:r w:rsidR="008F62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,wirusów osłonkowych  </w:t>
            </w:r>
            <w:r w:rsidR="008F62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(HIV, HCV, HBV)</w:t>
            </w:r>
          </w:p>
          <w:p w:rsidR="008F626F" w:rsidRDefault="00D27612" w:rsidP="008F626F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czas działania</w:t>
            </w:r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1 min.,</w:t>
            </w:r>
            <w:r w:rsidR="003771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71B3"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 w:rsidR="003771B3"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5A0B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Pozytywna opinia Instytutu Matki i Dziecka, bądź</w:t>
            </w:r>
            <w:r w:rsidR="003771B3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 innej</w:t>
            </w:r>
            <w:r w:rsidR="002F5A0B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 równoważnej jednostki lub </w:t>
            </w:r>
            <w:r w:rsidR="003771B3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pozytywna opinia kliniczna</w:t>
            </w:r>
            <w:r w:rsidR="002F5A0B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 upoważnionej instytucji, która wykonuje badania kliniczne potwierdzające możliwość stosowania w oddziale pediatrycznym lub noworodkowym</w:t>
            </w:r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</w:p>
          <w:p w:rsidR="00442C94" w:rsidRPr="00517265" w:rsidRDefault="00442C94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 ze spryskiwaczem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 w:rsidR="00517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…..</w:t>
            </w:r>
            <w:r w:rsidR="00823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42C94" w:rsidRPr="00304E06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2648BC" w:rsidP="00264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2648BC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F626F" w:rsidRPr="008F626F" w:rsidRDefault="008F626F" w:rsidP="008F626F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w tym Rota , Noro ,wirusów osłonkowych  (HIV, HCV, HBV) czas działania do 1 min., </w:t>
            </w:r>
            <w:r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 w:rsidR="003771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3771B3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Pozytywna opinia Instytutu Matki i Dziecka, bądź innej równoważnej jednostki lub pozytywna opinia kliniczna upoważnionej instytucji, która wykonuje badania kliniczne potwierdzające możliwość stosowania w oddziale pediatrycznym lub noworodkowym</w:t>
            </w:r>
          </w:p>
          <w:p w:rsidR="00442C94" w:rsidRDefault="00442C94" w:rsidP="00517265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 l.</w:t>
            </w:r>
          </w:p>
          <w:p w:rsidR="00442C94" w:rsidRDefault="00442C94" w:rsidP="00C42B0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</w:t>
            </w:r>
            <w:r w:rsidR="00823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442C94" w:rsidRPr="00304E06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2648BC" w:rsidP="002648BC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2648BC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Pr="00517265" w:rsidRDefault="00442C94" w:rsidP="00517265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Preparat bezalkoholowy</w:t>
            </w:r>
            <w:r w:rsidR="00041C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bez aldehydów i fenoli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dezynfekcji małych powierzchni wr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ażliwych na alkohol</w:t>
            </w:r>
            <w:r w:rsidR="00041C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pleksa</w:t>
            </w:r>
            <w:proofErr w:type="spellEnd"/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,</w:t>
            </w:r>
            <w:r w:rsidR="00041C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aparatura medyczna, lampy zabiegowe, fotele zabiegowe, możliwość stosowania w oddziale dziecięcym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op.1l. ze spryskiwaczem pianowym</w:t>
            </w:r>
          </w:p>
          <w:p w:rsidR="00442C94" w:rsidRDefault="00442C94" w:rsidP="00C42B0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</w:t>
            </w:r>
            <w:r w:rsidR="00D80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ferowanego preparatu……………</w:t>
            </w:r>
            <w:r w:rsidR="00517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………………...</w:t>
            </w:r>
          </w:p>
          <w:p w:rsidR="00442C94" w:rsidRPr="00304E06" w:rsidRDefault="00442C94" w:rsidP="00C42B0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  <w:r w:rsidR="00517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2648BC" w:rsidP="002648BC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RPr="00DD020B" w:rsidTr="002648BC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DD020B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Pr="007F13E8" w:rsidRDefault="00442C94" w:rsidP="00517265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bezalkoholowy, bez aldehydów i fenoli do dezynfekcji małych powierzchni wrażliwych na alkohol,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pleksa</w:t>
            </w:r>
            <w:proofErr w:type="spellEnd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,aparatura medyczna, lampy zabiegowe, fotele zabiegowe, możliwość stosowania w oddziale dziecięcym  . Spektrum: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</w:t>
            </w: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op.5 l</w:t>
            </w:r>
          </w:p>
          <w:p w:rsidR="00442C94" w:rsidRPr="00517265" w:rsidRDefault="00442C94" w:rsidP="00517265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własn</w:t>
            </w:r>
            <w:r w:rsidR="00D807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  oferowanego preparatu…………</w:t>
            </w:r>
            <w:r w:rsidR="00517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  <w:r w:rsidR="00517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:rsidR="00442C94" w:rsidRPr="007F13E8" w:rsidRDefault="00442C94" w:rsidP="00C42B0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1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7F13E8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DD020B" w:rsidRDefault="002648BC" w:rsidP="002648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8BC" w:rsidRPr="007F13E8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7F13E8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szybko działających gotowych do użycia chusteczek do dezynfekcji i mycia powierzchni medycznych (stetoskopy)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027) w czasie do 5 minut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100 szt. chusteczek</w:t>
            </w:r>
          </w:p>
          <w:p w:rsidR="002648BC" w:rsidRDefault="002648BC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</w:t>
            </w:r>
          </w:p>
          <w:p w:rsidR="002648BC" w:rsidRPr="007F13E8" w:rsidRDefault="002648BC" w:rsidP="00442C94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C06F9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Pr="007F13E8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Pr="007F13E8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Pr="007F13E8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piany do mycia i dezynfekcji  powierzchni medycznych)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,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R027) w czasie do 5 minut </w:t>
            </w:r>
            <w:proofErr w:type="spellStart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750 ml ze spryskiwaczem</w:t>
            </w:r>
          </w:p>
          <w:p w:rsidR="002648BC" w:rsidRDefault="002648BC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preparatu…………………………..</w:t>
            </w:r>
          </w:p>
          <w:p w:rsidR="002648BC" w:rsidRPr="00C06F9C" w:rsidRDefault="002648BC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C06F9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Trwałość roztworu 24- 72  godz. W wyższym stężeniu skuteczny wobec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 R027-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 tabl.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2648BC" w:rsidRPr="00304E06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2F5A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Chusteczki do dezynfekcji i mycia delikatnych powierzchni (głowice USG, stetoskopy, kable, aparatura medyczna, operacyjna) , przebadane dermatologicznie, wykazujące działanie bakterio i grzybobójcze, wirusobójcze  do 5 minut. Wielkość chusteczki przynajmniej 13x20cm., wyposażone w klips chroniący włókninę przed wysychaniem, </w:t>
            </w:r>
            <w:r w:rsidRPr="001C57B8">
              <w:rPr>
                <w:rFonts w:ascii="Arial" w:hAnsi="Arial" w:cs="Arial"/>
                <w:b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sz w:val="20"/>
                <w:szCs w:val="20"/>
              </w:rPr>
              <w:t>. 100 szt.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</w:t>
            </w:r>
          </w:p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wyposażenie ze stali nierdzewnej.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wymagający spłukiwania. Nie zawierający aldehydów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fenoli, 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Spektrum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czas działania: B , V, F,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niskich stężeniach do 15 minut. Potwierdzone badaniami  wg normy 14885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7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akowanie 1l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preparatu…………………..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823565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wyposażenie ze stali nierdzewnej.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wymagający spłukiwania. Nie zawierający aldehydów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fenoli, 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Spektrum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czas działania: B , V, F,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niskich stężeniach do 15 minut. Potwierdzone badaniami  wg normy 14885</w:t>
            </w:r>
          </w:p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</w:t>
            </w:r>
          </w:p>
          <w:p w:rsidR="002648BC" w:rsidRPr="00BB4E93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2F5A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w obecności pacjenta. 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 min. Bez zawartości aldehydów, substancji utleniających oraz pochodnych fenolowych.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 powierzchni, wyrobów medycznych  w obecności pacjenta. 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F ,V  Stężenie: do 0,25% Czas działania: do 15min. Bez zawartości aldehydów, substancji utleniających oraz pochodnych fenolowych. </w:t>
            </w:r>
          </w:p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jednoczesnego mycia i dezynfekcji dużych powierzchni w oddziale pediatrycznym i noworodkowym, na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glukoprotaminy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Spektrum: B, F, V. Czas działania do 15 min. </w:t>
            </w:r>
            <w:r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 w:rsidRPr="003771B3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u w:val="single"/>
                <w:lang w:eastAsia="pl-PL"/>
              </w:rPr>
              <w:t>.</w:t>
            </w:r>
            <w:r w:rsidR="003771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3771B3" w:rsidRPr="003771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Pozytywna opinia Instytutu Matki i Dziecka, bądź innej równoważnej jednostki lub pozytywna opinia kliniczna upoważnionej instytucji, która wykonuje badania kliniczne potwierdzające możliwość stosowania w oddziale pediatrycznym lub noworodkowym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235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823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akowanie 6 l.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2F5A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8742C4" w:rsidRDefault="002648BC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Tlenowy preparat myjąco – dezynfekcyjny do wszelkich powierzchni zmywalnych. Oparty na działaniu kwasu nadoctowego. Skuteczny także w obecności zanieczyszczeń organicznych. 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Spektrum: Clostridium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10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min.,Clostridium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10 min.) </w:t>
            </w:r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1,5 </w:t>
            </w:r>
            <w:proofErr w:type="spellStart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Inkrustowane chlorem z dodatkiem detergentu suche chusteczki do mycia i dezynfekcji powierzchni zanieczyszczonej  materiałem organicznym w tym plam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krwi. Skuteczny wobec B,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F,V,S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 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Bacillus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subtilis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Przebadanye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według normy EN 16615:2015. Możliwość stosowania w obecności pacjenta,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 25 szt.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preparatu………………………………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Gotowe do użycia chusteczki przeznaczone do dezynfekcji powierzchni wyrobów medycznych odpornych na działanie alkoholu. Zawierające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 min. 2 alkohole alifatyczne (w tym etanol ) z dodatkiem amfoterycznych związków powierzchniowo czynnych, bez dodatkowych substancji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czynnych np. związków amoniowych, aldehydów i innych. Chusteczka o wymiarach min. 20x27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Opakowanie </w:t>
            </w:r>
            <w:r w:rsidRPr="00A93A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(tuba)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zawierające min. 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chusteczek. Możliwość stosowania do powierzchni wykonanych z poliwęglanu. Spektrum działania: B (w tym MRSA), F (Candida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Aspergillus Niger),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M.terrae+avium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tuberculosis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(Rota,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BVDV, Noro) w czasie do 1 min.. Możliwość rozszerzenia spektrum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wirus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Polio.Wyrób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medyczny kl. IIA</w:t>
            </w:r>
            <w:r w:rsidRPr="00010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0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200 szt.</w:t>
            </w:r>
          </w:p>
          <w:p w:rsidR="002648BC" w:rsidRDefault="002648BC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…………………………..</w:t>
            </w:r>
          </w:p>
          <w:p w:rsidR="002648BC" w:rsidRDefault="002648BC" w:rsidP="0044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2F5A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DD020B" w:rsidTr="001402FA">
        <w:tc>
          <w:tcPr>
            <w:tcW w:w="109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A40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</w:pPr>
    </w:p>
    <w:p w:rsidR="00AF5537" w:rsidRPr="00517265" w:rsidRDefault="00AF5537" w:rsidP="00517265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</w:t>
      </w:r>
      <w:r w:rsidR="002648BC">
        <w:rPr>
          <w:rFonts w:ascii="Arial" w:hAnsi="Arial"/>
          <w:b/>
          <w:bCs/>
          <w:sz w:val="20"/>
          <w:u w:val="single"/>
        </w:rPr>
        <w:t>I</w:t>
      </w:r>
      <w:r w:rsidRPr="00665107">
        <w:rPr>
          <w:rFonts w:ascii="Arial" w:hAnsi="Arial"/>
          <w:b/>
          <w:bCs/>
          <w:sz w:val="20"/>
          <w:u w:val="single"/>
        </w:rPr>
        <w:t>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A5763A" w:rsidRDefault="00A5763A"/>
    <w:sectPr w:rsidR="00A5763A" w:rsidSect="00DC2231">
      <w:headerReference w:type="default" r:id="rId8"/>
      <w:pgSz w:w="16838" w:h="11906" w:orient="landscape"/>
      <w:pgMar w:top="426" w:right="1134" w:bottom="851" w:left="1134" w:header="0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DC" w:rsidRDefault="001139DC" w:rsidP="003771B3">
      <w:pPr>
        <w:spacing w:after="0" w:line="240" w:lineRule="auto"/>
      </w:pPr>
      <w:r>
        <w:separator/>
      </w:r>
    </w:p>
  </w:endnote>
  <w:endnote w:type="continuationSeparator" w:id="0">
    <w:p w:rsidR="001139DC" w:rsidRDefault="001139DC" w:rsidP="0037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DC" w:rsidRDefault="001139DC" w:rsidP="003771B3">
      <w:pPr>
        <w:spacing w:after="0" w:line="240" w:lineRule="auto"/>
      </w:pPr>
      <w:r>
        <w:separator/>
      </w:r>
    </w:p>
  </w:footnote>
  <w:footnote w:type="continuationSeparator" w:id="0">
    <w:p w:rsidR="001139DC" w:rsidRDefault="001139DC" w:rsidP="0037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E7" w:rsidRDefault="00F640E7" w:rsidP="003771B3">
    <w:pPr>
      <w:pStyle w:val="Nagwek"/>
      <w:jc w:val="center"/>
    </w:pPr>
    <w:r w:rsidRPr="003771B3">
      <w:rPr>
        <w:rFonts w:ascii="Arial" w:eastAsia="Arial Unicode MS" w:hAnsi="Arial" w:cs="Arial"/>
        <w:b/>
        <w:bCs/>
        <w:iCs/>
        <w:color w:val="FF0000"/>
        <w:sz w:val="20"/>
        <w:szCs w:val="20"/>
        <w:lang w:eastAsia="ar-SA"/>
      </w:rPr>
      <w:t>(po zmianach z dnia 09.05.2023</w:t>
    </w:r>
    <w:r>
      <w:rPr>
        <w:rFonts w:ascii="Arial" w:eastAsia="Arial Unicode MS" w:hAnsi="Arial" w:cs="Arial"/>
        <w:b/>
        <w:bCs/>
        <w:iCs/>
        <w:color w:val="FF0000"/>
        <w:sz w:val="20"/>
        <w:szCs w:val="20"/>
        <w:lang w:eastAsia="ar-SA"/>
      </w:rPr>
      <w:t xml:space="preserve"> r.)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5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31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9C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BE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7E8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69B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33A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DAC709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514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31"/>
    <w:rsid w:val="00027BAF"/>
    <w:rsid w:val="000379E6"/>
    <w:rsid w:val="00041CBD"/>
    <w:rsid w:val="001058FD"/>
    <w:rsid w:val="001139DC"/>
    <w:rsid w:val="001402FA"/>
    <w:rsid w:val="0017106B"/>
    <w:rsid w:val="00174A79"/>
    <w:rsid w:val="00191A39"/>
    <w:rsid w:val="001F2276"/>
    <w:rsid w:val="0020026C"/>
    <w:rsid w:val="002648BC"/>
    <w:rsid w:val="00297A21"/>
    <w:rsid w:val="002B2913"/>
    <w:rsid w:val="002F5A0B"/>
    <w:rsid w:val="003771B3"/>
    <w:rsid w:val="00381997"/>
    <w:rsid w:val="00386624"/>
    <w:rsid w:val="003A4230"/>
    <w:rsid w:val="003A7A5C"/>
    <w:rsid w:val="00442C94"/>
    <w:rsid w:val="004741B4"/>
    <w:rsid w:val="00490660"/>
    <w:rsid w:val="004B13D4"/>
    <w:rsid w:val="004B2E2F"/>
    <w:rsid w:val="004B6C5C"/>
    <w:rsid w:val="004E48CC"/>
    <w:rsid w:val="00517265"/>
    <w:rsid w:val="005239F2"/>
    <w:rsid w:val="00555932"/>
    <w:rsid w:val="0056682C"/>
    <w:rsid w:val="005703E4"/>
    <w:rsid w:val="005A2346"/>
    <w:rsid w:val="005B1947"/>
    <w:rsid w:val="005E3B8E"/>
    <w:rsid w:val="00610EC6"/>
    <w:rsid w:val="00665107"/>
    <w:rsid w:val="006A0FB8"/>
    <w:rsid w:val="006C6540"/>
    <w:rsid w:val="006F44F3"/>
    <w:rsid w:val="00700A94"/>
    <w:rsid w:val="00757336"/>
    <w:rsid w:val="00764366"/>
    <w:rsid w:val="007677FA"/>
    <w:rsid w:val="00773736"/>
    <w:rsid w:val="007C45A8"/>
    <w:rsid w:val="007D7C0B"/>
    <w:rsid w:val="00817E36"/>
    <w:rsid w:val="00823565"/>
    <w:rsid w:val="0082686B"/>
    <w:rsid w:val="0083017E"/>
    <w:rsid w:val="008A12B1"/>
    <w:rsid w:val="008C445B"/>
    <w:rsid w:val="008F626F"/>
    <w:rsid w:val="009379C9"/>
    <w:rsid w:val="00985B0D"/>
    <w:rsid w:val="009A17DF"/>
    <w:rsid w:val="009A3558"/>
    <w:rsid w:val="009A7BDB"/>
    <w:rsid w:val="009B24B7"/>
    <w:rsid w:val="00A5763A"/>
    <w:rsid w:val="00AF0717"/>
    <w:rsid w:val="00AF5537"/>
    <w:rsid w:val="00B24896"/>
    <w:rsid w:val="00B322AB"/>
    <w:rsid w:val="00B93591"/>
    <w:rsid w:val="00B956C7"/>
    <w:rsid w:val="00BB5B9F"/>
    <w:rsid w:val="00BD084A"/>
    <w:rsid w:val="00C04567"/>
    <w:rsid w:val="00C07D10"/>
    <w:rsid w:val="00C42B07"/>
    <w:rsid w:val="00C67499"/>
    <w:rsid w:val="00CB378E"/>
    <w:rsid w:val="00CC0C32"/>
    <w:rsid w:val="00D007FD"/>
    <w:rsid w:val="00D27612"/>
    <w:rsid w:val="00D328F3"/>
    <w:rsid w:val="00D8075C"/>
    <w:rsid w:val="00DC2231"/>
    <w:rsid w:val="00DE2DC3"/>
    <w:rsid w:val="00E139DD"/>
    <w:rsid w:val="00E270DD"/>
    <w:rsid w:val="00E94D2C"/>
    <w:rsid w:val="00EE20A0"/>
    <w:rsid w:val="00F16A26"/>
    <w:rsid w:val="00F2440C"/>
    <w:rsid w:val="00F31D13"/>
    <w:rsid w:val="00F50F6C"/>
    <w:rsid w:val="00F54B74"/>
    <w:rsid w:val="00F640E7"/>
    <w:rsid w:val="00F9213C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23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C2231"/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22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C2231"/>
  </w:style>
  <w:style w:type="character" w:customStyle="1" w:styleId="NagwekZnak1">
    <w:name w:val="Nagłówek Znak1"/>
    <w:basedOn w:val="Domylnaczcionkaakapitu"/>
    <w:link w:val="Nagwek"/>
    <w:uiPriority w:val="99"/>
    <w:semiHidden/>
    <w:rsid w:val="00DC2231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C2231"/>
  </w:style>
  <w:style w:type="paragraph" w:styleId="Lista">
    <w:name w:val="List"/>
    <w:basedOn w:val="Tekstpodstawowy"/>
    <w:rsid w:val="00DC2231"/>
    <w:rPr>
      <w:rFonts w:cs="Mangal"/>
    </w:rPr>
  </w:style>
  <w:style w:type="paragraph" w:customStyle="1" w:styleId="Caption">
    <w:name w:val="Caption"/>
    <w:basedOn w:val="Normalny"/>
    <w:qFormat/>
    <w:rsid w:val="00DC2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2231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DC22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2231"/>
    <w:pPr>
      <w:ind w:left="720"/>
      <w:contextualSpacing/>
    </w:pPr>
  </w:style>
  <w:style w:type="paragraph" w:customStyle="1" w:styleId="Default">
    <w:name w:val="Default"/>
    <w:rsid w:val="00DC2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5537"/>
  </w:style>
  <w:style w:type="paragraph" w:styleId="Stopka">
    <w:name w:val="footer"/>
    <w:basedOn w:val="Normalny"/>
    <w:link w:val="StopkaZnak"/>
    <w:uiPriority w:val="99"/>
    <w:semiHidden/>
    <w:unhideWhenUsed/>
    <w:rsid w:val="0037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7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D95F-40DC-4BE7-BC81-E6AC0CE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3397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4</cp:revision>
  <cp:lastPrinted>2023-05-09T11:21:00Z</cp:lastPrinted>
  <dcterms:created xsi:type="dcterms:W3CDTF">2023-05-09T09:30:00Z</dcterms:created>
  <dcterms:modified xsi:type="dcterms:W3CDTF">2023-05-09T11:58:00Z</dcterms:modified>
</cp:coreProperties>
</file>