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49" w:rsidRPr="00C00768" w:rsidRDefault="005F4349" w:rsidP="00D958AE">
      <w:pPr>
        <w:ind w:left="2832" w:hanging="2832"/>
        <w:rPr>
          <w:sz w:val="22"/>
          <w:szCs w:val="22"/>
        </w:rPr>
      </w:pPr>
      <w:r w:rsidRPr="00C00768">
        <w:rPr>
          <w:b/>
          <w:bCs/>
          <w:sz w:val="22"/>
          <w:szCs w:val="22"/>
        </w:rPr>
        <w:t>Projekt</w:t>
      </w:r>
      <w:r w:rsidRPr="00C00768">
        <w:rPr>
          <w:b/>
          <w:bCs/>
          <w:sz w:val="22"/>
          <w:szCs w:val="22"/>
        </w:rPr>
        <w:tab/>
      </w:r>
      <w:r w:rsidRPr="00C00768">
        <w:rPr>
          <w:b/>
          <w:bCs/>
          <w:sz w:val="22"/>
          <w:szCs w:val="22"/>
        </w:rPr>
        <w:tab/>
      </w:r>
      <w:r w:rsidRPr="00C00768">
        <w:rPr>
          <w:b/>
          <w:bCs/>
          <w:sz w:val="22"/>
          <w:szCs w:val="22"/>
        </w:rPr>
        <w:tab/>
      </w:r>
      <w:r w:rsidRPr="00C00768">
        <w:rPr>
          <w:b/>
          <w:bCs/>
          <w:sz w:val="22"/>
          <w:szCs w:val="22"/>
        </w:rPr>
        <w:tab/>
      </w:r>
      <w:r w:rsidRPr="00C0076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</w:t>
      </w:r>
    </w:p>
    <w:p w:rsidR="005F4349" w:rsidRDefault="005F4349" w:rsidP="00D958AE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Umowa Nr…….</w:t>
      </w:r>
    </w:p>
    <w:p w:rsidR="005F4349" w:rsidRPr="00C00768" w:rsidRDefault="005F4349" w:rsidP="00D958AE">
      <w:pPr>
        <w:jc w:val="center"/>
        <w:rPr>
          <w:b/>
          <w:bCs/>
          <w:sz w:val="22"/>
          <w:szCs w:val="22"/>
        </w:rPr>
      </w:pPr>
    </w:p>
    <w:p w:rsidR="005F4349" w:rsidRPr="00C00768" w:rsidRDefault="005F4349" w:rsidP="00D958AE">
      <w:pPr>
        <w:jc w:val="both"/>
        <w:rPr>
          <w:sz w:val="22"/>
          <w:szCs w:val="22"/>
        </w:rPr>
      </w:pPr>
      <w:r w:rsidRPr="00C00768">
        <w:rPr>
          <w:sz w:val="22"/>
          <w:szCs w:val="22"/>
        </w:rPr>
        <w:t>zawarta w dniu</w:t>
      </w:r>
      <w:r w:rsidRPr="00C00768">
        <w:rPr>
          <w:b/>
          <w:bCs/>
          <w:sz w:val="22"/>
          <w:szCs w:val="22"/>
        </w:rPr>
        <w:t xml:space="preserve"> ……………………….</w:t>
      </w:r>
      <w:r w:rsidRPr="00C00768">
        <w:rPr>
          <w:sz w:val="22"/>
          <w:szCs w:val="22"/>
        </w:rPr>
        <w:t>w Nowej Słupi pomiędzy:</w:t>
      </w:r>
    </w:p>
    <w:p w:rsidR="005F4349" w:rsidRDefault="005F4349" w:rsidP="00D958AE">
      <w:pPr>
        <w:jc w:val="both"/>
        <w:rPr>
          <w:sz w:val="22"/>
          <w:szCs w:val="22"/>
        </w:rPr>
      </w:pPr>
      <w:r w:rsidRPr="00C00768">
        <w:rPr>
          <w:b/>
          <w:bCs/>
          <w:sz w:val="22"/>
          <w:szCs w:val="22"/>
        </w:rPr>
        <w:t>Gminą Nowa Słupia</w:t>
      </w:r>
      <w:r w:rsidRPr="00C00768">
        <w:rPr>
          <w:sz w:val="22"/>
          <w:szCs w:val="22"/>
        </w:rPr>
        <w:t>, ul. Rynek 15, 26-006 Nowa Słupia NIP 657-24-64-005</w:t>
      </w:r>
      <w:r w:rsidRPr="00C00768">
        <w:rPr>
          <w:b/>
          <w:bCs/>
          <w:sz w:val="22"/>
          <w:szCs w:val="22"/>
        </w:rPr>
        <w:t xml:space="preserve"> </w:t>
      </w:r>
    </w:p>
    <w:p w:rsidR="005F4349" w:rsidRDefault="005F4349" w:rsidP="00D958AE">
      <w:pPr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reprezentowanym przez: </w:t>
      </w:r>
    </w:p>
    <w:p w:rsidR="005F4349" w:rsidRDefault="005F4349" w:rsidP="00D958AE">
      <w:pPr>
        <w:jc w:val="both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 xml:space="preserve">Andrzeja Gąsiora </w:t>
      </w:r>
      <w:r>
        <w:rPr>
          <w:b/>
          <w:bCs/>
          <w:sz w:val="22"/>
          <w:szCs w:val="22"/>
        </w:rPr>
        <w:t>–</w:t>
      </w:r>
      <w:r w:rsidR="002E723C">
        <w:rPr>
          <w:b/>
          <w:bCs/>
          <w:sz w:val="22"/>
          <w:szCs w:val="22"/>
        </w:rPr>
        <w:t xml:space="preserve"> </w:t>
      </w:r>
      <w:r w:rsidR="00547755">
        <w:rPr>
          <w:b/>
          <w:bCs/>
          <w:sz w:val="22"/>
          <w:szCs w:val="22"/>
        </w:rPr>
        <w:t>Burmistrza Miasta i</w:t>
      </w:r>
      <w:r>
        <w:rPr>
          <w:b/>
          <w:bCs/>
          <w:sz w:val="22"/>
          <w:szCs w:val="22"/>
        </w:rPr>
        <w:t xml:space="preserve"> Gminy Nowa Słupia </w:t>
      </w:r>
    </w:p>
    <w:p w:rsidR="005F4349" w:rsidRDefault="00F905C8" w:rsidP="00D958AE">
      <w:pPr>
        <w:jc w:val="both"/>
        <w:rPr>
          <w:b/>
          <w:bCs/>
          <w:sz w:val="22"/>
          <w:szCs w:val="22"/>
        </w:rPr>
      </w:pPr>
      <w:r w:rsidRPr="00F905C8">
        <w:rPr>
          <w:bCs/>
          <w:sz w:val="22"/>
          <w:szCs w:val="22"/>
        </w:rPr>
        <w:t>przy kontrasygnacie</w:t>
      </w:r>
      <w:r>
        <w:rPr>
          <w:b/>
          <w:bCs/>
          <w:sz w:val="22"/>
          <w:szCs w:val="22"/>
        </w:rPr>
        <w:t xml:space="preserve"> </w:t>
      </w:r>
      <w:r w:rsidR="00547755">
        <w:rPr>
          <w:b/>
          <w:bCs/>
          <w:sz w:val="22"/>
          <w:szCs w:val="22"/>
        </w:rPr>
        <w:t>Wand</w:t>
      </w:r>
      <w:r>
        <w:rPr>
          <w:b/>
          <w:bCs/>
          <w:sz w:val="22"/>
          <w:szCs w:val="22"/>
        </w:rPr>
        <w:t>y</w:t>
      </w:r>
      <w:r w:rsidR="00547755">
        <w:rPr>
          <w:b/>
          <w:bCs/>
          <w:sz w:val="22"/>
          <w:szCs w:val="22"/>
        </w:rPr>
        <w:t xml:space="preserve"> </w:t>
      </w:r>
      <w:proofErr w:type="spellStart"/>
      <w:r w:rsidR="00547755">
        <w:rPr>
          <w:b/>
          <w:bCs/>
          <w:sz w:val="22"/>
          <w:szCs w:val="22"/>
        </w:rPr>
        <w:t>Kalwat</w:t>
      </w:r>
      <w:proofErr w:type="spellEnd"/>
      <w:r w:rsidR="005F4349" w:rsidRPr="00C00768">
        <w:rPr>
          <w:b/>
          <w:bCs/>
          <w:sz w:val="22"/>
          <w:szCs w:val="22"/>
        </w:rPr>
        <w:t xml:space="preserve"> – Skarbnik</w:t>
      </w:r>
      <w:r w:rsidR="00547755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</w:t>
      </w:r>
      <w:r w:rsidR="005F4349">
        <w:rPr>
          <w:b/>
          <w:bCs/>
          <w:sz w:val="22"/>
          <w:szCs w:val="22"/>
        </w:rPr>
        <w:t xml:space="preserve">Gminy </w:t>
      </w:r>
    </w:p>
    <w:p w:rsidR="005F4349" w:rsidRPr="006C311E" w:rsidRDefault="005F4349" w:rsidP="00D958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 w:rsidRPr="006C311E">
        <w:rPr>
          <w:b/>
          <w:bCs/>
          <w:sz w:val="22"/>
          <w:szCs w:val="22"/>
        </w:rPr>
        <w:t>„Zamawiającym”</w:t>
      </w:r>
    </w:p>
    <w:p w:rsidR="005F4349" w:rsidRPr="00C00768" w:rsidRDefault="005F4349" w:rsidP="00D958AE">
      <w:pPr>
        <w:jc w:val="both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a</w:t>
      </w:r>
    </w:p>
    <w:p w:rsidR="005F4349" w:rsidRDefault="005F4349" w:rsidP="00D958AE">
      <w:pPr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……………………………………………………………………………………</w:t>
      </w:r>
    </w:p>
    <w:p w:rsidR="005F4349" w:rsidRPr="00DA64BA" w:rsidRDefault="005F4349" w:rsidP="00D958AE">
      <w:pPr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:rsidR="005F4349" w:rsidRDefault="005F4349" w:rsidP="00D958AE">
      <w:pPr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zwanym dalej </w:t>
      </w:r>
      <w:r w:rsidRPr="00C00768">
        <w:rPr>
          <w:b/>
          <w:bCs/>
          <w:sz w:val="22"/>
          <w:szCs w:val="22"/>
        </w:rPr>
        <w:t xml:space="preserve">„Wykonawcą” </w:t>
      </w:r>
    </w:p>
    <w:p w:rsidR="005F4349" w:rsidRPr="00C00768" w:rsidRDefault="005F4349" w:rsidP="00D958AE">
      <w:pPr>
        <w:jc w:val="both"/>
        <w:rPr>
          <w:b/>
          <w:bCs/>
          <w:sz w:val="22"/>
          <w:szCs w:val="22"/>
        </w:rPr>
      </w:pPr>
      <w:r w:rsidRPr="00C00768">
        <w:rPr>
          <w:sz w:val="22"/>
          <w:szCs w:val="22"/>
        </w:rPr>
        <w:t>Umowa zawarta w oparciu o art. 4 pkt. 8 ustawy „</w:t>
      </w:r>
      <w:r w:rsidRPr="00C00768">
        <w:rPr>
          <w:i/>
          <w:iCs/>
          <w:sz w:val="22"/>
          <w:szCs w:val="22"/>
        </w:rPr>
        <w:t>Prawo zamówień publicznych</w:t>
      </w:r>
      <w:r w:rsidRPr="00C00768">
        <w:rPr>
          <w:sz w:val="22"/>
          <w:szCs w:val="22"/>
        </w:rPr>
        <w:t xml:space="preserve">” </w:t>
      </w:r>
      <w:r w:rsidR="00D958AE">
        <w:rPr>
          <w:sz w:val="22"/>
          <w:szCs w:val="22"/>
        </w:rPr>
        <w:t>(</w:t>
      </w:r>
      <w:proofErr w:type="spellStart"/>
      <w:r w:rsidR="00D958AE">
        <w:rPr>
          <w:sz w:val="22"/>
          <w:szCs w:val="22"/>
        </w:rPr>
        <w:t>t.j</w:t>
      </w:r>
      <w:proofErr w:type="spellEnd"/>
      <w:r w:rsidR="00D958AE">
        <w:rPr>
          <w:sz w:val="22"/>
          <w:szCs w:val="22"/>
        </w:rPr>
        <w:t>. Dz. U. 2018</w:t>
      </w:r>
      <w:r w:rsidR="00547755">
        <w:rPr>
          <w:sz w:val="22"/>
          <w:szCs w:val="22"/>
        </w:rPr>
        <w:t xml:space="preserve"> </w:t>
      </w:r>
      <w:r w:rsidR="00D958AE">
        <w:rPr>
          <w:sz w:val="22"/>
          <w:szCs w:val="22"/>
        </w:rPr>
        <w:t xml:space="preserve">r., </w:t>
      </w:r>
      <w:r w:rsidR="00D958AE">
        <w:rPr>
          <w:sz w:val="22"/>
          <w:szCs w:val="22"/>
        </w:rPr>
        <w:br/>
        <w:t>poz. 1986</w:t>
      </w:r>
      <w:r w:rsidRPr="00DA64BA">
        <w:rPr>
          <w:sz w:val="22"/>
          <w:szCs w:val="22"/>
        </w:rPr>
        <w:t xml:space="preserve"> z </w:t>
      </w:r>
      <w:proofErr w:type="spellStart"/>
      <w:r w:rsidRPr="00DA64BA">
        <w:rPr>
          <w:sz w:val="22"/>
          <w:szCs w:val="22"/>
        </w:rPr>
        <w:t>poźn</w:t>
      </w:r>
      <w:proofErr w:type="spellEnd"/>
      <w:r w:rsidRPr="00DA64BA">
        <w:rPr>
          <w:sz w:val="22"/>
          <w:szCs w:val="22"/>
        </w:rPr>
        <w:t>. zm.)</w:t>
      </w:r>
      <w:r w:rsidRPr="00C00768">
        <w:rPr>
          <w:sz w:val="22"/>
          <w:szCs w:val="22"/>
        </w:rPr>
        <w:t xml:space="preserve"> o wartości nie przekraczającej 30 000 Euro.</w:t>
      </w:r>
    </w:p>
    <w:p w:rsidR="000B019C" w:rsidRDefault="000B019C" w:rsidP="00D958AE">
      <w:pPr>
        <w:jc w:val="center"/>
        <w:rPr>
          <w:b/>
          <w:bCs/>
          <w:sz w:val="22"/>
          <w:szCs w:val="22"/>
        </w:rPr>
      </w:pPr>
    </w:p>
    <w:p w:rsidR="005F4349" w:rsidRPr="00C00768" w:rsidRDefault="005F4349" w:rsidP="000B019C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§ 1</w:t>
      </w:r>
    </w:p>
    <w:p w:rsidR="005F4349" w:rsidRPr="002E01B5" w:rsidRDefault="005F4349" w:rsidP="00D958AE">
      <w:pPr>
        <w:pStyle w:val="Akapitzlist"/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Wykonawca przyjmuje do wykonania przedmiot zamówienia w systemie „Zaprojektuj i wybuduj” polegający na opracowaniu dokumentacji projektowej budowlano-wykonawczej i na jej podstawie wykonaniu robót budowlanych polegających na: </w:t>
      </w:r>
      <w:r w:rsidRPr="00C00768">
        <w:rPr>
          <w:i/>
          <w:iCs/>
          <w:sz w:val="22"/>
          <w:szCs w:val="22"/>
        </w:rPr>
        <w:t>”Budowie przepompowni kontenerowej w celu zapewnienia mieszkańcom Pokrzywianki Górnej stałego ciśnienia wody.</w:t>
      </w:r>
      <w:r w:rsidRPr="00C00768">
        <w:rPr>
          <w:sz w:val="22"/>
          <w:szCs w:val="22"/>
        </w:rPr>
        <w:t xml:space="preserve"> </w:t>
      </w:r>
      <w:r w:rsidRPr="002E01B5">
        <w:rPr>
          <w:sz w:val="22"/>
          <w:szCs w:val="22"/>
        </w:rPr>
        <w:t>Zestaw hydroforowy należy dobrać wg  parametrów technicznych określonych w zapytaniu ofertowym</w:t>
      </w:r>
      <w:r>
        <w:rPr>
          <w:sz w:val="22"/>
          <w:szCs w:val="22"/>
        </w:rPr>
        <w:t>.</w:t>
      </w:r>
    </w:p>
    <w:p w:rsidR="005F4349" w:rsidRPr="00C00768" w:rsidRDefault="005F4349" w:rsidP="00D958AE">
      <w:pPr>
        <w:pStyle w:val="Akapitzlist"/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Przedmiot umowy powinien być wykonany zgodnie z obowiązującymi przepisami prawa a także zgodnie z najlepszą wiedzą i doświadczeniem Wykonawcy oraz z zachowaniem najwyższej staranności.</w:t>
      </w:r>
    </w:p>
    <w:p w:rsidR="005F4349" w:rsidRPr="00C00768" w:rsidRDefault="005F4349" w:rsidP="00D958AE">
      <w:pPr>
        <w:pStyle w:val="Akapitzlist"/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Dokumentację projektową należy opracować wraz ze specyfikacją techniczną wykonania i odbioru robót budowlanych, kosztorysem inwestorskim i przedmiarami robót. Do Wykonawcy należy uzyskanie wszelkich uzgodnień i pozwoleń w tym prawomocnego pozwolenia na budowę.</w:t>
      </w:r>
    </w:p>
    <w:p w:rsidR="005F4349" w:rsidRPr="00C00768" w:rsidRDefault="005F4349" w:rsidP="00D958AE">
      <w:pPr>
        <w:pStyle w:val="Akapitzlist"/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Dokumentacja projektowa winna być na etapie opracowania konsultowana i uzgadniana przez Wykonawcę z Zamawiającym.</w:t>
      </w:r>
    </w:p>
    <w:p w:rsidR="005F4349" w:rsidRPr="00C00768" w:rsidRDefault="005F4349" w:rsidP="00D958AE">
      <w:pPr>
        <w:pStyle w:val="Akapitzlist"/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Wszystkie roboty Wykonawca wykona zgodnie z projektem budowlanym i wydanym pozwoleniem na budowę.</w:t>
      </w:r>
    </w:p>
    <w:p w:rsidR="005F4349" w:rsidRPr="00C00768" w:rsidRDefault="005F4349" w:rsidP="00D958AE">
      <w:pPr>
        <w:pStyle w:val="Akapitzlist"/>
        <w:numPr>
          <w:ilvl w:val="0"/>
          <w:numId w:val="12"/>
        </w:numPr>
        <w:ind w:left="360"/>
        <w:jc w:val="both"/>
        <w:rPr>
          <w:color w:val="000000"/>
          <w:sz w:val="22"/>
          <w:szCs w:val="22"/>
        </w:rPr>
      </w:pPr>
      <w:r w:rsidRPr="00C00768">
        <w:rPr>
          <w:color w:val="000000"/>
          <w:sz w:val="22"/>
          <w:szCs w:val="22"/>
        </w:rPr>
        <w:t>Ponadto przedmiot zamówienia należy wykonać zgodnie z przepisami prawa budowlanego i przepisami prawa dotyczącymi wymagań technicznych, sztuką budowlaną, przepisami BHP oraz zgodnie z wszystkimi innymi przepisami przewidzianymi prawem przy wykonywaniu tego typu prac.</w:t>
      </w:r>
    </w:p>
    <w:p w:rsidR="005F4349" w:rsidRPr="00C00768" w:rsidRDefault="005F4349" w:rsidP="00D958AE">
      <w:pPr>
        <w:jc w:val="both"/>
        <w:rPr>
          <w:color w:val="000000"/>
          <w:sz w:val="22"/>
          <w:szCs w:val="22"/>
        </w:rPr>
      </w:pPr>
    </w:p>
    <w:p w:rsidR="005F4349" w:rsidRPr="00C00768" w:rsidRDefault="005F4349" w:rsidP="000B019C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§ 2</w:t>
      </w:r>
    </w:p>
    <w:p w:rsidR="005F4349" w:rsidRPr="00C00768" w:rsidRDefault="005F4349" w:rsidP="00D958AE">
      <w:pPr>
        <w:pStyle w:val="Akapitzlist"/>
        <w:numPr>
          <w:ilvl w:val="0"/>
          <w:numId w:val="13"/>
        </w:num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Rozpoczęcie prac</w:t>
      </w:r>
      <w:r w:rsidRPr="00C00768">
        <w:rPr>
          <w:color w:val="000000"/>
          <w:sz w:val="22"/>
          <w:szCs w:val="22"/>
        </w:rPr>
        <w:t xml:space="preserve"> nastąpi w dniu podpisania umowy.</w:t>
      </w:r>
    </w:p>
    <w:p w:rsidR="005F4349" w:rsidRPr="00AD397F" w:rsidRDefault="005F4349" w:rsidP="00D958AE">
      <w:pPr>
        <w:pStyle w:val="Akapitzlist"/>
        <w:numPr>
          <w:ilvl w:val="0"/>
          <w:numId w:val="13"/>
        </w:numPr>
        <w:ind w:left="360"/>
        <w:jc w:val="both"/>
        <w:rPr>
          <w:sz w:val="22"/>
          <w:szCs w:val="22"/>
        </w:rPr>
      </w:pPr>
      <w:r w:rsidRPr="00AD397F">
        <w:rPr>
          <w:sz w:val="22"/>
          <w:szCs w:val="22"/>
        </w:rPr>
        <w:t>Termin wykonania robót</w:t>
      </w:r>
      <w:r>
        <w:rPr>
          <w:sz w:val="22"/>
          <w:szCs w:val="22"/>
        </w:rPr>
        <w:t xml:space="preserve"> budowlanych do dnia </w:t>
      </w:r>
      <w:r w:rsidR="00610188">
        <w:rPr>
          <w:sz w:val="22"/>
          <w:szCs w:val="22"/>
        </w:rPr>
        <w:t>20.12</w:t>
      </w:r>
      <w:r w:rsidR="004204D8">
        <w:rPr>
          <w:sz w:val="22"/>
          <w:szCs w:val="22"/>
        </w:rPr>
        <w:t>.2019</w:t>
      </w:r>
      <w:r w:rsidR="002E723C">
        <w:rPr>
          <w:sz w:val="22"/>
          <w:szCs w:val="22"/>
        </w:rPr>
        <w:t xml:space="preserve"> </w:t>
      </w:r>
      <w:bookmarkStart w:id="0" w:name="_GoBack"/>
      <w:bookmarkEnd w:id="0"/>
      <w:r w:rsidRPr="00917317">
        <w:rPr>
          <w:sz w:val="22"/>
          <w:szCs w:val="22"/>
        </w:rPr>
        <w:t>r.</w:t>
      </w:r>
    </w:p>
    <w:p w:rsidR="005F4349" w:rsidRPr="00C00768" w:rsidRDefault="005F4349" w:rsidP="00D958AE">
      <w:pPr>
        <w:jc w:val="both"/>
        <w:rPr>
          <w:sz w:val="22"/>
          <w:szCs w:val="22"/>
        </w:rPr>
      </w:pPr>
    </w:p>
    <w:p w:rsidR="005F4349" w:rsidRPr="00C00768" w:rsidRDefault="005F4349" w:rsidP="000B019C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§ 3</w:t>
      </w:r>
    </w:p>
    <w:p w:rsidR="005F4349" w:rsidRPr="00C00768" w:rsidRDefault="005F4349" w:rsidP="00D958AE">
      <w:pPr>
        <w:rPr>
          <w:sz w:val="22"/>
          <w:szCs w:val="22"/>
        </w:rPr>
      </w:pPr>
      <w:r w:rsidRPr="00C00768">
        <w:rPr>
          <w:sz w:val="22"/>
          <w:szCs w:val="22"/>
        </w:rPr>
        <w:t>Kierownikiem budowy z ramienia Wykonawcy będzie</w:t>
      </w:r>
      <w:r w:rsidRPr="00C00768">
        <w:rPr>
          <w:rStyle w:val="apple-converted-space"/>
          <w:sz w:val="22"/>
          <w:szCs w:val="22"/>
        </w:rPr>
        <w:t> …………………………………</w:t>
      </w:r>
    </w:p>
    <w:p w:rsidR="005F4349" w:rsidRPr="00C00768" w:rsidRDefault="005F4349" w:rsidP="00D958AE">
      <w:pPr>
        <w:jc w:val="both"/>
        <w:rPr>
          <w:b/>
          <w:bCs/>
          <w:sz w:val="22"/>
          <w:szCs w:val="22"/>
        </w:rPr>
      </w:pPr>
    </w:p>
    <w:p w:rsidR="005F4349" w:rsidRPr="00C00768" w:rsidRDefault="005F4349" w:rsidP="000B019C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§ 4</w:t>
      </w:r>
    </w:p>
    <w:p w:rsidR="005F4349" w:rsidRPr="00C00768" w:rsidRDefault="005F4349" w:rsidP="00D958AE">
      <w:pPr>
        <w:pStyle w:val="Akapitzlist"/>
        <w:numPr>
          <w:ilvl w:val="0"/>
          <w:numId w:val="14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Wykonawca zobowiązuje się wykonać przedmiot umowy z materiałów stanowiących jego własność oraz własnym sprzętem, bez prawa do żądania podwyższenia wynagrodzenia z tego tytułu.</w:t>
      </w:r>
    </w:p>
    <w:p w:rsidR="005F4349" w:rsidRPr="00C00768" w:rsidRDefault="005F4349" w:rsidP="00D958AE">
      <w:pPr>
        <w:pStyle w:val="Akapitzlist"/>
        <w:numPr>
          <w:ilvl w:val="0"/>
          <w:numId w:val="14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Materiały i urządzenia, o których mowa w ust. 1 powinny odpowiadać wymogom wyrobów dopuszczonych do obrotu i stosowania w budownictwie oraz wymaganiom projektu </w:t>
      </w:r>
      <w:r w:rsidRPr="00C00768">
        <w:rPr>
          <w:rStyle w:val="grame"/>
          <w:sz w:val="22"/>
          <w:szCs w:val="22"/>
        </w:rPr>
        <w:t>budowlanego co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do jakości i norm technicznych.</w:t>
      </w:r>
    </w:p>
    <w:p w:rsidR="005F4349" w:rsidRPr="00C00768" w:rsidRDefault="005F4349" w:rsidP="00D958AE">
      <w:pPr>
        <w:pStyle w:val="Akapitzlist"/>
        <w:numPr>
          <w:ilvl w:val="0"/>
          <w:numId w:val="14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Na każde żądanie Zamawiającego Wykonawca zobowiązany jest okazać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w stosunku do wskazanych materiałów certyfikat zgodności z Polską Normą lub aprobatę techniczną.</w:t>
      </w:r>
    </w:p>
    <w:p w:rsidR="005F4349" w:rsidRPr="00C00768" w:rsidRDefault="005F4349" w:rsidP="00D958AE">
      <w:pPr>
        <w:pStyle w:val="Akapitzlist"/>
        <w:numPr>
          <w:ilvl w:val="0"/>
          <w:numId w:val="14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Wykonawca bez dodatkowego wynagrodzenia zobowiązuje się do:</w:t>
      </w:r>
    </w:p>
    <w:p w:rsidR="005F4349" w:rsidRPr="00C00768" w:rsidRDefault="005F4349" w:rsidP="00D958AE">
      <w:pPr>
        <w:numPr>
          <w:ilvl w:val="0"/>
          <w:numId w:val="3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urządzenia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terenu budowy,</w:t>
      </w:r>
    </w:p>
    <w:p w:rsidR="005F4349" w:rsidRPr="00C00768" w:rsidRDefault="005F4349" w:rsidP="00D958AE">
      <w:pPr>
        <w:numPr>
          <w:ilvl w:val="0"/>
          <w:numId w:val="3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poniesienia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ewentualnych kosztów wyłączeń i włączeń energii elektrycznej,</w:t>
      </w:r>
    </w:p>
    <w:p w:rsidR="005F4349" w:rsidRPr="00C00768" w:rsidRDefault="005F4349" w:rsidP="00D958AE">
      <w:pPr>
        <w:numPr>
          <w:ilvl w:val="0"/>
          <w:numId w:val="3"/>
        </w:numPr>
        <w:ind w:left="1058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oznakowania terenu budowy,</w:t>
      </w:r>
    </w:p>
    <w:p w:rsidR="005F4349" w:rsidRPr="00C00768" w:rsidRDefault="005F4349" w:rsidP="00D958AE">
      <w:pPr>
        <w:numPr>
          <w:ilvl w:val="0"/>
          <w:numId w:val="3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naprawienia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i doprowadzenia do stanu pierwotnego powstałych w wyniku realizacji robót uszkodzeń bądź zniszczeń urządzeń i ich części,</w:t>
      </w:r>
    </w:p>
    <w:p w:rsidR="005F4349" w:rsidRPr="00C00768" w:rsidRDefault="005F4349" w:rsidP="00D958AE">
      <w:pPr>
        <w:numPr>
          <w:ilvl w:val="0"/>
          <w:numId w:val="3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lastRenderedPageBreak/>
        <w:t>demontażu</w:t>
      </w:r>
      <w:r w:rsidRPr="00C00768">
        <w:rPr>
          <w:sz w:val="22"/>
          <w:szCs w:val="22"/>
        </w:rPr>
        <w:t>, montażu, napraw ogrodzeń posesji oraz innych uszkodzeń obiektów instalacyjnych i elementów zagospodarowania terenu,</w:t>
      </w:r>
    </w:p>
    <w:p w:rsidR="005F4349" w:rsidRPr="00C00768" w:rsidRDefault="005F4349" w:rsidP="00D958AE">
      <w:pPr>
        <w:numPr>
          <w:ilvl w:val="0"/>
          <w:numId w:val="3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zapewnienia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obsługi geodezyjnej przez uprawnione służby geodezyjne obsługujące wytyczenie oraz inwentaryzację powykonawczą,</w:t>
      </w:r>
    </w:p>
    <w:p w:rsidR="005F4349" w:rsidRPr="00C00768" w:rsidRDefault="005F4349" w:rsidP="00D958AE">
      <w:pPr>
        <w:numPr>
          <w:ilvl w:val="0"/>
          <w:numId w:val="3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dokonania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uzgodnień, uzyskania wszelkich opinii niezbędnych do wykonania przedmiotu umowy i przekazania go do użytku (uzyskania ostatecznego pozwolenia na użytkowanie),</w:t>
      </w:r>
    </w:p>
    <w:p w:rsidR="005F4349" w:rsidRPr="00C00768" w:rsidRDefault="005F4349" w:rsidP="00D958AE">
      <w:pPr>
        <w:numPr>
          <w:ilvl w:val="0"/>
          <w:numId w:val="3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wykonania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odpowiedniego zabezpieczania terenu budowy,</w:t>
      </w:r>
    </w:p>
    <w:p w:rsidR="005F4349" w:rsidRPr="00C00768" w:rsidRDefault="005F4349" w:rsidP="00D958AE">
      <w:pPr>
        <w:numPr>
          <w:ilvl w:val="0"/>
          <w:numId w:val="3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wykonania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we własnym zakresie ubezpieczenia terenu budowy,</w:t>
      </w:r>
    </w:p>
    <w:p w:rsidR="005F4349" w:rsidRPr="00C00768" w:rsidRDefault="005F4349" w:rsidP="00D958AE">
      <w:pPr>
        <w:numPr>
          <w:ilvl w:val="0"/>
          <w:numId w:val="3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zapewnienia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dozoru, a także właściwych warunków bezpieczeństwa i higieny pracy,</w:t>
      </w:r>
    </w:p>
    <w:p w:rsidR="005F4349" w:rsidRPr="00C00768" w:rsidRDefault="005F4349" w:rsidP="00D958AE">
      <w:pPr>
        <w:numPr>
          <w:ilvl w:val="0"/>
          <w:numId w:val="3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utrzymania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terenu budowy w stanie wolnym od przeszkód komunikacyjnych oraz usuwania na bieżąco zbędnych materiałów, odpadów i śmieci,</w:t>
      </w:r>
    </w:p>
    <w:p w:rsidR="005F4349" w:rsidRPr="00C00768" w:rsidRDefault="005F4349" w:rsidP="00D958AE">
      <w:pPr>
        <w:numPr>
          <w:ilvl w:val="0"/>
          <w:numId w:val="3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umożliwienia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wstępu na teren budowy pracownikom organu nadzoru budowlanego i pracownikom jednostek sprawujących funkcje kontrolne,</w:t>
      </w:r>
    </w:p>
    <w:p w:rsidR="005F4349" w:rsidRPr="00C00768" w:rsidRDefault="005F4349" w:rsidP="00D958AE">
      <w:pPr>
        <w:numPr>
          <w:ilvl w:val="0"/>
          <w:numId w:val="3"/>
        </w:numPr>
        <w:ind w:left="1058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zapewnienia właściwych warunków składowania materiałów i ich ochronę,</w:t>
      </w:r>
    </w:p>
    <w:p w:rsidR="005F4349" w:rsidRPr="00C00768" w:rsidRDefault="005F4349" w:rsidP="00D958AE">
      <w:pPr>
        <w:numPr>
          <w:ilvl w:val="0"/>
          <w:numId w:val="3"/>
        </w:numPr>
        <w:ind w:left="1058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zabezpieczenia terenu robót przed dostępem osób trzecich w sposób zapewniający bezpieczne ich prowadzenie,</w:t>
      </w:r>
    </w:p>
    <w:p w:rsidR="005F4349" w:rsidRPr="00C00768" w:rsidRDefault="005F4349" w:rsidP="00D958AE">
      <w:pPr>
        <w:numPr>
          <w:ilvl w:val="0"/>
          <w:numId w:val="3"/>
        </w:numPr>
        <w:ind w:left="1058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dostawy dla potrzeb budowy energii cieplnej, wody, wywóz nieczystości, odprowadzenie ścieków, itp.,</w:t>
      </w:r>
    </w:p>
    <w:p w:rsidR="005F4349" w:rsidRPr="00C00768" w:rsidRDefault="005F4349" w:rsidP="00D958AE">
      <w:pPr>
        <w:numPr>
          <w:ilvl w:val="0"/>
          <w:numId w:val="3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uporządkowania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terenu budowy po zakończeniu robót i przekazania go Zamawiającemu najpóźniej do dnia odbioru końcowego.</w:t>
      </w:r>
    </w:p>
    <w:p w:rsidR="005F4349" w:rsidRPr="00C00768" w:rsidRDefault="005F4349" w:rsidP="00D958AE">
      <w:pPr>
        <w:pStyle w:val="Akapitzlist"/>
        <w:numPr>
          <w:ilvl w:val="0"/>
          <w:numId w:val="14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Po zakończeniu robót, dokonaniu wpisu w dzienniku budowy przez kierownika budowy i potwierdzeniu gotowości odbioru przez inspektora nadzoru Wykonawca zawiadomi Zamawiającego o gotowości odbioru.</w:t>
      </w:r>
    </w:p>
    <w:p w:rsidR="005F4349" w:rsidRPr="00C00768" w:rsidRDefault="005F4349" w:rsidP="00D958AE">
      <w:pPr>
        <w:pStyle w:val="Akapitzlist"/>
        <w:numPr>
          <w:ilvl w:val="0"/>
          <w:numId w:val="14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Przy zawiadomieniu o zakończeniu robót Wykonawca załączy następujące dokumenty:</w:t>
      </w:r>
    </w:p>
    <w:p w:rsidR="005F4349" w:rsidRPr="00C00768" w:rsidRDefault="005F4349" w:rsidP="00D958AE">
      <w:pPr>
        <w:numPr>
          <w:ilvl w:val="0"/>
          <w:numId w:val="4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inwentaryzację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geodezyjną powykonawczą,</w:t>
      </w:r>
    </w:p>
    <w:p w:rsidR="005F4349" w:rsidRPr="00C00768" w:rsidRDefault="005F4349" w:rsidP="00D958AE">
      <w:pPr>
        <w:numPr>
          <w:ilvl w:val="0"/>
          <w:numId w:val="4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protokoły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odbiorów technicznych, atesty na wbudowane materiały,</w:t>
      </w:r>
    </w:p>
    <w:p w:rsidR="005F4349" w:rsidRPr="00C00768" w:rsidRDefault="005F4349" w:rsidP="00D958AE">
      <w:pPr>
        <w:numPr>
          <w:ilvl w:val="0"/>
          <w:numId w:val="4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dokumentację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powykonawczą wraz z naniesionymi zmianami dokonanymi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br/>
        <w:t>w trakcie budowy, potwierdzonymi przez kierownika budowy i inspektora nadzoru,</w:t>
      </w:r>
    </w:p>
    <w:p w:rsidR="005F4349" w:rsidRPr="00C00768" w:rsidRDefault="005F4349" w:rsidP="00D958AE">
      <w:pPr>
        <w:numPr>
          <w:ilvl w:val="0"/>
          <w:numId w:val="4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dziennik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 xml:space="preserve">budowy, </w:t>
      </w:r>
      <w:r w:rsidRPr="00C00768">
        <w:rPr>
          <w:rStyle w:val="grame"/>
          <w:sz w:val="22"/>
          <w:szCs w:val="22"/>
        </w:rPr>
        <w:t>oświadczenie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kierownika budowy o zgodności wykonania obiektu z projektem budowlanym, warunkami pozwolenia na budowę, obowiązującymi przepisami i Polskimi Normami,</w:t>
      </w:r>
    </w:p>
    <w:p w:rsidR="005F4349" w:rsidRPr="00C00768" w:rsidRDefault="005F4349" w:rsidP="00D958AE">
      <w:pPr>
        <w:numPr>
          <w:ilvl w:val="0"/>
          <w:numId w:val="4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protokoły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badań i sprawdzeń,</w:t>
      </w:r>
    </w:p>
    <w:p w:rsidR="005F4349" w:rsidRPr="00C00768" w:rsidRDefault="005F4349" w:rsidP="00D958AE">
      <w:pPr>
        <w:numPr>
          <w:ilvl w:val="0"/>
          <w:numId w:val="4"/>
        </w:numPr>
        <w:ind w:left="1058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rozliczenie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końcowe budowy z podaniem wykonanych elementów, ich ilości i wartości brutto ogółem oraz netto (bez podatku VAT).</w:t>
      </w:r>
    </w:p>
    <w:p w:rsidR="005F4349" w:rsidRPr="00C00768" w:rsidRDefault="005F4349" w:rsidP="00D958AE">
      <w:pPr>
        <w:pStyle w:val="Akapitzlist"/>
        <w:numPr>
          <w:ilvl w:val="0"/>
          <w:numId w:val="14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Zamawiający wyznaczy datę i rozpocznie czynności odbioru końcowego robót stanowiących przedmiot umowy i powiadomi uczestników odbioru o jego terminie. Strony postanawiają, że </w:t>
      </w:r>
      <w:r>
        <w:rPr>
          <w:sz w:val="22"/>
          <w:szCs w:val="22"/>
        </w:rPr>
        <w:br/>
      </w:r>
      <w:r w:rsidRPr="00C00768">
        <w:rPr>
          <w:sz w:val="22"/>
          <w:szCs w:val="22"/>
        </w:rPr>
        <w:t>z czynności będzie spisany protokół zawierający wszelkie ustalenia dokonane w toku odbioru.</w:t>
      </w:r>
    </w:p>
    <w:p w:rsidR="005F4349" w:rsidRPr="00C00768" w:rsidRDefault="005F4349" w:rsidP="00D958AE">
      <w:pPr>
        <w:jc w:val="both"/>
        <w:rPr>
          <w:b/>
          <w:bCs/>
          <w:sz w:val="22"/>
          <w:szCs w:val="22"/>
        </w:rPr>
      </w:pPr>
    </w:p>
    <w:p w:rsidR="005F4349" w:rsidRPr="00C00768" w:rsidRDefault="005F4349" w:rsidP="000B019C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§ 5</w:t>
      </w:r>
    </w:p>
    <w:p w:rsidR="005F4349" w:rsidRPr="00C00768" w:rsidRDefault="005F4349" w:rsidP="00D958AE">
      <w:pPr>
        <w:pStyle w:val="Akapitzlist"/>
        <w:numPr>
          <w:ilvl w:val="1"/>
          <w:numId w:val="16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Wykonawca jest odpowiedzialny za bezpieczeństwo wszelkich działań na terenie budowy.</w:t>
      </w:r>
    </w:p>
    <w:p w:rsidR="005F4349" w:rsidRPr="00C00768" w:rsidRDefault="005F4349" w:rsidP="00D958AE">
      <w:pPr>
        <w:pStyle w:val="Akapitzlist"/>
        <w:numPr>
          <w:ilvl w:val="1"/>
          <w:numId w:val="16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Jeżeli Wykonawca wykonuje roboty bez zamykania ruchu, ma on obowiązek zapewnić bezpieczeństwo ruchu na terenie budowy.</w:t>
      </w:r>
    </w:p>
    <w:p w:rsidR="005F4349" w:rsidRPr="00C00768" w:rsidRDefault="005F4349" w:rsidP="00D958AE">
      <w:pPr>
        <w:pStyle w:val="Akapitzlist"/>
        <w:numPr>
          <w:ilvl w:val="1"/>
          <w:numId w:val="16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Wykonawca ma obowiązek znać i stosować w czasie prowadzenia robót wszelkie przepisy dotyczące ochrony środowiska naturalnego i bezpieczeństwa pracy. Opłaty i kary za przekroczenie w trakcie robót norm określonych w odpowiednich przepisach dotyczących ochrony środowiska </w:t>
      </w:r>
      <w:r>
        <w:rPr>
          <w:sz w:val="22"/>
          <w:szCs w:val="22"/>
        </w:rPr>
        <w:br/>
      </w:r>
      <w:r w:rsidRPr="00C00768">
        <w:rPr>
          <w:sz w:val="22"/>
          <w:szCs w:val="22"/>
        </w:rPr>
        <w:t>i bezpieczeństwa pracy ponosi Wykonawca.</w:t>
      </w:r>
    </w:p>
    <w:p w:rsidR="005F4349" w:rsidRPr="00C00768" w:rsidRDefault="005F4349" w:rsidP="00D958AE">
      <w:pPr>
        <w:jc w:val="both"/>
        <w:rPr>
          <w:b/>
          <w:bCs/>
          <w:sz w:val="22"/>
          <w:szCs w:val="22"/>
        </w:rPr>
      </w:pPr>
    </w:p>
    <w:p w:rsidR="005F4349" w:rsidRPr="00C00768" w:rsidRDefault="005F4349" w:rsidP="000B019C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§ 6</w:t>
      </w:r>
    </w:p>
    <w:p w:rsidR="005F4349" w:rsidRPr="00C00768" w:rsidRDefault="005F4349" w:rsidP="00D958AE">
      <w:pPr>
        <w:pStyle w:val="Akapitzlist"/>
        <w:numPr>
          <w:ilvl w:val="1"/>
          <w:numId w:val="17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Na Wykonawcy spoczywa odpowiedzialność cywilna za następstwa nieszczęśliwych wypadków powstałych w trakcie prowadzenia robót dotycząca pracowników i osób trzecich.</w:t>
      </w:r>
    </w:p>
    <w:p w:rsidR="005F4349" w:rsidRPr="00C00768" w:rsidRDefault="005F4349" w:rsidP="00D958AE">
      <w:pPr>
        <w:pStyle w:val="Akapitzlist"/>
        <w:numPr>
          <w:ilvl w:val="1"/>
          <w:numId w:val="17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Za szkody powstałe z winy Wykonawcy podczas prowadzenia prac objętych umową odpowiedzialność ponosi bezpośrednio Wykonawca robót. Zamawiający zastrzega sobie możliwość dokonania potrącenia z wynagrodzenia przysługującego Wykonawcy do wysokości kwoty powstałej szkody.</w:t>
      </w:r>
    </w:p>
    <w:p w:rsidR="000B019C" w:rsidRDefault="000B019C" w:rsidP="000B019C">
      <w:pPr>
        <w:rPr>
          <w:sz w:val="22"/>
          <w:szCs w:val="22"/>
        </w:rPr>
      </w:pPr>
    </w:p>
    <w:p w:rsidR="000B019C" w:rsidRDefault="000B019C" w:rsidP="000B019C">
      <w:pPr>
        <w:rPr>
          <w:sz w:val="22"/>
          <w:szCs w:val="22"/>
        </w:rPr>
      </w:pPr>
    </w:p>
    <w:p w:rsidR="000B019C" w:rsidRDefault="000B019C" w:rsidP="000B019C">
      <w:pPr>
        <w:rPr>
          <w:sz w:val="22"/>
          <w:szCs w:val="22"/>
        </w:rPr>
      </w:pPr>
    </w:p>
    <w:p w:rsidR="000B019C" w:rsidRDefault="000B019C" w:rsidP="000B019C">
      <w:pPr>
        <w:rPr>
          <w:sz w:val="22"/>
          <w:szCs w:val="22"/>
        </w:rPr>
      </w:pPr>
    </w:p>
    <w:p w:rsidR="005F4349" w:rsidRPr="00C00768" w:rsidRDefault="005F4349" w:rsidP="000B019C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lastRenderedPageBreak/>
        <w:t>§ 7</w:t>
      </w:r>
    </w:p>
    <w:p w:rsidR="005F4349" w:rsidRPr="00C00768" w:rsidRDefault="005F4349" w:rsidP="00D958AE">
      <w:pPr>
        <w:pStyle w:val="Tekstpodstawowywcity"/>
        <w:numPr>
          <w:ilvl w:val="1"/>
          <w:numId w:val="18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Strony ustalają, że obowiązującą je formą wynagrodzenia, zgodnie ze specyfikacją istotnych warunków zamówienia oraz wybraną w drodze przetargu ofertą Wykonawcy, jest </w:t>
      </w:r>
      <w:r w:rsidRPr="00C00768">
        <w:rPr>
          <w:color w:val="000000"/>
          <w:sz w:val="22"/>
          <w:szCs w:val="22"/>
        </w:rPr>
        <w:t>wynagrodzenie ryczałtowe</w:t>
      </w:r>
      <w:r w:rsidRPr="00C00768">
        <w:rPr>
          <w:sz w:val="22"/>
          <w:szCs w:val="22"/>
        </w:rPr>
        <w:t xml:space="preserve"> niezmienne w czasie trwania umowy.</w:t>
      </w:r>
    </w:p>
    <w:p w:rsidR="005F4349" w:rsidRPr="00C00768" w:rsidRDefault="005F4349" w:rsidP="00D958AE">
      <w:pPr>
        <w:pStyle w:val="Tekstpodstawowywcity"/>
        <w:numPr>
          <w:ilvl w:val="1"/>
          <w:numId w:val="18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Wykonawca oświadcza, że wszystkie koszty związane z prowadzeniem robót zawarł w cenie ryczałtowej.</w:t>
      </w:r>
    </w:p>
    <w:p w:rsidR="005F4349" w:rsidRPr="00AD397F" w:rsidRDefault="005F4349" w:rsidP="00D958AE">
      <w:pPr>
        <w:pStyle w:val="Akapitzlist"/>
        <w:numPr>
          <w:ilvl w:val="1"/>
          <w:numId w:val="18"/>
        </w:numPr>
        <w:ind w:left="349"/>
        <w:rPr>
          <w:b/>
          <w:bCs/>
          <w:sz w:val="22"/>
          <w:szCs w:val="22"/>
        </w:rPr>
      </w:pPr>
      <w:r w:rsidRPr="00AD397F">
        <w:rPr>
          <w:sz w:val="22"/>
          <w:szCs w:val="22"/>
        </w:rPr>
        <w:t>Za wykonanie przedmiotu umowy strony ustalają wynagrodzenie ryczałtowe w</w:t>
      </w:r>
      <w:r w:rsidRPr="00AD397F">
        <w:rPr>
          <w:rStyle w:val="apple-converted-space"/>
          <w:sz w:val="22"/>
          <w:szCs w:val="22"/>
        </w:rPr>
        <w:t> </w:t>
      </w:r>
      <w:r w:rsidRPr="00AD397F">
        <w:rPr>
          <w:sz w:val="22"/>
          <w:szCs w:val="22"/>
        </w:rPr>
        <w:t xml:space="preserve">wysokości: </w:t>
      </w:r>
      <w:r w:rsidRPr="00AD397F">
        <w:rPr>
          <w:b/>
          <w:bCs/>
          <w:sz w:val="22"/>
          <w:szCs w:val="22"/>
        </w:rPr>
        <w:t xml:space="preserve">netto…………. </w:t>
      </w:r>
      <w:r w:rsidRPr="00AD397F">
        <w:rPr>
          <w:rStyle w:val="grame"/>
          <w:b/>
          <w:bCs/>
          <w:sz w:val="22"/>
          <w:szCs w:val="22"/>
        </w:rPr>
        <w:t>podatek</w:t>
      </w:r>
      <w:r w:rsidRPr="00AD397F">
        <w:rPr>
          <w:rStyle w:val="apple-converted-space"/>
          <w:b/>
          <w:bCs/>
          <w:sz w:val="22"/>
          <w:szCs w:val="22"/>
        </w:rPr>
        <w:t> </w:t>
      </w:r>
      <w:r w:rsidRPr="00AD397F">
        <w:rPr>
          <w:b/>
          <w:bCs/>
          <w:sz w:val="22"/>
          <w:szCs w:val="22"/>
        </w:rPr>
        <w:t xml:space="preserve">VAT ……………zł </w:t>
      </w:r>
      <w:r w:rsidRPr="00AD397F">
        <w:rPr>
          <w:rStyle w:val="grame"/>
          <w:b/>
          <w:bCs/>
          <w:sz w:val="22"/>
          <w:szCs w:val="22"/>
        </w:rPr>
        <w:t>brutto</w:t>
      </w:r>
      <w:r w:rsidRPr="00AD397F">
        <w:rPr>
          <w:rStyle w:val="apple-converted-space"/>
          <w:b/>
          <w:bCs/>
          <w:sz w:val="22"/>
          <w:szCs w:val="22"/>
        </w:rPr>
        <w:t> </w:t>
      </w:r>
      <w:r w:rsidRPr="00AD397F">
        <w:rPr>
          <w:b/>
          <w:bCs/>
          <w:sz w:val="22"/>
          <w:szCs w:val="22"/>
        </w:rPr>
        <w:t>……………..zł (…………………………………………………………………………………………………)</w:t>
      </w:r>
    </w:p>
    <w:p w:rsidR="005F4349" w:rsidRPr="00C00768" w:rsidRDefault="005F4349" w:rsidP="00D958AE">
      <w:pPr>
        <w:pStyle w:val="Tekstpodstawowywcity"/>
        <w:numPr>
          <w:ilvl w:val="1"/>
          <w:numId w:val="18"/>
        </w:numPr>
        <w:ind w:left="349"/>
        <w:jc w:val="both"/>
        <w:rPr>
          <w:color w:val="000000"/>
          <w:sz w:val="22"/>
          <w:szCs w:val="22"/>
        </w:rPr>
      </w:pPr>
      <w:r w:rsidRPr="00C00768">
        <w:rPr>
          <w:sz w:val="22"/>
          <w:szCs w:val="22"/>
        </w:rPr>
        <w:t xml:space="preserve">Wynagrodzenie określone w ust. 3 obejmuje całość kosztów robót i wydatków niezbędnych do zrealizowania przedmiotu umowy, wraz z kosztami poniesionymi na uzgodnienia wymagane prawem budowlanym, odbiory, ekspertyzy, badania, </w:t>
      </w:r>
      <w:r w:rsidRPr="00C00768">
        <w:rPr>
          <w:color w:val="000000"/>
          <w:sz w:val="22"/>
          <w:szCs w:val="22"/>
        </w:rPr>
        <w:t xml:space="preserve">itp. </w:t>
      </w:r>
      <w:r>
        <w:rPr>
          <w:color w:val="000000"/>
          <w:sz w:val="22"/>
          <w:szCs w:val="22"/>
        </w:rPr>
        <w:t xml:space="preserve">oraz usunięcie ewentualnych wad </w:t>
      </w:r>
      <w:r w:rsidRPr="00C00768">
        <w:rPr>
          <w:color w:val="000000"/>
          <w:sz w:val="22"/>
          <w:szCs w:val="22"/>
        </w:rPr>
        <w:t>i usterek występujących, w okresie umownej odpowiedzialności gwarancyjnej i rękojmi.</w:t>
      </w:r>
    </w:p>
    <w:p w:rsidR="005F4349" w:rsidRPr="00C00768" w:rsidRDefault="005F4349" w:rsidP="00D958AE">
      <w:pPr>
        <w:pStyle w:val="Tekstpodstawowywcity"/>
        <w:numPr>
          <w:ilvl w:val="1"/>
          <w:numId w:val="18"/>
        </w:numPr>
        <w:ind w:left="349"/>
        <w:jc w:val="both"/>
        <w:rPr>
          <w:color w:val="000000"/>
          <w:sz w:val="22"/>
          <w:szCs w:val="22"/>
        </w:rPr>
      </w:pPr>
      <w:r w:rsidRPr="00C00768">
        <w:rPr>
          <w:sz w:val="22"/>
          <w:szCs w:val="22"/>
        </w:rPr>
        <w:t>Wynagrodzenie określone w ust. 3 obejmuje ponadto</w:t>
      </w:r>
      <w:r>
        <w:rPr>
          <w:sz w:val="22"/>
          <w:szCs w:val="22"/>
        </w:rPr>
        <w:t xml:space="preserve"> ryzyko</w:t>
      </w:r>
      <w:r w:rsidRPr="00C00768">
        <w:rPr>
          <w:sz w:val="22"/>
          <w:szCs w:val="22"/>
        </w:rPr>
        <w:t xml:space="preserve"> i odpowiedzialność Wykonawcy za prawidłowe oszacowanie wszelkich kosztów związanych z realizacją robót określonych w umowie, </w:t>
      </w:r>
      <w:r>
        <w:rPr>
          <w:sz w:val="22"/>
          <w:szCs w:val="22"/>
        </w:rPr>
        <w:br/>
      </w:r>
      <w:r w:rsidRPr="00C00768">
        <w:rPr>
          <w:sz w:val="22"/>
          <w:szCs w:val="22"/>
        </w:rPr>
        <w:t>a także przewidzenia innych czynników mających lub mogących mieć wpływ na te koszty. Żadne niedoszacowanie, pominięcie, brak rozpoznania i doprecyzowania rozwiązań nie może być podstawą do żądania zmiany wynagrodzenia ryczałtowego określonego w niniejszej umowie.</w:t>
      </w:r>
    </w:p>
    <w:p w:rsidR="005F4349" w:rsidRPr="00C00768" w:rsidRDefault="005F4349" w:rsidP="00D958AE">
      <w:pPr>
        <w:pStyle w:val="Akapitzlist"/>
        <w:numPr>
          <w:ilvl w:val="1"/>
          <w:numId w:val="18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Zamawiający nie dopuszcza złożenia faktur częściowych za wykonane roboty.</w:t>
      </w:r>
    </w:p>
    <w:p w:rsidR="005F4349" w:rsidRPr="00C00768" w:rsidRDefault="005F4349" w:rsidP="00D958AE">
      <w:pPr>
        <w:pStyle w:val="Akapitzlist"/>
        <w:numPr>
          <w:ilvl w:val="1"/>
          <w:numId w:val="18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Należne Wykonawcy wynagrodzenie będzie płatne na podstawie faktury VAT. Faktura powinna być adresowana: Gmina Nowa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rStyle w:val="grame"/>
          <w:sz w:val="22"/>
          <w:szCs w:val="22"/>
        </w:rPr>
        <w:t>Słupia,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 xml:space="preserve">ul. Rynek 15, 26 – 006 Nowa Słupia, NIP 657-24-64-005 </w:t>
      </w:r>
      <w:r>
        <w:rPr>
          <w:sz w:val="22"/>
          <w:szCs w:val="22"/>
        </w:rPr>
        <w:br/>
      </w:r>
      <w:r w:rsidRPr="00C00768">
        <w:rPr>
          <w:sz w:val="22"/>
          <w:szCs w:val="22"/>
        </w:rPr>
        <w:t>w terminie 30 dni od dnia przekazania prawidłowo wystawionej faktury do siedziby zamawiającego.</w:t>
      </w:r>
    </w:p>
    <w:p w:rsidR="005F4349" w:rsidRPr="00C00768" w:rsidRDefault="005F4349" w:rsidP="00D958AE">
      <w:pPr>
        <w:pStyle w:val="Akapitzlist"/>
        <w:numPr>
          <w:ilvl w:val="1"/>
          <w:numId w:val="18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Podstawą do wystawienia końcowej faktury VAT jest protokół skutecznego odbioru końcowego wykonanych robót podpisany przez inspektora nadzoru.</w:t>
      </w:r>
    </w:p>
    <w:p w:rsidR="005F4349" w:rsidRPr="00C00768" w:rsidRDefault="005F4349" w:rsidP="00D958AE">
      <w:pPr>
        <w:jc w:val="both"/>
        <w:rPr>
          <w:b/>
          <w:bCs/>
          <w:sz w:val="22"/>
          <w:szCs w:val="22"/>
        </w:rPr>
      </w:pPr>
    </w:p>
    <w:p w:rsidR="005F4349" w:rsidRPr="00C00768" w:rsidRDefault="005F4349" w:rsidP="00D958AE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§ 8</w:t>
      </w:r>
    </w:p>
    <w:p w:rsidR="005F4349" w:rsidRPr="00AD397F" w:rsidRDefault="005F4349" w:rsidP="00D958AE">
      <w:pPr>
        <w:pStyle w:val="Akapitzlist"/>
        <w:numPr>
          <w:ilvl w:val="0"/>
          <w:numId w:val="37"/>
        </w:numPr>
        <w:ind w:left="360"/>
        <w:jc w:val="both"/>
        <w:rPr>
          <w:sz w:val="22"/>
          <w:szCs w:val="22"/>
        </w:rPr>
      </w:pPr>
      <w:r w:rsidRPr="00AD397F">
        <w:rPr>
          <w:sz w:val="22"/>
          <w:szCs w:val="22"/>
        </w:rPr>
        <w:t>Wykonawca zobowiązuje się przekazać do akceptacji Zamawiającemu całość dokumentacji projektow</w:t>
      </w:r>
      <w:r>
        <w:rPr>
          <w:sz w:val="22"/>
          <w:szCs w:val="22"/>
        </w:rPr>
        <w:t xml:space="preserve">ej w terminie do dnia </w:t>
      </w:r>
      <w:r w:rsidR="007E3002">
        <w:rPr>
          <w:sz w:val="22"/>
          <w:szCs w:val="22"/>
        </w:rPr>
        <w:t>3</w:t>
      </w:r>
      <w:r w:rsidR="00610188">
        <w:rPr>
          <w:sz w:val="22"/>
          <w:szCs w:val="22"/>
        </w:rPr>
        <w:t>1.07</w:t>
      </w:r>
      <w:r w:rsidR="005B2D1B">
        <w:rPr>
          <w:sz w:val="22"/>
          <w:szCs w:val="22"/>
        </w:rPr>
        <w:t>.2019</w:t>
      </w:r>
      <w:r w:rsidR="002E723C">
        <w:rPr>
          <w:sz w:val="22"/>
          <w:szCs w:val="22"/>
        </w:rPr>
        <w:t xml:space="preserve"> </w:t>
      </w:r>
      <w:r w:rsidRPr="00917317">
        <w:rPr>
          <w:sz w:val="22"/>
          <w:szCs w:val="22"/>
        </w:rPr>
        <w:t>r.</w:t>
      </w:r>
    </w:p>
    <w:p w:rsidR="005F4349" w:rsidRPr="00C00768" w:rsidRDefault="005F4349" w:rsidP="00D958AE">
      <w:pPr>
        <w:pStyle w:val="Akapitzlist"/>
        <w:numPr>
          <w:ilvl w:val="0"/>
          <w:numId w:val="37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Odbiór dokumentacji projektowej nastąpi na podstawie protokołu odbioru całości dokumentacji projektowej wraz z pozwoleniem na budowę. </w:t>
      </w:r>
    </w:p>
    <w:p w:rsidR="005F4349" w:rsidRPr="00C00768" w:rsidRDefault="005F4349" w:rsidP="00D958AE">
      <w:pPr>
        <w:pStyle w:val="Akapitzlist"/>
        <w:numPr>
          <w:ilvl w:val="0"/>
          <w:numId w:val="37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Przekazanie dokumentacji projektowej nastąpi w siedzibie Zamawiającego. </w:t>
      </w:r>
    </w:p>
    <w:p w:rsidR="005F4349" w:rsidRPr="00C00768" w:rsidRDefault="005F4349" w:rsidP="00D958AE">
      <w:pPr>
        <w:pStyle w:val="Akapitzlist"/>
        <w:numPr>
          <w:ilvl w:val="0"/>
          <w:numId w:val="37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W razie odmowy przyjęcia dokumentacji projektowej przez organ architektoniczno-budowlany lub stwierdzenia braków, Wykonawca zobligowany jest do ich usunięcia i natychmiastowego powiadomienia Zamawiającego o terminie wykonania uzupełnienia. </w:t>
      </w:r>
    </w:p>
    <w:p w:rsidR="005F4349" w:rsidRPr="00C00768" w:rsidRDefault="005F4349" w:rsidP="00D958AE">
      <w:pPr>
        <w:pStyle w:val="Akapitzlist"/>
        <w:numPr>
          <w:ilvl w:val="0"/>
          <w:numId w:val="37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Zamawiający nie jest zobowiązany do sprawdzenia jakości przekazywanej dokumentacji budowlanej, jednakże jest zobowiązany powiadomić Wykonawcę o wszelkich zauważonych brakach i usterkach dokumentacji projektowej, w terminie 14 dni od daty ich ujawnienia. </w:t>
      </w:r>
    </w:p>
    <w:p w:rsidR="005F4349" w:rsidRPr="00C00768" w:rsidRDefault="005F4349" w:rsidP="00D958AE">
      <w:pPr>
        <w:pStyle w:val="Akapitzlist"/>
        <w:ind w:left="349"/>
        <w:jc w:val="both"/>
        <w:rPr>
          <w:sz w:val="22"/>
          <w:szCs w:val="22"/>
        </w:rPr>
      </w:pPr>
    </w:p>
    <w:p w:rsidR="005F4349" w:rsidRPr="00C00768" w:rsidRDefault="005F4349" w:rsidP="00D958AE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§ 9</w:t>
      </w:r>
    </w:p>
    <w:p w:rsidR="005F4349" w:rsidRPr="00C00768" w:rsidRDefault="005F4349" w:rsidP="00D958AE">
      <w:pPr>
        <w:pStyle w:val="Akapitzlist"/>
        <w:numPr>
          <w:ilvl w:val="0"/>
          <w:numId w:val="38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Z chwilą dokonania płatności za wykonany przedmiot umowy – w tym także za  dokumentację projektową, przechodzą na Zamawiającego wszelkie majątkowe prawa autorskie do przygotowanej dokumentacji, w tym jej elementów składowych, na wszystkich polach eksploatacji niezbędnych Zamawiającemu do korzystania z rezultatów tych prac, oraz prawo do udzielania zezwoleń na korzystanie z projektu.</w:t>
      </w:r>
    </w:p>
    <w:p w:rsidR="005F4349" w:rsidRPr="00C00768" w:rsidRDefault="005F4349" w:rsidP="00D958AE">
      <w:pPr>
        <w:pStyle w:val="Akapitzlist"/>
        <w:numPr>
          <w:ilvl w:val="0"/>
          <w:numId w:val="38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Wykonawca przenosi na Zamawiającego autorskie prawa majątkowe do całości przedmiotu wykonanego w ramach niniejszej umowy, w szczególności do wszelkich opracowanych przez Wykonawcę materiałów oraz jego wersji roboczych, w ramach wynagrodzenia umownego, o którym mowa w § 7 ust. 3 niniejszej umowy, z chwilą potwierdzenia wykonania przedmiotu niniejszej umowy, czyli z chwilą podpisania przez protokołu skutecznego odbioru końcowego, o którym mowa w § 10 umowy, zgodnie z przepisami ustawy z dnia 4 lutego 1994 r. o prawie autorskim i prawach pokrewnych, w szczególności na następujących polach eksploatacji:</w:t>
      </w:r>
    </w:p>
    <w:p w:rsidR="005F4349" w:rsidRPr="00C00768" w:rsidRDefault="005F4349" w:rsidP="00D958AE">
      <w:pPr>
        <w:pStyle w:val="Akapitzlist"/>
        <w:numPr>
          <w:ilvl w:val="1"/>
          <w:numId w:val="39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trwałe lub czasowe utrwalanie lub zwielokrotnianie w całości lub w części, jakimikolwiek środkami i w jakiejkolwiek formie; w zakresie, w którym dla wprowadzania, wyświetlania, stosowania, przekazywania i przechowywania przedmiotu Umowy niezbędne jest jego zwielokrotnienie dla realizacji funkcji, jakie przedmiot Umowy ma spełniać,</w:t>
      </w:r>
    </w:p>
    <w:p w:rsidR="005F4349" w:rsidRPr="00C00768" w:rsidRDefault="005F4349" w:rsidP="00D958AE">
      <w:pPr>
        <w:pStyle w:val="Akapitzlist"/>
        <w:numPr>
          <w:ilvl w:val="1"/>
          <w:numId w:val="39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tworzenie nowych wersji i adaptacji (tłumaczenie, przystosowanie, zmiana układu </w:t>
      </w:r>
    </w:p>
    <w:p w:rsidR="005F4349" w:rsidRPr="00C00768" w:rsidRDefault="005F4349" w:rsidP="00D958AE">
      <w:pPr>
        <w:pStyle w:val="Akapitzlist"/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lub jakiekolwiek inne zmiany),</w:t>
      </w:r>
    </w:p>
    <w:p w:rsidR="005F4349" w:rsidRPr="00C00768" w:rsidRDefault="005F4349" w:rsidP="00D958AE">
      <w:pPr>
        <w:pStyle w:val="Akapitzlist"/>
        <w:numPr>
          <w:ilvl w:val="1"/>
          <w:numId w:val="39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utrwalanie przedmiotu Umowy w jakiejkolwiek formie i postaci,</w:t>
      </w:r>
    </w:p>
    <w:p w:rsidR="005F4349" w:rsidRPr="00C00768" w:rsidRDefault="005F4349" w:rsidP="00D958AE">
      <w:pPr>
        <w:pStyle w:val="Akapitzlist"/>
        <w:numPr>
          <w:ilvl w:val="1"/>
          <w:numId w:val="39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kopiowanie przy zastosowaniu odpowiedniej techniki cyfrowej,</w:t>
      </w:r>
    </w:p>
    <w:p w:rsidR="005F4349" w:rsidRPr="00C00768" w:rsidRDefault="005F4349" w:rsidP="00D958AE">
      <w:pPr>
        <w:pStyle w:val="Akapitzlist"/>
        <w:numPr>
          <w:ilvl w:val="1"/>
          <w:numId w:val="39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rozpowszechnianie przedmiotu Umowy w jakiejkolwiek formie i postaci,</w:t>
      </w:r>
    </w:p>
    <w:p w:rsidR="005F4349" w:rsidRPr="00C00768" w:rsidRDefault="005F4349" w:rsidP="00D958AE">
      <w:pPr>
        <w:pStyle w:val="Akapitzlist"/>
        <w:numPr>
          <w:ilvl w:val="1"/>
          <w:numId w:val="39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wykorzystywanie w utworach audiowizualnych, multimedialnych,</w:t>
      </w:r>
    </w:p>
    <w:p w:rsidR="005F4349" w:rsidRPr="00C00768" w:rsidRDefault="005F4349" w:rsidP="00D958AE">
      <w:pPr>
        <w:pStyle w:val="Akapitzlist"/>
        <w:numPr>
          <w:ilvl w:val="1"/>
          <w:numId w:val="39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publiczne wykonywanie i publiczne odtwarzanie,</w:t>
      </w:r>
    </w:p>
    <w:p w:rsidR="005F4349" w:rsidRPr="00C00768" w:rsidRDefault="005F4349" w:rsidP="00D958AE">
      <w:pPr>
        <w:pStyle w:val="Akapitzlist"/>
        <w:numPr>
          <w:ilvl w:val="1"/>
          <w:numId w:val="39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wprowadzanie dostarczanych materiałów do własnych baz danych, bądź w postaci</w:t>
      </w:r>
    </w:p>
    <w:p w:rsidR="005F4349" w:rsidRPr="00C00768" w:rsidRDefault="005F4349" w:rsidP="00D958AE">
      <w:pPr>
        <w:pStyle w:val="Akapitzlist"/>
        <w:numPr>
          <w:ilvl w:val="1"/>
          <w:numId w:val="39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oryginalnej, bądź w postaci fragmentów, opracowań (abstraktów),</w:t>
      </w:r>
    </w:p>
    <w:p w:rsidR="005F4349" w:rsidRPr="00C00768" w:rsidRDefault="005F4349" w:rsidP="00D958AE">
      <w:pPr>
        <w:pStyle w:val="Akapitzlist"/>
        <w:numPr>
          <w:ilvl w:val="1"/>
          <w:numId w:val="39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wprowadzanie do pamięci komputera i wykorzystania w Internecie,</w:t>
      </w:r>
    </w:p>
    <w:p w:rsidR="005F4349" w:rsidRPr="00C00768" w:rsidRDefault="005F4349" w:rsidP="00D958AE">
      <w:pPr>
        <w:pStyle w:val="Akapitzlist"/>
        <w:numPr>
          <w:ilvl w:val="1"/>
          <w:numId w:val="39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wystawianie,</w:t>
      </w:r>
    </w:p>
    <w:p w:rsidR="005F4349" w:rsidRPr="00C00768" w:rsidRDefault="005F4349" w:rsidP="00D958AE">
      <w:pPr>
        <w:pStyle w:val="Akapitzlist"/>
        <w:numPr>
          <w:ilvl w:val="1"/>
          <w:numId w:val="39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wyświetlanie.</w:t>
      </w:r>
    </w:p>
    <w:p w:rsidR="005F4349" w:rsidRPr="00C00768" w:rsidRDefault="005F4349" w:rsidP="00D958AE">
      <w:pPr>
        <w:pStyle w:val="Akapitzlist"/>
        <w:numPr>
          <w:ilvl w:val="0"/>
          <w:numId w:val="38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 ramach wynagrodze</w:t>
      </w:r>
      <w:r w:rsidR="002E723C">
        <w:rPr>
          <w:sz w:val="22"/>
          <w:szCs w:val="22"/>
        </w:rPr>
        <w:t>nia umownego, o którym mowa w §</w:t>
      </w:r>
      <w:r w:rsidRPr="00C00768">
        <w:rPr>
          <w:sz w:val="22"/>
          <w:szCs w:val="22"/>
        </w:rPr>
        <w:t>7 ust. 3 niniejszej umowy, z chwilą podpisania przez Zamawiającego protokołu odbioru przedmiotu umowy, Wykonawca wyraża zgodę na wykonywanie autorskich praw zależnych do przedmiotu umowy powstałego w wykonaniu niniejszej umowy na wszystkich polach eksploatacji wymienionych w niniejszej umowie.</w:t>
      </w:r>
    </w:p>
    <w:p w:rsidR="005F4349" w:rsidRPr="00C00768" w:rsidRDefault="005F4349" w:rsidP="00D958AE">
      <w:pPr>
        <w:pStyle w:val="Akapitzlist"/>
        <w:numPr>
          <w:ilvl w:val="0"/>
          <w:numId w:val="38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Wykonawca wyraża niniejszym nieodwołalną zgodę na dokonywanie przez Zamawiającego wszelkich zmian i modyfikacji w przedmiocie umowy i w tym zakresie zobowiązuje się nie korzystać z przysługujących mu autorskich praw osobistych do przedmiotu umowy.</w:t>
      </w:r>
    </w:p>
    <w:p w:rsidR="005F4349" w:rsidRPr="00C00768" w:rsidRDefault="005F4349" w:rsidP="00D958AE">
      <w:pPr>
        <w:pStyle w:val="Akapitzlist"/>
        <w:numPr>
          <w:ilvl w:val="0"/>
          <w:numId w:val="38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Wraz z przeniesieniem praw autorskich Wykonawca przenosi na Zamawiającego własność  nośnika egzemplarza utworu, bez odrębnego wynagrodzenia.</w:t>
      </w:r>
    </w:p>
    <w:p w:rsidR="005F4349" w:rsidRPr="00C00768" w:rsidRDefault="005F4349" w:rsidP="00D958AE">
      <w:pPr>
        <w:pStyle w:val="Akapitzlist"/>
        <w:numPr>
          <w:ilvl w:val="0"/>
          <w:numId w:val="38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Wykonawca zapewnia, że przenoszone majątkowe prawa autorskie nie będą w chwili ich przejścia na Zamawiającego obciążone prawami na rzecz osób trzecich, a także, że osoby uprawnione z tytułu osobistych praw autorskich nie będą wykonywać takich praw w stosunku do Zamawiającego lub jego następców. Na potwierdzenie powyższego wraz z dokumentacją projektową Wykonawca składa stosowne oświadczenie.</w:t>
      </w:r>
    </w:p>
    <w:p w:rsidR="005F4349" w:rsidRPr="00C00768" w:rsidRDefault="005F4349" w:rsidP="00D958AE">
      <w:pPr>
        <w:pStyle w:val="Akapitzlist"/>
        <w:ind w:left="349"/>
        <w:jc w:val="both"/>
        <w:rPr>
          <w:sz w:val="22"/>
          <w:szCs w:val="22"/>
        </w:rPr>
      </w:pPr>
    </w:p>
    <w:p w:rsidR="005F4349" w:rsidRPr="00C00768" w:rsidRDefault="005F4349" w:rsidP="00D958AE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§ 10</w:t>
      </w:r>
    </w:p>
    <w:p w:rsidR="005F4349" w:rsidRPr="00C00768" w:rsidRDefault="005F4349" w:rsidP="00D958AE">
      <w:pPr>
        <w:pStyle w:val="Akapitzlist"/>
        <w:numPr>
          <w:ilvl w:val="1"/>
          <w:numId w:val="19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Zamawiający w terminie 10 dni roboczych licząc od dnia otrzymania pisemnego zawiadomienia </w:t>
      </w:r>
      <w:r>
        <w:rPr>
          <w:sz w:val="22"/>
          <w:szCs w:val="22"/>
        </w:rPr>
        <w:br/>
      </w:r>
      <w:r w:rsidRPr="00C00768">
        <w:rPr>
          <w:sz w:val="22"/>
          <w:szCs w:val="22"/>
        </w:rPr>
        <w:t xml:space="preserve">o osiągnięciu gotowości przedmiotu umowy do odbioru końcowego zawiadomi Wykonawcę o dacie </w:t>
      </w:r>
      <w:r>
        <w:rPr>
          <w:sz w:val="22"/>
          <w:szCs w:val="22"/>
        </w:rPr>
        <w:br/>
      </w:r>
      <w:r w:rsidRPr="00C00768">
        <w:rPr>
          <w:sz w:val="22"/>
          <w:szCs w:val="22"/>
        </w:rPr>
        <w:t>i godzinie przystąpienia do odbioru końcowego. W odbiorze uczestniczyć będą przedstawiciele Zamawiającego i Wykonawcy.</w:t>
      </w:r>
    </w:p>
    <w:p w:rsidR="005F4349" w:rsidRPr="00C00768" w:rsidRDefault="005F4349" w:rsidP="00D958AE">
      <w:pPr>
        <w:pStyle w:val="Akapitzlist"/>
        <w:numPr>
          <w:ilvl w:val="1"/>
          <w:numId w:val="19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Wykonawca przedłoży Zamawiającemu w trakcie odbioru atesty na wbudowane materiały </w:t>
      </w:r>
      <w:r>
        <w:rPr>
          <w:sz w:val="22"/>
          <w:szCs w:val="22"/>
        </w:rPr>
        <w:br/>
      </w:r>
      <w:r w:rsidRPr="00C00768">
        <w:rPr>
          <w:sz w:val="22"/>
          <w:szCs w:val="22"/>
        </w:rPr>
        <w:t>i urządzenia pozwalające na ocenę prawidłowości wykonania przedmiotu odbioru.</w:t>
      </w:r>
    </w:p>
    <w:p w:rsidR="005F4349" w:rsidRPr="00C00768" w:rsidRDefault="005F4349" w:rsidP="00D958AE">
      <w:pPr>
        <w:pStyle w:val="Akapitzlist"/>
        <w:numPr>
          <w:ilvl w:val="1"/>
          <w:numId w:val="19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Strony postanawiają, że w przypadku stwierdzenia w toku odbioru końcowego, że przedmiot umowy nie osiągnął gotowości do odbioru z powodu nie zakończenia przez Wykonawcę robót lub gdy zostały stwierdzone wady/usterki nadające się do usunięcia - okoliczność ta zostanie stwierdzona w protokole odbioru końcowego (odbiór nieskuteczny).</w:t>
      </w:r>
    </w:p>
    <w:p w:rsidR="005F4349" w:rsidRPr="00C00768" w:rsidRDefault="005F4349" w:rsidP="00D958AE">
      <w:pPr>
        <w:pStyle w:val="Akapitzlist"/>
        <w:numPr>
          <w:ilvl w:val="1"/>
          <w:numId w:val="19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Protokół nieskutecznego odbioru końcowego nie stanowi podstawy do wystawienia przez Wykonawcę faktury i w razie jej wystawienia i doręczenia Zamawiającemu, faktura zostanie zwrócona wykonawcy.</w:t>
      </w:r>
    </w:p>
    <w:p w:rsidR="005F4349" w:rsidRPr="00C00768" w:rsidRDefault="005F4349" w:rsidP="00D958AE">
      <w:pPr>
        <w:pStyle w:val="Akapitzlist"/>
        <w:numPr>
          <w:ilvl w:val="1"/>
          <w:numId w:val="19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W protokole nieskutecznego odbioru końcowego strony ustalą zakres robót niewykonanych lub wady/usterki nadające się do usunięcia. </w:t>
      </w:r>
    </w:p>
    <w:p w:rsidR="005F4349" w:rsidRPr="00C00768" w:rsidRDefault="005F4349" w:rsidP="00D958AE">
      <w:pPr>
        <w:pStyle w:val="Akapitzlist"/>
        <w:numPr>
          <w:ilvl w:val="1"/>
          <w:numId w:val="19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Stwierdzenie w toku odbioru końcowego okoliczności określonych w ust. 3 (przedwczesność zgłoszenia gotowości do odbioru, wady/usterki nadające się do usunięcia), jest równoznaczne z uznaniem, że przedmiot umowy nie został ukończony w terminie.</w:t>
      </w:r>
    </w:p>
    <w:p w:rsidR="005F4349" w:rsidRPr="00C00768" w:rsidRDefault="005F4349" w:rsidP="00D958AE">
      <w:pPr>
        <w:pStyle w:val="Akapitzlist"/>
        <w:numPr>
          <w:ilvl w:val="1"/>
          <w:numId w:val="19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Wykonawca ma obowiązek bez dodatkowych wezwań ponownie zgłosić gotowość do odbioru końcowego po rzeczywistym zakończeniu robót lub usunięciu tych wad/usterek, które nadawały się do usunięcia. </w:t>
      </w:r>
    </w:p>
    <w:p w:rsidR="005F4349" w:rsidRPr="00C00768" w:rsidRDefault="005F4349" w:rsidP="00D958AE">
      <w:pPr>
        <w:pStyle w:val="Akapitzlist"/>
        <w:numPr>
          <w:ilvl w:val="1"/>
          <w:numId w:val="19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 razie stwierdzenia w toku czynności odbioru wad/usterek nienadających się do usunięcia to:</w:t>
      </w:r>
    </w:p>
    <w:p w:rsidR="005F4349" w:rsidRPr="00C00768" w:rsidRDefault="005F4349" w:rsidP="00D958AE">
      <w:pPr>
        <w:pStyle w:val="Akapitzlist"/>
        <w:numPr>
          <w:ilvl w:val="2"/>
          <w:numId w:val="20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jeżeli wady/usterki nie uniemożliwiają użytkowania przedmiotu umowy zgodnie z jego przeznaczeniem – Zamawiający dokonując skutecznie odbioru może obniżyć wynagrodzenie za ten przedmiot odpowiednio do utraconej wartości użytkowej, estetycznej i technicznej lub domagać się rekompensaty utraconej wartości użytkowej, estetycznej i technicznej w innej formie aniżeli obniżenie wynagrodzenia (np. domagać się wydłużenia gwarancji jakości na cały przedmiot zamówienia lub jego fragment dotknięty wadą/usterką), </w:t>
      </w:r>
    </w:p>
    <w:p w:rsidR="005F4349" w:rsidRPr="00C00768" w:rsidRDefault="005F4349" w:rsidP="00D958AE">
      <w:pPr>
        <w:pStyle w:val="Akapitzlist"/>
        <w:numPr>
          <w:ilvl w:val="2"/>
          <w:numId w:val="20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jeżeli wady/usterki uniemożliwiają użytkowanie przedmiotu umowy zgodnie z jego przeznaczeniem (wady istotne) Zamawiający może:</w:t>
      </w:r>
    </w:p>
    <w:p w:rsidR="005F4349" w:rsidRPr="00C00768" w:rsidRDefault="005F4349" w:rsidP="00D958AE">
      <w:pPr>
        <w:pStyle w:val="Akapitzlist"/>
        <w:numPr>
          <w:ilvl w:val="0"/>
          <w:numId w:val="21"/>
        </w:numPr>
        <w:ind w:left="1625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odstąpić od umowy,</w:t>
      </w:r>
    </w:p>
    <w:p w:rsidR="005F4349" w:rsidRPr="00C00768" w:rsidRDefault="005F4349" w:rsidP="00D958AE">
      <w:pPr>
        <w:pStyle w:val="Akapitzlist"/>
        <w:numPr>
          <w:ilvl w:val="0"/>
          <w:numId w:val="21"/>
        </w:numPr>
        <w:ind w:left="1625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żądać wykonania przedmiotu umowy po raz drugi, zachowując prawo do domagania się od Wykonawcy naprawienia szkody wynikłej z opóźnienia.</w:t>
      </w:r>
    </w:p>
    <w:p w:rsidR="005F4349" w:rsidRPr="00C00768" w:rsidRDefault="005F4349" w:rsidP="00D958AE">
      <w:pPr>
        <w:pStyle w:val="Akapitzlist"/>
        <w:numPr>
          <w:ilvl w:val="1"/>
          <w:numId w:val="19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 razie stwierdzenia przy odbiorze wad/usterek nadających się do usunięcia nie uniemożliwiających użytkowanie przedmiotu umowy zgodnie z przeznaczeniem, Zamawiający może odebrać skutecznie przedmiot umowy. W takim przypadku może:</w:t>
      </w:r>
    </w:p>
    <w:p w:rsidR="005F4349" w:rsidRPr="00C00768" w:rsidRDefault="005F4349" w:rsidP="00D958AE">
      <w:pPr>
        <w:pStyle w:val="Akapitzlist"/>
        <w:numPr>
          <w:ilvl w:val="2"/>
          <w:numId w:val="23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obniżyć wynagrodzenie Wykonawcy za ten przedmiot odpowiednio do utraconej wartości użytkowej, estetycznej i technicznej,</w:t>
      </w:r>
    </w:p>
    <w:p w:rsidR="005F4349" w:rsidRPr="00C00768" w:rsidRDefault="005F4349" w:rsidP="00D958AE">
      <w:pPr>
        <w:pStyle w:val="Akapitzlist"/>
        <w:numPr>
          <w:ilvl w:val="2"/>
          <w:numId w:val="23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domagać się rekompensaty utraconej wartości użytkowej, estetycznej i technicznej w innej formie aniżeli obniżenie wynagrodzenia (np. domagać się wydłużenia gwarancji jakości na cały przedmiot zamówienia lub jego fragment dotknięty wadą/usterką) albo wyznaczyć termin na usunięcie wad/usterek.</w:t>
      </w:r>
    </w:p>
    <w:p w:rsidR="005F4349" w:rsidRPr="00C00768" w:rsidRDefault="005F4349" w:rsidP="00D958AE">
      <w:pPr>
        <w:pStyle w:val="Akapitzlist"/>
        <w:numPr>
          <w:ilvl w:val="1"/>
          <w:numId w:val="19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Za datę wykonania przez Wykonawcę zobowiązania wynikającego z niniejszej umowy uznaje się datę odbioru, stwierdzoną w protokole skutecznego odbioru końcowego.</w:t>
      </w:r>
    </w:p>
    <w:p w:rsidR="005F4349" w:rsidRPr="00C00768" w:rsidRDefault="005F4349" w:rsidP="00D958AE">
      <w:pPr>
        <w:pStyle w:val="Akapitzlist"/>
        <w:numPr>
          <w:ilvl w:val="1"/>
          <w:numId w:val="19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Nie przewiduje się możliwości dokonania przez Zamawiającego odbiorów częściowych wykonanych robót.</w:t>
      </w:r>
    </w:p>
    <w:p w:rsidR="005F4349" w:rsidRPr="00C00768" w:rsidRDefault="005F4349" w:rsidP="00D958AE">
      <w:pPr>
        <w:pStyle w:val="Akapitzlist"/>
        <w:numPr>
          <w:ilvl w:val="1"/>
          <w:numId w:val="19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Wykonawca jest zobowiązany do zgłaszania Zamawiającemu wszelkich robót ulegających zakryciu bądź zanikających niezwłocznie.</w:t>
      </w:r>
    </w:p>
    <w:p w:rsidR="005F4349" w:rsidRPr="00C00768" w:rsidRDefault="005F4349" w:rsidP="00D958AE">
      <w:pPr>
        <w:jc w:val="both"/>
        <w:rPr>
          <w:sz w:val="22"/>
          <w:szCs w:val="22"/>
        </w:rPr>
      </w:pPr>
    </w:p>
    <w:p w:rsidR="005F4349" w:rsidRPr="00C00768" w:rsidRDefault="005F4349" w:rsidP="00D958AE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§ 11</w:t>
      </w:r>
    </w:p>
    <w:p w:rsidR="005F4349" w:rsidRPr="00C00768" w:rsidRDefault="005F4349" w:rsidP="00D958AE">
      <w:pPr>
        <w:pStyle w:val="Akapitzlist"/>
        <w:numPr>
          <w:ilvl w:val="1"/>
          <w:numId w:val="24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Wykonawca udziela 36 miesięcznej gwarancji i rękojmi na zrealizowany przedmiot Umowy, liczony od dnia skutecznego odbioru końcowego.</w:t>
      </w:r>
    </w:p>
    <w:p w:rsidR="005F4349" w:rsidRPr="00C00768" w:rsidRDefault="005F4349" w:rsidP="00D958AE">
      <w:pPr>
        <w:pStyle w:val="Akapitzlist"/>
        <w:numPr>
          <w:ilvl w:val="1"/>
          <w:numId w:val="24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W ramach gwarancji jakości dokumentacji projektowej, Wykonawca jest odpowiedzialny względem Zamawiającego jeżeli dokumentacja projektowa ma wady zmniejszające jej wartość lub użyteczność ze względu na cel zaznaczony w umowie, a w szczególności odpowiada za rozwiązania niezgodne </w:t>
      </w:r>
      <w:r>
        <w:rPr>
          <w:sz w:val="22"/>
          <w:szCs w:val="22"/>
        </w:rPr>
        <w:br/>
      </w:r>
      <w:r w:rsidRPr="00C00768">
        <w:rPr>
          <w:sz w:val="22"/>
          <w:szCs w:val="22"/>
        </w:rPr>
        <w:t xml:space="preserve">z parametrami ustalonymi w normach i przepisach techniczno – budowlanych. Wykonawca  zobowiązany jest w ramach udzielonej gwarancji jakości dokumentacji projektowej do nieodpłatnego uzupełniania elementów i szczegółów dokumentacji oraz wyjaśniania wątpliwości powstałych </w:t>
      </w:r>
      <w:r>
        <w:rPr>
          <w:sz w:val="22"/>
          <w:szCs w:val="22"/>
        </w:rPr>
        <w:br/>
      </w:r>
      <w:r w:rsidRPr="00C00768">
        <w:rPr>
          <w:sz w:val="22"/>
          <w:szCs w:val="22"/>
        </w:rPr>
        <w:t>w trakcie realizacji robót budowlanych objętych umową. Zamawiającemu, który otrzymał wadliwą dokumentację przysługuje prawo żądania od Wykonawcy:</w:t>
      </w:r>
    </w:p>
    <w:p w:rsidR="005F4349" w:rsidRPr="00C00768" w:rsidRDefault="005F4349" w:rsidP="00D958AE">
      <w:pPr>
        <w:pStyle w:val="Akapitzlist"/>
        <w:numPr>
          <w:ilvl w:val="0"/>
          <w:numId w:val="40"/>
        </w:numPr>
        <w:ind w:left="106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bezwzględnego usunięcia wad oraz uzupełnień w terminie wyznaczonym Wykonawcy na jego koszt bez względu na ich wysokość,</w:t>
      </w:r>
    </w:p>
    <w:p w:rsidR="005F4349" w:rsidRPr="00C00768" w:rsidRDefault="005F4349" w:rsidP="00D958AE">
      <w:pPr>
        <w:pStyle w:val="Akapitzlist"/>
        <w:numPr>
          <w:ilvl w:val="0"/>
          <w:numId w:val="40"/>
        </w:numPr>
        <w:ind w:left="106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wykonania nowej dokumentacji wraz z uzgodnieniami na koszt Wykonawcy.</w:t>
      </w:r>
    </w:p>
    <w:p w:rsidR="005F4349" w:rsidRDefault="005F4349" w:rsidP="00D958AE">
      <w:pPr>
        <w:pStyle w:val="Akapitzlist"/>
        <w:numPr>
          <w:ilvl w:val="1"/>
          <w:numId w:val="24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Zamawiającemu przysługuje prawo wyegzekwowania od Wykonawcy naprawienia szkody powstałej wskutek nie osiągnięcia w zrealizowanych obiektach (robotach) parametrów zgodnych z normami </w:t>
      </w:r>
    </w:p>
    <w:p w:rsidR="005F4349" w:rsidRPr="00C00768" w:rsidRDefault="005F4349" w:rsidP="00D958AE">
      <w:pPr>
        <w:pStyle w:val="Akapitzlist"/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i przepisami techniczno – budowlanymi.</w:t>
      </w:r>
    </w:p>
    <w:p w:rsidR="005F4349" w:rsidRPr="00C00768" w:rsidRDefault="005F4349" w:rsidP="00D958AE">
      <w:pPr>
        <w:pStyle w:val="Akapitzlist"/>
        <w:numPr>
          <w:ilvl w:val="1"/>
          <w:numId w:val="24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W ramach gwarancji jakości robót budowlanych, Wykonawca jest odpowiedzialny względem Zamawiającego za wady robót budowlanych, stwierdzone w toku czynności odbioru końcowego </w:t>
      </w:r>
      <w:r>
        <w:rPr>
          <w:sz w:val="22"/>
          <w:szCs w:val="22"/>
        </w:rPr>
        <w:br/>
      </w:r>
      <w:r w:rsidRPr="00C00768">
        <w:rPr>
          <w:sz w:val="22"/>
          <w:szCs w:val="22"/>
        </w:rPr>
        <w:t>i powstałe w okresie rękojmi.</w:t>
      </w:r>
    </w:p>
    <w:p w:rsidR="005F4349" w:rsidRPr="00C00768" w:rsidRDefault="005F4349" w:rsidP="00D958AE">
      <w:pPr>
        <w:pStyle w:val="Akapitzlist"/>
        <w:numPr>
          <w:ilvl w:val="1"/>
          <w:numId w:val="24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Zamawiający powiadomi Wykonawcę o wszelkich ujawnionych usterkach w przedmiocie robót budowlanych oraz o dacie i miejscu oględzin mających na celu stwierdzenie ich zaistnienia w terminie 14 dni od dnia ich ujawnienia.</w:t>
      </w:r>
    </w:p>
    <w:p w:rsidR="005F4349" w:rsidRPr="00C00768" w:rsidRDefault="005F4349" w:rsidP="00D958AE">
      <w:pPr>
        <w:pStyle w:val="Akapitzlist"/>
        <w:numPr>
          <w:ilvl w:val="1"/>
          <w:numId w:val="24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Wykonawca zobowiązany jest do usunięcia usterek i wad w ciągu 7 dni od dnia doręczenia zawiadomienia o ujawnionych usterkach. Jeżeli Wykonawca odmówił usunięcia wad/usterek lub nie usunął ich w wyznaczonym terminie, Zamawiający może je usunąć na koszt Wykonawcy.</w:t>
      </w:r>
    </w:p>
    <w:p w:rsidR="005F4349" w:rsidRPr="00C00768" w:rsidRDefault="005F4349" w:rsidP="00D958AE">
      <w:pPr>
        <w:pStyle w:val="Akapitzlist"/>
        <w:numPr>
          <w:ilvl w:val="1"/>
          <w:numId w:val="24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Istnienie usterek lub wad, o których mowa w ust. 5 i 6 oraz fakt ich usunięcia powinny być stwierdzone protokolarnie.</w:t>
      </w:r>
    </w:p>
    <w:p w:rsidR="005F4349" w:rsidRPr="00C00768" w:rsidRDefault="005F4349" w:rsidP="00D958AE">
      <w:pPr>
        <w:pStyle w:val="Akapitzlist"/>
        <w:numPr>
          <w:ilvl w:val="1"/>
          <w:numId w:val="24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Strata lub szkoda w robotach lub materiałach zastosowanych do robót w okresie między datą rozpoczęcia a zakończeniem terminów gwarancji powinna być naprawiona przez Wykonawcę i na jego koszt, jeżeli utrata lub zniszczenie wynikają z działań lub zaniedbania Wykonawcy.</w:t>
      </w:r>
    </w:p>
    <w:p w:rsidR="005F4349" w:rsidRPr="00C00768" w:rsidRDefault="005F4349" w:rsidP="00D958AE">
      <w:pPr>
        <w:jc w:val="both"/>
        <w:rPr>
          <w:sz w:val="22"/>
          <w:szCs w:val="22"/>
        </w:rPr>
      </w:pPr>
    </w:p>
    <w:p w:rsidR="005F4349" w:rsidRPr="00C00768" w:rsidRDefault="005F4349" w:rsidP="00D958AE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§ 12</w:t>
      </w:r>
    </w:p>
    <w:p w:rsidR="005F4349" w:rsidRPr="00C00768" w:rsidRDefault="005F4349" w:rsidP="00D958AE">
      <w:pPr>
        <w:pStyle w:val="Akapitzlist"/>
        <w:numPr>
          <w:ilvl w:val="1"/>
          <w:numId w:val="25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Zabezpieczenie należytego wykonania umowy w kwocie</w:t>
      </w:r>
      <w:r w:rsidRPr="00687F16">
        <w:rPr>
          <w:sz w:val="22"/>
          <w:szCs w:val="22"/>
        </w:rPr>
        <w:t>……………</w:t>
      </w:r>
      <w:r w:rsidRPr="00FE3DFA">
        <w:rPr>
          <w:bCs/>
          <w:sz w:val="22"/>
          <w:szCs w:val="22"/>
        </w:rPr>
        <w:t>zł</w:t>
      </w:r>
      <w:r w:rsidRPr="00C00768">
        <w:rPr>
          <w:sz w:val="22"/>
          <w:szCs w:val="22"/>
        </w:rPr>
        <w:t>, co</w:t>
      </w:r>
      <w:r w:rsidRPr="00C00768">
        <w:rPr>
          <w:rStyle w:val="apple-converted-space"/>
          <w:sz w:val="22"/>
          <w:szCs w:val="22"/>
        </w:rPr>
        <w:t> </w:t>
      </w:r>
      <w:r>
        <w:rPr>
          <w:rStyle w:val="grame"/>
          <w:sz w:val="22"/>
          <w:szCs w:val="22"/>
        </w:rPr>
        <w:t xml:space="preserve">stanowi </w:t>
      </w:r>
      <w:r w:rsidRPr="00C00768">
        <w:rPr>
          <w:rStyle w:val="grame"/>
          <w:sz w:val="22"/>
          <w:szCs w:val="22"/>
        </w:rPr>
        <w:t>5 % całkowitej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ceny brutto podanej w ofercie, wpłacone będzie Zamawiającemu najpóźniej w dniu zawarcia umowy w pełnej wysokości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w jednej z form określonych w art. 148 ust. 1 ustawy Prawo zamówień publicznych</w:t>
      </w:r>
      <w:r w:rsidRPr="00C00768">
        <w:rPr>
          <w:rStyle w:val="apple-converted-space"/>
          <w:sz w:val="22"/>
          <w:szCs w:val="22"/>
        </w:rPr>
        <w:t> </w:t>
      </w:r>
      <w:r w:rsidR="00813D0A">
        <w:rPr>
          <w:sz w:val="22"/>
          <w:szCs w:val="22"/>
        </w:rPr>
        <w:t>(</w:t>
      </w:r>
      <w:proofErr w:type="spellStart"/>
      <w:r w:rsidR="00813D0A">
        <w:rPr>
          <w:sz w:val="22"/>
          <w:szCs w:val="22"/>
        </w:rPr>
        <w:t>t.j</w:t>
      </w:r>
      <w:proofErr w:type="spellEnd"/>
      <w:r w:rsidR="00813D0A">
        <w:rPr>
          <w:sz w:val="22"/>
          <w:szCs w:val="22"/>
        </w:rPr>
        <w:t>. Dz. U. 2018 r., poz. 1986</w:t>
      </w:r>
      <w:r w:rsidR="00813D0A" w:rsidRPr="00DA64BA">
        <w:rPr>
          <w:sz w:val="22"/>
          <w:szCs w:val="22"/>
        </w:rPr>
        <w:t xml:space="preserve"> z </w:t>
      </w:r>
      <w:proofErr w:type="spellStart"/>
      <w:r w:rsidR="00813D0A" w:rsidRPr="00DA64BA">
        <w:rPr>
          <w:sz w:val="22"/>
          <w:szCs w:val="22"/>
        </w:rPr>
        <w:t>poźn</w:t>
      </w:r>
      <w:proofErr w:type="spellEnd"/>
      <w:r w:rsidR="00813D0A" w:rsidRPr="00DA64BA">
        <w:rPr>
          <w:sz w:val="22"/>
          <w:szCs w:val="22"/>
        </w:rPr>
        <w:t>. zm.)</w:t>
      </w:r>
      <w:r w:rsidRPr="00C00768">
        <w:rPr>
          <w:sz w:val="22"/>
          <w:szCs w:val="22"/>
        </w:rPr>
        <w:t>.</w:t>
      </w:r>
    </w:p>
    <w:p w:rsidR="005F4349" w:rsidRPr="00C00768" w:rsidRDefault="005F4349" w:rsidP="00D958AE">
      <w:pPr>
        <w:pStyle w:val="Akapitzlist"/>
        <w:numPr>
          <w:ilvl w:val="1"/>
          <w:numId w:val="25"/>
        </w:numPr>
        <w:ind w:left="349"/>
        <w:jc w:val="both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Strony ustalają,</w:t>
      </w:r>
      <w:r w:rsidRPr="00C00768">
        <w:rPr>
          <w:rStyle w:val="apple-converted-space"/>
          <w:b/>
          <w:bCs/>
          <w:sz w:val="22"/>
          <w:szCs w:val="22"/>
        </w:rPr>
        <w:t> </w:t>
      </w:r>
      <w:r w:rsidRPr="00C00768">
        <w:rPr>
          <w:b/>
          <w:bCs/>
          <w:sz w:val="22"/>
          <w:szCs w:val="22"/>
        </w:rPr>
        <w:t>że wniesione zabezpieczenie należytego wykonania umowy zostanie zwrócone w następujący sposób: 70% w ciągu 30 dni po odbiorze końcowym, pozostałe 30% w ciągu 15 dni po upływie rękojmi za wady lub gwarancji jakości.</w:t>
      </w:r>
    </w:p>
    <w:p w:rsidR="005F4349" w:rsidRPr="00C00768" w:rsidRDefault="005F4349" w:rsidP="00D958AE">
      <w:pPr>
        <w:pStyle w:val="Akapitzlist"/>
        <w:numPr>
          <w:ilvl w:val="1"/>
          <w:numId w:val="25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Zamawiający powiadomi Wykonawcę o wszelkich roszczeniach skierowanych do instytucji wystawiającej zabezpieczenie.</w:t>
      </w:r>
    </w:p>
    <w:p w:rsidR="005F4349" w:rsidRPr="00C00768" w:rsidRDefault="005F4349" w:rsidP="00D958AE">
      <w:pPr>
        <w:pStyle w:val="Akapitzlist"/>
        <w:numPr>
          <w:ilvl w:val="1"/>
          <w:numId w:val="25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W przypadku nienależytego wykonania przedmiotu umowy zabezpieczenie staje się własnością Zamawiającego i będzie wykorzystane do zgodnego z umową wykonania robót i pokrycia roszczeń </w:t>
      </w:r>
      <w:r>
        <w:rPr>
          <w:sz w:val="22"/>
          <w:szCs w:val="22"/>
        </w:rPr>
        <w:br/>
      </w:r>
      <w:r w:rsidRPr="00C00768">
        <w:rPr>
          <w:sz w:val="22"/>
          <w:szCs w:val="22"/>
        </w:rPr>
        <w:t>z tytułu rękojmi za wykonane roboty.</w:t>
      </w:r>
    </w:p>
    <w:p w:rsidR="005F4349" w:rsidRPr="00C00768" w:rsidRDefault="005F4349" w:rsidP="00D958AE">
      <w:pPr>
        <w:jc w:val="both"/>
        <w:rPr>
          <w:b/>
          <w:bCs/>
          <w:sz w:val="22"/>
          <w:szCs w:val="22"/>
        </w:rPr>
      </w:pPr>
    </w:p>
    <w:p w:rsidR="005F4349" w:rsidRPr="00C00768" w:rsidRDefault="005F4349" w:rsidP="00D958AE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§ 13</w:t>
      </w:r>
    </w:p>
    <w:p w:rsidR="005F4349" w:rsidRPr="00C00768" w:rsidRDefault="005F4349" w:rsidP="00D958AE">
      <w:pPr>
        <w:pStyle w:val="Akapitzlist"/>
        <w:numPr>
          <w:ilvl w:val="1"/>
          <w:numId w:val="26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Wykonawca zapłaci Zamawiającemu kary umowne za:</w:t>
      </w:r>
    </w:p>
    <w:p w:rsidR="005F4349" w:rsidRPr="00C00768" w:rsidRDefault="005F4349" w:rsidP="00D958AE">
      <w:pPr>
        <w:numPr>
          <w:ilvl w:val="0"/>
          <w:numId w:val="27"/>
        </w:numPr>
        <w:ind w:left="916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zwłokę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w przekazaniu dokumentacji projektowej w wysokości 0,1% wynagrodzenia umownego brutto za każdy dzień zwłoki,</w:t>
      </w:r>
    </w:p>
    <w:p w:rsidR="005F4349" w:rsidRPr="00C00768" w:rsidRDefault="005F4349" w:rsidP="00D958AE">
      <w:pPr>
        <w:numPr>
          <w:ilvl w:val="0"/>
          <w:numId w:val="27"/>
        </w:numPr>
        <w:ind w:left="916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zwłokę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w zakończeniu robót budowlanych w wysokości 0,1% wynagrodzenia umownego brutto za każdy dzień zwłoki,</w:t>
      </w:r>
    </w:p>
    <w:p w:rsidR="005F4349" w:rsidRPr="00C00768" w:rsidRDefault="005F4349" w:rsidP="00D958AE">
      <w:pPr>
        <w:numPr>
          <w:ilvl w:val="0"/>
          <w:numId w:val="27"/>
        </w:numPr>
        <w:ind w:left="916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zwłokę w usunięciu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wad stwierdzonych przy odbiorze lub w okresie gwarancji bądź rękojmi</w:t>
      </w:r>
      <w:r w:rsidRPr="00C00768">
        <w:rPr>
          <w:rStyle w:val="apple-converted-space"/>
          <w:sz w:val="22"/>
          <w:szCs w:val="22"/>
        </w:rPr>
        <w:t> </w:t>
      </w:r>
      <w:r>
        <w:rPr>
          <w:rStyle w:val="apple-converted-space"/>
          <w:sz w:val="22"/>
          <w:szCs w:val="22"/>
        </w:rPr>
        <w:br/>
      </w:r>
      <w:r w:rsidRPr="00C00768">
        <w:rPr>
          <w:sz w:val="22"/>
          <w:szCs w:val="22"/>
        </w:rPr>
        <w:t>w wysokości 0,1% wynagrodzenia umownego brutto za każdy dzień zwłoki.</w:t>
      </w:r>
    </w:p>
    <w:p w:rsidR="005F4349" w:rsidRPr="00C00768" w:rsidRDefault="005F4349" w:rsidP="00D958AE">
      <w:pPr>
        <w:numPr>
          <w:ilvl w:val="0"/>
          <w:numId w:val="27"/>
        </w:numPr>
        <w:ind w:left="916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odstąpienie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 xml:space="preserve">od umowy przez Zamawiającego z przyczyn zależnych od Wykonawcy </w:t>
      </w:r>
      <w:r>
        <w:rPr>
          <w:sz w:val="22"/>
          <w:szCs w:val="22"/>
        </w:rPr>
        <w:br/>
      </w:r>
      <w:r w:rsidRPr="00C00768">
        <w:rPr>
          <w:sz w:val="22"/>
          <w:szCs w:val="22"/>
        </w:rPr>
        <w:t xml:space="preserve">w wysokości 50% wynagrodzenia za przedmiot umowy </w:t>
      </w:r>
    </w:p>
    <w:p w:rsidR="005F4349" w:rsidRPr="00C00768" w:rsidRDefault="005F4349" w:rsidP="00D958AE">
      <w:pPr>
        <w:numPr>
          <w:ilvl w:val="0"/>
          <w:numId w:val="27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brak zapłaty lub nieterminową zapłatę wynagrodzenia należnego podwykonawcom lub dalszym podwykonawcom w wysokości 0,5% wynagrodzenia umownego brutto,</w:t>
      </w:r>
    </w:p>
    <w:p w:rsidR="005F4349" w:rsidRPr="00C00768" w:rsidRDefault="005F4349" w:rsidP="00D958AE">
      <w:pPr>
        <w:numPr>
          <w:ilvl w:val="0"/>
          <w:numId w:val="27"/>
        </w:numPr>
        <w:autoSpaceDE w:val="0"/>
        <w:autoSpaceDN w:val="0"/>
        <w:adjustRightInd w:val="0"/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nie przedłożenie do zaakceptowania projektu umowy o podwykonawstwo, której przedmiotem są roboty budowlane, lub projektu jej zmiany, poświadczonej za zgodność z oryginałem kopii umowy o podwykonawstwo lub jej zmiany w wysokości 2% wynagrodzenia umownego brutto,</w:t>
      </w:r>
    </w:p>
    <w:p w:rsidR="005F4349" w:rsidRPr="00C00768" w:rsidRDefault="005F4349" w:rsidP="00D958AE">
      <w:pPr>
        <w:numPr>
          <w:ilvl w:val="0"/>
          <w:numId w:val="27"/>
        </w:numPr>
        <w:autoSpaceDE w:val="0"/>
        <w:autoSpaceDN w:val="0"/>
        <w:adjustRightInd w:val="0"/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brak zmiany umowy o podwykonawstwo w zakresie terminu zapłaty w wysokości 2% wynagrodzenia umownego brutto,</w:t>
      </w:r>
    </w:p>
    <w:p w:rsidR="005F4349" w:rsidRPr="00C00768" w:rsidRDefault="005F4349" w:rsidP="00D958AE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Termin zwłoki, o której mowa w ust. 1 pkt 1 i 2 liczony będzie od następnego dnia do terminu ustalonego na usunięcie wad, a jeżeli wyznaczony termin do usunięcia wad przekroczy 14 dni Zamawiający usunie wady na koszt i ryzyko Wykonawcy.</w:t>
      </w:r>
    </w:p>
    <w:p w:rsidR="005F4349" w:rsidRPr="00C00768" w:rsidRDefault="005F4349" w:rsidP="00D958AE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Wykonawca wyraża zgodę na potrącanie z faktury należnych Zamawiającemu kar umownych.</w:t>
      </w:r>
    </w:p>
    <w:p w:rsidR="005F4349" w:rsidRPr="00C00768" w:rsidRDefault="005F4349" w:rsidP="00D958AE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Jeżeli kara umowna nie pokryje szkody, Zamawiający upoważniony jest do dochodzenia odszkodowania wyrównawczego na zasadach ogólnych określonych w Kodeksie Cywilnym.</w:t>
      </w:r>
    </w:p>
    <w:p w:rsidR="005F4349" w:rsidRPr="00C00768" w:rsidRDefault="005F4349" w:rsidP="00D958AE">
      <w:pPr>
        <w:jc w:val="both"/>
        <w:rPr>
          <w:b/>
          <w:bCs/>
          <w:color w:val="FF0000"/>
          <w:sz w:val="22"/>
          <w:szCs w:val="22"/>
        </w:rPr>
      </w:pPr>
      <w:r w:rsidRPr="00C00768">
        <w:rPr>
          <w:sz w:val="22"/>
          <w:szCs w:val="22"/>
        </w:rPr>
        <w:t> </w:t>
      </w:r>
    </w:p>
    <w:p w:rsidR="005F4349" w:rsidRPr="00C00768" w:rsidRDefault="005F4349" w:rsidP="00D958AE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§ 14</w:t>
      </w:r>
    </w:p>
    <w:p w:rsidR="005F4349" w:rsidRPr="00C00768" w:rsidRDefault="005F4349" w:rsidP="00D958AE">
      <w:pPr>
        <w:pStyle w:val="Akapitzlist"/>
        <w:numPr>
          <w:ilvl w:val="1"/>
          <w:numId w:val="28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Zamawiającemu poza przypadkami określonymi w ustawie z dnia 23 kwietnia 1964r. Kodeks cywilny (Dz. U. z 2016 r., poz. 380 z </w:t>
      </w:r>
      <w:proofErr w:type="spellStart"/>
      <w:r w:rsidRPr="00C00768">
        <w:rPr>
          <w:sz w:val="22"/>
          <w:szCs w:val="22"/>
        </w:rPr>
        <w:t>późn</w:t>
      </w:r>
      <w:proofErr w:type="spellEnd"/>
      <w:r w:rsidRPr="00C00768">
        <w:rPr>
          <w:sz w:val="22"/>
          <w:szCs w:val="22"/>
        </w:rPr>
        <w:t>. zm.) przysługuje prawo odstąpienia od umowy:</w:t>
      </w:r>
    </w:p>
    <w:p w:rsidR="005F4349" w:rsidRDefault="005F4349" w:rsidP="00D958AE">
      <w:pPr>
        <w:numPr>
          <w:ilvl w:val="0"/>
          <w:numId w:val="29"/>
        </w:numPr>
        <w:ind w:left="916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w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 xml:space="preserve">razie zaistnienia istotnej zmiany okoliczności powodującej, że wykonanie umowy nie leży </w:t>
      </w:r>
    </w:p>
    <w:p w:rsidR="005F4349" w:rsidRPr="00C00768" w:rsidRDefault="005F4349" w:rsidP="00D958AE">
      <w:p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w interesie publicznym, </w:t>
      </w:r>
      <w:r w:rsidRPr="00C00768">
        <w:rPr>
          <w:rStyle w:val="grame"/>
          <w:sz w:val="22"/>
          <w:szCs w:val="22"/>
        </w:rPr>
        <w:t>jeżeli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zostanie ogłoszona upadłość lub rozwiązanie firmy Wykonawcy,</w:t>
      </w:r>
    </w:p>
    <w:p w:rsidR="005F4349" w:rsidRPr="00C00768" w:rsidRDefault="005F4349" w:rsidP="00D958AE">
      <w:pPr>
        <w:numPr>
          <w:ilvl w:val="0"/>
          <w:numId w:val="29"/>
        </w:numPr>
        <w:ind w:left="916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jeżeli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zostanie wydany nakaz zajęcia majątku Wykonawcy,</w:t>
      </w:r>
    </w:p>
    <w:p w:rsidR="005F4349" w:rsidRPr="00C00768" w:rsidRDefault="005F4349" w:rsidP="00D958AE">
      <w:pPr>
        <w:numPr>
          <w:ilvl w:val="0"/>
          <w:numId w:val="29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Wykonawca nie rozpoczął robót w terminie ustalonym w tej umowie bez uzasadnionych przyczyn oraz nie kontynuuje ich pomimo wezwania Zamawiającego złożonego na piśmie,</w:t>
      </w:r>
    </w:p>
    <w:p w:rsidR="005F4349" w:rsidRPr="00C00768" w:rsidRDefault="005F4349" w:rsidP="00D958AE">
      <w:pPr>
        <w:numPr>
          <w:ilvl w:val="0"/>
          <w:numId w:val="29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 razie naruszenia postanowień niniejszej umowy.</w:t>
      </w:r>
    </w:p>
    <w:p w:rsidR="005F4349" w:rsidRPr="00C00768" w:rsidRDefault="005F4349" w:rsidP="00D958AE">
      <w:pPr>
        <w:pStyle w:val="Akapitzlist"/>
        <w:numPr>
          <w:ilvl w:val="0"/>
          <w:numId w:val="28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Prawo Zamawiającego do odstąpienia od umowy może być realizowane w przypadkach przewidzianych w ust. 1 – w terminie do 30 dni od dnia powzięcia wiadomości o tych okolicznościach.</w:t>
      </w:r>
    </w:p>
    <w:p w:rsidR="005F4349" w:rsidRPr="00C00768" w:rsidRDefault="005F4349" w:rsidP="00D958AE">
      <w:pPr>
        <w:pStyle w:val="Akapitzlist"/>
        <w:numPr>
          <w:ilvl w:val="0"/>
          <w:numId w:val="28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Zamawiający w razie odstąpienia od umowy z przyczyn, za które Wykonawca nie odpowiada, obowiązany jest do:</w:t>
      </w:r>
    </w:p>
    <w:p w:rsidR="005F4349" w:rsidRPr="00C00768" w:rsidRDefault="005F4349" w:rsidP="00D958AE">
      <w:pPr>
        <w:numPr>
          <w:ilvl w:val="0"/>
          <w:numId w:val="30"/>
        </w:numPr>
        <w:ind w:left="916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dokonania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odbioru robót przerwanych oraz zapłaty wynagrodzenia za roboty, które zostały wykonane do dnia odstąpienia,</w:t>
      </w:r>
    </w:p>
    <w:p w:rsidR="005F4349" w:rsidRPr="00C00768" w:rsidRDefault="005F4349" w:rsidP="00D958AE">
      <w:pPr>
        <w:numPr>
          <w:ilvl w:val="0"/>
          <w:numId w:val="30"/>
        </w:numPr>
        <w:ind w:left="916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przyjęcia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od Wykonawcy pod swój dozór terenu budowy.</w:t>
      </w:r>
    </w:p>
    <w:p w:rsidR="005F4349" w:rsidRPr="00C00768" w:rsidRDefault="005F4349" w:rsidP="00D958AE">
      <w:pPr>
        <w:pStyle w:val="Akapitzlist"/>
        <w:numPr>
          <w:ilvl w:val="0"/>
          <w:numId w:val="28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Wykonawcy przysługuje prawo odstąpienia od umowy w szczególności, jeżeli:</w:t>
      </w:r>
    </w:p>
    <w:p w:rsidR="005F4349" w:rsidRPr="00C00768" w:rsidRDefault="005F4349" w:rsidP="00D958AE">
      <w:pPr>
        <w:numPr>
          <w:ilvl w:val="0"/>
          <w:numId w:val="34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Zamawiający odmawia bez uzasadnionej przyczyny odbioru robót lub odmawia podpisania protokołu odbioru,</w:t>
      </w:r>
    </w:p>
    <w:p w:rsidR="005F4349" w:rsidRPr="00C00768" w:rsidRDefault="005F4349" w:rsidP="00D958AE">
      <w:pPr>
        <w:numPr>
          <w:ilvl w:val="0"/>
          <w:numId w:val="34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Zamawiający zawiadomi Wykonawcę, iż wobec zaistnienia uprzednio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rStyle w:val="grame"/>
          <w:sz w:val="22"/>
          <w:szCs w:val="22"/>
        </w:rPr>
        <w:t>nie przewidzianych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okoliczności nie będzie mógł spełnić swoich zobowiązań umownych wobec Wykonawcy.</w:t>
      </w:r>
    </w:p>
    <w:p w:rsidR="005F4349" w:rsidRPr="00C00768" w:rsidRDefault="005F4349" w:rsidP="00D958AE">
      <w:pPr>
        <w:pStyle w:val="Akapitzlist"/>
        <w:numPr>
          <w:ilvl w:val="0"/>
          <w:numId w:val="28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 przypadku odstąpienia od umowy, Wykonawcę obciążają następujące obowiązki:</w:t>
      </w:r>
    </w:p>
    <w:p w:rsidR="005F4349" w:rsidRPr="00C00768" w:rsidRDefault="005F4349" w:rsidP="00D958AE">
      <w:pPr>
        <w:numPr>
          <w:ilvl w:val="0"/>
          <w:numId w:val="31"/>
        </w:numPr>
        <w:ind w:left="916"/>
        <w:jc w:val="both"/>
        <w:rPr>
          <w:sz w:val="22"/>
          <w:szCs w:val="22"/>
        </w:rPr>
      </w:pPr>
      <w:r w:rsidRPr="00C00768">
        <w:rPr>
          <w:rStyle w:val="grame"/>
          <w:sz w:val="22"/>
          <w:szCs w:val="22"/>
        </w:rPr>
        <w:t>w</w:t>
      </w:r>
      <w:r w:rsidRPr="00C00768">
        <w:rPr>
          <w:rStyle w:val="apple-converted-space"/>
          <w:sz w:val="22"/>
          <w:szCs w:val="22"/>
        </w:rPr>
        <w:t> </w:t>
      </w:r>
      <w:r w:rsidRPr="00C00768">
        <w:rPr>
          <w:sz w:val="22"/>
          <w:szCs w:val="22"/>
        </w:rPr>
        <w:t>terminie 7 dni od daty odstąpienia od umowy Wykonawca przy udziale Zamawiającego sporządzi szczegółowy protokół inwentaryzacji robót według stanu na dzień odstąpienia,</w:t>
      </w:r>
    </w:p>
    <w:p w:rsidR="005F4349" w:rsidRPr="00C00768" w:rsidRDefault="005F4349" w:rsidP="00D958AE">
      <w:pPr>
        <w:numPr>
          <w:ilvl w:val="0"/>
          <w:numId w:val="31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Wykonawca zabezpieczy przerwane roboty w zakresie obustronnie uzgodnionym na koszt strony, która przyczyniła się do odstąpienia od umowy,</w:t>
      </w:r>
    </w:p>
    <w:p w:rsidR="005F4349" w:rsidRPr="00C00768" w:rsidRDefault="005F4349" w:rsidP="00D958AE">
      <w:pPr>
        <w:numPr>
          <w:ilvl w:val="0"/>
          <w:numId w:val="31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Wykonawca sporządzi wykaz tych materiałów, konstrukcji lub urządzeń, które nie mogą być wykorzystane przez Wykonawcę do realizacji innych robót nie objętych niniejszą umową, jeżeli odstąpienie od umowy nastąpiło z przyczyn niezależnych od niego,</w:t>
      </w:r>
    </w:p>
    <w:p w:rsidR="005F4349" w:rsidRPr="00C00768" w:rsidRDefault="005F4349" w:rsidP="00D958AE">
      <w:pPr>
        <w:numPr>
          <w:ilvl w:val="0"/>
          <w:numId w:val="31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Wykonawca zgłosi do dokonania przez Zamawiającego odbioru robót przerwanych oraz robót zabezpieczających, jeżeli odstąpienie od umowy nastąpiło z przyczyn, za które Wykonawca nie odpowiada,</w:t>
      </w:r>
    </w:p>
    <w:p w:rsidR="005F4349" w:rsidRPr="00C00768" w:rsidRDefault="005F4349" w:rsidP="00D958AE">
      <w:pPr>
        <w:numPr>
          <w:ilvl w:val="0"/>
          <w:numId w:val="31"/>
        </w:numPr>
        <w:ind w:left="916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Wykonawca niezwłocznie, a najpóźniej w terminie 30 dni, usunie z terenu budowy urządzenia zaplecza budowy przez niego dostarczone lub wniesione.</w:t>
      </w:r>
    </w:p>
    <w:p w:rsidR="005F4349" w:rsidRPr="00C00768" w:rsidRDefault="005F4349" w:rsidP="00D958AE">
      <w:pPr>
        <w:pStyle w:val="Akapitzlist"/>
        <w:numPr>
          <w:ilvl w:val="0"/>
          <w:numId w:val="28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Odstąpienie od umowy winno nastąpić w formie pisemnej pod rygorem nieważności takiego oświadczenia i powinno zawierać uzasadnienie.</w:t>
      </w:r>
    </w:p>
    <w:p w:rsidR="005F4349" w:rsidRPr="00C00768" w:rsidRDefault="005F4349" w:rsidP="00D958AE">
      <w:pPr>
        <w:jc w:val="both"/>
        <w:rPr>
          <w:b/>
          <w:bCs/>
          <w:sz w:val="22"/>
          <w:szCs w:val="22"/>
        </w:rPr>
      </w:pPr>
    </w:p>
    <w:p w:rsidR="005F4349" w:rsidRPr="00C00768" w:rsidRDefault="005F4349" w:rsidP="00D958AE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§ 15</w:t>
      </w:r>
    </w:p>
    <w:p w:rsidR="005F4349" w:rsidRPr="00C00768" w:rsidRDefault="005F4349" w:rsidP="00D958AE">
      <w:pPr>
        <w:pStyle w:val="Akapitzlist"/>
        <w:numPr>
          <w:ilvl w:val="1"/>
          <w:numId w:val="32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 sprawach nieuregulowanych w umowie mają zastosowanie odpowiednie przepisy kodeksu cywilnego i ustawy Prawo zamówień publicznych.</w:t>
      </w:r>
    </w:p>
    <w:p w:rsidR="005F4349" w:rsidRPr="00C00768" w:rsidRDefault="005F4349" w:rsidP="00D958AE">
      <w:pPr>
        <w:pStyle w:val="Akapitzlist"/>
        <w:numPr>
          <w:ilvl w:val="1"/>
          <w:numId w:val="32"/>
        </w:numPr>
        <w:ind w:left="349"/>
        <w:jc w:val="both"/>
        <w:rPr>
          <w:sz w:val="22"/>
          <w:szCs w:val="22"/>
        </w:rPr>
      </w:pPr>
      <w:r w:rsidRPr="00C00768">
        <w:rPr>
          <w:sz w:val="22"/>
          <w:szCs w:val="22"/>
        </w:rPr>
        <w:t xml:space="preserve">Bez pisemnej zgody Zamawiającego Wykonawca nie może przenosić wierzytelności wynikających </w:t>
      </w:r>
      <w:r>
        <w:rPr>
          <w:sz w:val="22"/>
          <w:szCs w:val="22"/>
        </w:rPr>
        <w:br/>
      </w:r>
      <w:r w:rsidRPr="00C00768">
        <w:rPr>
          <w:sz w:val="22"/>
          <w:szCs w:val="22"/>
        </w:rPr>
        <w:t>z niniejszej umowy na osobę trzecią.</w:t>
      </w:r>
    </w:p>
    <w:p w:rsidR="005F4349" w:rsidRPr="00C00768" w:rsidRDefault="005F4349" w:rsidP="00D958AE">
      <w:pPr>
        <w:jc w:val="both"/>
        <w:rPr>
          <w:b/>
          <w:bCs/>
          <w:sz w:val="22"/>
          <w:szCs w:val="22"/>
        </w:rPr>
      </w:pPr>
    </w:p>
    <w:p w:rsidR="005F4349" w:rsidRPr="00C00768" w:rsidRDefault="005F4349" w:rsidP="00D958AE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§ 16</w:t>
      </w:r>
    </w:p>
    <w:p w:rsidR="005F4349" w:rsidRPr="00C00768" w:rsidRDefault="005F4349" w:rsidP="00D958AE">
      <w:pPr>
        <w:pStyle w:val="Akapitzlist"/>
        <w:numPr>
          <w:ilvl w:val="0"/>
          <w:numId w:val="35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Wszelkie zmiany umowy wymagają formy pisemnej pod rygorem nieważności.</w:t>
      </w:r>
    </w:p>
    <w:p w:rsidR="005F4349" w:rsidRPr="00C00768" w:rsidRDefault="005F4349" w:rsidP="00D958AE">
      <w:pPr>
        <w:pStyle w:val="Akapitzlist"/>
        <w:numPr>
          <w:ilvl w:val="0"/>
          <w:numId w:val="35"/>
        </w:numPr>
        <w:ind w:left="360"/>
        <w:jc w:val="both"/>
        <w:rPr>
          <w:sz w:val="22"/>
          <w:szCs w:val="22"/>
        </w:rPr>
      </w:pPr>
      <w:r w:rsidRPr="00C00768">
        <w:rPr>
          <w:sz w:val="22"/>
          <w:szCs w:val="22"/>
        </w:rPr>
        <w:t>W razie powstania sporu na tle wykonania niniejszej umowy, odpowiednim do rozpoznawania tych sporów jest właściwy miejscowo dla Zamawiającego sąd powszechny.</w:t>
      </w:r>
    </w:p>
    <w:p w:rsidR="005F4349" w:rsidRPr="00C00768" w:rsidRDefault="005F4349" w:rsidP="00D958AE">
      <w:pPr>
        <w:jc w:val="both"/>
        <w:rPr>
          <w:b/>
          <w:bCs/>
          <w:sz w:val="22"/>
          <w:szCs w:val="22"/>
        </w:rPr>
      </w:pPr>
    </w:p>
    <w:p w:rsidR="005F4349" w:rsidRPr="00C00768" w:rsidRDefault="005F4349" w:rsidP="00D958AE">
      <w:pPr>
        <w:jc w:val="center"/>
        <w:rPr>
          <w:b/>
          <w:bCs/>
          <w:sz w:val="22"/>
          <w:szCs w:val="22"/>
        </w:rPr>
      </w:pPr>
      <w:r w:rsidRPr="00C00768">
        <w:rPr>
          <w:b/>
          <w:bCs/>
          <w:sz w:val="22"/>
          <w:szCs w:val="22"/>
        </w:rPr>
        <w:t>§ 17</w:t>
      </w:r>
    </w:p>
    <w:p w:rsidR="005F4349" w:rsidRPr="00C00768" w:rsidRDefault="005F4349" w:rsidP="00D958AE">
      <w:pPr>
        <w:jc w:val="both"/>
        <w:rPr>
          <w:sz w:val="22"/>
          <w:szCs w:val="22"/>
        </w:rPr>
      </w:pPr>
      <w:r w:rsidRPr="00C00768">
        <w:rPr>
          <w:sz w:val="22"/>
          <w:szCs w:val="22"/>
        </w:rPr>
        <w:t>Niniejszą umowę sporządzono w trzech jednobrzmiących egzemplarzach, dwa dla Zamawiającego i jeden dla Wykonawcy.</w:t>
      </w:r>
    </w:p>
    <w:p w:rsidR="005F4349" w:rsidRPr="00C00768" w:rsidRDefault="005F4349" w:rsidP="00D958AE">
      <w:pPr>
        <w:jc w:val="both"/>
        <w:rPr>
          <w:sz w:val="22"/>
          <w:szCs w:val="22"/>
        </w:rPr>
      </w:pPr>
      <w:r w:rsidRPr="00C00768">
        <w:rPr>
          <w:sz w:val="22"/>
          <w:szCs w:val="22"/>
        </w:rPr>
        <w:t> </w:t>
      </w:r>
    </w:p>
    <w:p w:rsidR="005F4349" w:rsidRPr="00C00768" w:rsidRDefault="005F4349" w:rsidP="00D958AE">
      <w:pPr>
        <w:jc w:val="both"/>
        <w:rPr>
          <w:sz w:val="22"/>
          <w:szCs w:val="22"/>
        </w:rPr>
      </w:pPr>
    </w:p>
    <w:p w:rsidR="005F4349" w:rsidRPr="00C00768" w:rsidRDefault="005F4349" w:rsidP="00D958AE">
      <w:pPr>
        <w:jc w:val="both"/>
        <w:rPr>
          <w:sz w:val="22"/>
          <w:szCs w:val="22"/>
        </w:rPr>
      </w:pPr>
    </w:p>
    <w:p w:rsidR="005F4349" w:rsidRPr="007953C6" w:rsidRDefault="005F4349" w:rsidP="00D958AE">
      <w:pPr>
        <w:ind w:firstLine="708"/>
        <w:jc w:val="both"/>
        <w:rPr>
          <w:b/>
          <w:sz w:val="22"/>
          <w:szCs w:val="22"/>
        </w:rPr>
      </w:pPr>
      <w:r w:rsidRPr="007953C6">
        <w:rPr>
          <w:b/>
          <w:sz w:val="22"/>
          <w:szCs w:val="22"/>
        </w:rPr>
        <w:t>ZAMAWIAJĄCY</w:t>
      </w:r>
      <w:r w:rsidR="007953C6">
        <w:rPr>
          <w:b/>
          <w:sz w:val="22"/>
          <w:szCs w:val="22"/>
        </w:rPr>
        <w:t>:</w:t>
      </w:r>
      <w:r w:rsidR="007953C6">
        <w:rPr>
          <w:rStyle w:val="apple-converted-space"/>
          <w:b/>
          <w:sz w:val="22"/>
          <w:szCs w:val="22"/>
        </w:rPr>
        <w:t xml:space="preserve"> </w:t>
      </w:r>
      <w:r w:rsidR="007953C6">
        <w:rPr>
          <w:rStyle w:val="apple-converted-space"/>
          <w:b/>
          <w:sz w:val="22"/>
          <w:szCs w:val="22"/>
        </w:rPr>
        <w:tab/>
      </w:r>
      <w:r w:rsidR="007953C6">
        <w:rPr>
          <w:rStyle w:val="apple-converted-space"/>
          <w:b/>
          <w:sz w:val="22"/>
          <w:szCs w:val="22"/>
        </w:rPr>
        <w:tab/>
      </w:r>
      <w:r w:rsidR="007953C6">
        <w:rPr>
          <w:rStyle w:val="apple-converted-space"/>
          <w:b/>
          <w:sz w:val="22"/>
          <w:szCs w:val="22"/>
        </w:rPr>
        <w:tab/>
      </w:r>
      <w:r w:rsidR="007953C6">
        <w:rPr>
          <w:rStyle w:val="apple-converted-space"/>
          <w:b/>
          <w:sz w:val="22"/>
          <w:szCs w:val="22"/>
        </w:rPr>
        <w:tab/>
      </w:r>
      <w:r w:rsidR="007953C6">
        <w:rPr>
          <w:rStyle w:val="apple-converted-space"/>
          <w:b/>
          <w:sz w:val="22"/>
          <w:szCs w:val="22"/>
        </w:rPr>
        <w:tab/>
      </w:r>
      <w:r w:rsidR="007953C6">
        <w:rPr>
          <w:rStyle w:val="apple-converted-space"/>
          <w:b/>
          <w:sz w:val="22"/>
          <w:szCs w:val="22"/>
        </w:rPr>
        <w:tab/>
      </w:r>
      <w:r w:rsidRPr="007953C6">
        <w:rPr>
          <w:b/>
          <w:sz w:val="22"/>
          <w:szCs w:val="22"/>
        </w:rPr>
        <w:t>WYKONAWCA</w:t>
      </w:r>
      <w:r w:rsidR="007953C6">
        <w:rPr>
          <w:b/>
          <w:sz w:val="22"/>
          <w:szCs w:val="22"/>
        </w:rPr>
        <w:t>:</w:t>
      </w:r>
    </w:p>
    <w:p w:rsidR="005F4349" w:rsidRPr="007953C6" w:rsidRDefault="005F4349" w:rsidP="00D958AE">
      <w:pPr>
        <w:rPr>
          <w:b/>
          <w:sz w:val="22"/>
          <w:szCs w:val="22"/>
        </w:rPr>
      </w:pPr>
    </w:p>
    <w:p w:rsidR="005F4349" w:rsidRPr="00C00768" w:rsidRDefault="005F4349" w:rsidP="00D958AE">
      <w:pPr>
        <w:rPr>
          <w:sz w:val="22"/>
          <w:szCs w:val="22"/>
        </w:rPr>
      </w:pPr>
    </w:p>
    <w:sectPr w:rsidR="005F4349" w:rsidRPr="00C00768" w:rsidSect="005B0140">
      <w:footerReference w:type="default" r:id="rId7"/>
      <w:pgSz w:w="11906" w:h="16838"/>
      <w:pgMar w:top="719" w:right="1106" w:bottom="1258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D1D" w:rsidRDefault="00331D1D" w:rsidP="006205F8">
      <w:r>
        <w:separator/>
      </w:r>
    </w:p>
  </w:endnote>
  <w:endnote w:type="continuationSeparator" w:id="1">
    <w:p w:rsidR="00331D1D" w:rsidRDefault="00331D1D" w:rsidP="00620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349" w:rsidRDefault="00EC5ADD" w:rsidP="008A777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F434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05C8">
      <w:rPr>
        <w:rStyle w:val="Numerstrony"/>
        <w:noProof/>
      </w:rPr>
      <w:t>7</w:t>
    </w:r>
    <w:r>
      <w:rPr>
        <w:rStyle w:val="Numerstrony"/>
      </w:rPr>
      <w:fldChar w:fldCharType="end"/>
    </w:r>
  </w:p>
  <w:p w:rsidR="005F4349" w:rsidRDefault="005F43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D1D" w:rsidRDefault="00331D1D" w:rsidP="006205F8">
      <w:r>
        <w:separator/>
      </w:r>
    </w:p>
  </w:footnote>
  <w:footnote w:type="continuationSeparator" w:id="1">
    <w:p w:rsidR="00331D1D" w:rsidRDefault="00331D1D" w:rsidP="00620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2BA"/>
    <w:multiLevelType w:val="hybridMultilevel"/>
    <w:tmpl w:val="38600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6263"/>
    <w:multiLevelType w:val="hybridMultilevel"/>
    <w:tmpl w:val="9C4A3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02CB"/>
    <w:multiLevelType w:val="hybridMultilevel"/>
    <w:tmpl w:val="BDC2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1F43"/>
    <w:multiLevelType w:val="hybridMultilevel"/>
    <w:tmpl w:val="CC707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203AF"/>
    <w:multiLevelType w:val="hybridMultilevel"/>
    <w:tmpl w:val="9C4A3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914CB"/>
    <w:multiLevelType w:val="hybridMultilevel"/>
    <w:tmpl w:val="B63A5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879D1"/>
    <w:multiLevelType w:val="hybridMultilevel"/>
    <w:tmpl w:val="557E2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747FD"/>
    <w:multiLevelType w:val="hybridMultilevel"/>
    <w:tmpl w:val="6BFE4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EA4DD6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929A0"/>
    <w:multiLevelType w:val="hybridMultilevel"/>
    <w:tmpl w:val="159AF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D62E4"/>
    <w:multiLevelType w:val="hybridMultilevel"/>
    <w:tmpl w:val="20804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D7992"/>
    <w:multiLevelType w:val="hybridMultilevel"/>
    <w:tmpl w:val="74901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F2F34"/>
    <w:multiLevelType w:val="hybridMultilevel"/>
    <w:tmpl w:val="2E90DA5C"/>
    <w:lvl w:ilvl="0" w:tplc="04150011">
      <w:start w:val="1"/>
      <w:numFmt w:val="decimal"/>
      <w:lvlText w:val="%1)"/>
      <w:lvlJc w:val="left"/>
      <w:pPr>
        <w:ind w:left="829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91B5C"/>
    <w:multiLevelType w:val="hybridMultilevel"/>
    <w:tmpl w:val="2F24FD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F72EC"/>
    <w:multiLevelType w:val="hybridMultilevel"/>
    <w:tmpl w:val="FFFCE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C2103"/>
    <w:multiLevelType w:val="hybridMultilevel"/>
    <w:tmpl w:val="7666B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D3545"/>
    <w:multiLevelType w:val="hybridMultilevel"/>
    <w:tmpl w:val="BB94B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70F7D"/>
    <w:multiLevelType w:val="hybridMultilevel"/>
    <w:tmpl w:val="E35AB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163BD"/>
    <w:multiLevelType w:val="multilevel"/>
    <w:tmpl w:val="2F9CC7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95032F"/>
    <w:multiLevelType w:val="hybridMultilevel"/>
    <w:tmpl w:val="0AB28D3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97971"/>
    <w:multiLevelType w:val="hybridMultilevel"/>
    <w:tmpl w:val="48DA1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96B03"/>
    <w:multiLevelType w:val="hybridMultilevel"/>
    <w:tmpl w:val="565C94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5D52AE"/>
    <w:multiLevelType w:val="hybridMultilevel"/>
    <w:tmpl w:val="2F94AE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064DB9"/>
    <w:multiLevelType w:val="hybridMultilevel"/>
    <w:tmpl w:val="051A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845C9"/>
    <w:multiLevelType w:val="hybridMultilevel"/>
    <w:tmpl w:val="B1EA1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B41F6"/>
    <w:multiLevelType w:val="hybridMultilevel"/>
    <w:tmpl w:val="E61E8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61D69"/>
    <w:multiLevelType w:val="hybridMultilevel"/>
    <w:tmpl w:val="5B16E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637B1"/>
    <w:multiLevelType w:val="hybridMultilevel"/>
    <w:tmpl w:val="6314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F0246"/>
    <w:multiLevelType w:val="hybridMultilevel"/>
    <w:tmpl w:val="D81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C5C8A"/>
    <w:multiLevelType w:val="hybridMultilevel"/>
    <w:tmpl w:val="9C4A3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E1482"/>
    <w:multiLevelType w:val="hybridMultilevel"/>
    <w:tmpl w:val="FFFAB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947E9"/>
    <w:multiLevelType w:val="hybridMultilevel"/>
    <w:tmpl w:val="B4EC5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0342B"/>
    <w:multiLevelType w:val="hybridMultilevel"/>
    <w:tmpl w:val="1904F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534A7"/>
    <w:multiLevelType w:val="hybridMultilevel"/>
    <w:tmpl w:val="7374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D5256"/>
    <w:multiLevelType w:val="hybridMultilevel"/>
    <w:tmpl w:val="2BFA9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35"/>
    <w:multiLevelType w:val="hybridMultilevel"/>
    <w:tmpl w:val="CF3A6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AA4D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247C7"/>
    <w:multiLevelType w:val="hybridMultilevel"/>
    <w:tmpl w:val="7A3CC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F6EAC"/>
    <w:multiLevelType w:val="hybridMultilevel"/>
    <w:tmpl w:val="25721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A439A8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04645"/>
    <w:multiLevelType w:val="hybridMultilevel"/>
    <w:tmpl w:val="91F00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1493B"/>
    <w:multiLevelType w:val="hybridMultilevel"/>
    <w:tmpl w:val="1EFC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C20841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30E7C"/>
    <w:multiLevelType w:val="hybridMultilevel"/>
    <w:tmpl w:val="DFEAC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11"/>
  </w:num>
  <w:num w:numId="4">
    <w:abstractNumId w:val="34"/>
  </w:num>
  <w:num w:numId="5">
    <w:abstractNumId w:val="19"/>
  </w:num>
  <w:num w:numId="6">
    <w:abstractNumId w:val="15"/>
  </w:num>
  <w:num w:numId="7">
    <w:abstractNumId w:val="39"/>
  </w:num>
  <w:num w:numId="8">
    <w:abstractNumId w:val="17"/>
  </w:num>
  <w:num w:numId="9">
    <w:abstractNumId w:val="8"/>
  </w:num>
  <w:num w:numId="10">
    <w:abstractNumId w:val="12"/>
  </w:num>
  <w:num w:numId="11">
    <w:abstractNumId w:val="18"/>
  </w:num>
  <w:num w:numId="12">
    <w:abstractNumId w:val="16"/>
  </w:num>
  <w:num w:numId="13">
    <w:abstractNumId w:val="32"/>
  </w:num>
  <w:num w:numId="14">
    <w:abstractNumId w:val="2"/>
  </w:num>
  <w:num w:numId="15">
    <w:abstractNumId w:val="22"/>
  </w:num>
  <w:num w:numId="16">
    <w:abstractNumId w:val="33"/>
  </w:num>
  <w:num w:numId="17">
    <w:abstractNumId w:val="3"/>
  </w:num>
  <w:num w:numId="18">
    <w:abstractNumId w:val="7"/>
  </w:num>
  <w:num w:numId="19">
    <w:abstractNumId w:val="38"/>
  </w:num>
  <w:num w:numId="20">
    <w:abstractNumId w:val="5"/>
  </w:num>
  <w:num w:numId="21">
    <w:abstractNumId w:val="9"/>
  </w:num>
  <w:num w:numId="22">
    <w:abstractNumId w:val="13"/>
  </w:num>
  <w:num w:numId="23">
    <w:abstractNumId w:val="37"/>
  </w:num>
  <w:num w:numId="24">
    <w:abstractNumId w:val="24"/>
  </w:num>
  <w:num w:numId="25">
    <w:abstractNumId w:val="35"/>
  </w:num>
  <w:num w:numId="26">
    <w:abstractNumId w:val="30"/>
  </w:num>
  <w:num w:numId="27">
    <w:abstractNumId w:val="29"/>
  </w:num>
  <w:num w:numId="28">
    <w:abstractNumId w:val="23"/>
  </w:num>
  <w:num w:numId="29">
    <w:abstractNumId w:val="14"/>
  </w:num>
  <w:num w:numId="30">
    <w:abstractNumId w:val="1"/>
  </w:num>
  <w:num w:numId="31">
    <w:abstractNumId w:val="28"/>
  </w:num>
  <w:num w:numId="32">
    <w:abstractNumId w:val="27"/>
  </w:num>
  <w:num w:numId="33">
    <w:abstractNumId w:val="10"/>
  </w:num>
  <w:num w:numId="34">
    <w:abstractNumId w:val="4"/>
  </w:num>
  <w:num w:numId="35">
    <w:abstractNumId w:val="26"/>
  </w:num>
  <w:num w:numId="36">
    <w:abstractNumId w:val="21"/>
  </w:num>
  <w:num w:numId="37">
    <w:abstractNumId w:val="6"/>
  </w:num>
  <w:num w:numId="38">
    <w:abstractNumId w:val="36"/>
  </w:num>
  <w:num w:numId="39">
    <w:abstractNumId w:val="25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AD2"/>
    <w:rsid w:val="00022583"/>
    <w:rsid w:val="000A3BFE"/>
    <w:rsid w:val="000B019C"/>
    <w:rsid w:val="000B19D6"/>
    <w:rsid w:val="000D74C6"/>
    <w:rsid w:val="000E0B61"/>
    <w:rsid w:val="000F3E58"/>
    <w:rsid w:val="00153ACA"/>
    <w:rsid w:val="00172AFC"/>
    <w:rsid w:val="001B518B"/>
    <w:rsid w:val="001E18DF"/>
    <w:rsid w:val="00270597"/>
    <w:rsid w:val="00272DBA"/>
    <w:rsid w:val="00275483"/>
    <w:rsid w:val="002A5881"/>
    <w:rsid w:val="002A5EC8"/>
    <w:rsid w:val="002D0E60"/>
    <w:rsid w:val="002D6B0A"/>
    <w:rsid w:val="002E01B5"/>
    <w:rsid w:val="002E19E6"/>
    <w:rsid w:val="002E723C"/>
    <w:rsid w:val="002E7C15"/>
    <w:rsid w:val="0030264B"/>
    <w:rsid w:val="00331D1D"/>
    <w:rsid w:val="00337743"/>
    <w:rsid w:val="00345672"/>
    <w:rsid w:val="003503F2"/>
    <w:rsid w:val="00373065"/>
    <w:rsid w:val="003C380F"/>
    <w:rsid w:val="003E56F5"/>
    <w:rsid w:val="003F6952"/>
    <w:rsid w:val="00402E5B"/>
    <w:rsid w:val="004204D8"/>
    <w:rsid w:val="00496838"/>
    <w:rsid w:val="004A699C"/>
    <w:rsid w:val="004C1ABE"/>
    <w:rsid w:val="004E2319"/>
    <w:rsid w:val="004E5D28"/>
    <w:rsid w:val="00505DE9"/>
    <w:rsid w:val="00507CC7"/>
    <w:rsid w:val="005217BC"/>
    <w:rsid w:val="00534120"/>
    <w:rsid w:val="00547755"/>
    <w:rsid w:val="00562730"/>
    <w:rsid w:val="005642D7"/>
    <w:rsid w:val="005679B0"/>
    <w:rsid w:val="005711F2"/>
    <w:rsid w:val="00571A94"/>
    <w:rsid w:val="005A7ABB"/>
    <w:rsid w:val="005B0140"/>
    <w:rsid w:val="005B2D1B"/>
    <w:rsid w:val="005D5ECA"/>
    <w:rsid w:val="005F4349"/>
    <w:rsid w:val="00605728"/>
    <w:rsid w:val="00610188"/>
    <w:rsid w:val="00610E2A"/>
    <w:rsid w:val="00615573"/>
    <w:rsid w:val="006205F8"/>
    <w:rsid w:val="00620823"/>
    <w:rsid w:val="006621FC"/>
    <w:rsid w:val="00673FF0"/>
    <w:rsid w:val="0068400D"/>
    <w:rsid w:val="00687F16"/>
    <w:rsid w:val="006C311E"/>
    <w:rsid w:val="006F6706"/>
    <w:rsid w:val="00707087"/>
    <w:rsid w:val="00715AD2"/>
    <w:rsid w:val="007430E0"/>
    <w:rsid w:val="00792EC6"/>
    <w:rsid w:val="007953C6"/>
    <w:rsid w:val="007C302C"/>
    <w:rsid w:val="007C3630"/>
    <w:rsid w:val="007C6AAD"/>
    <w:rsid w:val="007E03C7"/>
    <w:rsid w:val="007E3002"/>
    <w:rsid w:val="007F45E8"/>
    <w:rsid w:val="00813D0A"/>
    <w:rsid w:val="0084134D"/>
    <w:rsid w:val="008505BF"/>
    <w:rsid w:val="0085342C"/>
    <w:rsid w:val="00873F89"/>
    <w:rsid w:val="0087639A"/>
    <w:rsid w:val="00886357"/>
    <w:rsid w:val="00890B10"/>
    <w:rsid w:val="008A3E7C"/>
    <w:rsid w:val="008A7779"/>
    <w:rsid w:val="008B70E4"/>
    <w:rsid w:val="008D705B"/>
    <w:rsid w:val="00917317"/>
    <w:rsid w:val="00932518"/>
    <w:rsid w:val="009429D5"/>
    <w:rsid w:val="0094550A"/>
    <w:rsid w:val="00955EAF"/>
    <w:rsid w:val="00994536"/>
    <w:rsid w:val="009B5EF5"/>
    <w:rsid w:val="009C212B"/>
    <w:rsid w:val="00A11F99"/>
    <w:rsid w:val="00A43145"/>
    <w:rsid w:val="00A637C0"/>
    <w:rsid w:val="00AA6932"/>
    <w:rsid w:val="00AD20C8"/>
    <w:rsid w:val="00AD397F"/>
    <w:rsid w:val="00AE0FB6"/>
    <w:rsid w:val="00B24A18"/>
    <w:rsid w:val="00B25CD7"/>
    <w:rsid w:val="00B51C54"/>
    <w:rsid w:val="00B55731"/>
    <w:rsid w:val="00B6386D"/>
    <w:rsid w:val="00B8148B"/>
    <w:rsid w:val="00B85284"/>
    <w:rsid w:val="00B93F70"/>
    <w:rsid w:val="00B966CE"/>
    <w:rsid w:val="00BB0C11"/>
    <w:rsid w:val="00BB22DE"/>
    <w:rsid w:val="00BF436A"/>
    <w:rsid w:val="00C00768"/>
    <w:rsid w:val="00C0644C"/>
    <w:rsid w:val="00C35D59"/>
    <w:rsid w:val="00C86E28"/>
    <w:rsid w:val="00C97FB6"/>
    <w:rsid w:val="00CC4B00"/>
    <w:rsid w:val="00CE4AB0"/>
    <w:rsid w:val="00D56C53"/>
    <w:rsid w:val="00D60611"/>
    <w:rsid w:val="00D729A0"/>
    <w:rsid w:val="00D73178"/>
    <w:rsid w:val="00D81790"/>
    <w:rsid w:val="00D958AE"/>
    <w:rsid w:val="00DA64BA"/>
    <w:rsid w:val="00DB4CAE"/>
    <w:rsid w:val="00DC703F"/>
    <w:rsid w:val="00DD5253"/>
    <w:rsid w:val="00DF738C"/>
    <w:rsid w:val="00E246C7"/>
    <w:rsid w:val="00E27D11"/>
    <w:rsid w:val="00E537A1"/>
    <w:rsid w:val="00E64900"/>
    <w:rsid w:val="00E712F3"/>
    <w:rsid w:val="00E80466"/>
    <w:rsid w:val="00EC5ADD"/>
    <w:rsid w:val="00EC5BD2"/>
    <w:rsid w:val="00EE25DB"/>
    <w:rsid w:val="00F0729F"/>
    <w:rsid w:val="00F30181"/>
    <w:rsid w:val="00F632E1"/>
    <w:rsid w:val="00F80CA7"/>
    <w:rsid w:val="00F905C8"/>
    <w:rsid w:val="00FA25B3"/>
    <w:rsid w:val="00FE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AD2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5AD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715AD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15AD2"/>
    <w:pPr>
      <w:ind w:left="187" w:hanging="187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15AD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715AD2"/>
  </w:style>
  <w:style w:type="paragraph" w:styleId="Nagwek">
    <w:name w:val="header"/>
    <w:basedOn w:val="Normalny"/>
    <w:link w:val="NagwekZnak"/>
    <w:uiPriority w:val="99"/>
    <w:rsid w:val="00715AD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715AD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grame">
    <w:name w:val="grame"/>
    <w:basedOn w:val="Domylnaczcionkaakapitu"/>
    <w:uiPriority w:val="99"/>
    <w:rsid w:val="00715AD2"/>
  </w:style>
  <w:style w:type="character" w:customStyle="1" w:styleId="apple-converted-space">
    <w:name w:val="apple-converted-space"/>
    <w:basedOn w:val="Domylnaczcionkaakapitu"/>
    <w:uiPriority w:val="99"/>
    <w:rsid w:val="00715AD2"/>
  </w:style>
  <w:style w:type="paragraph" w:styleId="Akapitzlist">
    <w:name w:val="List Paragraph"/>
    <w:basedOn w:val="Normalny"/>
    <w:uiPriority w:val="99"/>
    <w:qFormat/>
    <w:rsid w:val="00E712F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0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3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3157</Words>
  <Characters>20352</Characters>
  <Application>Microsoft Office Word</Application>
  <DocSecurity>0</DocSecurity>
  <Lines>169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awiecha</dc:creator>
  <cp:keywords/>
  <dc:description/>
  <cp:lastModifiedBy>zsiennicki</cp:lastModifiedBy>
  <cp:revision>37</cp:revision>
  <cp:lastPrinted>2018-08-06T08:50:00Z</cp:lastPrinted>
  <dcterms:created xsi:type="dcterms:W3CDTF">2016-06-29T12:26:00Z</dcterms:created>
  <dcterms:modified xsi:type="dcterms:W3CDTF">2019-04-02T11:36:00Z</dcterms:modified>
</cp:coreProperties>
</file>