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B883" w14:textId="04E77F8E" w:rsidR="00AE23C2" w:rsidRPr="00AE23C2" w:rsidRDefault="00AE23C2" w:rsidP="00AE23C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E23C2">
        <w:rPr>
          <w:rFonts w:ascii="Arial" w:hAnsi="Arial" w:cs="Arial"/>
          <w:b/>
          <w:sz w:val="22"/>
          <w:szCs w:val="20"/>
        </w:rPr>
        <w:t xml:space="preserve">Załącznik nr </w:t>
      </w:r>
      <w:r w:rsidR="00055902">
        <w:rPr>
          <w:rFonts w:ascii="Arial" w:hAnsi="Arial" w:cs="Arial"/>
          <w:b/>
          <w:sz w:val="22"/>
          <w:szCs w:val="20"/>
        </w:rPr>
        <w:t>2</w:t>
      </w:r>
      <w:r w:rsidRPr="00AE23C2">
        <w:rPr>
          <w:rFonts w:ascii="Arial" w:hAnsi="Arial" w:cs="Arial"/>
          <w:b/>
          <w:sz w:val="22"/>
          <w:szCs w:val="20"/>
        </w:rPr>
        <w:t xml:space="preserve"> </w:t>
      </w:r>
    </w:p>
    <w:p w14:paraId="16F4C154" w14:textId="573083E4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Umowa nr ………..</w:t>
      </w:r>
    </w:p>
    <w:p w14:paraId="46A96425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sz w:val="22"/>
          <w:szCs w:val="20"/>
        </w:rPr>
      </w:pPr>
    </w:p>
    <w:p w14:paraId="6B73B4DB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zawarta w dniu ………….…. pomiędzy:</w:t>
      </w:r>
    </w:p>
    <w:p w14:paraId="50EE3875" w14:textId="423117E9" w:rsidR="00DC4FFD" w:rsidRPr="00DC4FFD" w:rsidRDefault="00DC4FFD" w:rsidP="00DC4FF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Centrum Koordynacji Projektów Środowiskowych</w:t>
      </w:r>
      <w:r w:rsidRPr="00DC4FFD">
        <w:rPr>
          <w:rFonts w:ascii="Arial" w:hAnsi="Arial" w:cs="Arial"/>
          <w:sz w:val="22"/>
          <w:szCs w:val="20"/>
        </w:rPr>
        <w:t>, ul. Kolejowa 5/7, 01-217 Warszawa, tel.: 22</w:t>
      </w:r>
      <w:r w:rsidR="00142FC5">
        <w:rPr>
          <w:rFonts w:ascii="Arial" w:hAnsi="Arial" w:cs="Arial"/>
          <w:sz w:val="22"/>
          <w:szCs w:val="20"/>
        </w:rPr>
        <w:t xml:space="preserve"> </w:t>
      </w:r>
      <w:r w:rsidRPr="00DC4FFD">
        <w:rPr>
          <w:rFonts w:ascii="Arial" w:hAnsi="Arial" w:cs="Arial"/>
          <w:sz w:val="22"/>
          <w:szCs w:val="20"/>
        </w:rPr>
        <w:t>318 70 82, NIP 7010041263, REGON 140738585</w:t>
      </w:r>
      <w:r w:rsidR="00142FC5">
        <w:rPr>
          <w:rFonts w:ascii="Arial" w:hAnsi="Arial" w:cs="Arial"/>
          <w:sz w:val="22"/>
          <w:szCs w:val="20"/>
        </w:rPr>
        <w:t>,</w:t>
      </w:r>
      <w:r w:rsidRPr="00DC4FFD">
        <w:rPr>
          <w:rFonts w:ascii="Arial" w:hAnsi="Arial" w:cs="Arial"/>
          <w:sz w:val="22"/>
          <w:szCs w:val="20"/>
        </w:rPr>
        <w:t xml:space="preserve"> zwanym dalej „Zamawiającym” lub „CKPŚ”, reprezentowanym przez</w:t>
      </w:r>
    </w:p>
    <w:p w14:paraId="5DF8C6EE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………………….– …………………….</w:t>
      </w:r>
      <w:r w:rsidRPr="00DC4FFD">
        <w:rPr>
          <w:rFonts w:ascii="Arial" w:hAnsi="Arial" w:cs="Arial"/>
          <w:sz w:val="22"/>
          <w:szCs w:val="20"/>
        </w:rPr>
        <w:t xml:space="preserve"> </w:t>
      </w:r>
    </w:p>
    <w:p w14:paraId="2BF47DEA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a</w:t>
      </w:r>
    </w:p>
    <w:p w14:paraId="5D8F5199" w14:textId="77777777" w:rsidR="00DC4FFD" w:rsidRPr="00DC4FFD" w:rsidRDefault="00DC4FFD" w:rsidP="00DC4FF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Cs/>
          <w:sz w:val="22"/>
          <w:szCs w:val="20"/>
        </w:rPr>
        <w:t xml:space="preserve">…………………………………………………………………………………………………………….. </w:t>
      </w:r>
      <w:r w:rsidRPr="00DC4FFD">
        <w:rPr>
          <w:rFonts w:ascii="Arial" w:hAnsi="Arial" w:cs="Arial"/>
          <w:sz w:val="22"/>
          <w:szCs w:val="20"/>
        </w:rPr>
        <w:t xml:space="preserve">zwanym w treści umowy </w:t>
      </w:r>
      <w:r w:rsidRPr="00142FC5">
        <w:rPr>
          <w:rFonts w:ascii="Arial" w:hAnsi="Arial" w:cs="Arial"/>
          <w:sz w:val="22"/>
          <w:szCs w:val="20"/>
        </w:rPr>
        <w:t>„</w:t>
      </w:r>
      <w:r w:rsidRPr="006473F8">
        <w:rPr>
          <w:rFonts w:ascii="Arial" w:hAnsi="Arial" w:cs="Arial"/>
          <w:sz w:val="22"/>
          <w:szCs w:val="20"/>
        </w:rPr>
        <w:t>Wykonawcą</w:t>
      </w:r>
      <w:r w:rsidRPr="00142FC5">
        <w:rPr>
          <w:rFonts w:ascii="Arial" w:hAnsi="Arial" w:cs="Arial"/>
          <w:sz w:val="22"/>
          <w:szCs w:val="20"/>
        </w:rPr>
        <w:t>”,</w:t>
      </w:r>
      <w:r w:rsidRPr="00DC4FFD">
        <w:rPr>
          <w:rFonts w:ascii="Arial" w:hAnsi="Arial" w:cs="Arial"/>
          <w:sz w:val="22"/>
          <w:szCs w:val="20"/>
        </w:rPr>
        <w:t xml:space="preserve"> reprezentowanym przez:</w:t>
      </w:r>
    </w:p>
    <w:p w14:paraId="5E3A4162" w14:textId="77777777" w:rsidR="00DC4FFD" w:rsidRPr="00DC4FFD" w:rsidRDefault="00DC4FFD" w:rsidP="00DC4FFD">
      <w:pPr>
        <w:spacing w:line="360" w:lineRule="auto"/>
        <w:rPr>
          <w:rFonts w:ascii="Arial" w:hAnsi="Arial" w:cs="Arial"/>
          <w:sz w:val="22"/>
          <w:szCs w:val="20"/>
        </w:rPr>
      </w:pPr>
      <w:r w:rsidRPr="00DC4FFD">
        <w:rPr>
          <w:rFonts w:ascii="Arial" w:hAnsi="Arial" w:cs="Arial"/>
          <w:b/>
          <w:sz w:val="22"/>
          <w:szCs w:val="20"/>
        </w:rPr>
        <w:t>………………….– …………………….</w:t>
      </w:r>
    </w:p>
    <w:p w14:paraId="7BEB2E88" w14:textId="77777777" w:rsidR="00DC4FFD" w:rsidRPr="00DC4FFD" w:rsidRDefault="00DC4FFD" w:rsidP="00DC4FFD">
      <w:pPr>
        <w:spacing w:line="360" w:lineRule="auto"/>
        <w:rPr>
          <w:rFonts w:ascii="Arial" w:hAnsi="Arial" w:cs="Arial"/>
          <w:i/>
          <w:sz w:val="22"/>
          <w:szCs w:val="20"/>
        </w:rPr>
      </w:pPr>
    </w:p>
    <w:p w14:paraId="086500C2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i/>
          <w:sz w:val="22"/>
          <w:szCs w:val="20"/>
        </w:rPr>
      </w:pPr>
      <w:r w:rsidRPr="00DC4FFD">
        <w:rPr>
          <w:rFonts w:ascii="Arial" w:hAnsi="Arial" w:cs="Arial"/>
          <w:i/>
          <w:sz w:val="22"/>
          <w:szCs w:val="20"/>
        </w:rPr>
        <w:t>Zamówienie niniejsze jest współfinansowane przez Unię Europejską ze środków Funduszu Spójności w ramach Programu Operacyjnego Infrastruktura i Środowisko.</w:t>
      </w:r>
    </w:p>
    <w:p w14:paraId="25DAD4F1" w14:textId="77777777" w:rsidR="00DC4FFD" w:rsidRPr="00DC4FFD" w:rsidRDefault="00DC4FFD" w:rsidP="00DC4FFD">
      <w:pPr>
        <w:spacing w:line="360" w:lineRule="auto"/>
        <w:jc w:val="center"/>
        <w:rPr>
          <w:rFonts w:ascii="Arial" w:hAnsi="Arial" w:cs="Arial"/>
          <w:i/>
          <w:sz w:val="22"/>
          <w:szCs w:val="20"/>
        </w:rPr>
      </w:pPr>
    </w:p>
    <w:p w14:paraId="5727D972" w14:textId="77777777" w:rsidR="00DC4FFD" w:rsidRPr="00DC4FFD" w:rsidRDefault="00DC4FFD" w:rsidP="00DC4FF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DC4FFD">
        <w:rPr>
          <w:rFonts w:ascii="Arial" w:hAnsi="Arial" w:cs="Arial"/>
          <w:sz w:val="22"/>
          <w:szCs w:val="20"/>
        </w:rPr>
        <w:t>Umowa zostaje zawarta w rezultacie dokonania przez Zamawiającego wyboru oferty Wykonawcy w wyniku rozeznania rynku, o następującej treści:</w:t>
      </w:r>
    </w:p>
    <w:p w14:paraId="2ECDD796" w14:textId="77777777" w:rsidR="00DC4FFD" w:rsidRPr="00DC4FFD" w:rsidRDefault="00DC4FFD" w:rsidP="00DC4FFD">
      <w:pPr>
        <w:tabs>
          <w:tab w:val="left" w:pos="1410"/>
        </w:tabs>
        <w:spacing w:line="360" w:lineRule="auto"/>
        <w:jc w:val="center"/>
        <w:rPr>
          <w:rFonts w:ascii="Arial" w:hAnsi="Arial" w:cs="Arial"/>
          <w:b/>
          <w:sz w:val="22"/>
          <w:szCs w:val="20"/>
          <w:lang w:eastAsia="ru-RU"/>
        </w:rPr>
      </w:pPr>
    </w:p>
    <w:p w14:paraId="29D461EC" w14:textId="706F2FBE" w:rsidR="00DC4FFD" w:rsidRPr="00DC4FFD" w:rsidRDefault="00DC4FFD" w:rsidP="00DC4FFD">
      <w:pPr>
        <w:tabs>
          <w:tab w:val="left" w:pos="1410"/>
        </w:tabs>
        <w:spacing w:line="360" w:lineRule="auto"/>
        <w:jc w:val="center"/>
        <w:rPr>
          <w:rFonts w:ascii="Arial" w:hAnsi="Arial" w:cs="Arial"/>
          <w:b/>
          <w:sz w:val="22"/>
          <w:szCs w:val="20"/>
          <w:lang w:eastAsia="ru-RU"/>
        </w:rPr>
      </w:pPr>
      <w:r w:rsidRPr="00DC4FFD">
        <w:rPr>
          <w:rFonts w:ascii="Arial" w:hAnsi="Arial" w:cs="Arial"/>
          <w:b/>
          <w:sz w:val="22"/>
          <w:szCs w:val="20"/>
          <w:lang w:eastAsia="ru-RU"/>
        </w:rPr>
        <w:t xml:space="preserve">§ 1 </w:t>
      </w:r>
      <w:r w:rsidR="00142FC5">
        <w:rPr>
          <w:rFonts w:ascii="Arial" w:hAnsi="Arial" w:cs="Arial"/>
          <w:b/>
          <w:sz w:val="22"/>
          <w:szCs w:val="20"/>
          <w:lang w:eastAsia="ru-RU"/>
        </w:rPr>
        <w:br/>
      </w:r>
      <w:r w:rsidRPr="00DC4FFD">
        <w:rPr>
          <w:rFonts w:ascii="Arial" w:hAnsi="Arial" w:cs="Arial"/>
          <w:b/>
          <w:sz w:val="22"/>
          <w:szCs w:val="20"/>
          <w:lang w:eastAsia="ru-RU"/>
        </w:rPr>
        <w:t>PRZEDMIOT UMOWY</w:t>
      </w:r>
    </w:p>
    <w:p w14:paraId="53BD58B3" w14:textId="03584E9E" w:rsidR="00DC4FFD" w:rsidRPr="006473F8" w:rsidRDefault="00DC4FFD" w:rsidP="005A65C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bCs/>
          <w:sz w:val="22"/>
          <w:szCs w:val="20"/>
          <w:lang w:eastAsia="ru-RU"/>
        </w:rPr>
        <w:t xml:space="preserve">Przedmiotem zamówienia jest: </w:t>
      </w:r>
      <w:r w:rsidR="005B497D" w:rsidRPr="00BC60E1">
        <w:rPr>
          <w:rFonts w:ascii="Arial" w:hAnsi="Arial" w:cs="Arial"/>
          <w:b/>
          <w:bCs/>
          <w:sz w:val="22"/>
          <w:szCs w:val="22"/>
        </w:rPr>
        <w:t>Promocj</w:t>
      </w:r>
      <w:r w:rsidR="005B497D">
        <w:rPr>
          <w:rFonts w:ascii="Arial" w:hAnsi="Arial" w:cs="Arial"/>
          <w:b/>
          <w:bCs/>
          <w:sz w:val="22"/>
          <w:szCs w:val="22"/>
        </w:rPr>
        <w:t>a</w:t>
      </w:r>
      <w:r w:rsidR="005B497D" w:rsidRPr="00BC60E1">
        <w:rPr>
          <w:rFonts w:ascii="Arial" w:hAnsi="Arial" w:cs="Arial"/>
          <w:b/>
          <w:bCs/>
          <w:sz w:val="22"/>
          <w:szCs w:val="22"/>
        </w:rPr>
        <w:t xml:space="preserve"> postów sponsorowanych na Instagramie i Facebooku</w:t>
      </w:r>
      <w:r w:rsidRPr="00DC4FFD">
        <w:rPr>
          <w:rFonts w:ascii="Arial" w:hAnsi="Arial" w:cs="Arial"/>
          <w:b/>
          <w:bCs/>
          <w:sz w:val="22"/>
          <w:szCs w:val="20"/>
          <w:lang w:eastAsia="ru-RU"/>
        </w:rPr>
        <w:t>.</w:t>
      </w:r>
    </w:p>
    <w:p w14:paraId="3D61E7A5" w14:textId="1B31C6BE" w:rsidR="000318E3" w:rsidRPr="006473F8" w:rsidRDefault="00DC4FFD" w:rsidP="005A65C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 xml:space="preserve">Szczegółowy zakres prac został określony w </w:t>
      </w:r>
      <w:r w:rsidR="005E3874">
        <w:rPr>
          <w:rFonts w:ascii="Arial" w:hAnsi="Arial" w:cs="Arial"/>
          <w:sz w:val="22"/>
          <w:szCs w:val="20"/>
          <w:lang w:eastAsia="ru-RU"/>
        </w:rPr>
        <w:t>Z</w:t>
      </w:r>
      <w:r w:rsidR="005E3874" w:rsidRPr="00DC4FFD">
        <w:rPr>
          <w:rFonts w:ascii="Arial" w:hAnsi="Arial" w:cs="Arial"/>
          <w:sz w:val="22"/>
          <w:szCs w:val="20"/>
          <w:lang w:eastAsia="ru-RU"/>
        </w:rPr>
        <w:t xml:space="preserve">ałączniku </w:t>
      </w:r>
      <w:r w:rsidRPr="00DC4FFD">
        <w:rPr>
          <w:rFonts w:ascii="Arial" w:hAnsi="Arial" w:cs="Arial"/>
          <w:sz w:val="22"/>
          <w:szCs w:val="20"/>
          <w:lang w:eastAsia="ru-RU"/>
        </w:rPr>
        <w:t xml:space="preserve">nr 1 do umowy – </w:t>
      </w:r>
      <w:r>
        <w:rPr>
          <w:rFonts w:ascii="Arial" w:hAnsi="Arial" w:cs="Arial"/>
          <w:sz w:val="22"/>
          <w:szCs w:val="20"/>
          <w:lang w:eastAsia="ru-RU"/>
        </w:rPr>
        <w:t>Opis przedmiotu zamówienia</w:t>
      </w:r>
      <w:r w:rsidR="00E400FC">
        <w:rPr>
          <w:rFonts w:ascii="Arial" w:hAnsi="Arial" w:cs="Arial"/>
          <w:sz w:val="22"/>
          <w:szCs w:val="20"/>
          <w:lang w:eastAsia="ru-RU"/>
        </w:rPr>
        <w:t xml:space="preserve"> (OPZ)</w:t>
      </w:r>
      <w:r w:rsidRPr="00DC4FFD">
        <w:rPr>
          <w:rFonts w:ascii="Arial" w:hAnsi="Arial" w:cs="Arial"/>
          <w:sz w:val="22"/>
          <w:szCs w:val="20"/>
          <w:lang w:eastAsia="ru-RU"/>
        </w:rPr>
        <w:t xml:space="preserve">. </w:t>
      </w:r>
    </w:p>
    <w:p w14:paraId="230AAF00" w14:textId="4E866D8C" w:rsidR="00674CD9" w:rsidRPr="00CD5F67" w:rsidRDefault="00674CD9" w:rsidP="006E44AA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/>
          <w:bCs/>
          <w:sz w:val="22"/>
          <w:szCs w:val="22"/>
        </w:rPr>
        <w:t>2</w:t>
      </w:r>
    </w:p>
    <w:p w14:paraId="7CFA73BD" w14:textId="07B5937B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TERMIN REALIZACJ</w:t>
      </w:r>
      <w:r w:rsidR="00142FC5">
        <w:rPr>
          <w:rFonts w:ascii="Arial" w:hAnsi="Arial" w:cs="Arial"/>
          <w:b/>
          <w:bCs/>
          <w:sz w:val="22"/>
          <w:szCs w:val="22"/>
        </w:rPr>
        <w:t>I</w:t>
      </w:r>
      <w:r w:rsidRPr="00CD5F67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14:paraId="6FD9A5C0" w14:textId="0157ED4F" w:rsidR="00674CD9" w:rsidRPr="00CA1BC3" w:rsidRDefault="00674CD9" w:rsidP="005A65C8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9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042CC">
        <w:rPr>
          <w:rFonts w:ascii="Arial" w:hAnsi="Arial" w:cs="Arial"/>
          <w:sz w:val="22"/>
          <w:szCs w:val="22"/>
        </w:rPr>
        <w:t xml:space="preserve">Wykonawca zobowiązany jest do wykonania przedmiotu umowy </w:t>
      </w:r>
      <w:r w:rsidR="00735D7B" w:rsidRPr="005B5560">
        <w:rPr>
          <w:rFonts w:ascii="Arial" w:hAnsi="Arial" w:cs="Arial"/>
          <w:b/>
          <w:sz w:val="22"/>
          <w:szCs w:val="22"/>
        </w:rPr>
        <w:t xml:space="preserve">w terminie </w:t>
      </w:r>
      <w:r w:rsidR="00877F53">
        <w:rPr>
          <w:rFonts w:ascii="Arial" w:hAnsi="Arial" w:cs="Arial"/>
          <w:b/>
          <w:sz w:val="22"/>
          <w:szCs w:val="22"/>
        </w:rPr>
        <w:t xml:space="preserve">do </w:t>
      </w:r>
      <w:r w:rsidR="006C68F1">
        <w:rPr>
          <w:rFonts w:ascii="Arial" w:hAnsi="Arial" w:cs="Arial"/>
          <w:b/>
          <w:sz w:val="22"/>
          <w:szCs w:val="22"/>
        </w:rPr>
        <w:t>maksymalnie 56 dni</w:t>
      </w:r>
      <w:r w:rsidR="00DC4FFD">
        <w:rPr>
          <w:rFonts w:ascii="Arial" w:hAnsi="Arial" w:cs="Arial"/>
          <w:b/>
          <w:sz w:val="22"/>
          <w:szCs w:val="22"/>
        </w:rPr>
        <w:t xml:space="preserve"> od dnia podpisania umowy</w:t>
      </w:r>
      <w:r w:rsidR="00735D7B">
        <w:rPr>
          <w:rFonts w:ascii="Arial" w:hAnsi="Arial" w:cs="Arial"/>
          <w:sz w:val="22"/>
          <w:szCs w:val="22"/>
        </w:rPr>
        <w:t xml:space="preserve">. </w:t>
      </w:r>
    </w:p>
    <w:p w14:paraId="0BB8B2AF" w14:textId="5F1C4DC1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§ </w:t>
      </w:r>
      <w:r w:rsidR="00142FC5">
        <w:rPr>
          <w:rFonts w:ascii="Arial" w:hAnsi="Arial" w:cs="Arial"/>
          <w:b/>
          <w:bCs/>
          <w:sz w:val="22"/>
          <w:szCs w:val="22"/>
        </w:rPr>
        <w:t>3</w:t>
      </w:r>
    </w:p>
    <w:p w14:paraId="5F1A8B26" w14:textId="27F8C2FC" w:rsidR="00DC4FFD" w:rsidRPr="00DC4FFD" w:rsidRDefault="0035094F" w:rsidP="00DC4FFD">
      <w:pPr>
        <w:widowControl w:val="0"/>
        <w:autoSpaceDE w:val="0"/>
        <w:autoSpaceDN w:val="0"/>
        <w:spacing w:before="120" w:after="120" w:line="240" w:lineRule="atLeas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REALIZACJA I </w:t>
      </w:r>
      <w:r w:rsidR="00DC4FFD" w:rsidRPr="00DC4FFD">
        <w:rPr>
          <w:rFonts w:ascii="Arial" w:hAnsi="Arial" w:cs="Arial"/>
          <w:b/>
          <w:sz w:val="22"/>
          <w:szCs w:val="20"/>
        </w:rPr>
        <w:t>WYKONANIE UMOWY</w:t>
      </w:r>
    </w:p>
    <w:p w14:paraId="2881BEBD" w14:textId="2CCE05A2" w:rsidR="00DC4FFD" w:rsidRDefault="00DC4FFD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lastRenderedPageBreak/>
        <w:t>Wykonawca zobowiązuje się wykonywać umowę z najwyższą starannością</w:t>
      </w:r>
      <w:r w:rsidR="000A7526">
        <w:rPr>
          <w:rFonts w:ascii="Arial" w:hAnsi="Arial" w:cs="Arial"/>
          <w:sz w:val="22"/>
          <w:szCs w:val="20"/>
          <w:lang w:eastAsia="ru-RU"/>
        </w:rPr>
        <w:t xml:space="preserve"> i swoją najlepszą wiedzą</w:t>
      </w:r>
      <w:r w:rsidRPr="00DC4FFD">
        <w:rPr>
          <w:rFonts w:ascii="Arial" w:hAnsi="Arial" w:cs="Arial"/>
          <w:sz w:val="22"/>
          <w:szCs w:val="20"/>
          <w:lang w:eastAsia="ru-RU"/>
        </w:rPr>
        <w:t>, zgodnie z obowiązującymi przepisami prawa</w:t>
      </w:r>
      <w:r w:rsidR="000A7526">
        <w:rPr>
          <w:rFonts w:ascii="Arial" w:hAnsi="Arial" w:cs="Arial"/>
          <w:sz w:val="22"/>
          <w:szCs w:val="20"/>
          <w:lang w:eastAsia="ru-RU"/>
        </w:rPr>
        <w:t xml:space="preserve"> oraz zasadami etyki</w:t>
      </w:r>
      <w:r w:rsidRPr="00DC4FFD">
        <w:rPr>
          <w:rFonts w:ascii="Arial" w:hAnsi="Arial" w:cs="Arial"/>
          <w:sz w:val="22"/>
          <w:szCs w:val="20"/>
          <w:lang w:eastAsia="ru-RU"/>
        </w:rPr>
        <w:t>, a w szczególności odpowiada za jakość i terminowość wykonania umowy.</w:t>
      </w:r>
    </w:p>
    <w:p w14:paraId="346CC6D1" w14:textId="77777777" w:rsidR="0035094F" w:rsidRDefault="0035094F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Wykonawca odpowiada za działania i zaniechania podwykonawców oraz osób, za pomocą których wykonuje umowę, jak za własne działania i zaniechania.</w:t>
      </w:r>
    </w:p>
    <w:p w14:paraId="3997CC9A" w14:textId="6E13142D" w:rsidR="0035094F" w:rsidRDefault="0035094F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Wykonawca zobowiązany jest do informowania Zamawiającego o wszystkich zdarzeniach mających lub mogących mieć wpływ na wykonanie umowy, w tym o wszczęciu wobec niego postępowania egzekucyjnego, naprawczego, likwidacyjnego, upadłościowego lub innego, nie później niż następnego dnia od dnia wszczęcia postępowania.</w:t>
      </w:r>
    </w:p>
    <w:p w14:paraId="0F90F974" w14:textId="56B121A4" w:rsidR="0035094F" w:rsidRDefault="0035094F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9F4D22">
        <w:rPr>
          <w:rFonts w:ascii="Arial" w:hAnsi="Arial" w:cs="Arial"/>
          <w:sz w:val="22"/>
          <w:szCs w:val="20"/>
          <w:lang w:eastAsia="ru-RU"/>
        </w:rPr>
        <w:t>W przypadku sytuacji kryzysowej (hejt, krytyka itp.)</w:t>
      </w:r>
      <w:r>
        <w:rPr>
          <w:rFonts w:ascii="Arial" w:hAnsi="Arial" w:cs="Arial"/>
          <w:sz w:val="22"/>
          <w:szCs w:val="20"/>
          <w:lang w:eastAsia="ru-RU"/>
        </w:rPr>
        <w:t xml:space="preserve">, związanej z </w:t>
      </w:r>
      <w:r w:rsidR="00055902">
        <w:rPr>
          <w:rFonts w:ascii="Arial" w:hAnsi="Arial" w:cs="Arial"/>
          <w:sz w:val="22"/>
          <w:szCs w:val="20"/>
          <w:lang w:eastAsia="ru-RU"/>
        </w:rPr>
        <w:t>promowanymi postami</w:t>
      </w:r>
      <w:r>
        <w:rPr>
          <w:rFonts w:ascii="Arial" w:hAnsi="Arial" w:cs="Arial"/>
          <w:sz w:val="22"/>
          <w:szCs w:val="20"/>
          <w:lang w:eastAsia="ru-RU"/>
        </w:rPr>
        <w:t xml:space="preserve"> </w:t>
      </w:r>
      <w:r w:rsidRPr="009F4D22">
        <w:rPr>
          <w:rFonts w:ascii="Arial" w:hAnsi="Arial" w:cs="Arial"/>
          <w:sz w:val="22"/>
          <w:szCs w:val="20"/>
          <w:lang w:eastAsia="ru-RU"/>
        </w:rPr>
        <w:t>przed podjęciem jakichkolwiek działań, Wykonawca ma obowiązek niezwłocznie skontaktować się i skonsultować reakcję z Zamawiającym.</w:t>
      </w:r>
    </w:p>
    <w:p w14:paraId="7EC01518" w14:textId="77777777" w:rsidR="00055902" w:rsidRPr="004A48DA" w:rsidRDefault="00055902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A48DA">
        <w:rPr>
          <w:rFonts w:ascii="Arial" w:hAnsi="Arial" w:cs="Arial"/>
          <w:sz w:val="22"/>
          <w:szCs w:val="22"/>
          <w:lang w:eastAsia="en-US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147F0FF6" w14:textId="1215EDA7" w:rsidR="00DC4FFD" w:rsidRPr="006473F8" w:rsidRDefault="00DC4FFD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6473F8">
        <w:rPr>
          <w:rFonts w:ascii="Arial" w:hAnsi="Arial" w:cs="Arial"/>
          <w:sz w:val="22"/>
          <w:szCs w:val="20"/>
          <w:lang w:eastAsia="ru-RU"/>
        </w:rPr>
        <w:t xml:space="preserve">Potwierdzeniem zakończenia realizacji zamówienia i podstawą do wystawienia rachunku/ faktury, będzie podpisany przez osoby upoważnione z obu stron umowy protokół odbioru końcowego. Osobą upoważnioną ze strony Zamawiającego jest </w:t>
      </w:r>
      <w:r w:rsidR="00142FC5" w:rsidRPr="006473F8">
        <w:rPr>
          <w:rFonts w:ascii="Arial" w:hAnsi="Arial" w:cs="Arial"/>
          <w:sz w:val="22"/>
          <w:szCs w:val="20"/>
          <w:lang w:eastAsia="ru-RU"/>
        </w:rPr>
        <w:t>……………………..</w:t>
      </w:r>
      <w:r w:rsidRPr="006473F8">
        <w:rPr>
          <w:rFonts w:ascii="Arial" w:hAnsi="Arial" w:cs="Arial"/>
          <w:sz w:val="22"/>
          <w:szCs w:val="20"/>
          <w:lang w:eastAsia="ru-RU"/>
        </w:rPr>
        <w:t xml:space="preserve">, ze strony Wykonawcy – Pan/i ……………..…... </w:t>
      </w:r>
      <w:bookmarkStart w:id="0" w:name="_GoBack"/>
      <w:r w:rsidRPr="006473F8">
        <w:rPr>
          <w:rFonts w:ascii="Arial" w:hAnsi="Arial" w:cs="Arial"/>
          <w:sz w:val="22"/>
          <w:szCs w:val="20"/>
          <w:lang w:eastAsia="ru-RU"/>
        </w:rPr>
        <w:t xml:space="preserve">Wzór protokołu odbioru stanowi załącznik nr </w:t>
      </w:r>
      <w:r w:rsidR="00255070">
        <w:rPr>
          <w:rFonts w:ascii="Arial" w:hAnsi="Arial" w:cs="Arial"/>
          <w:sz w:val="22"/>
          <w:szCs w:val="20"/>
          <w:lang w:eastAsia="ru-RU"/>
        </w:rPr>
        <w:t>3</w:t>
      </w:r>
      <w:r w:rsidRPr="006473F8">
        <w:rPr>
          <w:rFonts w:ascii="Arial" w:hAnsi="Arial" w:cs="Arial"/>
          <w:sz w:val="22"/>
          <w:szCs w:val="20"/>
          <w:lang w:eastAsia="ru-RU"/>
        </w:rPr>
        <w:t xml:space="preserve"> do umowy.</w:t>
      </w:r>
    </w:p>
    <w:bookmarkEnd w:id="0"/>
    <w:p w14:paraId="699405CA" w14:textId="77777777" w:rsidR="00DC4FFD" w:rsidRPr="00DC4FFD" w:rsidRDefault="00DC4FFD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Osoby koordynujące realizację zamówienia kontrolują przebieg realizacji zamówienia pod względem jego zgodności z przedmiotem zamówienia:</w:t>
      </w:r>
    </w:p>
    <w:p w14:paraId="6EAF03C7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ze strony Zamawiającego:</w:t>
      </w:r>
    </w:p>
    <w:p w14:paraId="4B30CAA0" w14:textId="4E2B1F18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Pani/Pan ……………………………….., tel.: ……………….., e-mail:………………………</w:t>
      </w:r>
    </w:p>
    <w:p w14:paraId="29DA342B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lub inne pisemnie wskazane osoby,</w:t>
      </w:r>
    </w:p>
    <w:p w14:paraId="33101982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ze strony Wykonawcy:</w:t>
      </w:r>
    </w:p>
    <w:p w14:paraId="0BAF596F" w14:textId="6754C4B1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Pani/Pan …..……………….……….., tel.: …………….., e-mail:……………………….………</w:t>
      </w:r>
    </w:p>
    <w:p w14:paraId="6106BC8E" w14:textId="77777777" w:rsidR="00DC4FFD" w:rsidRPr="00DC4FFD" w:rsidRDefault="00DC4FFD" w:rsidP="006473F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>lub inne pisemnie wskazane osoby.</w:t>
      </w:r>
    </w:p>
    <w:p w14:paraId="5A7C8D7E" w14:textId="6B90E78C" w:rsidR="00DC4FFD" w:rsidRDefault="00DC4FFD" w:rsidP="005A65C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  <w:lang w:eastAsia="ru-RU"/>
        </w:rPr>
      </w:pPr>
      <w:r w:rsidRPr="00DC4FFD">
        <w:rPr>
          <w:rFonts w:ascii="Arial" w:hAnsi="Arial" w:cs="Arial"/>
          <w:sz w:val="22"/>
          <w:szCs w:val="20"/>
          <w:lang w:eastAsia="ru-RU"/>
        </w:rPr>
        <w:t xml:space="preserve">Zmiana osób upoważnionych do kontaktów nie stanowi zmiany umowy. </w:t>
      </w:r>
    </w:p>
    <w:p w14:paraId="63A0B6B5" w14:textId="2B412CD1" w:rsidR="00142FC5" w:rsidRPr="00DC4FFD" w:rsidRDefault="00142FC5" w:rsidP="006473F8">
      <w:pPr>
        <w:widowControl w:val="0"/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2"/>
          <w:szCs w:val="20"/>
        </w:rPr>
      </w:pPr>
    </w:p>
    <w:p w14:paraId="45B1D70F" w14:textId="6A3FBED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2942214" w14:textId="7777777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WYNAGRODZENIE I WARUNKI PŁATNOŚCI</w:t>
      </w:r>
    </w:p>
    <w:p w14:paraId="3AF82C27" w14:textId="432964DE" w:rsidR="00175FB7" w:rsidRDefault="00175FB7" w:rsidP="005A65C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before="120" w:after="120"/>
        <w:ind w:right="-57" w:hanging="357"/>
        <w:jc w:val="both"/>
        <w:rPr>
          <w:rFonts w:ascii="Arial" w:hAnsi="Arial" w:cs="Arial"/>
          <w:sz w:val="22"/>
          <w:szCs w:val="22"/>
        </w:rPr>
      </w:pPr>
      <w:r w:rsidRPr="004A48DA">
        <w:rPr>
          <w:rFonts w:ascii="Arial" w:hAnsi="Arial" w:cs="Arial"/>
          <w:sz w:val="22"/>
          <w:szCs w:val="22"/>
        </w:rPr>
        <w:lastRenderedPageBreak/>
        <w:t xml:space="preserve">Wynagrodzenie za </w:t>
      </w:r>
      <w:r w:rsidRPr="004A48DA">
        <w:rPr>
          <w:rFonts w:ascii="Arial" w:hAnsi="Arial" w:cs="Arial"/>
          <w:b/>
          <w:sz w:val="22"/>
          <w:szCs w:val="22"/>
        </w:rPr>
        <w:t xml:space="preserve">wykonanie przedmiotu umowy </w:t>
      </w:r>
      <w:r w:rsidRPr="004A48DA">
        <w:rPr>
          <w:rFonts w:ascii="Arial" w:hAnsi="Arial" w:cs="Arial"/>
          <w:sz w:val="22"/>
          <w:szCs w:val="22"/>
        </w:rPr>
        <w:t xml:space="preserve">ustala się w wysokości </w:t>
      </w:r>
      <w:r w:rsidRPr="004A48DA">
        <w:rPr>
          <w:rFonts w:ascii="Arial" w:hAnsi="Arial" w:cs="Arial"/>
          <w:b/>
          <w:sz w:val="22"/>
          <w:szCs w:val="22"/>
        </w:rPr>
        <w:t>………………………</w:t>
      </w:r>
      <w:r w:rsidRPr="004A48DA">
        <w:rPr>
          <w:rFonts w:ascii="Arial" w:hAnsi="Arial" w:cs="Arial"/>
          <w:sz w:val="22"/>
          <w:szCs w:val="22"/>
        </w:rPr>
        <w:t xml:space="preserve"> </w:t>
      </w:r>
      <w:r w:rsidRPr="004A48DA">
        <w:rPr>
          <w:rFonts w:ascii="Arial" w:hAnsi="Arial" w:cs="Arial"/>
          <w:b/>
          <w:sz w:val="22"/>
          <w:szCs w:val="22"/>
        </w:rPr>
        <w:t xml:space="preserve">PLN </w:t>
      </w:r>
      <w:r>
        <w:rPr>
          <w:rFonts w:ascii="Arial" w:hAnsi="Arial" w:cs="Arial"/>
          <w:b/>
          <w:sz w:val="22"/>
          <w:szCs w:val="22"/>
        </w:rPr>
        <w:t>netto</w:t>
      </w:r>
      <w:r w:rsidRPr="004A48DA">
        <w:rPr>
          <w:rFonts w:ascii="Arial" w:hAnsi="Arial" w:cs="Arial"/>
          <w:sz w:val="22"/>
          <w:szCs w:val="22"/>
        </w:rPr>
        <w:t xml:space="preserve"> (słownie: ………………………………………….. i …../100), </w:t>
      </w:r>
      <w:r w:rsidRPr="00BB2F70">
        <w:rPr>
          <w:rFonts w:ascii="Arial" w:hAnsi="Arial" w:cs="Arial"/>
          <w:sz w:val="22"/>
          <w:szCs w:val="22"/>
        </w:rPr>
        <w:t>powi</w:t>
      </w:r>
      <w:r>
        <w:rPr>
          <w:rFonts w:ascii="Arial" w:hAnsi="Arial" w:cs="Arial"/>
          <w:sz w:val="22"/>
          <w:szCs w:val="22"/>
        </w:rPr>
        <w:t xml:space="preserve">ększone o należny podatek VAT ……….%, </w:t>
      </w:r>
      <w:r w:rsidRPr="00BB2F70">
        <w:rPr>
          <w:rFonts w:ascii="Arial" w:hAnsi="Arial" w:cs="Arial"/>
          <w:sz w:val="22"/>
          <w:szCs w:val="22"/>
        </w:rPr>
        <w:t>co daje łącznie</w:t>
      </w:r>
      <w:r>
        <w:rPr>
          <w:rFonts w:ascii="Arial" w:hAnsi="Arial" w:cs="Arial"/>
          <w:sz w:val="22"/>
          <w:szCs w:val="22"/>
        </w:rPr>
        <w:t xml:space="preserve"> </w:t>
      </w:r>
      <w:r w:rsidRPr="004A48DA">
        <w:rPr>
          <w:rFonts w:ascii="Arial" w:hAnsi="Arial" w:cs="Arial"/>
          <w:b/>
          <w:sz w:val="22"/>
          <w:szCs w:val="22"/>
        </w:rPr>
        <w:t xml:space="preserve">PLN </w:t>
      </w:r>
      <w:r>
        <w:rPr>
          <w:rFonts w:ascii="Arial" w:hAnsi="Arial" w:cs="Arial"/>
          <w:b/>
          <w:sz w:val="22"/>
          <w:szCs w:val="22"/>
        </w:rPr>
        <w:t>brutto</w:t>
      </w:r>
      <w:r w:rsidRPr="004A48DA">
        <w:rPr>
          <w:rFonts w:ascii="Arial" w:hAnsi="Arial" w:cs="Arial"/>
          <w:sz w:val="22"/>
          <w:szCs w:val="22"/>
        </w:rPr>
        <w:t xml:space="preserve"> (słownie: ………………………………………….. i …../100)</w:t>
      </w:r>
      <w:r w:rsidR="006C68F1">
        <w:rPr>
          <w:rFonts w:ascii="Arial" w:hAnsi="Arial" w:cs="Arial"/>
          <w:sz w:val="22"/>
          <w:szCs w:val="22"/>
        </w:rPr>
        <w:t>, zgodnie z poniższą tabelą:</w:t>
      </w:r>
    </w:p>
    <w:p w14:paraId="260F7BB5" w14:textId="77777777" w:rsidR="006C68F1" w:rsidRDefault="006C68F1" w:rsidP="006C68F1">
      <w:pPr>
        <w:tabs>
          <w:tab w:val="left" w:pos="0"/>
        </w:tabs>
        <w:autoSpaceDE w:val="0"/>
        <w:autoSpaceDN w:val="0"/>
        <w:spacing w:before="120" w:after="120"/>
        <w:ind w:left="340" w:right="-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580"/>
        <w:gridCol w:w="1444"/>
        <w:gridCol w:w="1585"/>
        <w:gridCol w:w="1661"/>
        <w:gridCol w:w="1595"/>
      </w:tblGrid>
      <w:tr w:rsidR="00B453BB" w14:paraId="65ADC1E1" w14:textId="77777777" w:rsidTr="00B453BB">
        <w:tc>
          <w:tcPr>
            <w:tcW w:w="623" w:type="dxa"/>
          </w:tcPr>
          <w:p w14:paraId="7F8F9B94" w14:textId="1D0836BD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L. p. </w:t>
            </w:r>
          </w:p>
        </w:tc>
        <w:tc>
          <w:tcPr>
            <w:tcW w:w="2580" w:type="dxa"/>
          </w:tcPr>
          <w:p w14:paraId="43506D3C" w14:textId="6D10F5CF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444" w:type="dxa"/>
          </w:tcPr>
          <w:p w14:paraId="5E38AA17" w14:textId="0CF0F4CA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postów w szt.</w:t>
            </w:r>
          </w:p>
        </w:tc>
        <w:tc>
          <w:tcPr>
            <w:tcW w:w="1585" w:type="dxa"/>
          </w:tcPr>
          <w:p w14:paraId="7F7B62FF" w14:textId="35C71943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netto łącznie </w:t>
            </w:r>
          </w:p>
        </w:tc>
        <w:tc>
          <w:tcPr>
            <w:tcW w:w="1661" w:type="dxa"/>
          </w:tcPr>
          <w:p w14:paraId="3B91C66D" w14:textId="444D7728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VAT łącznie </w:t>
            </w:r>
          </w:p>
        </w:tc>
        <w:tc>
          <w:tcPr>
            <w:tcW w:w="1595" w:type="dxa"/>
          </w:tcPr>
          <w:p w14:paraId="62760BC0" w14:textId="3C92723F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łącznie</w:t>
            </w:r>
          </w:p>
        </w:tc>
      </w:tr>
      <w:tr w:rsidR="00B453BB" w14:paraId="59B53609" w14:textId="77777777" w:rsidTr="00B453BB">
        <w:tc>
          <w:tcPr>
            <w:tcW w:w="623" w:type="dxa"/>
          </w:tcPr>
          <w:p w14:paraId="55F3BB9D" w14:textId="3426021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580" w:type="dxa"/>
          </w:tcPr>
          <w:p w14:paraId="02715EF0" w14:textId="59024E0C" w:rsidR="00B453BB" w:rsidRDefault="00B453BB" w:rsidP="00B453BB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Koszt promocji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FB</w:t>
            </w:r>
          </w:p>
        </w:tc>
        <w:tc>
          <w:tcPr>
            <w:tcW w:w="1444" w:type="dxa"/>
          </w:tcPr>
          <w:p w14:paraId="05D67155" w14:textId="59359E65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5" w:type="dxa"/>
          </w:tcPr>
          <w:p w14:paraId="5253DC0D" w14:textId="3EE22C9E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62DC7C5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5555DABC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BB" w14:paraId="440BEF7D" w14:textId="77777777" w:rsidTr="00B453BB">
        <w:tc>
          <w:tcPr>
            <w:tcW w:w="623" w:type="dxa"/>
          </w:tcPr>
          <w:p w14:paraId="17E6EC03" w14:textId="6D039B1D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580" w:type="dxa"/>
          </w:tcPr>
          <w:p w14:paraId="10F8E26B" w14:textId="48790DE2" w:rsidR="00B453BB" w:rsidRDefault="00B453BB" w:rsidP="00B453BB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Koszt promocji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IG</w:t>
            </w:r>
          </w:p>
        </w:tc>
        <w:tc>
          <w:tcPr>
            <w:tcW w:w="1444" w:type="dxa"/>
          </w:tcPr>
          <w:p w14:paraId="71EBC4E6" w14:textId="790A7BC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5" w:type="dxa"/>
          </w:tcPr>
          <w:p w14:paraId="3712E69B" w14:textId="0EC68BBF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6B25A9F0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EF55007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BB" w14:paraId="152B6AC5" w14:textId="77777777" w:rsidTr="00EB1C75">
        <w:tc>
          <w:tcPr>
            <w:tcW w:w="4647" w:type="dxa"/>
            <w:gridSpan w:val="3"/>
          </w:tcPr>
          <w:p w14:paraId="4139ED62" w14:textId="203B208E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585" w:type="dxa"/>
          </w:tcPr>
          <w:p w14:paraId="60FF6619" w14:textId="7CED9354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40FCAD5D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14:paraId="3893B249" w14:textId="77777777" w:rsidR="00B453BB" w:rsidRDefault="00B453BB" w:rsidP="006C68F1">
            <w:pPr>
              <w:tabs>
                <w:tab w:val="left" w:pos="0"/>
              </w:tabs>
              <w:autoSpaceDE w:val="0"/>
              <w:autoSpaceDN w:val="0"/>
              <w:spacing w:before="120" w:after="120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1912A" w14:textId="3B09872D" w:rsidR="006C68F1" w:rsidRPr="004A48DA" w:rsidRDefault="006C68F1" w:rsidP="006C68F1">
      <w:pPr>
        <w:tabs>
          <w:tab w:val="left" w:pos="0"/>
        </w:tabs>
        <w:autoSpaceDE w:val="0"/>
        <w:autoSpaceDN w:val="0"/>
        <w:spacing w:before="120" w:after="120"/>
        <w:ind w:right="-57"/>
        <w:jc w:val="both"/>
        <w:rPr>
          <w:rFonts w:ascii="Arial" w:hAnsi="Arial" w:cs="Arial"/>
          <w:sz w:val="22"/>
          <w:szCs w:val="22"/>
        </w:rPr>
      </w:pPr>
    </w:p>
    <w:p w14:paraId="73C498AD" w14:textId="76B9C4D3" w:rsidR="006C68F1" w:rsidRPr="006C68F1" w:rsidRDefault="00A45D6C" w:rsidP="006C68F1">
      <w:pPr>
        <w:numPr>
          <w:ilvl w:val="0"/>
          <w:numId w:val="1"/>
        </w:numPr>
        <w:tabs>
          <w:tab w:val="left" w:pos="426"/>
        </w:tabs>
        <w:spacing w:before="120"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Wynagrodzenie, o którym mowa w ust. 1, zawiera wszystkie koszty związane z realizacją przedmiotu umowy, tj. należne podatki, cła, opłaty oraz należne zaliczki na podatek i składki, jakie Zamawiający zobowiązany będzie odprowadzić zgodnie z odrębnymi przepisami, łącznie ze składkami występującymi po stronie Wykonawcy i innymi obciążeniami, jakie mogą zostać nałożone, zgodnie z obowiązującymi przepisami prawa. </w:t>
      </w:r>
    </w:p>
    <w:p w14:paraId="1E439885" w14:textId="09EBA9C2" w:rsidR="00A45D6C" w:rsidRDefault="00A45D6C" w:rsidP="005A65C8">
      <w:pPr>
        <w:numPr>
          <w:ilvl w:val="0"/>
          <w:numId w:val="1"/>
        </w:numPr>
        <w:tabs>
          <w:tab w:val="left" w:pos="426"/>
        </w:tabs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B4BFD">
        <w:rPr>
          <w:rFonts w:ascii="Arial" w:hAnsi="Arial" w:cs="Arial"/>
          <w:sz w:val="22"/>
          <w:szCs w:val="22"/>
        </w:rPr>
        <w:t xml:space="preserve">Wynagrodzenie będzie wypłacone po dokonanym odbiorze przedmiotu umowy, na </w:t>
      </w:r>
      <w:r w:rsidR="00D119BF">
        <w:rPr>
          <w:rFonts w:ascii="Arial" w:hAnsi="Arial" w:cs="Arial"/>
          <w:sz w:val="22"/>
          <w:szCs w:val="22"/>
        </w:rPr>
        <w:t>p</w:t>
      </w:r>
      <w:r w:rsidRPr="009B4BFD">
        <w:rPr>
          <w:rFonts w:ascii="Arial" w:hAnsi="Arial" w:cs="Arial"/>
          <w:sz w:val="22"/>
          <w:szCs w:val="22"/>
        </w:rPr>
        <w:t xml:space="preserve">odstawie protokołu odbioru – stanowiącego Załącznik nr 3 do umowy, podpisanego przez </w:t>
      </w:r>
      <w:r w:rsidR="00950A2A">
        <w:rPr>
          <w:rFonts w:ascii="Arial" w:hAnsi="Arial" w:cs="Arial"/>
          <w:sz w:val="22"/>
          <w:szCs w:val="22"/>
        </w:rPr>
        <w:t>pracownika CKPŚ koordynującego realizację umowy</w:t>
      </w:r>
      <w:r w:rsidRPr="009B4BFD">
        <w:rPr>
          <w:rFonts w:ascii="Arial" w:hAnsi="Arial" w:cs="Arial"/>
          <w:sz w:val="22"/>
          <w:szCs w:val="22"/>
        </w:rPr>
        <w:t xml:space="preserve">. </w:t>
      </w:r>
    </w:p>
    <w:p w14:paraId="62E7F361" w14:textId="749DA8FB" w:rsidR="00A45D6C" w:rsidRPr="00794087" w:rsidRDefault="00A45D6C" w:rsidP="005A65C8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425" w:right="-5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Faktura/</w:t>
      </w:r>
      <w:r w:rsidR="004800E6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rachunek za wykonany przedmiot umowy zostanie wystawiona/y na Centrum Koordynacji Projektów Środowiskowych i podlega zapłacie przelewem przez Zamawiającego, na rachunek bankowy wskazany na fakturze/</w:t>
      </w:r>
      <w:r w:rsidR="00142FC5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rachunku, w terminie </w:t>
      </w:r>
      <w:r w:rsidR="006C68F1">
        <w:rPr>
          <w:rFonts w:ascii="Arial" w:hAnsi="Arial" w:cs="Arial"/>
          <w:sz w:val="22"/>
          <w:szCs w:val="22"/>
        </w:rPr>
        <w:t>7</w:t>
      </w:r>
      <w:r w:rsidRPr="00CD5F67">
        <w:rPr>
          <w:rFonts w:ascii="Arial" w:hAnsi="Arial" w:cs="Arial"/>
          <w:sz w:val="22"/>
          <w:szCs w:val="22"/>
        </w:rPr>
        <w:t xml:space="preserve"> dni od </w:t>
      </w:r>
      <w:r w:rsidRPr="00794087">
        <w:rPr>
          <w:rFonts w:ascii="Arial" w:hAnsi="Arial" w:cs="Arial"/>
          <w:sz w:val="22"/>
          <w:szCs w:val="22"/>
        </w:rPr>
        <w:t>daty otrzymania</w:t>
      </w:r>
      <w:r w:rsidR="00950A2A" w:rsidRPr="00794087">
        <w:rPr>
          <w:rFonts w:ascii="Arial" w:hAnsi="Arial" w:cs="Arial"/>
          <w:sz w:val="22"/>
          <w:szCs w:val="22"/>
        </w:rPr>
        <w:t xml:space="preserve"> (zarejestrowanego wpływu)</w:t>
      </w:r>
      <w:r w:rsidRPr="00794087">
        <w:rPr>
          <w:rFonts w:ascii="Arial" w:hAnsi="Arial" w:cs="Arial"/>
          <w:sz w:val="22"/>
          <w:szCs w:val="22"/>
        </w:rPr>
        <w:t xml:space="preserve"> poprawnie wystawionej/ego faktury/</w:t>
      </w:r>
      <w:r w:rsidR="004800E6">
        <w:rPr>
          <w:rFonts w:ascii="Arial" w:hAnsi="Arial" w:cs="Arial"/>
          <w:sz w:val="22"/>
          <w:szCs w:val="22"/>
        </w:rPr>
        <w:t xml:space="preserve"> </w:t>
      </w:r>
      <w:r w:rsidRPr="00794087">
        <w:rPr>
          <w:rFonts w:ascii="Arial" w:hAnsi="Arial" w:cs="Arial"/>
          <w:sz w:val="22"/>
          <w:szCs w:val="22"/>
        </w:rPr>
        <w:t>rachunku.</w:t>
      </w:r>
    </w:p>
    <w:p w14:paraId="3B4F861A" w14:textId="77777777" w:rsidR="00B466BE" w:rsidRPr="00794087" w:rsidRDefault="00B466BE" w:rsidP="005A65C8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Wynagrodzenie należne Wykonawcy zostanie ustalone z zastosowaniem stawki VAT obowiązującej w chwili powstania obowiązku podatkowego. Zmiana wynagrodzenia Wykonawcy w tym zakresie nie stanowi zmiany umowy, a kwota wynagrodzenia brutto należnego Wykonawcy nie ulegnie zmianie.</w:t>
      </w:r>
    </w:p>
    <w:p w14:paraId="2B13DBA7" w14:textId="2A24DCFC" w:rsidR="00B466BE" w:rsidRPr="00794087" w:rsidRDefault="00B466BE" w:rsidP="005A65C8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 xml:space="preserve">Zamawiający posiada konto na platformie do elektronicznego fakturowania, zgodnie z ustawą z dnia 9 listopada 2018 r. o elektronicznym fakturowaniu w zamówieniach publicznych, koncesjach na roboty budowlane lub usługi oraz partnerstwie publiczno-prywatnym (Dz. U. </w:t>
      </w:r>
      <w:r w:rsidR="00E57ED7">
        <w:rPr>
          <w:rFonts w:ascii="Arial" w:hAnsi="Arial" w:cs="Arial"/>
          <w:sz w:val="22"/>
          <w:szCs w:val="22"/>
        </w:rPr>
        <w:br/>
      </w:r>
      <w:r w:rsidRPr="00794087">
        <w:rPr>
          <w:rFonts w:ascii="Arial" w:hAnsi="Arial" w:cs="Arial"/>
          <w:sz w:val="22"/>
          <w:szCs w:val="22"/>
        </w:rPr>
        <w:lastRenderedPageBreak/>
        <w:t xml:space="preserve">z 2018 poz. 2191). W przypadku wyboru ustrukturyzowanej faktury elektronicznej Wykonawca prześle fakturę za pośrednictwem platformy zgodnie z poniższymi danymi: </w:t>
      </w:r>
    </w:p>
    <w:p w14:paraId="33DE6DB6" w14:textId="77777777" w:rsidR="00B466BE" w:rsidRPr="00794087" w:rsidRDefault="00B466BE" w:rsidP="005A65C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Nazwa podmiotu: Centrum Koordynacji Projektów Środowiskowych</w:t>
      </w:r>
    </w:p>
    <w:p w14:paraId="7723A300" w14:textId="77777777" w:rsidR="00B466BE" w:rsidRPr="00794087" w:rsidRDefault="00B466BE" w:rsidP="005A65C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NIP: 7010041263</w:t>
      </w:r>
    </w:p>
    <w:p w14:paraId="7770B204" w14:textId="77777777" w:rsidR="00A45D6C" w:rsidRPr="004C1941" w:rsidRDefault="00A45D6C" w:rsidP="005A65C8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 dzień zapłaty uważa się datę obciążenia rachunku bankowego Zamawiającego.</w:t>
      </w:r>
    </w:p>
    <w:p w14:paraId="44BAF440" w14:textId="3EDFE853" w:rsidR="0007555B" w:rsidRDefault="00A45D6C" w:rsidP="005A65C8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Zamawiający nie wyraża zgody na cesję wierzytelności wynikających z niniejszej umowy.</w:t>
      </w:r>
    </w:p>
    <w:p w14:paraId="3646FA48" w14:textId="6642A410" w:rsidR="004648B3" w:rsidRPr="00AD48AE" w:rsidRDefault="004648B3" w:rsidP="005A65C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</w:t>
      </w:r>
      <w:r w:rsidR="008C0F45">
        <w:rPr>
          <w:rFonts w:ascii="Arial" w:hAnsi="Arial" w:cs="Arial"/>
          <w:sz w:val="22"/>
          <w:szCs w:val="22"/>
        </w:rPr>
        <w:t>przypadku, gdy</w:t>
      </w:r>
      <w:r w:rsidRPr="00AD48AE">
        <w:rPr>
          <w:rFonts w:ascii="Arial" w:hAnsi="Arial" w:cs="Arial"/>
          <w:sz w:val="22"/>
          <w:szCs w:val="22"/>
        </w:rPr>
        <w:t xml:space="preserve"> jednorazowa wartość transakcji, bez względu na liczbę wynikających z niej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płatności, przekracza 15 000 zł lub równowartość tej kwoty, płatność nastąpi na rachunek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bankowy Wykonawcy wskazany w Wykazie podatników zarejestrowanych jako podatnicy VAT,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niezarejestrowanych oraz wykreślonych i przywróconych do rejestru VAT (tzw. Biała Lista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Podatników VAT), który jest dostępny na stronie internetowej Ministerstwa Finansó</w:t>
      </w:r>
      <w:r w:rsidR="00971373">
        <w:rPr>
          <w:rFonts w:ascii="Arial" w:hAnsi="Arial" w:cs="Arial"/>
          <w:sz w:val="22"/>
          <w:szCs w:val="22"/>
        </w:rPr>
        <w:t>w.</w:t>
      </w:r>
    </w:p>
    <w:p w14:paraId="5BFC7445" w14:textId="5040247B" w:rsidR="004648B3" w:rsidRPr="00AD48AE" w:rsidRDefault="004648B3" w:rsidP="005A65C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przypadku obowiązku płatności, o której mowa w ust. </w:t>
      </w:r>
      <w:r w:rsidR="00025FB8">
        <w:rPr>
          <w:rFonts w:ascii="Arial" w:hAnsi="Arial" w:cs="Arial"/>
          <w:sz w:val="22"/>
          <w:szCs w:val="22"/>
        </w:rPr>
        <w:t>9</w:t>
      </w:r>
      <w:r w:rsidRPr="00AD48AE">
        <w:rPr>
          <w:rFonts w:ascii="Arial" w:hAnsi="Arial" w:cs="Arial"/>
          <w:sz w:val="22"/>
          <w:szCs w:val="22"/>
        </w:rPr>
        <w:t xml:space="preserve"> oraz braku rachunku bankowego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 xml:space="preserve">Wykonawcy w Wykazie, o którym mowa w ust. </w:t>
      </w:r>
      <w:r w:rsidR="00025FB8">
        <w:rPr>
          <w:rFonts w:ascii="Arial" w:hAnsi="Arial" w:cs="Arial"/>
          <w:sz w:val="22"/>
          <w:szCs w:val="22"/>
        </w:rPr>
        <w:t>9</w:t>
      </w:r>
      <w:r w:rsidRPr="00AD48AE">
        <w:rPr>
          <w:rFonts w:ascii="Arial" w:hAnsi="Arial" w:cs="Arial"/>
          <w:sz w:val="22"/>
          <w:szCs w:val="22"/>
        </w:rPr>
        <w:t>, Zamawiający nie będzie pozostawał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w opóźnieniu w zapłacie, zaś Wykonawca zrzeka się wszelkich roszczeń z tego tytuł</w:t>
      </w:r>
      <w:r w:rsidR="00971373">
        <w:rPr>
          <w:rFonts w:ascii="Arial" w:hAnsi="Arial" w:cs="Arial"/>
          <w:sz w:val="22"/>
          <w:szCs w:val="22"/>
        </w:rPr>
        <w:t>u.</w:t>
      </w:r>
    </w:p>
    <w:p w14:paraId="70402366" w14:textId="77777777" w:rsidR="006473F8" w:rsidRDefault="006473F8" w:rsidP="00357BE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3A558C" w14:textId="6E4BE293" w:rsidR="00674CD9" w:rsidRPr="00CD5F67" w:rsidRDefault="00674CD9" w:rsidP="00357BE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5</w:t>
      </w:r>
    </w:p>
    <w:p w14:paraId="28F08DD7" w14:textId="2F0C117A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KARY UMOWNE I </w:t>
      </w:r>
      <w:r w:rsidR="00BA2AF3">
        <w:rPr>
          <w:rFonts w:ascii="Arial" w:hAnsi="Arial" w:cs="Arial"/>
          <w:b/>
          <w:bCs/>
          <w:sz w:val="22"/>
          <w:szCs w:val="22"/>
        </w:rPr>
        <w:t>ODSTĄPIENIE OD</w:t>
      </w:r>
      <w:r w:rsidR="00BA2AF3" w:rsidRPr="00CD5F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/>
          <w:bCs/>
          <w:sz w:val="22"/>
          <w:szCs w:val="22"/>
        </w:rPr>
        <w:t>UMOWY</w:t>
      </w:r>
    </w:p>
    <w:p w14:paraId="0528A502" w14:textId="5A6F9ED8" w:rsidR="00175FB7" w:rsidRDefault="00E400F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B73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</w:t>
      </w:r>
      <w:r w:rsidRPr="000B73C3">
        <w:rPr>
          <w:rFonts w:ascii="Arial" w:hAnsi="Arial" w:cs="Arial"/>
          <w:sz w:val="22"/>
          <w:szCs w:val="22"/>
        </w:rPr>
        <w:t xml:space="preserve"> niewykonania usługi </w:t>
      </w:r>
      <w:r w:rsidR="00175FB7" w:rsidRPr="000B73C3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0E0C2B">
        <w:rPr>
          <w:rFonts w:ascii="Arial" w:hAnsi="Arial" w:cs="Arial"/>
          <w:sz w:val="22"/>
          <w:szCs w:val="22"/>
        </w:rPr>
        <w:t>20</w:t>
      </w:r>
      <w:r w:rsidR="00175FB7" w:rsidRPr="000B73C3">
        <w:rPr>
          <w:rFonts w:ascii="Arial" w:hAnsi="Arial" w:cs="Arial"/>
          <w:sz w:val="22"/>
          <w:szCs w:val="22"/>
        </w:rPr>
        <w:t xml:space="preserve">% łącznego wynagrodzenia brutto, o którym mowa w § </w:t>
      </w:r>
      <w:r w:rsidR="00175FB7">
        <w:rPr>
          <w:rFonts w:ascii="Arial" w:hAnsi="Arial" w:cs="Arial"/>
          <w:sz w:val="22"/>
          <w:szCs w:val="22"/>
        </w:rPr>
        <w:t>4</w:t>
      </w:r>
      <w:r w:rsidR="00175FB7" w:rsidRPr="000B73C3">
        <w:rPr>
          <w:rFonts w:ascii="Arial" w:hAnsi="Arial" w:cs="Arial"/>
          <w:sz w:val="22"/>
          <w:szCs w:val="22"/>
        </w:rPr>
        <w:t xml:space="preserve"> ust. 1 niniejszej umowy.  </w:t>
      </w:r>
    </w:p>
    <w:p w14:paraId="7C5A85AC" w14:textId="166B3004" w:rsidR="000E0C2B" w:rsidRPr="000B73C3" w:rsidRDefault="000E0C2B" w:rsidP="000E0C2B">
      <w:pPr>
        <w:widowControl w:val="0"/>
        <w:numPr>
          <w:ilvl w:val="0"/>
          <w:numId w:val="26"/>
        </w:numPr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nieosiągnięcia wymaganego celu promocyjnego (zasięgu każdego pojedynczego </w:t>
      </w:r>
      <w:proofErr w:type="spellStart"/>
      <w:r>
        <w:rPr>
          <w:rFonts w:ascii="Arial" w:hAnsi="Arial" w:cs="Arial"/>
          <w:sz w:val="22"/>
          <w:szCs w:val="22"/>
        </w:rPr>
        <w:t>posta</w:t>
      </w:r>
      <w:proofErr w:type="spellEnd"/>
      <w:r>
        <w:rPr>
          <w:rFonts w:ascii="Arial" w:hAnsi="Arial" w:cs="Arial"/>
          <w:sz w:val="22"/>
          <w:szCs w:val="22"/>
        </w:rPr>
        <w:t xml:space="preserve"> na IG – 200 tys. oraz na FB – 400 tys. zgodnie z OPZ) wynagrodzenie Wykonawcy zostanie pomniejszone o równowartość </w:t>
      </w:r>
      <w:r w:rsidR="00E11730">
        <w:rPr>
          <w:rFonts w:ascii="Arial" w:hAnsi="Arial" w:cs="Arial"/>
          <w:sz w:val="22"/>
          <w:szCs w:val="22"/>
        </w:rPr>
        <w:t>procentową</w:t>
      </w:r>
      <w:r>
        <w:rPr>
          <w:rFonts w:ascii="Arial" w:hAnsi="Arial" w:cs="Arial"/>
          <w:sz w:val="22"/>
          <w:szCs w:val="22"/>
        </w:rPr>
        <w:t xml:space="preserve"> nieosiągniętego celu zgodnie z cenami jednostkowymi wskazanymi w tabeli </w:t>
      </w:r>
      <w:r w:rsidRPr="000E0C2B">
        <w:rPr>
          <w:rFonts w:ascii="Arial" w:hAnsi="Arial" w:cs="Arial"/>
          <w:sz w:val="22"/>
          <w:szCs w:val="22"/>
        </w:rPr>
        <w:t>§ 4</w:t>
      </w:r>
      <w:r>
        <w:rPr>
          <w:rFonts w:ascii="Arial" w:hAnsi="Arial" w:cs="Arial"/>
          <w:sz w:val="22"/>
          <w:szCs w:val="22"/>
        </w:rPr>
        <w:t xml:space="preserve"> ust. 1 niniejszej umowy. </w:t>
      </w:r>
    </w:p>
    <w:p w14:paraId="1F4D19D8" w14:textId="37BCCF43" w:rsidR="002F132C" w:rsidRDefault="000E0C2B" w:rsidP="000E0C2B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F132C" w:rsidRPr="000E0C2B">
        <w:rPr>
          <w:rFonts w:ascii="Arial" w:hAnsi="Arial" w:cs="Arial"/>
          <w:sz w:val="22"/>
          <w:szCs w:val="22"/>
        </w:rPr>
        <w:t xml:space="preserve"> przypadku zwłoki w realizacji przedmiotu umowy w terminie, o którym mowa w § 2 </w:t>
      </w:r>
      <w:r w:rsidR="002F132C" w:rsidRPr="000E0C2B">
        <w:rPr>
          <w:rFonts w:ascii="Arial" w:hAnsi="Arial" w:cs="Arial"/>
          <w:sz w:val="22"/>
          <w:szCs w:val="22"/>
        </w:rPr>
        <w:br/>
        <w:t xml:space="preserve">ust. 1, Wykonawca zapłaci Zamawiającemu karę umowną w wysokości 0,5% wartości </w:t>
      </w:r>
      <w:r>
        <w:rPr>
          <w:rFonts w:ascii="Arial" w:hAnsi="Arial" w:cs="Arial"/>
          <w:sz w:val="22"/>
          <w:szCs w:val="22"/>
        </w:rPr>
        <w:t xml:space="preserve">łącznego </w:t>
      </w:r>
      <w:r w:rsidR="002F132C" w:rsidRPr="000E0C2B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 xml:space="preserve">określonego </w:t>
      </w:r>
      <w:r w:rsidR="002F132C" w:rsidRPr="000E0C2B">
        <w:rPr>
          <w:rFonts w:ascii="Arial" w:hAnsi="Arial" w:cs="Arial"/>
          <w:sz w:val="22"/>
          <w:szCs w:val="22"/>
        </w:rPr>
        <w:t xml:space="preserve">w § 4 ust. 1 za każdy dzień zwłoki, nie więcej jednak niż za </w:t>
      </w:r>
      <w:r>
        <w:rPr>
          <w:rFonts w:ascii="Arial" w:hAnsi="Arial" w:cs="Arial"/>
          <w:sz w:val="22"/>
          <w:szCs w:val="22"/>
        </w:rPr>
        <w:t>14</w:t>
      </w:r>
      <w:r w:rsidR="002F132C" w:rsidRPr="000E0C2B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kalendarzowych. </w:t>
      </w:r>
    </w:p>
    <w:p w14:paraId="6168166E" w14:textId="1BAD1EB0" w:rsidR="00E400FC" w:rsidRPr="000E0C2B" w:rsidRDefault="00E400FC" w:rsidP="00E400FC">
      <w:pPr>
        <w:widowControl w:val="0"/>
        <w:numPr>
          <w:ilvl w:val="0"/>
          <w:numId w:val="26"/>
        </w:numPr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stwierdzenia, że Wykonawca realizuje usługę niezgodnie z umową, OPZ lub ofertą Wykonawcy lub też, że Wykonawca przekroczył wskazany w umowie termin realizacji usługi Zamawiający wezwie Wykonawcę do poprawnego realizowania usługi lub do wykonania usługi w terminie maksymalnie 14 dni kalendarzowych. </w:t>
      </w:r>
      <w:r w:rsidRPr="00E400FC">
        <w:rPr>
          <w:rFonts w:ascii="Arial" w:hAnsi="Arial" w:cs="Arial"/>
          <w:sz w:val="22"/>
          <w:szCs w:val="22"/>
        </w:rPr>
        <w:t>§ 5</w:t>
      </w:r>
      <w:r>
        <w:rPr>
          <w:rFonts w:ascii="Arial" w:hAnsi="Arial" w:cs="Arial"/>
          <w:sz w:val="22"/>
          <w:szCs w:val="22"/>
        </w:rPr>
        <w:t xml:space="preserve"> ust. 3 niniejszej umowy stosuje się </w:t>
      </w:r>
      <w:r>
        <w:rPr>
          <w:rFonts w:ascii="Arial" w:hAnsi="Arial" w:cs="Arial"/>
          <w:sz w:val="22"/>
          <w:szCs w:val="22"/>
        </w:rPr>
        <w:lastRenderedPageBreak/>
        <w:t xml:space="preserve">odpowiednio. </w:t>
      </w:r>
    </w:p>
    <w:p w14:paraId="207C6FEC" w14:textId="0728BE8F" w:rsidR="00A45D6C" w:rsidRPr="00F458EB" w:rsidRDefault="00A45D6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Zamawiający</w:t>
      </w:r>
      <w:r w:rsidR="008A18A4" w:rsidRPr="008A18A4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może odstąpić od umowy</w:t>
      </w:r>
      <w:r w:rsidR="000E0C2B">
        <w:rPr>
          <w:rFonts w:ascii="Arial" w:hAnsi="Arial" w:cs="Arial"/>
          <w:sz w:val="22"/>
          <w:szCs w:val="22"/>
        </w:rPr>
        <w:t xml:space="preserve"> w części lub w całości</w:t>
      </w:r>
      <w:r w:rsidRPr="00F458EB">
        <w:rPr>
          <w:rFonts w:ascii="Arial" w:hAnsi="Arial" w:cs="Arial"/>
          <w:sz w:val="22"/>
          <w:szCs w:val="22"/>
        </w:rPr>
        <w:t xml:space="preserve"> z przyczyn leżących po stronie Wykonawcy ze skutkiem natychmiastowym między innymi w przypadku gdy: </w:t>
      </w:r>
    </w:p>
    <w:p w14:paraId="46C7299A" w14:textId="4AB615D8" w:rsidR="000E0C2B" w:rsidRDefault="00E61969" w:rsidP="000E0C2B">
      <w:pPr>
        <w:numPr>
          <w:ilvl w:val="0"/>
          <w:numId w:val="2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zwłoka</w:t>
      </w:r>
      <w:r w:rsidRPr="00F458EB">
        <w:rPr>
          <w:rFonts w:ascii="Arial" w:hAnsi="Arial" w:cs="Arial"/>
          <w:sz w:val="22"/>
          <w:szCs w:val="22"/>
        </w:rPr>
        <w:t xml:space="preserve"> </w:t>
      </w:r>
      <w:r w:rsidR="00A45D6C" w:rsidRPr="00F458EB">
        <w:rPr>
          <w:rFonts w:ascii="Arial" w:hAnsi="Arial" w:cs="Arial"/>
          <w:sz w:val="22"/>
          <w:szCs w:val="22"/>
        </w:rPr>
        <w:t xml:space="preserve">w realizacji przedmiotu umowy </w:t>
      </w:r>
      <w:r w:rsidR="00FB4B33">
        <w:rPr>
          <w:rFonts w:ascii="Arial" w:hAnsi="Arial" w:cs="Arial"/>
          <w:sz w:val="22"/>
          <w:szCs w:val="22"/>
        </w:rPr>
        <w:t xml:space="preserve">w stosunku do terminu, o którym mowa w </w:t>
      </w:r>
      <w:r w:rsidR="00FB4B33" w:rsidRPr="00FB4B33">
        <w:rPr>
          <w:rFonts w:ascii="Arial" w:hAnsi="Arial" w:cs="Arial"/>
          <w:sz w:val="22"/>
          <w:szCs w:val="22"/>
        </w:rPr>
        <w:t>§ 2</w:t>
      </w:r>
      <w:r w:rsidR="00FB4B33">
        <w:rPr>
          <w:rFonts w:ascii="Arial" w:hAnsi="Arial" w:cs="Arial"/>
          <w:sz w:val="22"/>
          <w:szCs w:val="22"/>
        </w:rPr>
        <w:t xml:space="preserve"> ust. 1 umowy</w:t>
      </w:r>
      <w:r w:rsidR="00A45D6C" w:rsidRPr="00F458EB">
        <w:rPr>
          <w:rFonts w:ascii="Arial" w:hAnsi="Arial" w:cs="Arial"/>
          <w:sz w:val="22"/>
          <w:szCs w:val="22"/>
        </w:rPr>
        <w:t xml:space="preserve">, przekroczy </w:t>
      </w:r>
      <w:r w:rsidR="000E0C2B">
        <w:rPr>
          <w:rFonts w:ascii="Arial" w:hAnsi="Arial" w:cs="Arial"/>
          <w:sz w:val="22"/>
          <w:szCs w:val="22"/>
        </w:rPr>
        <w:t>14</w:t>
      </w:r>
      <w:r w:rsidR="009F4D22" w:rsidRPr="00F458EB">
        <w:rPr>
          <w:rFonts w:ascii="Arial" w:hAnsi="Arial" w:cs="Arial"/>
          <w:sz w:val="22"/>
          <w:szCs w:val="22"/>
        </w:rPr>
        <w:t xml:space="preserve"> </w:t>
      </w:r>
      <w:r w:rsidR="00A45D6C" w:rsidRPr="00F458EB">
        <w:rPr>
          <w:rFonts w:ascii="Arial" w:hAnsi="Arial" w:cs="Arial"/>
          <w:sz w:val="22"/>
          <w:szCs w:val="22"/>
        </w:rPr>
        <w:t>dni</w:t>
      </w:r>
      <w:r w:rsidR="007513F9">
        <w:rPr>
          <w:rFonts w:ascii="Arial" w:hAnsi="Arial" w:cs="Arial"/>
          <w:sz w:val="22"/>
          <w:szCs w:val="22"/>
        </w:rPr>
        <w:t xml:space="preserve"> kalendarzowych</w:t>
      </w:r>
      <w:r w:rsidR="000E0C2B">
        <w:rPr>
          <w:rFonts w:ascii="Arial" w:hAnsi="Arial" w:cs="Arial"/>
          <w:sz w:val="22"/>
          <w:szCs w:val="22"/>
        </w:rPr>
        <w:t>;</w:t>
      </w:r>
    </w:p>
    <w:p w14:paraId="4670DCE7" w14:textId="22524B30" w:rsidR="000E0C2B" w:rsidRPr="000E0C2B" w:rsidRDefault="000E0C2B" w:rsidP="000E0C2B">
      <w:pPr>
        <w:numPr>
          <w:ilvl w:val="0"/>
          <w:numId w:val="2"/>
        </w:numPr>
        <w:tabs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realizuje umowę</w:t>
      </w:r>
      <w:r w:rsidRPr="000E0C2B">
        <w:rPr>
          <w:rFonts w:ascii="Arial" w:hAnsi="Arial" w:cs="Arial"/>
          <w:sz w:val="22"/>
          <w:szCs w:val="22"/>
        </w:rPr>
        <w:t xml:space="preserve"> niezgodnie z jej postanowieniami, opisem przedmiotu zamówienia lub ofertą Wykonawcy</w:t>
      </w:r>
      <w:r>
        <w:rPr>
          <w:rFonts w:ascii="Arial" w:hAnsi="Arial" w:cs="Arial"/>
          <w:sz w:val="22"/>
          <w:szCs w:val="22"/>
        </w:rPr>
        <w:t>.</w:t>
      </w:r>
    </w:p>
    <w:p w14:paraId="576E55A9" w14:textId="2F4A26D5" w:rsidR="000E0C2B" w:rsidRDefault="000E0C2B" w:rsidP="000E0C2B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Pr="000E0C2B">
        <w:rPr>
          <w:rFonts w:ascii="Arial" w:hAnsi="Arial" w:cs="Arial"/>
          <w:sz w:val="22"/>
          <w:szCs w:val="22"/>
        </w:rPr>
        <w:t xml:space="preserve">odstąpienia od Umowy przez Zamawiającego lub Wykonawcę z przyczyn leżących po stronie Wykonawcy – </w:t>
      </w:r>
      <w:r w:rsidR="00870170">
        <w:rPr>
          <w:rFonts w:ascii="Arial" w:hAnsi="Arial" w:cs="Arial"/>
          <w:sz w:val="22"/>
          <w:szCs w:val="22"/>
        </w:rPr>
        <w:t xml:space="preserve">Wykonawca zapłaci Zamawiającemu karę </w:t>
      </w:r>
      <w:r w:rsidRPr="000E0C2B">
        <w:rPr>
          <w:rFonts w:ascii="Arial" w:hAnsi="Arial" w:cs="Arial"/>
          <w:sz w:val="22"/>
          <w:szCs w:val="22"/>
        </w:rPr>
        <w:t xml:space="preserve">w wysokości 20% łącznego wynagrodzenia umownego brutto określonego w § 4 ust. 1 umowy. </w:t>
      </w:r>
    </w:p>
    <w:p w14:paraId="3CC16FFC" w14:textId="1E672BDC" w:rsidR="00E400FC" w:rsidRPr="00870170" w:rsidRDefault="00E400FC" w:rsidP="00870170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73C3">
        <w:rPr>
          <w:rFonts w:ascii="Arial" w:hAnsi="Arial" w:cs="Arial"/>
          <w:sz w:val="22"/>
          <w:szCs w:val="22"/>
        </w:rPr>
        <w:t xml:space="preserve">Łączna wysokość należności, jakie Wykonawca będzie zobowiązany zapłacić Zamawiającemu z tytułu kar umownych przewidzianych umową, nie może przekroczyć </w:t>
      </w:r>
      <w:r>
        <w:rPr>
          <w:rFonts w:ascii="Arial" w:hAnsi="Arial" w:cs="Arial"/>
          <w:sz w:val="22"/>
          <w:szCs w:val="22"/>
        </w:rPr>
        <w:t>20</w:t>
      </w:r>
      <w:r w:rsidRPr="000B73C3">
        <w:rPr>
          <w:rFonts w:ascii="Arial" w:hAnsi="Arial" w:cs="Arial"/>
          <w:sz w:val="22"/>
          <w:szCs w:val="22"/>
        </w:rPr>
        <w:t xml:space="preserve">% łącznego wynagrodzenia brutto wskazanego w § </w:t>
      </w:r>
      <w:r>
        <w:rPr>
          <w:rFonts w:ascii="Arial" w:hAnsi="Arial" w:cs="Arial"/>
          <w:sz w:val="22"/>
          <w:szCs w:val="22"/>
        </w:rPr>
        <w:t>4</w:t>
      </w:r>
      <w:r w:rsidRPr="000B73C3">
        <w:rPr>
          <w:rFonts w:ascii="Arial" w:hAnsi="Arial" w:cs="Arial"/>
          <w:sz w:val="22"/>
          <w:szCs w:val="22"/>
        </w:rPr>
        <w:t xml:space="preserve"> ust. 1 umowy.</w:t>
      </w:r>
    </w:p>
    <w:p w14:paraId="31D701CF" w14:textId="7445A94A" w:rsidR="00E400FC" w:rsidRPr="003055B1" w:rsidRDefault="00E400FC" w:rsidP="003055B1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73C3">
        <w:rPr>
          <w:rFonts w:ascii="Arial" w:hAnsi="Arial" w:cs="Arial"/>
          <w:sz w:val="22"/>
          <w:szCs w:val="22"/>
        </w:rPr>
        <w:t>W przypadku gdy kara umowna nie pokryje wyrządzonej szkody, Zamawiający ma prawo dochodzenia od Wykonawcy odszkodowania na zasadach ogólnych.</w:t>
      </w:r>
    </w:p>
    <w:p w14:paraId="07349AC2" w14:textId="5B7EFDAF" w:rsidR="002F132C" w:rsidRPr="000B73C3" w:rsidRDefault="002F132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73C3">
        <w:rPr>
          <w:rFonts w:ascii="Arial" w:hAnsi="Arial" w:cs="Arial"/>
          <w:sz w:val="22"/>
          <w:szCs w:val="22"/>
        </w:rPr>
        <w:t>Odpowiedzialność Stron z tytułu niewykonania umowy wyłączają jedynie zdarzenia siły wyższej, których nie można było przewidzieć i którym nie można było zapobiec przy zachowaniu nawet najwyższej staranności.</w:t>
      </w:r>
    </w:p>
    <w:p w14:paraId="0821C957" w14:textId="77777777" w:rsidR="002F132C" w:rsidRPr="000B73C3" w:rsidRDefault="002F132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73C3">
        <w:rPr>
          <w:rFonts w:ascii="Arial" w:hAnsi="Arial" w:cs="Arial"/>
          <w:sz w:val="22"/>
          <w:szCs w:val="22"/>
        </w:rPr>
        <w:t>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0EE078CD" w14:textId="118AD517" w:rsidR="00A45D6C" w:rsidRPr="00F458EB" w:rsidRDefault="00A45D6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Strony uzgadniają, że w razie naliczenia przez Zamawiającego kar umownych, Zamawiający może potrącić z wynagrodzenia kwotę stanowiącą równowartość tych kar i tak pomniejszone wynagrodzenie wypłaci Wykonawcy. W związku z powyższym Wykonawca wyraża zgodę na potrącenie naliczonych kar umownych z kwoty wskazanej na fakturze/ rachunku wystawionej/</w:t>
      </w:r>
      <w:proofErr w:type="spellStart"/>
      <w:r w:rsidRPr="00F458EB">
        <w:rPr>
          <w:rFonts w:ascii="Arial" w:hAnsi="Arial" w:cs="Arial"/>
          <w:sz w:val="22"/>
          <w:szCs w:val="22"/>
        </w:rPr>
        <w:t>ym</w:t>
      </w:r>
      <w:proofErr w:type="spellEnd"/>
      <w:r w:rsidRPr="00F458EB">
        <w:rPr>
          <w:rFonts w:ascii="Arial" w:hAnsi="Arial" w:cs="Arial"/>
          <w:sz w:val="22"/>
          <w:szCs w:val="22"/>
        </w:rPr>
        <w:t xml:space="preserve"> za realizację przedmiotu umowy.</w:t>
      </w:r>
    </w:p>
    <w:p w14:paraId="5487193A" w14:textId="5F57025F" w:rsidR="00A45D6C" w:rsidRDefault="00A45D6C" w:rsidP="005A65C8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W przypadku gdy roszczenia Zamawiającego nie zostaną pokryte w sposób opisany w ust. </w:t>
      </w:r>
      <w:r w:rsidR="003055B1">
        <w:rPr>
          <w:rFonts w:ascii="Arial" w:hAnsi="Arial" w:cs="Arial"/>
          <w:sz w:val="22"/>
          <w:szCs w:val="22"/>
        </w:rPr>
        <w:t>11</w:t>
      </w:r>
      <w:r w:rsidR="002F132C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niniejszego paragrafu, Wykonawca jest zobowiązany zapłacić karę umowną w ciągu 7 dni od daty otrzymania noty obciążeniowej na rachunek wskazany przez Zamawiającego.</w:t>
      </w:r>
    </w:p>
    <w:p w14:paraId="2A992C14" w14:textId="136156E0" w:rsidR="002F132C" w:rsidRPr="00EA4BCD" w:rsidRDefault="002F132C" w:rsidP="00EA4BCD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73C3">
        <w:rPr>
          <w:rFonts w:ascii="Arial" w:hAnsi="Arial" w:cs="Arial"/>
          <w:sz w:val="22"/>
          <w:szCs w:val="22"/>
        </w:rPr>
        <w:t>Odstąpienie lub rozwiązanie umowy może nastąpić wyłącznie w formie pisemnej</w:t>
      </w:r>
      <w:r>
        <w:rPr>
          <w:rFonts w:ascii="Arial" w:hAnsi="Arial" w:cs="Arial"/>
          <w:sz w:val="22"/>
          <w:szCs w:val="22"/>
        </w:rPr>
        <w:t xml:space="preserve"> </w:t>
      </w:r>
      <w:r w:rsidRPr="008A18A4">
        <w:rPr>
          <w:rFonts w:ascii="Arial" w:hAnsi="Arial" w:cs="Arial"/>
          <w:sz w:val="22"/>
          <w:szCs w:val="22"/>
        </w:rPr>
        <w:t>w terminie 30 dni od dnia powzięcia informacji</w:t>
      </w:r>
      <w:r w:rsidRPr="000B73C3">
        <w:rPr>
          <w:rFonts w:ascii="Arial" w:hAnsi="Arial" w:cs="Arial"/>
          <w:sz w:val="22"/>
          <w:szCs w:val="22"/>
        </w:rPr>
        <w:t xml:space="preserve">. </w:t>
      </w:r>
    </w:p>
    <w:p w14:paraId="0D55F0F8" w14:textId="5E7F7AE1" w:rsidR="00674CD9" w:rsidRPr="008C1CF6" w:rsidRDefault="00674CD9" w:rsidP="008C1CF6">
      <w:pPr>
        <w:autoSpaceDE w:val="0"/>
        <w:autoSpaceDN w:val="0"/>
        <w:spacing w:before="90" w:line="360" w:lineRule="auto"/>
        <w:ind w:left="360" w:right="-56"/>
        <w:jc w:val="center"/>
        <w:rPr>
          <w:rFonts w:ascii="Arial" w:hAnsi="Arial" w:cs="Arial"/>
          <w:sz w:val="22"/>
          <w:szCs w:val="22"/>
          <w:highlight w:val="yellow"/>
        </w:rPr>
      </w:pPr>
      <w:r w:rsidRPr="00CD5F67">
        <w:rPr>
          <w:rFonts w:ascii="Arial" w:hAnsi="Arial" w:cs="Arial"/>
          <w:b/>
          <w:bCs/>
          <w:sz w:val="22"/>
          <w:szCs w:val="22"/>
        </w:rPr>
        <w:lastRenderedPageBreak/>
        <w:sym w:font="Arial" w:char="00A7"/>
      </w:r>
      <w:r w:rsidR="00142FC5">
        <w:rPr>
          <w:rFonts w:ascii="Arial" w:hAnsi="Arial" w:cs="Arial"/>
          <w:b/>
          <w:bCs/>
          <w:sz w:val="22"/>
          <w:szCs w:val="22"/>
        </w:rPr>
        <w:t xml:space="preserve"> 6</w:t>
      </w:r>
    </w:p>
    <w:p w14:paraId="350A143D" w14:textId="2479C373" w:rsidR="00674CD9" w:rsidRPr="00CD5F67" w:rsidRDefault="006473F8" w:rsidP="00674CD9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74CD9" w:rsidRPr="00CD5F67">
        <w:rPr>
          <w:rFonts w:ascii="Arial" w:hAnsi="Arial" w:cs="Arial"/>
          <w:b/>
          <w:bCs/>
          <w:sz w:val="22"/>
          <w:szCs w:val="22"/>
        </w:rPr>
        <w:t>ZMIANY UMOWY</w:t>
      </w:r>
    </w:p>
    <w:p w14:paraId="5EB74033" w14:textId="77777777" w:rsidR="00674CD9" w:rsidRPr="00CD5F67" w:rsidRDefault="00674CD9" w:rsidP="005A65C8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Wszelkie zmiany niniejszej umowy wymagają formy pisemnej pod rygorem nieważności. </w:t>
      </w:r>
    </w:p>
    <w:p w14:paraId="3726CEC7" w14:textId="77777777" w:rsidR="00674CD9" w:rsidRPr="00CD5F67" w:rsidRDefault="00674CD9" w:rsidP="005A65C8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dopuszcza zmianę postanowień niniejszej umowy w postaci uzasadnionego wydłużenia terminu realizacji usługi, w szczególności:</w:t>
      </w:r>
    </w:p>
    <w:p w14:paraId="22892E1C" w14:textId="48C63E61" w:rsidR="00B13550" w:rsidRDefault="00B13550" w:rsidP="005A65C8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13550">
        <w:rPr>
          <w:rFonts w:ascii="Arial" w:hAnsi="Arial" w:cs="Arial"/>
          <w:sz w:val="22"/>
          <w:szCs w:val="22"/>
        </w:rPr>
        <w:t xml:space="preserve">z powodu zaistnienia siły wyższej, o której mowa w § </w:t>
      </w:r>
      <w:r>
        <w:rPr>
          <w:rFonts w:ascii="Arial" w:hAnsi="Arial" w:cs="Arial"/>
          <w:sz w:val="22"/>
          <w:szCs w:val="22"/>
        </w:rPr>
        <w:t>5</w:t>
      </w:r>
      <w:r w:rsidRPr="00B13550">
        <w:rPr>
          <w:rFonts w:ascii="Arial" w:hAnsi="Arial" w:cs="Arial"/>
          <w:sz w:val="22"/>
          <w:szCs w:val="22"/>
        </w:rPr>
        <w:t xml:space="preserve"> ust. </w:t>
      </w:r>
      <w:r w:rsidR="005A65C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B13550">
        <w:rPr>
          <w:rFonts w:ascii="Arial" w:hAnsi="Arial" w:cs="Arial"/>
          <w:sz w:val="22"/>
          <w:szCs w:val="22"/>
        </w:rPr>
        <w:t>umowy, maksymalnie o czas jej trwania</w:t>
      </w:r>
      <w:r w:rsidR="00EA4BCD">
        <w:rPr>
          <w:rFonts w:ascii="Arial" w:hAnsi="Arial" w:cs="Arial"/>
          <w:sz w:val="22"/>
          <w:szCs w:val="22"/>
        </w:rPr>
        <w:t>.</w:t>
      </w:r>
    </w:p>
    <w:p w14:paraId="07EE6037" w14:textId="77777777" w:rsidR="002651FC" w:rsidRPr="00CD5F67" w:rsidRDefault="002651FC" w:rsidP="005A65C8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9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Do okoliczności, które nie stanowią zmiany umowy i mogą być wprowadzone po wzajemnym poinformowaniu stron umowy, należą:</w:t>
      </w:r>
    </w:p>
    <w:p w14:paraId="5EEDD640" w14:textId="11BA131A" w:rsidR="002651FC" w:rsidRDefault="00C24E52" w:rsidP="005A65C8">
      <w:pPr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Zmiana</w:t>
      </w:r>
      <w:r w:rsidR="002651FC" w:rsidRPr="00CD5F67">
        <w:rPr>
          <w:rFonts w:ascii="Arial" w:hAnsi="Arial" w:cs="Arial"/>
          <w:sz w:val="22"/>
          <w:szCs w:val="22"/>
        </w:rPr>
        <w:t xml:space="preserve"> danych kontaktowych i adresowych Wykonawcy lub Zamawiającego</w:t>
      </w:r>
      <w:r>
        <w:rPr>
          <w:rFonts w:ascii="Arial" w:hAnsi="Arial" w:cs="Arial"/>
          <w:sz w:val="22"/>
          <w:szCs w:val="22"/>
        </w:rPr>
        <w:t>.</w:t>
      </w:r>
    </w:p>
    <w:p w14:paraId="1DC1CE3A" w14:textId="7853EE18" w:rsidR="008C1CF6" w:rsidRDefault="00C24E52" w:rsidP="005A65C8">
      <w:pPr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651FC" w:rsidRPr="00CD5F67">
        <w:rPr>
          <w:rFonts w:ascii="Arial" w:hAnsi="Arial" w:cs="Arial"/>
          <w:sz w:val="22"/>
          <w:szCs w:val="22"/>
        </w:rPr>
        <w:t>miana osób oddelegowanych do kontaktów roboczych z Wykonawcą.</w:t>
      </w:r>
    </w:p>
    <w:p w14:paraId="46E20D46" w14:textId="035333D6" w:rsidR="00EA4BCD" w:rsidRDefault="00EA4BCD" w:rsidP="005A65C8">
      <w:pPr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Zmniejszenie liczby postów do promocji. </w:t>
      </w:r>
    </w:p>
    <w:p w14:paraId="0A3E4903" w14:textId="625CAA92" w:rsidR="002651FC" w:rsidRPr="008C1CF6" w:rsidRDefault="002651FC" w:rsidP="008C1CF6">
      <w:pPr>
        <w:autoSpaceDE w:val="0"/>
        <w:autoSpaceDN w:val="0"/>
        <w:adjustRightInd w:val="0"/>
        <w:spacing w:before="9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8C1CF6">
        <w:rPr>
          <w:rFonts w:ascii="Arial" w:hAnsi="Arial" w:cs="Arial"/>
          <w:b/>
          <w:bCs/>
          <w:sz w:val="22"/>
          <w:szCs w:val="22"/>
        </w:rPr>
        <w:t>§</w:t>
      </w:r>
      <w:r w:rsidR="00142FC5">
        <w:rPr>
          <w:rFonts w:ascii="Arial" w:hAnsi="Arial" w:cs="Arial"/>
          <w:b/>
          <w:bCs/>
          <w:sz w:val="22"/>
          <w:szCs w:val="22"/>
        </w:rPr>
        <w:t xml:space="preserve"> 7</w:t>
      </w:r>
    </w:p>
    <w:p w14:paraId="1283AAF8" w14:textId="77777777" w:rsidR="002651FC" w:rsidRPr="00CD5F67" w:rsidRDefault="002651FC" w:rsidP="002651FC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42AC61" w14:textId="1DDB99AA" w:rsidR="002651FC" w:rsidRPr="00CD5F67" w:rsidRDefault="002651FC" w:rsidP="005A65C8">
      <w:pPr>
        <w:numPr>
          <w:ilvl w:val="0"/>
          <w:numId w:val="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sprawach nieuregulowanych niniejszą umową zastosowanie mają przepisy Kodeksu cywilnego.</w:t>
      </w:r>
    </w:p>
    <w:p w14:paraId="78DBFF98" w14:textId="77777777" w:rsidR="002651FC" w:rsidRPr="00CD5F67" w:rsidRDefault="002651FC" w:rsidP="005A65C8">
      <w:pPr>
        <w:numPr>
          <w:ilvl w:val="0"/>
          <w:numId w:val="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Strony dołożą wszelkich starań, by ewentualne spory rozstrzygnąć polubownie. W przypadku gdy nie dojdą do porozumienia, spory rozstrzygane będą przez Sąd Powszechny właściwy dla siedziby Zamawiającego.</w:t>
      </w:r>
    </w:p>
    <w:p w14:paraId="2AE95BD0" w14:textId="390626AD" w:rsidR="002651FC" w:rsidRPr="000E7F48" w:rsidRDefault="002651FC" w:rsidP="005A65C8">
      <w:pPr>
        <w:numPr>
          <w:ilvl w:val="0"/>
          <w:numId w:val="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E7F48">
        <w:rPr>
          <w:rFonts w:ascii="Arial" w:hAnsi="Arial" w:cs="Arial"/>
          <w:i/>
          <w:sz w:val="22"/>
          <w:szCs w:val="22"/>
        </w:rPr>
        <w:t xml:space="preserve">Umowę sporządzono w 3 jednobrzmiących egzemplarzach, </w:t>
      </w:r>
      <w:r w:rsidR="00EA4BCD">
        <w:rPr>
          <w:rFonts w:ascii="Arial" w:hAnsi="Arial" w:cs="Arial"/>
          <w:i/>
          <w:sz w:val="22"/>
          <w:szCs w:val="22"/>
        </w:rPr>
        <w:t>2</w:t>
      </w:r>
      <w:r w:rsidRPr="000E7F48">
        <w:rPr>
          <w:rFonts w:ascii="Arial" w:hAnsi="Arial" w:cs="Arial"/>
          <w:i/>
          <w:sz w:val="22"/>
          <w:szCs w:val="22"/>
        </w:rPr>
        <w:t xml:space="preserve"> dla Zama</w:t>
      </w:r>
      <w:r w:rsidR="00C832BA" w:rsidRPr="000E7F48">
        <w:rPr>
          <w:rFonts w:ascii="Arial" w:hAnsi="Arial" w:cs="Arial"/>
          <w:i/>
          <w:sz w:val="22"/>
          <w:szCs w:val="22"/>
        </w:rPr>
        <w:t>wiającego i </w:t>
      </w:r>
      <w:r w:rsidR="004835FD">
        <w:rPr>
          <w:rFonts w:ascii="Arial" w:hAnsi="Arial" w:cs="Arial"/>
          <w:i/>
          <w:sz w:val="22"/>
          <w:szCs w:val="22"/>
        </w:rPr>
        <w:t>1</w:t>
      </w:r>
      <w:r w:rsidR="00C832BA" w:rsidRPr="000E7F48">
        <w:rPr>
          <w:rFonts w:ascii="Arial" w:hAnsi="Arial" w:cs="Arial"/>
          <w:i/>
          <w:sz w:val="22"/>
          <w:szCs w:val="22"/>
        </w:rPr>
        <w:t xml:space="preserve"> dla Wykonawc</w:t>
      </w:r>
      <w:r w:rsidR="00433DA3" w:rsidRPr="000E7F48">
        <w:rPr>
          <w:rFonts w:ascii="Arial" w:hAnsi="Arial" w:cs="Arial"/>
          <w:i/>
          <w:sz w:val="22"/>
          <w:szCs w:val="22"/>
        </w:rPr>
        <w:t>y</w:t>
      </w:r>
      <w:r w:rsidR="000E7F48" w:rsidRPr="000E7F48">
        <w:rPr>
          <w:rFonts w:ascii="Arial" w:hAnsi="Arial" w:cs="Arial"/>
          <w:i/>
          <w:sz w:val="22"/>
          <w:szCs w:val="22"/>
        </w:rPr>
        <w:t>/ umowa została zawarta w formie elektronicznej.</w:t>
      </w:r>
    </w:p>
    <w:p w14:paraId="5D2DF0A7" w14:textId="46760BDD" w:rsidR="005B109B" w:rsidRDefault="005B109B" w:rsidP="005B109B">
      <w:pPr>
        <w:tabs>
          <w:tab w:val="num" w:pos="720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6AC7C5" w14:textId="7107C0A1" w:rsidR="002651FC" w:rsidRPr="00CD5F67" w:rsidRDefault="002651FC" w:rsidP="002651FC">
      <w:pPr>
        <w:autoSpaceDE w:val="0"/>
        <w:autoSpaceDN w:val="0"/>
        <w:spacing w:before="9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Załączniki:</w:t>
      </w:r>
    </w:p>
    <w:p w14:paraId="587EAAB4" w14:textId="77777777" w:rsidR="002651FC" w:rsidRPr="00CD5F67" w:rsidRDefault="002651FC" w:rsidP="005A65C8">
      <w:pPr>
        <w:numPr>
          <w:ilvl w:val="0"/>
          <w:numId w:val="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Opis przedmiotu zamówienia</w:t>
      </w:r>
    </w:p>
    <w:p w14:paraId="0E67A8F0" w14:textId="062FEDAC" w:rsidR="002651FC" w:rsidRPr="00CD5F67" w:rsidRDefault="00C832BA" w:rsidP="005A65C8">
      <w:pPr>
        <w:numPr>
          <w:ilvl w:val="0"/>
          <w:numId w:val="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  <w:r w:rsidR="002651FC" w:rsidRPr="00CD5F67">
        <w:rPr>
          <w:rFonts w:ascii="Arial" w:hAnsi="Arial" w:cs="Arial"/>
          <w:sz w:val="22"/>
          <w:szCs w:val="22"/>
        </w:rPr>
        <w:t xml:space="preserve"> Wykonawcy</w:t>
      </w:r>
    </w:p>
    <w:p w14:paraId="39C8C818" w14:textId="4A61295E" w:rsidR="002651FC" w:rsidRPr="00CD5F67" w:rsidRDefault="002651FC" w:rsidP="005A65C8">
      <w:pPr>
        <w:numPr>
          <w:ilvl w:val="0"/>
          <w:numId w:val="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Wzór protokołu odbioru</w:t>
      </w:r>
    </w:p>
    <w:p w14:paraId="7C8E58B2" w14:textId="0E27E6C9" w:rsidR="00534B11" w:rsidRPr="002464A0" w:rsidRDefault="00AE678F" w:rsidP="005A65C8">
      <w:pPr>
        <w:numPr>
          <w:ilvl w:val="0"/>
          <w:numId w:val="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464A0">
        <w:rPr>
          <w:rFonts w:ascii="Arial" w:hAnsi="Arial" w:cs="Arial"/>
          <w:sz w:val="22"/>
          <w:szCs w:val="22"/>
        </w:rPr>
        <w:t>Klauzula RODO</w:t>
      </w:r>
      <w:r w:rsidR="00534B11" w:rsidRPr="002464A0">
        <w:rPr>
          <w:rFonts w:ascii="Arial" w:hAnsi="Arial" w:cs="Arial"/>
          <w:b/>
          <w:bCs/>
          <w:sz w:val="22"/>
          <w:szCs w:val="22"/>
        </w:rPr>
        <w:br w:type="page"/>
      </w:r>
    </w:p>
    <w:p w14:paraId="6BDBC780" w14:textId="417BD546" w:rsidR="002651FC" w:rsidRPr="00CD5F67" w:rsidRDefault="002651FC" w:rsidP="00E61302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lastRenderedPageBreak/>
        <w:t>Załącznik nr 3 do umowy</w:t>
      </w:r>
    </w:p>
    <w:p w14:paraId="61479424" w14:textId="77777777" w:rsidR="00E61302" w:rsidRDefault="00E61302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</w:p>
    <w:p w14:paraId="698164F2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Warszawa, dnia …………………… r.</w:t>
      </w:r>
    </w:p>
    <w:p w14:paraId="240A840A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82B3B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Protokół odbioru umowy nr ………………. z dnia 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6"/>
        <w:gridCol w:w="4902"/>
      </w:tblGrid>
      <w:tr w:rsidR="002651FC" w:rsidRPr="00CD5F67" w14:paraId="428D1A4D" w14:textId="77777777" w:rsidTr="00A52A72">
        <w:trPr>
          <w:trHeight w:val="78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71F47BC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0FADD9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2651FC" w:rsidRPr="00CD5F67" w14:paraId="5C56E279" w14:textId="77777777" w:rsidTr="00D1278F">
        <w:trPr>
          <w:trHeight w:val="1629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6C5DA" w14:textId="77777777" w:rsidR="002651FC" w:rsidRPr="00CD5F67" w:rsidRDefault="002651FC" w:rsidP="00D1278F">
            <w:pPr>
              <w:autoSpaceDE w:val="0"/>
              <w:autoSpaceDN w:val="0"/>
              <w:spacing w:before="9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19C7" w14:textId="77777777" w:rsidR="002651FC" w:rsidRPr="00CD5F67" w:rsidRDefault="002651FC" w:rsidP="00D1278F">
            <w:pPr>
              <w:tabs>
                <w:tab w:val="num" w:pos="284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B2D7A" w14:textId="4FC786B4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120"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Cs/>
          <w:sz w:val="22"/>
          <w:szCs w:val="22"/>
          <w:lang w:eastAsia="en-US"/>
        </w:rPr>
        <w:t xml:space="preserve">Nazwa </w:t>
      </w:r>
      <w:r w:rsidRPr="00FD29E9">
        <w:rPr>
          <w:rFonts w:ascii="Arial" w:hAnsi="Arial" w:cs="Arial"/>
          <w:bCs/>
          <w:sz w:val="22"/>
          <w:szCs w:val="22"/>
          <w:lang w:eastAsia="en-US"/>
        </w:rPr>
        <w:t>zamówienia</w:t>
      </w:r>
      <w:r w:rsidRPr="00FD29E9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4243A7" w:rsidRPr="00DC4FFD">
        <w:rPr>
          <w:rFonts w:ascii="Arial" w:hAnsi="Arial" w:cs="Arial"/>
          <w:bCs/>
          <w:sz w:val="22"/>
          <w:szCs w:val="20"/>
          <w:lang w:eastAsia="ru-RU"/>
        </w:rPr>
        <w:t xml:space="preserve">: </w:t>
      </w:r>
      <w:r w:rsidR="004243A7" w:rsidRPr="00BC60E1">
        <w:rPr>
          <w:rFonts w:ascii="Arial" w:hAnsi="Arial" w:cs="Arial"/>
          <w:b/>
          <w:bCs/>
          <w:sz w:val="22"/>
          <w:szCs w:val="22"/>
        </w:rPr>
        <w:t>Promocj</w:t>
      </w:r>
      <w:r w:rsidR="004243A7">
        <w:rPr>
          <w:rFonts w:ascii="Arial" w:hAnsi="Arial" w:cs="Arial"/>
          <w:b/>
          <w:bCs/>
          <w:sz w:val="22"/>
          <w:szCs w:val="22"/>
        </w:rPr>
        <w:t>a</w:t>
      </w:r>
      <w:r w:rsidR="004243A7" w:rsidRPr="00BC60E1">
        <w:rPr>
          <w:rFonts w:ascii="Arial" w:hAnsi="Arial" w:cs="Arial"/>
          <w:b/>
          <w:bCs/>
          <w:sz w:val="22"/>
          <w:szCs w:val="22"/>
        </w:rPr>
        <w:t xml:space="preserve"> postów sponsorowanych na Instagramie i Facebooku</w:t>
      </w:r>
      <w:r w:rsidR="004243A7">
        <w:rPr>
          <w:rFonts w:ascii="Arial" w:hAnsi="Arial" w:cs="Arial"/>
          <w:b/>
          <w:bCs/>
          <w:sz w:val="22"/>
          <w:szCs w:val="22"/>
        </w:rPr>
        <w:t>.</w:t>
      </w:r>
    </w:p>
    <w:p w14:paraId="554C5BEA" w14:textId="4C1B796F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D5F67">
        <w:rPr>
          <w:rFonts w:ascii="Arial" w:hAnsi="Arial" w:cs="Arial"/>
          <w:sz w:val="22"/>
          <w:szCs w:val="22"/>
        </w:rPr>
        <w:t xml:space="preserve">Przedmiot zamówienia </w:t>
      </w:r>
      <w:r w:rsidR="00D323FB">
        <w:rPr>
          <w:rFonts w:ascii="Arial" w:hAnsi="Arial" w:cs="Arial"/>
          <w:sz w:val="22"/>
          <w:szCs w:val="22"/>
        </w:rPr>
        <w:t>wykonano</w:t>
      </w:r>
      <w:r w:rsidRPr="00CD5F67">
        <w:rPr>
          <w:rFonts w:ascii="Arial" w:hAnsi="Arial" w:cs="Arial"/>
          <w:sz w:val="22"/>
          <w:szCs w:val="22"/>
        </w:rPr>
        <w:t xml:space="preserve"> w dniu…………………………..</w:t>
      </w:r>
    </w:p>
    <w:p w14:paraId="6D6EFB7E" w14:textId="16F6F009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Zamawiający dokonuje odbioru przedmiotu umowy, o którym mowa w pkt 1, wykonanego zgodnie z wymaganiami </w:t>
      </w:r>
      <w:r w:rsidR="00D77657">
        <w:rPr>
          <w:rFonts w:ascii="Arial" w:hAnsi="Arial" w:cs="Arial"/>
          <w:sz w:val="22"/>
          <w:szCs w:val="22"/>
        </w:rPr>
        <w:t>Z</w:t>
      </w:r>
      <w:r w:rsidRPr="00CD5F67">
        <w:rPr>
          <w:rFonts w:ascii="Arial" w:hAnsi="Arial" w:cs="Arial"/>
          <w:sz w:val="22"/>
          <w:szCs w:val="22"/>
        </w:rPr>
        <w:t>amawiającego zawartymi w umowie/ Zamawiający nie dokonuje odbioru zamówienia z powodów niżej opisanych/ Zamawiający dokonuje odbioru zamówienia z zastrzeżeniami/uwagami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B308A8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506006D9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0EF3894D" w14:textId="77777777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związku z uwagami i zastrzeżeniami Strony ustaliły, co następuje:</w:t>
      </w:r>
    </w:p>
    <w:p w14:paraId="2FE719FA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…………………………………………………………………………………………...……….</w:t>
      </w:r>
    </w:p>
    <w:p w14:paraId="4FDC5ED7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……………………………………………………………..………………………………………</w:t>
      </w:r>
    </w:p>
    <w:p w14:paraId="542F41D6" w14:textId="560FC694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wyraża/nie wyraża zgody na wystawienie faktury/</w:t>
      </w:r>
      <w:r w:rsidR="00D77657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rachunku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CD5F67">
        <w:rPr>
          <w:rFonts w:ascii="Arial" w:hAnsi="Arial" w:cs="Arial"/>
          <w:sz w:val="22"/>
          <w:szCs w:val="22"/>
        </w:rPr>
        <w:t>.</w:t>
      </w:r>
    </w:p>
    <w:p w14:paraId="33FD7F84" w14:textId="77777777" w:rsidR="002651FC" w:rsidRPr="00CD5F67" w:rsidRDefault="002651FC" w:rsidP="005A65C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Protokół sporządzono w dwóch egzemplarzach, po jednym dla każdej ze Stron.</w:t>
      </w:r>
    </w:p>
    <w:p w14:paraId="609BB2EB" w14:textId="2A87F24C" w:rsidR="00EB3EB3" w:rsidRDefault="002651FC" w:rsidP="00ED319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W imieniu Wykonawcy 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  <w:t>W imieniu Zamawiającego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br w:type="page"/>
      </w:r>
    </w:p>
    <w:p w14:paraId="3CA50B28" w14:textId="041373D1" w:rsidR="00EB3EB3" w:rsidRDefault="00EB3EB3" w:rsidP="00EB3EB3">
      <w:pPr>
        <w:suppressAutoHyphens/>
        <w:spacing w:line="320" w:lineRule="atLeas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umowy</w:t>
      </w:r>
    </w:p>
    <w:p w14:paraId="65D56A6B" w14:textId="77777777" w:rsidR="00EB3EB3" w:rsidRPr="00D323FB" w:rsidRDefault="00EB3EB3" w:rsidP="00EB3EB3">
      <w:pPr>
        <w:suppressAutoHyphens/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91ABF" w14:textId="22A9C41E" w:rsidR="00EB3EB3" w:rsidRPr="00D323FB" w:rsidRDefault="00EB3EB3" w:rsidP="00EB3EB3">
      <w:pPr>
        <w:suppressAutoHyphens/>
        <w:spacing w:line="320" w:lineRule="atLeast"/>
        <w:jc w:val="center"/>
        <w:rPr>
          <w:rFonts w:ascii="Arial" w:hAnsi="Arial" w:cs="Arial"/>
          <w:b/>
          <w:sz w:val="22"/>
          <w:szCs w:val="22"/>
          <w:highlight w:val="cyan"/>
          <w:lang w:eastAsia="ar-SA"/>
        </w:rPr>
      </w:pPr>
      <w:r w:rsidRPr="00D323FB">
        <w:rPr>
          <w:rFonts w:ascii="Arial" w:hAnsi="Arial" w:cs="Arial"/>
          <w:b/>
          <w:sz w:val="22"/>
          <w:szCs w:val="22"/>
          <w:lang w:eastAsia="ar-SA"/>
        </w:rPr>
        <w:t>Obowiązek informacyjny realizowany przez Zamawiającego wobec Wykonawcy</w:t>
      </w:r>
      <w:r w:rsidRPr="00D323FB">
        <w:rPr>
          <w:rFonts w:ascii="Arial" w:hAnsi="Arial" w:cs="Arial"/>
          <w:b/>
          <w:sz w:val="22"/>
          <w:szCs w:val="22"/>
          <w:lang w:eastAsia="ar-SA"/>
        </w:rPr>
        <w:br/>
        <w:t>/osób podpisujących Umowę w imieniu Wykonawcy i osób trzecich</w:t>
      </w:r>
    </w:p>
    <w:p w14:paraId="0FC3D786" w14:textId="77777777" w:rsidR="00EB3EB3" w:rsidRPr="00D323FB" w:rsidRDefault="00EB3EB3" w:rsidP="00EB3EB3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14:paraId="672FE3C1" w14:textId="0CA2D006" w:rsidR="00EB3EB3" w:rsidRPr="00D323FB" w:rsidRDefault="00EB3EB3" w:rsidP="005A65C8">
      <w:pPr>
        <w:numPr>
          <w:ilvl w:val="0"/>
          <w:numId w:val="18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left="284" w:right="-6" w:hanging="284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</w:t>
      </w:r>
      <w:r w:rsidR="008D7373">
        <w:rPr>
          <w:rFonts w:ascii="Arial" w:hAnsi="Arial" w:cs="Arial"/>
          <w:sz w:val="22"/>
          <w:szCs w:val="22"/>
          <w:lang w:eastAsia="ar-SA"/>
        </w:rPr>
        <w:t>,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 działając na mocy art. 13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D323FB">
        <w:rPr>
          <w:rFonts w:ascii="Arial" w:hAnsi="Arial" w:cs="Arial"/>
          <w:sz w:val="22"/>
          <w:szCs w:val="22"/>
          <w:lang w:eastAsia="ar-SA"/>
        </w:rPr>
        <w:t>członka organu zarządzającego wykonawcy, będącego osobą fizyczną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D323FB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zwanego dalej: „RODO”, informuje Pana/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Panią,</w:t>
      </w:r>
      <w:r w:rsidRPr="00D323FB">
        <w:rPr>
          <w:rFonts w:ascii="Arial" w:hAnsi="Arial" w:cs="Arial"/>
          <w:spacing w:val="4"/>
          <w:sz w:val="22"/>
          <w:szCs w:val="22"/>
          <w:vertAlign w:val="superscript"/>
          <w:lang w:eastAsia="ar-SA"/>
        </w:rPr>
        <w:t>,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że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14:paraId="3341462B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2"/>
          <w:szCs w:val="22"/>
          <w:lang w:val="en-US" w:eastAsia="ar-SA"/>
        </w:rPr>
      </w:pP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Administratorem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Danych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>Osobowych</w:t>
      </w:r>
      <w:proofErr w:type="spellEnd"/>
      <w:r w:rsidRPr="00D323FB">
        <w:rPr>
          <w:rFonts w:ascii="Arial" w:hAnsi="Arial" w:cs="Arial"/>
          <w:spacing w:val="4"/>
          <w:sz w:val="22"/>
          <w:szCs w:val="22"/>
          <w:lang w:val="en-US" w:eastAsia="ar-SA"/>
        </w:rPr>
        <w:t xml:space="preserve"> jest:</w:t>
      </w:r>
    </w:p>
    <w:p w14:paraId="6A2DBE67" w14:textId="77777777" w:rsidR="00EB3EB3" w:rsidRPr="00D323FB" w:rsidRDefault="00EB3EB3" w:rsidP="005A65C8">
      <w:pPr>
        <w:numPr>
          <w:ilvl w:val="0"/>
          <w:numId w:val="19"/>
        </w:numPr>
        <w:tabs>
          <w:tab w:val="clear" w:pos="720"/>
          <w:tab w:val="num" w:pos="993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2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Minister właściwy do spraw rozwoju regionalnego, pełniący funkcję Instytucji Zarządzającej (IZ) Programem Operacyjnym Infrastruktura i Środowisko 2014-2020 (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2014-2020), mający swoją siedzibę pod adresem: ul. Wspólna 2/4, 00-926 Warszawa. </w:t>
      </w:r>
    </w:p>
    <w:p w14:paraId="77EE6D00" w14:textId="77777777" w:rsidR="00EB3EB3" w:rsidRPr="00D323FB" w:rsidRDefault="00EB3EB3" w:rsidP="005A65C8">
      <w:pPr>
        <w:numPr>
          <w:ilvl w:val="0"/>
          <w:numId w:val="19"/>
        </w:numPr>
        <w:tabs>
          <w:tab w:val="clear" w:pos="720"/>
          <w:tab w:val="num" w:pos="993"/>
          <w:tab w:val="num" w:pos="1134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2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10D8954F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W sprawie danych osobowych może Pan/Pani kontaktować się pod adresem: </w:t>
      </w:r>
    </w:p>
    <w:p w14:paraId="5FE4B85C" w14:textId="77777777" w:rsidR="00EB3EB3" w:rsidRPr="00D323FB" w:rsidRDefault="00D01C81" w:rsidP="005A65C8">
      <w:pPr>
        <w:numPr>
          <w:ilvl w:val="0"/>
          <w:numId w:val="8"/>
        </w:numPr>
        <w:tabs>
          <w:tab w:val="left" w:pos="709"/>
          <w:tab w:val="center" w:pos="1418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hyperlink r:id="rId8" w:history="1">
        <w:r w:rsidR="00EB3EB3" w:rsidRPr="00D323FB">
          <w:rPr>
            <w:rFonts w:ascii="Arial" w:hAnsi="Arial" w:cs="Arial"/>
            <w:color w:val="0000FF"/>
            <w:spacing w:val="4"/>
            <w:sz w:val="22"/>
            <w:szCs w:val="22"/>
            <w:u w:val="single"/>
            <w:lang w:eastAsia="ar-SA"/>
          </w:rPr>
          <w:t>IOD@mfipr.gov.pl</w:t>
        </w:r>
      </w:hyperlink>
      <w:r w:rsidR="00EB3EB3"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, </w:t>
      </w:r>
      <w:hyperlink r:id="rId9" w:history="1">
        <w:r w:rsidR="00EB3EB3" w:rsidRPr="00D323FB">
          <w:rPr>
            <w:rFonts w:ascii="Arial" w:hAnsi="Arial" w:cs="Arial"/>
            <w:color w:val="0000FF"/>
            <w:spacing w:val="4"/>
            <w:sz w:val="22"/>
            <w:szCs w:val="22"/>
            <w:u w:val="single"/>
            <w:lang w:eastAsia="ar-SA"/>
          </w:rPr>
          <w:t>centrum@ckps.lasy.gov.pl</w:t>
        </w:r>
      </w:hyperlink>
      <w:r w:rsidR="00EB3EB3" w:rsidRPr="00D323FB">
        <w:rPr>
          <w:rFonts w:ascii="Arial" w:hAnsi="Arial" w:cs="Arial"/>
          <w:spacing w:val="4"/>
          <w:sz w:val="22"/>
          <w:szCs w:val="22"/>
          <w:lang w:eastAsia="ar-SA"/>
        </w:rPr>
        <w:t xml:space="preserve"> </w:t>
      </w:r>
      <w:r w:rsidR="00EB3EB3" w:rsidRPr="00D323FB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64819842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przetwarzane przez Zamawiającego w celu:</w:t>
      </w:r>
    </w:p>
    <w:p w14:paraId="5ABAF8F6" w14:textId="77777777" w:rsidR="00EB3EB3" w:rsidRPr="00D323FB" w:rsidRDefault="00EB3EB3" w:rsidP="005A65C8">
      <w:pPr>
        <w:numPr>
          <w:ilvl w:val="0"/>
          <w:numId w:val="14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2"/>
          <w:szCs w:val="22"/>
          <w:lang w:val="en-US" w:eastAsia="ar-SA"/>
        </w:rPr>
      </w:pPr>
      <w:proofErr w:type="spellStart"/>
      <w:r w:rsidRPr="00D323FB">
        <w:rPr>
          <w:rFonts w:ascii="Arial" w:hAnsi="Arial" w:cs="Arial"/>
          <w:sz w:val="22"/>
          <w:szCs w:val="22"/>
          <w:lang w:val="en-US" w:eastAsia="ar-SA"/>
        </w:rPr>
        <w:t>realizacji</w:t>
      </w:r>
      <w:proofErr w:type="spellEnd"/>
      <w:r w:rsidRPr="00D323FB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D323FB">
        <w:rPr>
          <w:rFonts w:ascii="Arial" w:hAnsi="Arial" w:cs="Arial"/>
          <w:sz w:val="22"/>
          <w:szCs w:val="22"/>
          <w:lang w:val="en-US" w:eastAsia="ar-SA"/>
        </w:rPr>
        <w:t>Umowy</w:t>
      </w:r>
      <w:proofErr w:type="spellEnd"/>
      <w:r w:rsidRPr="00D323FB">
        <w:rPr>
          <w:rFonts w:ascii="Arial" w:hAnsi="Arial" w:cs="Arial"/>
          <w:sz w:val="22"/>
          <w:szCs w:val="22"/>
          <w:lang w:val="en-US" w:eastAsia="ar-SA"/>
        </w:rPr>
        <w:t>;</w:t>
      </w:r>
    </w:p>
    <w:p w14:paraId="51EDDF2A" w14:textId="77777777" w:rsidR="00EB3EB3" w:rsidRPr="00D323FB" w:rsidRDefault="00EB3EB3" w:rsidP="005A65C8">
      <w:pPr>
        <w:numPr>
          <w:ilvl w:val="0"/>
          <w:numId w:val="14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przechowywania dokumentacji postępowania o udzielenie Zamówienia na wypadek kontroli prowadzonej przez uprawnione organy i podmioty;</w:t>
      </w:r>
    </w:p>
    <w:p w14:paraId="1DA77933" w14:textId="33270E55" w:rsidR="00EB3EB3" w:rsidRPr="00D323FB" w:rsidRDefault="00EB3EB3" w:rsidP="005A65C8">
      <w:pPr>
        <w:numPr>
          <w:ilvl w:val="0"/>
          <w:numId w:val="14"/>
        </w:numPr>
        <w:tabs>
          <w:tab w:val="left" w:pos="709"/>
          <w:tab w:val="left" w:pos="851"/>
          <w:tab w:val="left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1" w:hanging="621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przekazania dokumentacji postępowania o udzielenie Zamówienia do składnicy akt/archiwum, a następnie jej zbrakowania (trwałego usunięcia i zniszczenia);</w:t>
      </w:r>
    </w:p>
    <w:p w14:paraId="3CE16AD3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osobowe będą przetwarzane przez IZ na potrzeby realizacji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2014-2020;</w:t>
      </w:r>
    </w:p>
    <w:p w14:paraId="2ECBFD91" w14:textId="5D1331AC" w:rsidR="00EB3EB3" w:rsidRPr="00D323FB" w:rsidRDefault="00EB3EB3" w:rsidP="005A65C8">
      <w:pPr>
        <w:numPr>
          <w:ilvl w:val="0"/>
          <w:numId w:val="13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Podstawą prawną przetwarzania danych osobowych przez Zamawiającego jest art. 6 ust. 1 lit. b, </w:t>
      </w:r>
      <w:r w:rsidR="008D7373" w:rsidRPr="00D323FB">
        <w:rPr>
          <w:rFonts w:ascii="Arial" w:hAnsi="Arial" w:cs="Arial"/>
          <w:sz w:val="22"/>
          <w:szCs w:val="22"/>
          <w:lang w:eastAsia="ar-SA"/>
        </w:rPr>
        <w:t>c RODO</w:t>
      </w:r>
      <w:r w:rsidRPr="00D323FB">
        <w:rPr>
          <w:rFonts w:ascii="Arial" w:hAnsi="Arial" w:cs="Arial"/>
          <w:sz w:val="22"/>
          <w:szCs w:val="22"/>
          <w:lang w:eastAsia="ar-SA"/>
        </w:rPr>
        <w:t>;</w:t>
      </w:r>
    </w:p>
    <w:p w14:paraId="62CB6024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Przetwarzanie przez IZ danych osobowych odbywa się w związku:</w:t>
      </w:r>
    </w:p>
    <w:p w14:paraId="2F343552" w14:textId="30FDA38A" w:rsidR="00EB3EB3" w:rsidRPr="00D323FB" w:rsidRDefault="00EB3EB3" w:rsidP="005A65C8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line="320" w:lineRule="atLeast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z realizacją ciążącego na administratorze obowiązku prawnego (art. 6 ust. 1 lit. c RODO), wynikającego z następujących przepisów prawa:</w:t>
      </w:r>
    </w:p>
    <w:p w14:paraId="00EE6861" w14:textId="77777777" w:rsidR="00EB3EB3" w:rsidRPr="00D323FB" w:rsidRDefault="00EB3EB3" w:rsidP="005A65C8">
      <w:pPr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26FFB1" w14:textId="77777777" w:rsidR="00EB3EB3" w:rsidRPr="00D323FB" w:rsidRDefault="00EB3EB3" w:rsidP="005A65C8">
      <w:pPr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42C1AD1" w14:textId="77777777" w:rsidR="00EB3EB3" w:rsidRPr="00D323FB" w:rsidRDefault="00EB3EB3" w:rsidP="005A65C8">
      <w:pPr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(UE, </w:t>
      </w:r>
      <w:proofErr w:type="spellStart"/>
      <w:r w:rsidRPr="00D323FB">
        <w:rPr>
          <w:rFonts w:ascii="Arial" w:hAnsi="Arial" w:cs="Arial"/>
          <w:sz w:val="22"/>
          <w:szCs w:val="22"/>
          <w:lang w:eastAsia="en-US"/>
        </w:rPr>
        <w:t>Euratom</w:t>
      </w:r>
      <w:proofErr w:type="spellEnd"/>
      <w:r w:rsidRPr="00D323FB">
        <w:rPr>
          <w:rFonts w:ascii="Arial" w:hAnsi="Arial" w:cs="Arial"/>
          <w:sz w:val="22"/>
          <w:szCs w:val="22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D323FB">
        <w:rPr>
          <w:rFonts w:ascii="Arial" w:hAnsi="Arial" w:cs="Arial"/>
          <w:sz w:val="22"/>
          <w:szCs w:val="22"/>
          <w:lang w:eastAsia="en-US"/>
        </w:rPr>
        <w:t>Euratom</w:t>
      </w:r>
      <w:proofErr w:type="spellEnd"/>
      <w:r w:rsidRPr="00D323FB">
        <w:rPr>
          <w:rFonts w:ascii="Arial" w:hAnsi="Arial" w:cs="Arial"/>
          <w:sz w:val="22"/>
          <w:szCs w:val="22"/>
          <w:lang w:eastAsia="en-US"/>
        </w:rPr>
        <w:t>) nr 966/2012,</w:t>
      </w:r>
    </w:p>
    <w:p w14:paraId="3B0DB059" w14:textId="77777777" w:rsidR="00EB3EB3" w:rsidRPr="00D323FB" w:rsidRDefault="00EB3EB3" w:rsidP="005A65C8">
      <w:pPr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ustawy z dnia 11 lipca 2014 r. o zasadach realizacji programów w zakresie polityki spójności finansowanych w perspektywie finansowej 2014-2020,</w:t>
      </w:r>
    </w:p>
    <w:p w14:paraId="173319CE" w14:textId="0D77B409" w:rsidR="00EB3EB3" w:rsidRPr="00D323FB" w:rsidRDefault="00EB3EB3" w:rsidP="005A65C8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djustRightInd w:val="0"/>
        <w:spacing w:line="320" w:lineRule="atLeast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323FB">
        <w:rPr>
          <w:rFonts w:ascii="Arial" w:hAnsi="Arial" w:cs="Arial"/>
          <w:sz w:val="22"/>
          <w:szCs w:val="22"/>
          <w:lang w:eastAsia="en-US"/>
        </w:rPr>
        <w:t>z realizacją umowy, gdy osoba, której dane dotyczą, jest jej stroną, a przetwarzanie danych osobowych jest niezbędne do jej zawarcia oraz wykonania (art. 6 ust. 1 lit. b RODO).</w:t>
      </w:r>
    </w:p>
    <w:p w14:paraId="1E71B4A7" w14:textId="77777777" w:rsidR="00EB3EB3" w:rsidRPr="00D323FB" w:rsidRDefault="00EB3EB3" w:rsidP="005A65C8">
      <w:pPr>
        <w:numPr>
          <w:ilvl w:val="0"/>
          <w:numId w:val="13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 oraz IZ mogą przetwarzać różne rodzaje danych, w tym przede wszystkim:</w:t>
      </w:r>
    </w:p>
    <w:p w14:paraId="0B2C22B8" w14:textId="44427B03" w:rsidR="00EB3EB3" w:rsidRPr="00D323FB" w:rsidRDefault="00EB3EB3" w:rsidP="005A65C8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373C9B3A" w14:textId="4575EF57" w:rsidR="00EB3EB3" w:rsidRPr="00D323FB" w:rsidRDefault="00EB3EB3" w:rsidP="005A65C8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dotyczące zatrudnienia, w tym w szczególności: otrzymywane wynagrodzenie oraz wymiar czasu pracy,</w:t>
      </w:r>
    </w:p>
    <w:p w14:paraId="2B1BC442" w14:textId="586BC0DC" w:rsidR="00EB3EB3" w:rsidRPr="00D323FB" w:rsidRDefault="00EB3EB3" w:rsidP="005A65C8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kontaktowe, w tym w szczególności: adres e-mail, nr telefonu, nr fax, adres do korespondencji,</w:t>
      </w:r>
    </w:p>
    <w:p w14:paraId="6344D6B1" w14:textId="38D2931C" w:rsidR="00EB3EB3" w:rsidRPr="00D323FB" w:rsidRDefault="00EB3EB3" w:rsidP="005A65C8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 charakterze finansowym, w tym szczególności: nr rachunku bankowego, kwotę przyznanych środków, informacje dotyczące nieruchomości (nr działki, nr księgi wieczystej, nr przyłącza gazowego). </w:t>
      </w:r>
    </w:p>
    <w:p w14:paraId="62ED1F69" w14:textId="77777777" w:rsidR="00EB3EB3" w:rsidRPr="00D323FB" w:rsidRDefault="00EB3EB3" w:rsidP="00EB3EB3">
      <w:p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3DDAFA8D" w14:textId="77777777" w:rsidR="00EB3EB3" w:rsidRPr="00D323FB" w:rsidRDefault="00EB3EB3" w:rsidP="005A65C8">
      <w:pPr>
        <w:numPr>
          <w:ilvl w:val="0"/>
          <w:numId w:val="13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mogły być udostępnione innym odbiorcom, jeżeli przepisy szczególne tak stanowią oraz będą mogły być udostępnione</w:t>
      </w:r>
      <w:r w:rsidRPr="00D323FB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firmie informatycznej, która udostępnia środowisko sprzętowe, aplikacje oraz utrzymuje bazy danych Zamawiającego,</w:t>
      </w:r>
      <w:r w:rsidRPr="00D323FB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podmiotom prowadzącym działalność pocztową lub kurierską,</w:t>
      </w:r>
      <w:r w:rsidRPr="00D323FB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D323FB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2014-2020,</w:t>
      </w:r>
      <w:r w:rsidRPr="00D32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podmiotom świadczącym usługi, w tym związanym z obsługą i rozwojem systemów teleinformatycznych oraz zapewnieniem łączności, w szczególności dostawcom rozwiązań IT i operatorom telekomunikacyjnym;</w:t>
      </w:r>
    </w:p>
    <w:p w14:paraId="14CAD349" w14:textId="77777777" w:rsidR="00EB3EB3" w:rsidRPr="00D323FB" w:rsidRDefault="00EB3EB3" w:rsidP="005A65C8">
      <w:pPr>
        <w:numPr>
          <w:ilvl w:val="0"/>
          <w:numId w:val="13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Dane osobowe mogą być </w:t>
      </w:r>
      <w:bookmarkStart w:id="1" w:name="_Hlk35442694"/>
      <w:r w:rsidRPr="00D323FB">
        <w:rPr>
          <w:rFonts w:ascii="Arial" w:hAnsi="Arial" w:cs="Arial"/>
          <w:sz w:val="22"/>
          <w:szCs w:val="22"/>
          <w:lang w:eastAsia="ar-SA"/>
        </w:rPr>
        <w:t>przekazane do państwa nienależącego do Europejskiego Obszaru Gospodarczego (państwa trzeciego</w:t>
      </w:r>
      <w:bookmarkEnd w:id="1"/>
      <w:r w:rsidRPr="00D323FB">
        <w:rPr>
          <w:rFonts w:ascii="Arial" w:hAnsi="Arial" w:cs="Arial"/>
          <w:sz w:val="22"/>
          <w:szCs w:val="22"/>
          <w:lang w:eastAsia="ar-SA"/>
        </w:rPr>
        <w:t>) lub organizacji międzynarodowej w rozumieniu RODO, w ramach powierzenia przetwarzania danych osobowych lub udostępnienia na mocy przepisów prawa, przy czym, zawsze przy spełnieniu jednego z warunków:</w:t>
      </w:r>
    </w:p>
    <w:p w14:paraId="441845C0" w14:textId="77777777" w:rsidR="00EB3EB3" w:rsidRPr="00D323FB" w:rsidRDefault="00EB3EB3" w:rsidP="005A65C8">
      <w:pPr>
        <w:numPr>
          <w:ilvl w:val="0"/>
          <w:numId w:val="12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7238B35C" w14:textId="77777777" w:rsidR="00EB3EB3" w:rsidRPr="00D323FB" w:rsidRDefault="00EB3EB3" w:rsidP="005A65C8">
      <w:pPr>
        <w:numPr>
          <w:ilvl w:val="0"/>
          <w:numId w:val="12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0445BDBF" w14:textId="77777777" w:rsidR="00EB3EB3" w:rsidRPr="00D323FB" w:rsidRDefault="00EB3EB3" w:rsidP="005A65C8">
      <w:pPr>
        <w:numPr>
          <w:ilvl w:val="0"/>
          <w:numId w:val="12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zachodzi przypadek, o którym mowa w art. 49 ust. 1 akapit drugi RODO, przy czym dane te zostaną wówczas w sposób odpowiedni zabezpieczone, a Wykonawca ma </w:t>
      </w: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prawo do uzyskania dostępu do kopii tych zabezpieczeń pod wskazanym w pkt 2) powyżej adresem e-mail;</w:t>
      </w:r>
    </w:p>
    <w:p w14:paraId="028CFC77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Dane osobowe będą przechowywane przez Zamawiającego zgodnie z przepisami prawa przez okres</w:t>
      </w:r>
      <w:r w:rsidRPr="00D323FB">
        <w:rPr>
          <w:rFonts w:ascii="Arial" w:hAnsi="Arial" w:cs="Arial"/>
          <w:sz w:val="22"/>
          <w:szCs w:val="22"/>
          <w:vertAlign w:val="superscript"/>
          <w:lang w:val="en-US" w:eastAsia="ar-SA"/>
        </w:rPr>
        <w:footnoteReference w:id="3"/>
      </w:r>
      <w:r w:rsidRPr="00D323FB">
        <w:rPr>
          <w:rFonts w:ascii="Arial" w:hAnsi="Arial" w:cs="Arial"/>
          <w:sz w:val="22"/>
          <w:szCs w:val="22"/>
          <w:lang w:eastAsia="ar-SA"/>
        </w:rPr>
        <w:t>:</w:t>
      </w:r>
    </w:p>
    <w:p w14:paraId="75BE1DEB" w14:textId="01627530" w:rsidR="00EB3EB3" w:rsidRPr="00D323FB" w:rsidRDefault="00EB3EB3" w:rsidP="005A65C8">
      <w:pPr>
        <w:pStyle w:val="Akapitzlist"/>
        <w:numPr>
          <w:ilvl w:val="0"/>
          <w:numId w:val="22"/>
        </w:numPr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3 lat od zamknięcia Programu Operacyjnego Infrastruktura i Środowisko na lata 2014 – 2020, nie krócej jednak niż 10 lat od dnia zakończenia postępowania o udzielenie zamówienia (okres archiwizacyjny wynikający z Jednolitego Rzeczowego Wykazu Akt) w przypadku zamówień współfinansowanych ze środków UE </w:t>
      </w:r>
    </w:p>
    <w:p w14:paraId="198EC586" w14:textId="38F19794" w:rsidR="00EB3EB3" w:rsidRPr="00D323FB" w:rsidRDefault="00EB3EB3" w:rsidP="005A65C8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Pani/Pana dane osobowe będą przechowywane przez IZ przez okres wskazany w art. 140 ust. 1 rozporządzenia Parlamentu Europejskiego i Rady (UE) nr 1303/2013 z dnia 17 grudnia 2013 r. oraz jednocześnie przez czas nie krótszy niż 10 lat od dnia przyznan</w:t>
      </w:r>
      <w:r w:rsidR="00A644E3">
        <w:rPr>
          <w:rFonts w:ascii="Arial" w:hAnsi="Arial" w:cs="Arial"/>
          <w:sz w:val="22"/>
          <w:szCs w:val="22"/>
          <w:lang w:eastAsia="ar-SA"/>
        </w:rPr>
        <w:t xml:space="preserve">ia ostatniej pomocy w ramach </w:t>
      </w:r>
      <w:proofErr w:type="spellStart"/>
      <w:r w:rsidR="00A644E3">
        <w:rPr>
          <w:rFonts w:ascii="Arial" w:hAnsi="Arial" w:cs="Arial"/>
          <w:sz w:val="22"/>
          <w:szCs w:val="22"/>
          <w:lang w:eastAsia="ar-SA"/>
        </w:rPr>
        <w:t>PO</w:t>
      </w:r>
      <w:r w:rsidRPr="00D323FB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D323FB">
        <w:rPr>
          <w:rFonts w:ascii="Arial" w:hAnsi="Arial" w:cs="Arial"/>
          <w:sz w:val="22"/>
          <w:szCs w:val="22"/>
          <w:lang w:eastAsia="ar-SA"/>
        </w:rPr>
        <w:t xml:space="preserve"> 2014-2020 – z równoczesnym uwzględnieniem przepisów ustawy z dnia 14 lipca 1983 r. o narodowym zasobie archiwalnym i archiwach.</w:t>
      </w:r>
    </w:p>
    <w:p w14:paraId="153C678B" w14:textId="77777777" w:rsidR="00EB3EB3" w:rsidRPr="00D323FB" w:rsidRDefault="00EB3EB3" w:rsidP="005A65C8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Osobie, której dane dotyczą, przysługuje:</w:t>
      </w:r>
    </w:p>
    <w:p w14:paraId="495D0C5F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dostępu do swoich danych oraz otrzymania ich kopii (art. 15 RODO),</w:t>
      </w:r>
    </w:p>
    <w:p w14:paraId="11B0804A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sprostowania swoich danych (art. 16 RODO),</w:t>
      </w:r>
    </w:p>
    <w:p w14:paraId="3B366050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usunięcia swoich danych (art. 17 RODO) – jeśli nie zaistniały okoliczności, o których mowa w art. 17 ust. 3 RODO,</w:t>
      </w:r>
    </w:p>
    <w:p w14:paraId="3019B734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żądania od administratora ograniczenia przetwarzania swoich danych (art. 18 RODO),</w:t>
      </w:r>
    </w:p>
    <w:p w14:paraId="65960D12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zautomatyzowany,</w:t>
      </w:r>
    </w:p>
    <w:p w14:paraId="48805ACF" w14:textId="77777777" w:rsidR="00EB3EB3" w:rsidRPr="00D323FB" w:rsidRDefault="00EB3EB3" w:rsidP="005A65C8">
      <w:pPr>
        <w:numPr>
          <w:ilvl w:val="0"/>
          <w:numId w:val="17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</w:t>
      </w:r>
    </w:p>
    <w:p w14:paraId="7F2886EB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Podanie danych osobowych Zamawiającemu jest dobrowolne, niemniej jednak bez ich podania nie jest możliwe zawarcie i wykonanie umowy o udzielenie Zamówienia;</w:t>
      </w:r>
    </w:p>
    <w:p w14:paraId="50CCEFC3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6116F88F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Zamawiający nie będzie przeprowadzać zautomatyzowanego podejmowania decyzji, w tym profilowania na podstawie podanych danych osobowych.</w:t>
      </w:r>
    </w:p>
    <w:p w14:paraId="494A754B" w14:textId="77777777" w:rsidR="00EB3EB3" w:rsidRPr="00D323FB" w:rsidRDefault="00EB3EB3" w:rsidP="005A65C8">
      <w:pPr>
        <w:numPr>
          <w:ilvl w:val="0"/>
          <w:numId w:val="13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lastRenderedPageBreak/>
        <w:t>Dane osobowe nie będą objęte przez IZ procesem zautomatyzowanego podejmowania decyzji, w tym profilowania.</w:t>
      </w:r>
    </w:p>
    <w:p w14:paraId="488294F0" w14:textId="77777777" w:rsidR="00EB3EB3" w:rsidRPr="00D323FB" w:rsidRDefault="00EB3EB3" w:rsidP="005A65C8">
      <w:pPr>
        <w:numPr>
          <w:ilvl w:val="0"/>
          <w:numId w:val="15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 xml:space="preserve">Wykonawca zobowiązuje się poinformować w imieniu Zamawiającego wszystkie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D323FB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pacing w:val="4"/>
          <w:sz w:val="22"/>
          <w:szCs w:val="22"/>
          <w:lang w:eastAsia="ar-SA"/>
        </w:rPr>
        <w:t>osoby, których dane służą do wykazania spełnienia przez Wykonawcę warunków udziału w postępowaniu</w:t>
      </w:r>
      <w:r w:rsidRPr="00D323FB">
        <w:rPr>
          <w:rFonts w:ascii="Arial" w:hAnsi="Arial" w:cs="Arial"/>
          <w:sz w:val="22"/>
          <w:szCs w:val="22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54989B18" w14:textId="77777777" w:rsidR="00EB3EB3" w:rsidRPr="00D323FB" w:rsidRDefault="00EB3EB3" w:rsidP="005A65C8">
      <w:pPr>
        <w:numPr>
          <w:ilvl w:val="0"/>
          <w:numId w:val="9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fakcie przekazania danych osobowych podmiotom określonym w ust. 1 pkt 1);</w:t>
      </w:r>
    </w:p>
    <w:p w14:paraId="7D82D4BC" w14:textId="77777777" w:rsidR="00EB3EB3" w:rsidRPr="00D323FB" w:rsidRDefault="00EB3EB3" w:rsidP="005A65C8">
      <w:pPr>
        <w:numPr>
          <w:ilvl w:val="0"/>
          <w:numId w:val="9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przetwarzaniu danych osobowych przez podmioty określone w ust. 1 pkt 1).</w:t>
      </w:r>
    </w:p>
    <w:p w14:paraId="1F283B84" w14:textId="0AE43F73" w:rsidR="00EB3EB3" w:rsidRPr="00D323FB" w:rsidRDefault="00EB3EB3" w:rsidP="005A65C8">
      <w:pPr>
        <w:numPr>
          <w:ilvl w:val="0"/>
          <w:numId w:val="15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323FB">
        <w:rPr>
          <w:rFonts w:ascii="Arial" w:hAnsi="Arial" w:cs="Arial"/>
          <w:sz w:val="22"/>
          <w:szCs w:val="22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</w:t>
      </w:r>
      <w:r w:rsidR="00D323F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podwykonawcę/podmiot trzeci do wypełnienia w imieniu podmiotów określonych w ust. 1 pkt 1) obowiązku informacyjnego wobec osób fizycznych, których dane bezpośrednio pozyskał,</w:t>
      </w:r>
      <w:r w:rsidR="00D323F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323FB">
        <w:rPr>
          <w:rFonts w:ascii="Arial" w:hAnsi="Arial" w:cs="Arial"/>
          <w:sz w:val="22"/>
          <w:szCs w:val="22"/>
          <w:lang w:eastAsia="ar-SA"/>
        </w:rPr>
        <w:t>w szczególności osób fizycznych skierowanych do realizacji zamówienia.</w:t>
      </w:r>
    </w:p>
    <w:p w14:paraId="508A8B3A" w14:textId="0A0FFA58" w:rsidR="00FD29E9" w:rsidRPr="00FA0127" w:rsidRDefault="00FD29E9" w:rsidP="00EB3EB3">
      <w:pPr>
        <w:spacing w:after="160" w:line="259" w:lineRule="auto"/>
        <w:jc w:val="right"/>
        <w:rPr>
          <w:rFonts w:ascii="Arial" w:hAnsi="Arial" w:cs="Arial"/>
          <w:b/>
        </w:rPr>
      </w:pPr>
    </w:p>
    <w:p w14:paraId="432E5BD9" w14:textId="6BABCC31" w:rsidR="00390665" w:rsidRPr="00CD5F67" w:rsidRDefault="00390665" w:rsidP="00FD29E9">
      <w:pPr>
        <w:tabs>
          <w:tab w:val="left" w:pos="284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</w:rPr>
      </w:pPr>
    </w:p>
    <w:sectPr w:rsidR="00390665" w:rsidRPr="00CD5F67" w:rsidSect="00C07EB8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8610" w14:textId="77777777" w:rsidR="008A4030" w:rsidRDefault="008A4030" w:rsidP="0089304E">
      <w:r>
        <w:separator/>
      </w:r>
    </w:p>
  </w:endnote>
  <w:endnote w:type="continuationSeparator" w:id="0">
    <w:p w14:paraId="0DD6B01B" w14:textId="77777777" w:rsidR="008A4030" w:rsidRDefault="008A4030" w:rsidP="008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6671" w14:textId="477B1AA9" w:rsidR="00D1278F" w:rsidRPr="00AF1E83" w:rsidRDefault="00D1278F" w:rsidP="00A11F19">
    <w:pPr>
      <w:ind w:left="-142"/>
      <w:rPr>
        <w:lang w:eastAsia="en-US"/>
      </w:rPr>
    </w:pPr>
    <w:r w:rsidRPr="00AF1E83">
      <w:rPr>
        <w:noProof/>
      </w:rPr>
      <w:drawing>
        <wp:inline distT="0" distB="0" distL="0" distR="0" wp14:anchorId="7B9EE5DD" wp14:editId="03D96EC4">
          <wp:extent cx="6315075" cy="561975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AAF41" w14:textId="4E0C246A" w:rsidR="00D1278F" w:rsidRPr="00AF1E83" w:rsidRDefault="00D1278F" w:rsidP="00A11F19">
    <w:pPr>
      <w:rPr>
        <w:lang w:eastAsia="en-US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0FF9BE" wp14:editId="66FB342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22F4F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7BD21EE9" w14:textId="58C57FA3" w:rsidR="00D1278F" w:rsidRPr="00AF1E83" w:rsidRDefault="00D1278F" w:rsidP="00A11F19">
    <w:pPr>
      <w:ind w:right="-115"/>
      <w:rPr>
        <w:rFonts w:ascii="Arial" w:hAnsi="Arial"/>
        <w:sz w:val="16"/>
        <w:szCs w:val="16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ECA5BB" wp14:editId="6FCE4F4F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53950" w14:textId="77777777" w:rsidR="00D1278F" w:rsidRPr="00E8380F" w:rsidRDefault="00D1278F" w:rsidP="00A11F19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A5BB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19E53950" w14:textId="77777777" w:rsidR="00D1278F" w:rsidRPr="00E8380F" w:rsidRDefault="00D1278F" w:rsidP="00A11F19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F1E83">
      <w:rPr>
        <w:rFonts w:ascii="Arial" w:hAnsi="Arial"/>
        <w:sz w:val="16"/>
        <w:szCs w:val="16"/>
      </w:rPr>
      <w:t xml:space="preserve">CKPŚ, </w:t>
    </w:r>
    <w:r w:rsidRPr="00AF1E83">
      <w:rPr>
        <w:rFonts w:ascii="Arial" w:hAnsi="Arial" w:cs="Arial"/>
        <w:sz w:val="16"/>
        <w:szCs w:val="16"/>
      </w:rPr>
      <w:t>ul. Kolejowa 5/7, 01-217 Warszawa</w:t>
    </w:r>
    <w:r w:rsidRPr="00AF1E83">
      <w:rPr>
        <w:rFonts w:ascii="Arial" w:hAnsi="Arial"/>
        <w:sz w:val="16"/>
        <w:szCs w:val="16"/>
      </w:rPr>
      <w:t>, www.ckps.lasy.gov.pl</w:t>
    </w:r>
  </w:p>
  <w:p w14:paraId="46F8C9BB" w14:textId="77777777" w:rsidR="00D1278F" w:rsidRPr="00AF1E83" w:rsidRDefault="00D1278F" w:rsidP="00A11F19">
    <w:pPr>
      <w:ind w:right="-115"/>
      <w:rPr>
        <w:rFonts w:ascii="Arial" w:hAnsi="Arial"/>
        <w:sz w:val="16"/>
        <w:szCs w:val="16"/>
        <w:lang w:val="en-US"/>
      </w:rPr>
    </w:pPr>
    <w:r w:rsidRPr="00AF1E8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AF1E83">
        <w:rPr>
          <w:rFonts w:ascii="Arial" w:hAnsi="Arial"/>
          <w:color w:val="0000FF"/>
          <w:sz w:val="16"/>
          <w:szCs w:val="16"/>
          <w:u w:val="single"/>
          <w:lang w:val="en-US"/>
        </w:rPr>
        <w:t>centrum@ckps.lasy.gov.pl</w:t>
      </w:r>
    </w:hyperlink>
  </w:p>
  <w:p w14:paraId="515FD2CA" w14:textId="77777777" w:rsidR="00D1278F" w:rsidRPr="00AF1E83" w:rsidRDefault="00D1278F" w:rsidP="00A11F19">
    <w:pPr>
      <w:ind w:right="-115"/>
      <w:rPr>
        <w:rFonts w:ascii="Arial" w:hAnsi="Arial"/>
        <w:sz w:val="8"/>
        <w:szCs w:val="8"/>
        <w:lang w:val="en-US"/>
      </w:rPr>
    </w:pPr>
  </w:p>
  <w:p w14:paraId="642670A3" w14:textId="77777777" w:rsidR="00D1278F" w:rsidRPr="00AF1E83" w:rsidRDefault="00D1278F" w:rsidP="00A11F19">
    <w:pPr>
      <w:adjustRightInd w:val="0"/>
      <w:rPr>
        <w:rFonts w:ascii="Calibri" w:eastAsia="Calibri" w:hAnsi="Calibri" w:cs="Calibri"/>
        <w:color w:val="000000"/>
        <w:sz w:val="14"/>
        <w:szCs w:val="14"/>
        <w:lang w:eastAsia="en-US"/>
      </w:rPr>
    </w:pPr>
    <w:r w:rsidRPr="00AF1E8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AF1E83">
        <w:rPr>
          <w:rFonts w:ascii="Calibri" w:eastAsia="Calibri" w:hAnsi="Calibri" w:cs="Calibri"/>
          <w:color w:val="0000FF"/>
          <w:sz w:val="14"/>
          <w:szCs w:val="14"/>
          <w:u w:val="single"/>
          <w:lang w:eastAsia="en-US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CE2E4" w14:textId="77777777" w:rsidR="008A4030" w:rsidRDefault="008A4030" w:rsidP="0089304E">
      <w:r>
        <w:separator/>
      </w:r>
    </w:p>
  </w:footnote>
  <w:footnote w:type="continuationSeparator" w:id="0">
    <w:p w14:paraId="50BBB1F9" w14:textId="77777777" w:rsidR="008A4030" w:rsidRDefault="008A4030" w:rsidP="0089304E">
      <w:r>
        <w:continuationSeparator/>
      </w:r>
    </w:p>
  </w:footnote>
  <w:footnote w:id="1">
    <w:p w14:paraId="6C9265F9" w14:textId="77777777" w:rsidR="00D1278F" w:rsidRPr="00AA5E2D" w:rsidRDefault="00D1278F" w:rsidP="002651FC">
      <w:pPr>
        <w:pStyle w:val="Tekstprzypisudolnego"/>
        <w:rPr>
          <w:rFonts w:ascii="Arial" w:hAnsi="Arial" w:cs="Arial"/>
        </w:rPr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2">
    <w:p w14:paraId="475EF7B2" w14:textId="77777777" w:rsidR="00D1278F" w:rsidRPr="00147CB3" w:rsidRDefault="00D1278F" w:rsidP="002651FC">
      <w:pPr>
        <w:pStyle w:val="Tekstprzypisudolnego"/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3">
    <w:p w14:paraId="657FFD4F" w14:textId="77777777" w:rsidR="00D1278F" w:rsidRPr="007F6182" w:rsidRDefault="00D1278F" w:rsidP="00D323FB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323FB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7A25AF0A" w14:textId="77777777" w:rsidR="00D1278F" w:rsidRDefault="00D1278F" w:rsidP="00EB3E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2C9" w14:textId="77777777" w:rsidR="00D1278F" w:rsidRPr="00C555EF" w:rsidRDefault="00D01C81" w:rsidP="0089304E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55EE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26476714" r:id="rId2"/>
      </w:object>
    </w:r>
    <w:r w:rsidR="00D1278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D1278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1CEC3CF" w14:textId="77777777" w:rsidR="00D1278F" w:rsidRPr="00C555EF" w:rsidRDefault="00D1278F" w:rsidP="0089304E">
    <w:r w:rsidRPr="00C555E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41C15" wp14:editId="6E762F96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BA51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32212"/>
    <w:multiLevelType w:val="hybridMultilevel"/>
    <w:tmpl w:val="355A4C0A"/>
    <w:lvl w:ilvl="0" w:tplc="90B0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4D3E"/>
    <w:multiLevelType w:val="hybridMultilevel"/>
    <w:tmpl w:val="030C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348D"/>
    <w:multiLevelType w:val="hybridMultilevel"/>
    <w:tmpl w:val="C316CACE"/>
    <w:lvl w:ilvl="0" w:tplc="04150011">
      <w:start w:val="1"/>
      <w:numFmt w:val="decimal"/>
      <w:lvlText w:val="%1)"/>
      <w:lvlJc w:val="left"/>
      <w:pPr>
        <w:tabs>
          <w:tab w:val="num" w:pos="1592"/>
        </w:tabs>
        <w:ind w:left="1592" w:hanging="360"/>
      </w:pPr>
    </w:lvl>
    <w:lvl w:ilvl="1" w:tplc="B8286F1E">
      <w:start w:val="1"/>
      <w:numFmt w:val="decimal"/>
      <w:lvlText w:val="%2)"/>
      <w:lvlJc w:val="left"/>
      <w:pPr>
        <w:ind w:left="15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6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D6F30"/>
    <w:multiLevelType w:val="hybridMultilevel"/>
    <w:tmpl w:val="5448DC0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3DA0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0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369E0"/>
    <w:multiLevelType w:val="hybridMultilevel"/>
    <w:tmpl w:val="70DC0070"/>
    <w:lvl w:ilvl="0" w:tplc="2C1A6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F75"/>
    <w:multiLevelType w:val="hybridMultilevel"/>
    <w:tmpl w:val="7B0C0EB4"/>
    <w:lvl w:ilvl="0" w:tplc="7824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8538C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4" w15:restartNumberingAfterBreak="0">
    <w:nsid w:val="4BA823BF"/>
    <w:multiLevelType w:val="hybridMultilevel"/>
    <w:tmpl w:val="09E4B0AC"/>
    <w:lvl w:ilvl="0" w:tplc="D536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DA5441"/>
    <w:multiLevelType w:val="hybridMultilevel"/>
    <w:tmpl w:val="D4FC700E"/>
    <w:lvl w:ilvl="0" w:tplc="6010CF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1CE"/>
    <w:multiLevelType w:val="hybridMultilevel"/>
    <w:tmpl w:val="DA3CDB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6260B7"/>
    <w:multiLevelType w:val="hybridMultilevel"/>
    <w:tmpl w:val="09E4B0AC"/>
    <w:lvl w:ilvl="0" w:tplc="D536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3552D"/>
    <w:multiLevelType w:val="hybridMultilevel"/>
    <w:tmpl w:val="413E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6E5091"/>
    <w:multiLevelType w:val="hybridMultilevel"/>
    <w:tmpl w:val="3212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3D0057"/>
    <w:multiLevelType w:val="hybridMultilevel"/>
    <w:tmpl w:val="F54A980C"/>
    <w:lvl w:ilvl="0" w:tplc="1D14E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7"/>
  </w:num>
  <w:num w:numId="5">
    <w:abstractNumId w:val="1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21"/>
  </w:num>
  <w:num w:numId="11">
    <w:abstractNumId w:val="24"/>
  </w:num>
  <w:num w:numId="12">
    <w:abstractNumId w:val="20"/>
  </w:num>
  <w:num w:numId="13">
    <w:abstractNumId w:val="16"/>
  </w:num>
  <w:num w:numId="14">
    <w:abstractNumId w:val="15"/>
  </w:num>
  <w:num w:numId="15">
    <w:abstractNumId w:val="3"/>
  </w:num>
  <w:num w:numId="16">
    <w:abstractNumId w:val="23"/>
  </w:num>
  <w:num w:numId="17">
    <w:abstractNumId w:val="0"/>
  </w:num>
  <w:num w:numId="18">
    <w:abstractNumId w:val="8"/>
  </w:num>
  <w:num w:numId="19">
    <w:abstractNumId w:val="17"/>
  </w:num>
  <w:num w:numId="20">
    <w:abstractNumId w:val="2"/>
  </w:num>
  <w:num w:numId="21">
    <w:abstractNumId w:val="26"/>
  </w:num>
  <w:num w:numId="22">
    <w:abstractNumId w:val="6"/>
  </w:num>
  <w:num w:numId="23">
    <w:abstractNumId w:val="14"/>
  </w:num>
  <w:num w:numId="24">
    <w:abstractNumId w:val="19"/>
  </w:num>
  <w:num w:numId="25">
    <w:abstractNumId w:val="18"/>
  </w:num>
  <w:num w:numId="26">
    <w:abstractNumId w:val="13"/>
  </w:num>
  <w:num w:numId="2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C8"/>
    <w:rsid w:val="00001D9F"/>
    <w:rsid w:val="000059A3"/>
    <w:rsid w:val="0001488B"/>
    <w:rsid w:val="00015123"/>
    <w:rsid w:val="000154F0"/>
    <w:rsid w:val="0001576B"/>
    <w:rsid w:val="00015E1E"/>
    <w:rsid w:val="00023384"/>
    <w:rsid w:val="0002437A"/>
    <w:rsid w:val="00025FB8"/>
    <w:rsid w:val="000318E3"/>
    <w:rsid w:val="0003423D"/>
    <w:rsid w:val="00034A78"/>
    <w:rsid w:val="0004507A"/>
    <w:rsid w:val="00050CA5"/>
    <w:rsid w:val="00055902"/>
    <w:rsid w:val="00064E8A"/>
    <w:rsid w:val="0007132B"/>
    <w:rsid w:val="0007555B"/>
    <w:rsid w:val="00082584"/>
    <w:rsid w:val="000925A1"/>
    <w:rsid w:val="0009436E"/>
    <w:rsid w:val="000945F9"/>
    <w:rsid w:val="000951BF"/>
    <w:rsid w:val="00096363"/>
    <w:rsid w:val="000A6A92"/>
    <w:rsid w:val="000A7255"/>
    <w:rsid w:val="000A7526"/>
    <w:rsid w:val="000C098B"/>
    <w:rsid w:val="000C0AE0"/>
    <w:rsid w:val="000C0DC9"/>
    <w:rsid w:val="000D47D7"/>
    <w:rsid w:val="000E0C2B"/>
    <w:rsid w:val="000E44FB"/>
    <w:rsid w:val="000E7F48"/>
    <w:rsid w:val="000F3C80"/>
    <w:rsid w:val="000F5D79"/>
    <w:rsid w:val="000F7880"/>
    <w:rsid w:val="0010179C"/>
    <w:rsid w:val="00101D89"/>
    <w:rsid w:val="00104515"/>
    <w:rsid w:val="001077D1"/>
    <w:rsid w:val="001107A0"/>
    <w:rsid w:val="00111EDE"/>
    <w:rsid w:val="0011557D"/>
    <w:rsid w:val="00115650"/>
    <w:rsid w:val="0012192E"/>
    <w:rsid w:val="001242FF"/>
    <w:rsid w:val="001325E6"/>
    <w:rsid w:val="00136E28"/>
    <w:rsid w:val="00141A60"/>
    <w:rsid w:val="00142BF1"/>
    <w:rsid w:val="00142FC5"/>
    <w:rsid w:val="00143AE8"/>
    <w:rsid w:val="001447F3"/>
    <w:rsid w:val="001503A1"/>
    <w:rsid w:val="0015129C"/>
    <w:rsid w:val="00152BF8"/>
    <w:rsid w:val="00155AA7"/>
    <w:rsid w:val="00156052"/>
    <w:rsid w:val="00156BE1"/>
    <w:rsid w:val="00160433"/>
    <w:rsid w:val="00165A39"/>
    <w:rsid w:val="00166038"/>
    <w:rsid w:val="001663ED"/>
    <w:rsid w:val="0017039A"/>
    <w:rsid w:val="001703EA"/>
    <w:rsid w:val="0017338F"/>
    <w:rsid w:val="00173479"/>
    <w:rsid w:val="001742FE"/>
    <w:rsid w:val="0017445E"/>
    <w:rsid w:val="00175FB7"/>
    <w:rsid w:val="00183588"/>
    <w:rsid w:val="00183C6C"/>
    <w:rsid w:val="001863A1"/>
    <w:rsid w:val="00190C4C"/>
    <w:rsid w:val="00190DB0"/>
    <w:rsid w:val="001918BD"/>
    <w:rsid w:val="00192F3F"/>
    <w:rsid w:val="001A3CB5"/>
    <w:rsid w:val="001B35C3"/>
    <w:rsid w:val="001B5054"/>
    <w:rsid w:val="001C2F80"/>
    <w:rsid w:val="001C7AD8"/>
    <w:rsid w:val="001D1027"/>
    <w:rsid w:val="001D367C"/>
    <w:rsid w:val="001E0F03"/>
    <w:rsid w:val="001E17CA"/>
    <w:rsid w:val="001E7DA0"/>
    <w:rsid w:val="001F2C91"/>
    <w:rsid w:val="001F38E2"/>
    <w:rsid w:val="002032EF"/>
    <w:rsid w:val="00203575"/>
    <w:rsid w:val="00210406"/>
    <w:rsid w:val="0021408A"/>
    <w:rsid w:val="00215534"/>
    <w:rsid w:val="00215F09"/>
    <w:rsid w:val="0021700F"/>
    <w:rsid w:val="00223339"/>
    <w:rsid w:val="00224080"/>
    <w:rsid w:val="00230D77"/>
    <w:rsid w:val="00240020"/>
    <w:rsid w:val="00241601"/>
    <w:rsid w:val="00243B00"/>
    <w:rsid w:val="002464A0"/>
    <w:rsid w:val="00246BC1"/>
    <w:rsid w:val="002540A4"/>
    <w:rsid w:val="00255070"/>
    <w:rsid w:val="00255B74"/>
    <w:rsid w:val="00256F3D"/>
    <w:rsid w:val="00257AED"/>
    <w:rsid w:val="002651FC"/>
    <w:rsid w:val="00271854"/>
    <w:rsid w:val="00274147"/>
    <w:rsid w:val="0027700B"/>
    <w:rsid w:val="00286C22"/>
    <w:rsid w:val="00286E36"/>
    <w:rsid w:val="0029347F"/>
    <w:rsid w:val="002A6CE5"/>
    <w:rsid w:val="002A70A2"/>
    <w:rsid w:val="002B17BD"/>
    <w:rsid w:val="002B25E5"/>
    <w:rsid w:val="002C6207"/>
    <w:rsid w:val="002D0A56"/>
    <w:rsid w:val="002D0B7A"/>
    <w:rsid w:val="002D67C4"/>
    <w:rsid w:val="002E2760"/>
    <w:rsid w:val="002E426A"/>
    <w:rsid w:val="002E46F6"/>
    <w:rsid w:val="002E644E"/>
    <w:rsid w:val="002F0358"/>
    <w:rsid w:val="002F132C"/>
    <w:rsid w:val="002F5521"/>
    <w:rsid w:val="002F6FA4"/>
    <w:rsid w:val="003020EA"/>
    <w:rsid w:val="00302270"/>
    <w:rsid w:val="0030496B"/>
    <w:rsid w:val="003055B1"/>
    <w:rsid w:val="003066E1"/>
    <w:rsid w:val="003069FC"/>
    <w:rsid w:val="00311450"/>
    <w:rsid w:val="003132E4"/>
    <w:rsid w:val="00313E3C"/>
    <w:rsid w:val="0031563B"/>
    <w:rsid w:val="00321DA4"/>
    <w:rsid w:val="00322E50"/>
    <w:rsid w:val="0032606A"/>
    <w:rsid w:val="00326972"/>
    <w:rsid w:val="00327203"/>
    <w:rsid w:val="0033693F"/>
    <w:rsid w:val="003416FC"/>
    <w:rsid w:val="00344FF5"/>
    <w:rsid w:val="003460F2"/>
    <w:rsid w:val="0035094F"/>
    <w:rsid w:val="00355F1A"/>
    <w:rsid w:val="003564C7"/>
    <w:rsid w:val="00357BE0"/>
    <w:rsid w:val="00365736"/>
    <w:rsid w:val="00365791"/>
    <w:rsid w:val="00371A24"/>
    <w:rsid w:val="00371A34"/>
    <w:rsid w:val="00372179"/>
    <w:rsid w:val="00376808"/>
    <w:rsid w:val="00377F29"/>
    <w:rsid w:val="00386925"/>
    <w:rsid w:val="00390665"/>
    <w:rsid w:val="00390C91"/>
    <w:rsid w:val="003935BA"/>
    <w:rsid w:val="00394BC2"/>
    <w:rsid w:val="003A2F03"/>
    <w:rsid w:val="003B24CD"/>
    <w:rsid w:val="003C033B"/>
    <w:rsid w:val="003C4CB1"/>
    <w:rsid w:val="003D15A3"/>
    <w:rsid w:val="003D6979"/>
    <w:rsid w:val="003E3F93"/>
    <w:rsid w:val="00401029"/>
    <w:rsid w:val="00410578"/>
    <w:rsid w:val="00412359"/>
    <w:rsid w:val="00412ADF"/>
    <w:rsid w:val="004164A4"/>
    <w:rsid w:val="004242EA"/>
    <w:rsid w:val="004243A7"/>
    <w:rsid w:val="00425832"/>
    <w:rsid w:val="00426331"/>
    <w:rsid w:val="00430D9D"/>
    <w:rsid w:val="004312BE"/>
    <w:rsid w:val="00433DA3"/>
    <w:rsid w:val="00434352"/>
    <w:rsid w:val="00442371"/>
    <w:rsid w:val="004527CA"/>
    <w:rsid w:val="00456BC6"/>
    <w:rsid w:val="004636E7"/>
    <w:rsid w:val="004648B3"/>
    <w:rsid w:val="004800E6"/>
    <w:rsid w:val="00482FD8"/>
    <w:rsid w:val="004835FD"/>
    <w:rsid w:val="00487197"/>
    <w:rsid w:val="00490B76"/>
    <w:rsid w:val="004A48B6"/>
    <w:rsid w:val="004B24B0"/>
    <w:rsid w:val="004C1941"/>
    <w:rsid w:val="004C226E"/>
    <w:rsid w:val="004C2F63"/>
    <w:rsid w:val="004C2F96"/>
    <w:rsid w:val="004D6077"/>
    <w:rsid w:val="004E2286"/>
    <w:rsid w:val="004E2319"/>
    <w:rsid w:val="004E5CC1"/>
    <w:rsid w:val="0050046A"/>
    <w:rsid w:val="00502CE5"/>
    <w:rsid w:val="005042CC"/>
    <w:rsid w:val="00505504"/>
    <w:rsid w:val="00511B25"/>
    <w:rsid w:val="00511FAA"/>
    <w:rsid w:val="00522FE3"/>
    <w:rsid w:val="00534B11"/>
    <w:rsid w:val="005351B7"/>
    <w:rsid w:val="005416CC"/>
    <w:rsid w:val="00543F49"/>
    <w:rsid w:val="0055409F"/>
    <w:rsid w:val="00561B4C"/>
    <w:rsid w:val="00563AF6"/>
    <w:rsid w:val="00574096"/>
    <w:rsid w:val="0057453F"/>
    <w:rsid w:val="00581A5D"/>
    <w:rsid w:val="005872CF"/>
    <w:rsid w:val="0059302D"/>
    <w:rsid w:val="00594B6E"/>
    <w:rsid w:val="005A07F8"/>
    <w:rsid w:val="005A484C"/>
    <w:rsid w:val="005A629C"/>
    <w:rsid w:val="005A65C8"/>
    <w:rsid w:val="005B109B"/>
    <w:rsid w:val="005B32F2"/>
    <w:rsid w:val="005B497D"/>
    <w:rsid w:val="005B4B9A"/>
    <w:rsid w:val="005B5560"/>
    <w:rsid w:val="005C0CE5"/>
    <w:rsid w:val="005C2142"/>
    <w:rsid w:val="005C21CB"/>
    <w:rsid w:val="005C2F9B"/>
    <w:rsid w:val="005D0A7A"/>
    <w:rsid w:val="005D174C"/>
    <w:rsid w:val="005D4D45"/>
    <w:rsid w:val="005D6850"/>
    <w:rsid w:val="005E3874"/>
    <w:rsid w:val="005E66B0"/>
    <w:rsid w:val="005E7287"/>
    <w:rsid w:val="005F02F8"/>
    <w:rsid w:val="005F7759"/>
    <w:rsid w:val="00601C8F"/>
    <w:rsid w:val="006027B4"/>
    <w:rsid w:val="00616F92"/>
    <w:rsid w:val="00626288"/>
    <w:rsid w:val="0062743C"/>
    <w:rsid w:val="006274D8"/>
    <w:rsid w:val="006275B2"/>
    <w:rsid w:val="00637487"/>
    <w:rsid w:val="006414EA"/>
    <w:rsid w:val="00646E07"/>
    <w:rsid w:val="006473F8"/>
    <w:rsid w:val="006531F8"/>
    <w:rsid w:val="00660E99"/>
    <w:rsid w:val="00665742"/>
    <w:rsid w:val="00670617"/>
    <w:rsid w:val="00670A18"/>
    <w:rsid w:val="00674CD9"/>
    <w:rsid w:val="00687AFA"/>
    <w:rsid w:val="0069113F"/>
    <w:rsid w:val="00691777"/>
    <w:rsid w:val="00691946"/>
    <w:rsid w:val="00697AF7"/>
    <w:rsid w:val="006A026B"/>
    <w:rsid w:val="006A24A8"/>
    <w:rsid w:val="006A786F"/>
    <w:rsid w:val="006B0744"/>
    <w:rsid w:val="006B1D74"/>
    <w:rsid w:val="006B2BC7"/>
    <w:rsid w:val="006B6133"/>
    <w:rsid w:val="006C2863"/>
    <w:rsid w:val="006C3678"/>
    <w:rsid w:val="006C55CD"/>
    <w:rsid w:val="006C68F1"/>
    <w:rsid w:val="006D2544"/>
    <w:rsid w:val="006E29E0"/>
    <w:rsid w:val="006E36D9"/>
    <w:rsid w:val="006E427F"/>
    <w:rsid w:val="006E44AA"/>
    <w:rsid w:val="006E47DE"/>
    <w:rsid w:val="006E7929"/>
    <w:rsid w:val="00702313"/>
    <w:rsid w:val="007038EF"/>
    <w:rsid w:val="007071E2"/>
    <w:rsid w:val="0070760A"/>
    <w:rsid w:val="00707E3D"/>
    <w:rsid w:val="00712CE7"/>
    <w:rsid w:val="007166E7"/>
    <w:rsid w:val="007173E9"/>
    <w:rsid w:val="007206D4"/>
    <w:rsid w:val="00733134"/>
    <w:rsid w:val="007331CD"/>
    <w:rsid w:val="00735D7B"/>
    <w:rsid w:val="007403C9"/>
    <w:rsid w:val="007443B3"/>
    <w:rsid w:val="00744C53"/>
    <w:rsid w:val="007471B8"/>
    <w:rsid w:val="007513F9"/>
    <w:rsid w:val="007532AF"/>
    <w:rsid w:val="00760A3B"/>
    <w:rsid w:val="00761CDC"/>
    <w:rsid w:val="00766758"/>
    <w:rsid w:val="0077275A"/>
    <w:rsid w:val="00775409"/>
    <w:rsid w:val="00783FFD"/>
    <w:rsid w:val="00784A66"/>
    <w:rsid w:val="007865D7"/>
    <w:rsid w:val="00787ED7"/>
    <w:rsid w:val="007921AF"/>
    <w:rsid w:val="007925BD"/>
    <w:rsid w:val="00794087"/>
    <w:rsid w:val="00795BC2"/>
    <w:rsid w:val="007A041F"/>
    <w:rsid w:val="007A1781"/>
    <w:rsid w:val="007A2432"/>
    <w:rsid w:val="007A4B3F"/>
    <w:rsid w:val="007A5C49"/>
    <w:rsid w:val="007A65B8"/>
    <w:rsid w:val="007B7952"/>
    <w:rsid w:val="007C5112"/>
    <w:rsid w:val="007C7D00"/>
    <w:rsid w:val="007D0BF8"/>
    <w:rsid w:val="007D1207"/>
    <w:rsid w:val="007D5899"/>
    <w:rsid w:val="007D704D"/>
    <w:rsid w:val="007E644A"/>
    <w:rsid w:val="007E6734"/>
    <w:rsid w:val="007E6CEA"/>
    <w:rsid w:val="007F1530"/>
    <w:rsid w:val="007F21EC"/>
    <w:rsid w:val="007F6693"/>
    <w:rsid w:val="007F66A2"/>
    <w:rsid w:val="008006B6"/>
    <w:rsid w:val="00801071"/>
    <w:rsid w:val="00801C49"/>
    <w:rsid w:val="00806E71"/>
    <w:rsid w:val="00811502"/>
    <w:rsid w:val="00812C3D"/>
    <w:rsid w:val="008222A2"/>
    <w:rsid w:val="008235DF"/>
    <w:rsid w:val="008368C2"/>
    <w:rsid w:val="00842A64"/>
    <w:rsid w:val="008455C3"/>
    <w:rsid w:val="00850887"/>
    <w:rsid w:val="008516F1"/>
    <w:rsid w:val="00851F2E"/>
    <w:rsid w:val="00853BC8"/>
    <w:rsid w:val="00866DE9"/>
    <w:rsid w:val="00867381"/>
    <w:rsid w:val="00870170"/>
    <w:rsid w:val="00876ADD"/>
    <w:rsid w:val="00877F53"/>
    <w:rsid w:val="008833C7"/>
    <w:rsid w:val="00885E3E"/>
    <w:rsid w:val="0089304E"/>
    <w:rsid w:val="00893119"/>
    <w:rsid w:val="00894B9E"/>
    <w:rsid w:val="008A18A4"/>
    <w:rsid w:val="008A1A1A"/>
    <w:rsid w:val="008A4030"/>
    <w:rsid w:val="008A59CC"/>
    <w:rsid w:val="008B13DC"/>
    <w:rsid w:val="008B2B37"/>
    <w:rsid w:val="008C0022"/>
    <w:rsid w:val="008C0BB8"/>
    <w:rsid w:val="008C0F45"/>
    <w:rsid w:val="008C1CF6"/>
    <w:rsid w:val="008C1D47"/>
    <w:rsid w:val="008C57F3"/>
    <w:rsid w:val="008D4593"/>
    <w:rsid w:val="008D5C32"/>
    <w:rsid w:val="008D7373"/>
    <w:rsid w:val="008E60B7"/>
    <w:rsid w:val="008F5771"/>
    <w:rsid w:val="00902F8C"/>
    <w:rsid w:val="00903374"/>
    <w:rsid w:val="00905995"/>
    <w:rsid w:val="009139F1"/>
    <w:rsid w:val="009209AE"/>
    <w:rsid w:val="00922325"/>
    <w:rsid w:val="00923A2F"/>
    <w:rsid w:val="00932D7A"/>
    <w:rsid w:val="00946600"/>
    <w:rsid w:val="00947F82"/>
    <w:rsid w:val="00950701"/>
    <w:rsid w:val="00950A2A"/>
    <w:rsid w:val="00954A8B"/>
    <w:rsid w:val="00955BB2"/>
    <w:rsid w:val="00957137"/>
    <w:rsid w:val="0095746E"/>
    <w:rsid w:val="00971373"/>
    <w:rsid w:val="00973EB3"/>
    <w:rsid w:val="00976D22"/>
    <w:rsid w:val="00981B14"/>
    <w:rsid w:val="00982D77"/>
    <w:rsid w:val="00991E65"/>
    <w:rsid w:val="009924DC"/>
    <w:rsid w:val="009931C1"/>
    <w:rsid w:val="00996A44"/>
    <w:rsid w:val="009A4C31"/>
    <w:rsid w:val="009A6E90"/>
    <w:rsid w:val="009B4BFD"/>
    <w:rsid w:val="009B5864"/>
    <w:rsid w:val="009C0406"/>
    <w:rsid w:val="009C0EA1"/>
    <w:rsid w:val="009C5871"/>
    <w:rsid w:val="009D02BD"/>
    <w:rsid w:val="009D5F3B"/>
    <w:rsid w:val="009E57F7"/>
    <w:rsid w:val="009F340F"/>
    <w:rsid w:val="009F4D22"/>
    <w:rsid w:val="00A0013B"/>
    <w:rsid w:val="00A037A5"/>
    <w:rsid w:val="00A11F19"/>
    <w:rsid w:val="00A12BD9"/>
    <w:rsid w:val="00A16DC8"/>
    <w:rsid w:val="00A26767"/>
    <w:rsid w:val="00A26DE4"/>
    <w:rsid w:val="00A3210C"/>
    <w:rsid w:val="00A33411"/>
    <w:rsid w:val="00A338B6"/>
    <w:rsid w:val="00A34F4E"/>
    <w:rsid w:val="00A35DF9"/>
    <w:rsid w:val="00A40CA9"/>
    <w:rsid w:val="00A40E22"/>
    <w:rsid w:val="00A45D6C"/>
    <w:rsid w:val="00A46B5A"/>
    <w:rsid w:val="00A50625"/>
    <w:rsid w:val="00A52A72"/>
    <w:rsid w:val="00A57CA5"/>
    <w:rsid w:val="00A6402A"/>
    <w:rsid w:val="00A644E3"/>
    <w:rsid w:val="00A64700"/>
    <w:rsid w:val="00A66A39"/>
    <w:rsid w:val="00A66E4E"/>
    <w:rsid w:val="00A67192"/>
    <w:rsid w:val="00A73151"/>
    <w:rsid w:val="00A86A90"/>
    <w:rsid w:val="00A87A90"/>
    <w:rsid w:val="00A94A0B"/>
    <w:rsid w:val="00A9555E"/>
    <w:rsid w:val="00A96995"/>
    <w:rsid w:val="00A97DC4"/>
    <w:rsid w:val="00AA1FC5"/>
    <w:rsid w:val="00AA4A25"/>
    <w:rsid w:val="00AA5E2D"/>
    <w:rsid w:val="00AB4E95"/>
    <w:rsid w:val="00AB54A2"/>
    <w:rsid w:val="00AB7C85"/>
    <w:rsid w:val="00AC0EAC"/>
    <w:rsid w:val="00AD035F"/>
    <w:rsid w:val="00AD285B"/>
    <w:rsid w:val="00AD48AE"/>
    <w:rsid w:val="00AD7049"/>
    <w:rsid w:val="00AD7E5C"/>
    <w:rsid w:val="00AE0B3B"/>
    <w:rsid w:val="00AE23C2"/>
    <w:rsid w:val="00AE678F"/>
    <w:rsid w:val="00AE6D00"/>
    <w:rsid w:val="00AF1430"/>
    <w:rsid w:val="00AF241D"/>
    <w:rsid w:val="00AF3144"/>
    <w:rsid w:val="00AF3BD6"/>
    <w:rsid w:val="00AF5C96"/>
    <w:rsid w:val="00AF756E"/>
    <w:rsid w:val="00B03EDB"/>
    <w:rsid w:val="00B0739E"/>
    <w:rsid w:val="00B1106B"/>
    <w:rsid w:val="00B12713"/>
    <w:rsid w:val="00B13550"/>
    <w:rsid w:val="00B13916"/>
    <w:rsid w:val="00B21616"/>
    <w:rsid w:val="00B24D8F"/>
    <w:rsid w:val="00B25B29"/>
    <w:rsid w:val="00B26AF7"/>
    <w:rsid w:val="00B2767C"/>
    <w:rsid w:val="00B32227"/>
    <w:rsid w:val="00B33C0C"/>
    <w:rsid w:val="00B35ABA"/>
    <w:rsid w:val="00B44CD0"/>
    <w:rsid w:val="00B453BB"/>
    <w:rsid w:val="00B466BE"/>
    <w:rsid w:val="00B46D39"/>
    <w:rsid w:val="00B47A06"/>
    <w:rsid w:val="00B66D91"/>
    <w:rsid w:val="00B7749D"/>
    <w:rsid w:val="00B9304D"/>
    <w:rsid w:val="00BA2AF3"/>
    <w:rsid w:val="00BB38AB"/>
    <w:rsid w:val="00BB753C"/>
    <w:rsid w:val="00BC22FD"/>
    <w:rsid w:val="00BC5394"/>
    <w:rsid w:val="00BC77BA"/>
    <w:rsid w:val="00BD6576"/>
    <w:rsid w:val="00BE4010"/>
    <w:rsid w:val="00BE47DE"/>
    <w:rsid w:val="00BE602D"/>
    <w:rsid w:val="00BF2E3E"/>
    <w:rsid w:val="00BF3302"/>
    <w:rsid w:val="00BF4544"/>
    <w:rsid w:val="00BF4842"/>
    <w:rsid w:val="00BF7420"/>
    <w:rsid w:val="00BF7B1C"/>
    <w:rsid w:val="00C02832"/>
    <w:rsid w:val="00C02AD7"/>
    <w:rsid w:val="00C06C13"/>
    <w:rsid w:val="00C07781"/>
    <w:rsid w:val="00C07E79"/>
    <w:rsid w:val="00C07EB8"/>
    <w:rsid w:val="00C113BC"/>
    <w:rsid w:val="00C17E97"/>
    <w:rsid w:val="00C20A79"/>
    <w:rsid w:val="00C22037"/>
    <w:rsid w:val="00C24E52"/>
    <w:rsid w:val="00C31AC8"/>
    <w:rsid w:val="00C3578C"/>
    <w:rsid w:val="00C37C4C"/>
    <w:rsid w:val="00C41278"/>
    <w:rsid w:val="00C458CF"/>
    <w:rsid w:val="00C52219"/>
    <w:rsid w:val="00C54894"/>
    <w:rsid w:val="00C56730"/>
    <w:rsid w:val="00C57451"/>
    <w:rsid w:val="00C761E0"/>
    <w:rsid w:val="00C832BA"/>
    <w:rsid w:val="00C86BE6"/>
    <w:rsid w:val="00C90F51"/>
    <w:rsid w:val="00C91331"/>
    <w:rsid w:val="00C924C0"/>
    <w:rsid w:val="00CA1BC3"/>
    <w:rsid w:val="00CA6C15"/>
    <w:rsid w:val="00CB110D"/>
    <w:rsid w:val="00CB22C8"/>
    <w:rsid w:val="00CC0DF4"/>
    <w:rsid w:val="00CC1013"/>
    <w:rsid w:val="00CC2764"/>
    <w:rsid w:val="00CC31C6"/>
    <w:rsid w:val="00CC566F"/>
    <w:rsid w:val="00CC63AB"/>
    <w:rsid w:val="00CC76F3"/>
    <w:rsid w:val="00CD0F13"/>
    <w:rsid w:val="00CD333F"/>
    <w:rsid w:val="00CD5F67"/>
    <w:rsid w:val="00CD61E4"/>
    <w:rsid w:val="00CD627A"/>
    <w:rsid w:val="00CE55A3"/>
    <w:rsid w:val="00CE694F"/>
    <w:rsid w:val="00CF2C46"/>
    <w:rsid w:val="00CF471D"/>
    <w:rsid w:val="00CF4F98"/>
    <w:rsid w:val="00CF6F92"/>
    <w:rsid w:val="00D01C81"/>
    <w:rsid w:val="00D041C4"/>
    <w:rsid w:val="00D04A66"/>
    <w:rsid w:val="00D065E4"/>
    <w:rsid w:val="00D06B9A"/>
    <w:rsid w:val="00D119BF"/>
    <w:rsid w:val="00D1278F"/>
    <w:rsid w:val="00D17D88"/>
    <w:rsid w:val="00D26C57"/>
    <w:rsid w:val="00D31ED7"/>
    <w:rsid w:val="00D323FB"/>
    <w:rsid w:val="00D3593B"/>
    <w:rsid w:val="00D44291"/>
    <w:rsid w:val="00D554A2"/>
    <w:rsid w:val="00D5593A"/>
    <w:rsid w:val="00D55CED"/>
    <w:rsid w:val="00D571DD"/>
    <w:rsid w:val="00D60935"/>
    <w:rsid w:val="00D61911"/>
    <w:rsid w:val="00D61BBE"/>
    <w:rsid w:val="00D730E2"/>
    <w:rsid w:val="00D77657"/>
    <w:rsid w:val="00D929A6"/>
    <w:rsid w:val="00D92A79"/>
    <w:rsid w:val="00D930A1"/>
    <w:rsid w:val="00D945C4"/>
    <w:rsid w:val="00DA589A"/>
    <w:rsid w:val="00DB3B26"/>
    <w:rsid w:val="00DB6D9F"/>
    <w:rsid w:val="00DB7FE4"/>
    <w:rsid w:val="00DC0F38"/>
    <w:rsid w:val="00DC4FFD"/>
    <w:rsid w:val="00DD5A22"/>
    <w:rsid w:val="00DF1C1A"/>
    <w:rsid w:val="00DF2455"/>
    <w:rsid w:val="00DF41EC"/>
    <w:rsid w:val="00DF601B"/>
    <w:rsid w:val="00DF6221"/>
    <w:rsid w:val="00DF6971"/>
    <w:rsid w:val="00DF704A"/>
    <w:rsid w:val="00DF7B4C"/>
    <w:rsid w:val="00E10F2C"/>
    <w:rsid w:val="00E11730"/>
    <w:rsid w:val="00E12DBA"/>
    <w:rsid w:val="00E17D9D"/>
    <w:rsid w:val="00E2081B"/>
    <w:rsid w:val="00E2300B"/>
    <w:rsid w:val="00E23CDD"/>
    <w:rsid w:val="00E25A6F"/>
    <w:rsid w:val="00E26DBF"/>
    <w:rsid w:val="00E30943"/>
    <w:rsid w:val="00E33870"/>
    <w:rsid w:val="00E3457E"/>
    <w:rsid w:val="00E400FC"/>
    <w:rsid w:val="00E413A4"/>
    <w:rsid w:val="00E479A9"/>
    <w:rsid w:val="00E5027D"/>
    <w:rsid w:val="00E543E5"/>
    <w:rsid w:val="00E55EE8"/>
    <w:rsid w:val="00E57ED7"/>
    <w:rsid w:val="00E61302"/>
    <w:rsid w:val="00E61534"/>
    <w:rsid w:val="00E61969"/>
    <w:rsid w:val="00E63CA4"/>
    <w:rsid w:val="00E70271"/>
    <w:rsid w:val="00E71D19"/>
    <w:rsid w:val="00E80063"/>
    <w:rsid w:val="00E819EC"/>
    <w:rsid w:val="00E81BC8"/>
    <w:rsid w:val="00E8327F"/>
    <w:rsid w:val="00E84235"/>
    <w:rsid w:val="00E94069"/>
    <w:rsid w:val="00E96265"/>
    <w:rsid w:val="00E96B92"/>
    <w:rsid w:val="00EA4BCD"/>
    <w:rsid w:val="00EB3EB3"/>
    <w:rsid w:val="00EB4ED4"/>
    <w:rsid w:val="00EC1695"/>
    <w:rsid w:val="00EC2669"/>
    <w:rsid w:val="00EC3814"/>
    <w:rsid w:val="00ED1BB5"/>
    <w:rsid w:val="00ED319C"/>
    <w:rsid w:val="00ED5DEE"/>
    <w:rsid w:val="00ED790F"/>
    <w:rsid w:val="00EF2D94"/>
    <w:rsid w:val="00F00898"/>
    <w:rsid w:val="00F0633F"/>
    <w:rsid w:val="00F078E5"/>
    <w:rsid w:val="00F118F9"/>
    <w:rsid w:val="00F16A9F"/>
    <w:rsid w:val="00F3280F"/>
    <w:rsid w:val="00F37E04"/>
    <w:rsid w:val="00F4010B"/>
    <w:rsid w:val="00F458EB"/>
    <w:rsid w:val="00F54D46"/>
    <w:rsid w:val="00F55F5A"/>
    <w:rsid w:val="00F63831"/>
    <w:rsid w:val="00F7085D"/>
    <w:rsid w:val="00F712CB"/>
    <w:rsid w:val="00F83EEC"/>
    <w:rsid w:val="00F91AEB"/>
    <w:rsid w:val="00F9363E"/>
    <w:rsid w:val="00FA323B"/>
    <w:rsid w:val="00FB38E6"/>
    <w:rsid w:val="00FB4B33"/>
    <w:rsid w:val="00FB5F0E"/>
    <w:rsid w:val="00FC0816"/>
    <w:rsid w:val="00FD29E9"/>
    <w:rsid w:val="00FD53D2"/>
    <w:rsid w:val="00FE27EA"/>
    <w:rsid w:val="00FE2BFE"/>
    <w:rsid w:val="00FE5013"/>
    <w:rsid w:val="00FF2F9A"/>
    <w:rsid w:val="00FF4F2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7AD2F4"/>
  <w15:chartTrackingRefBased/>
  <w15:docId w15:val="{B7374450-944E-4F90-880E-E22AC1D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ED1BB5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867381"/>
    <w:pPr>
      <w:ind w:left="720"/>
      <w:contextualSpacing/>
    </w:pPr>
  </w:style>
  <w:style w:type="character" w:styleId="Hipercze">
    <w:name w:val="Hyperlink"/>
    <w:rsid w:val="001742F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564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4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64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7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9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F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F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F4E"/>
    <w:rPr>
      <w:vertAlign w:val="superscript"/>
    </w:rPr>
  </w:style>
  <w:style w:type="paragraph" w:styleId="Poprawka">
    <w:name w:val="Revision"/>
    <w:hidden/>
    <w:uiPriority w:val="99"/>
    <w:semiHidden/>
    <w:rsid w:val="00DF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532A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StopkaStrona">
    <w:name w:val="LP_Stopka_Strona"/>
    <w:rsid w:val="00A11F1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3DA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321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510D-C8C9-47B5-9097-32F11711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3321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Paulina Borkowska-Bartczak</cp:lastModifiedBy>
  <cp:revision>14</cp:revision>
  <cp:lastPrinted>2019-04-10T10:03:00Z</cp:lastPrinted>
  <dcterms:created xsi:type="dcterms:W3CDTF">2022-05-13T08:56:00Z</dcterms:created>
  <dcterms:modified xsi:type="dcterms:W3CDTF">2022-10-05T10:05:00Z</dcterms:modified>
</cp:coreProperties>
</file>