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AA0B6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65B8214" w14:textId="5F181A9C" w:rsidR="00546D20" w:rsidRPr="001D10F4" w:rsidRDefault="00546D20" w:rsidP="00AA0B6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FF7172">
        <w:rPr>
          <w:rFonts w:ascii="Calibri" w:eastAsia="Calibri" w:hAnsi="Calibri" w:cs="Times New Roman"/>
          <w:color w:val="000000"/>
          <w:sz w:val="20"/>
          <w:szCs w:val="20"/>
        </w:rPr>
        <w:t>23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0444E">
        <w:rPr>
          <w:rFonts w:ascii="Calibri" w:eastAsia="Calibri" w:hAnsi="Calibri" w:cs="Times New Roman"/>
          <w:color w:val="000000"/>
          <w:sz w:val="20"/>
          <w:szCs w:val="20"/>
        </w:rPr>
        <w:t>listopada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F972879" w14:textId="1C07DAAA" w:rsidR="00EF24CD" w:rsidRPr="00973F64" w:rsidRDefault="00546D20" w:rsidP="00973F64">
      <w:pPr>
        <w:spacing w:after="480" w:line="288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B44343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FF7172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15ED8FD3" w14:textId="2D988BA8" w:rsidR="006019CC" w:rsidRPr="00973F64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73F64">
        <w:rPr>
          <w:rFonts w:ascii="Calibri" w:eastAsia="Times New Roman" w:hAnsi="Calibri" w:cs="Times New Roman"/>
          <w:b/>
          <w:sz w:val="28"/>
          <w:szCs w:val="28"/>
        </w:rPr>
        <w:t>INFORMACJA</w:t>
      </w:r>
    </w:p>
    <w:p w14:paraId="681164A7" w14:textId="2FAC1F5E" w:rsidR="006019CC" w:rsidRPr="00973F64" w:rsidRDefault="006019CC" w:rsidP="00973F64">
      <w:pPr>
        <w:spacing w:after="360" w:line="288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73F64">
        <w:rPr>
          <w:rFonts w:ascii="Calibri" w:eastAsia="Times New Roman" w:hAnsi="Calibri" w:cs="Times New Roman"/>
          <w:b/>
          <w:sz w:val="28"/>
          <w:szCs w:val="28"/>
        </w:rPr>
        <w:t>o unieważnieniu postępowania</w:t>
      </w:r>
      <w:r w:rsidR="00827AC7" w:rsidRPr="00973F6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376DFB99" w14:textId="4F708C02" w:rsidR="003B1F2F" w:rsidRPr="00973F64" w:rsidRDefault="006019CC" w:rsidP="003A4F4B">
      <w:pPr>
        <w:spacing w:after="360" w:line="288" w:lineRule="auto"/>
        <w:ind w:left="851" w:hanging="851"/>
        <w:rPr>
          <w:rFonts w:ascii="Calibri" w:eastAsia="Calibri" w:hAnsi="Calibri" w:cs="Times New Roman"/>
          <w:bCs/>
          <w:sz w:val="24"/>
          <w:szCs w:val="24"/>
        </w:rPr>
      </w:pPr>
      <w:r w:rsidRPr="00973F64">
        <w:rPr>
          <w:rFonts w:ascii="Calibri" w:eastAsia="Arial" w:hAnsi="Calibri" w:cs="Times New Roman"/>
          <w:sz w:val="24"/>
          <w:szCs w:val="24"/>
        </w:rPr>
        <w:t xml:space="preserve">Dotyczy: postępowania </w:t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prowadzonego w trybie podstawowym, </w:t>
      </w:r>
      <w:r w:rsidRPr="00973F64">
        <w:rPr>
          <w:rFonts w:ascii="Calibri" w:eastAsia="Times New Roman" w:hAnsi="Calibri" w:cs="Times New Roman"/>
          <w:sz w:val="24"/>
          <w:szCs w:val="24"/>
        </w:rPr>
        <w:t xml:space="preserve">o którym mowa w art. 275 pkt 1 </w:t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ustawy z dnia 11 września 2019 r. Prawo zamówień publicznych </w:t>
      </w:r>
      <w:r w:rsidR="00973F6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proofErr w:type="spellStart"/>
      <w:r w:rsidRPr="00973F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t.j</w:t>
      </w:r>
      <w:proofErr w:type="spellEnd"/>
      <w:r w:rsidRPr="00973F6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>Dz. U. z</w:t>
      </w:r>
      <w:r w:rsidR="00973F64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>202</w:t>
      </w:r>
      <w:r w:rsidR="00BE2C2F" w:rsidRPr="00973F64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BE2C2F" w:rsidRPr="00973F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1605 </w:t>
      </w:r>
      <w:r w:rsidR="00B44343" w:rsidRPr="00973F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 zm. </w:t>
      </w:r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FC5624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dalej ustawa </w:t>
      </w:r>
      <w:proofErr w:type="spellStart"/>
      <w:r w:rsidRPr="00FC5624">
        <w:rPr>
          <w:rFonts w:ascii="Calibri" w:eastAsia="Times New Roman" w:hAnsi="Calibri" w:cs="Times New Roman"/>
          <w:iCs/>
          <w:sz w:val="24"/>
          <w:szCs w:val="24"/>
          <w:lang w:eastAsia="pl-PL"/>
        </w:rPr>
        <w:t>Pzp</w:t>
      </w:r>
      <w:proofErr w:type="spellEnd"/>
      <w:r w:rsidRPr="00973F64">
        <w:rPr>
          <w:rFonts w:ascii="Calibri" w:eastAsia="Times New Roman" w:hAnsi="Calibri" w:cs="Times New Roman"/>
          <w:sz w:val="24"/>
          <w:szCs w:val="24"/>
          <w:lang w:eastAsia="pl-PL"/>
        </w:rPr>
        <w:t>) na zadanie pn.</w:t>
      </w:r>
      <w:r w:rsidRPr="00973F6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A13254" w:rsidRPr="00973F64">
        <w:rPr>
          <w:rFonts w:ascii="Calibri" w:eastAsia="Calibri" w:hAnsi="Calibri" w:cs="Times New Roman"/>
          <w:b/>
          <w:sz w:val="24"/>
          <w:szCs w:val="24"/>
        </w:rPr>
        <w:t>„</w:t>
      </w:r>
      <w:bookmarkStart w:id="0" w:name="_Hlk131155247"/>
      <w:r w:rsidR="00FF7172" w:rsidRPr="00973F64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FF7172" w:rsidRPr="00973F64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 II</w:t>
      </w:r>
      <w:r w:rsidR="00A13254" w:rsidRPr="00973F64">
        <w:rPr>
          <w:rFonts w:ascii="Calibri" w:eastAsia="Calibri" w:hAnsi="Calibri" w:cs="Times New Roman"/>
          <w:b/>
          <w:sz w:val="24"/>
          <w:szCs w:val="24"/>
        </w:rPr>
        <w:t>”</w:t>
      </w:r>
      <w:r w:rsidR="000B480C" w:rsidRPr="00973F64">
        <w:rPr>
          <w:rFonts w:ascii="Calibri" w:eastAsia="Calibri" w:hAnsi="Calibri" w:cs="Times New Roman"/>
          <w:b/>
          <w:sz w:val="24"/>
          <w:szCs w:val="24"/>
        </w:rPr>
        <w:t>.</w:t>
      </w:r>
      <w:bookmarkStart w:id="1" w:name="_Hlk109979455"/>
      <w:bookmarkStart w:id="2" w:name="_Hlk108171898"/>
      <w:bookmarkStart w:id="3" w:name="_Hlk76120379"/>
    </w:p>
    <w:p w14:paraId="4766C4B7" w14:textId="3424A6BB" w:rsidR="006019CC" w:rsidRPr="00973F64" w:rsidRDefault="006019CC" w:rsidP="003A4F4B">
      <w:pPr>
        <w:autoSpaceDE w:val="0"/>
        <w:autoSpaceDN w:val="0"/>
        <w:adjustRightInd w:val="0"/>
        <w:spacing w:after="360" w:line="288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4" w:name="_Hlk111629489"/>
      <w:r w:rsidRPr="00973F64">
        <w:rPr>
          <w:rFonts w:ascii="Calibri" w:eastAsia="Calibri" w:hAnsi="Calibri" w:cs="Times New Roman"/>
          <w:sz w:val="24"/>
          <w:szCs w:val="24"/>
        </w:rPr>
        <w:t xml:space="preserve">Na podstawie art. 260 ust. 1 i 2 </w:t>
      </w:r>
      <w:r w:rsidRPr="00973F64">
        <w:rPr>
          <w:rFonts w:ascii="Calibri" w:eastAsia="Calibri" w:hAnsi="Calibri" w:cs="Times New Roman"/>
          <w:bCs/>
          <w:sz w:val="24"/>
          <w:szCs w:val="24"/>
        </w:rPr>
        <w:t xml:space="preserve">ustawy </w:t>
      </w:r>
      <w:proofErr w:type="spellStart"/>
      <w:r w:rsidRPr="00973F6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973F64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973F64">
        <w:rPr>
          <w:rFonts w:ascii="Calibri" w:eastAsia="Calibri" w:hAnsi="Calibri" w:cs="Times New Roman"/>
          <w:sz w:val="24"/>
          <w:szCs w:val="24"/>
        </w:rPr>
        <w:t xml:space="preserve">Zamawiający – Gmina Miasta Tarnowa - Urząd Miasta Tarnowa informuje o </w:t>
      </w:r>
      <w:r w:rsidRPr="00973F6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unieważnieniu</w:t>
      </w:r>
      <w:r w:rsidRPr="00973F64">
        <w:rPr>
          <w:rFonts w:ascii="Calibri" w:eastAsia="Calibri" w:hAnsi="Calibri" w:cs="Times New Roman"/>
          <w:sz w:val="24"/>
          <w:szCs w:val="24"/>
        </w:rPr>
        <w:t xml:space="preserve"> powyżej wskazanego postępowania</w:t>
      </w:r>
      <w:r w:rsidRPr="00973F64">
        <w:rPr>
          <w:rFonts w:ascii="Calibri" w:eastAsia="Calibri" w:hAnsi="Calibri" w:cs="Times New Roman"/>
          <w:b/>
          <w:bCs/>
          <w:sz w:val="24"/>
          <w:szCs w:val="24"/>
        </w:rPr>
        <w:t>.</w:t>
      </w:r>
      <w:bookmarkStart w:id="5" w:name="_Hlk7171292"/>
    </w:p>
    <w:p w14:paraId="4C957706" w14:textId="77777777" w:rsidR="006019CC" w:rsidRPr="00973F64" w:rsidRDefault="006019CC" w:rsidP="00973F64">
      <w:pPr>
        <w:spacing w:after="0" w:line="288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73F6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Uzasadnienie prawne:</w:t>
      </w:r>
    </w:p>
    <w:p w14:paraId="3B93EE11" w14:textId="284905C0" w:rsidR="006019CC" w:rsidRPr="00973F64" w:rsidRDefault="006019CC" w:rsidP="003A4F4B">
      <w:pPr>
        <w:spacing w:after="360" w:line="288" w:lineRule="auto"/>
        <w:rPr>
          <w:rFonts w:ascii="Calibri" w:eastAsia="Times New Roman" w:hAnsi="Calibri" w:cs="Calibri"/>
          <w:bCs/>
          <w:color w:val="FF33CC"/>
          <w:sz w:val="24"/>
          <w:szCs w:val="24"/>
          <w:lang w:eastAsia="pl-PL"/>
        </w:rPr>
      </w:pPr>
      <w:r w:rsidRPr="00973F6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Postępowanie zostało unieważnione na podstawie art. 255 pkt 3 ustawy </w:t>
      </w:r>
      <w:proofErr w:type="spellStart"/>
      <w:r w:rsidRPr="00973F64">
        <w:rPr>
          <w:rFonts w:ascii="Calibri" w:eastAsia="Times New Roman" w:hAnsi="Calibri" w:cs="Calibri"/>
          <w:bCs/>
          <w:sz w:val="24"/>
          <w:szCs w:val="24"/>
          <w:lang w:eastAsia="pl-PL"/>
        </w:rPr>
        <w:t>Pzp</w:t>
      </w:r>
      <w:proofErr w:type="spellEnd"/>
      <w:r w:rsidRPr="00973F6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gdyż </w:t>
      </w:r>
      <w:r w:rsidRPr="00973F64">
        <w:rPr>
          <w:rFonts w:ascii="Calibri" w:eastAsia="Times New Roman" w:hAnsi="Calibri" w:cs="Calibri"/>
          <w:sz w:val="24"/>
          <w:szCs w:val="24"/>
          <w:lang w:eastAsia="pl-PL"/>
        </w:rPr>
        <w:t xml:space="preserve">cena lub koszt najkorzystniejszej oferty lub oferta z najniższą ceną przewyższa kwotę, którą zamawiający zamierza przeznaczyć na sfinansowanie </w:t>
      </w:r>
      <w:r w:rsidRPr="0074653D">
        <w:rPr>
          <w:rFonts w:ascii="Calibri" w:eastAsia="Times New Roman" w:hAnsi="Calibri" w:cs="Calibri"/>
          <w:sz w:val="24"/>
          <w:szCs w:val="24"/>
          <w:lang w:eastAsia="pl-PL"/>
        </w:rPr>
        <w:t>zamówienia, chyba że zamawiający może zwiększyć tę kwotę do ceny lub kosztu najkorzystniejszej oferty</w:t>
      </w:r>
      <w:r w:rsidRPr="0074653D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3520E648" w14:textId="77777777" w:rsidR="006019CC" w:rsidRPr="00973F64" w:rsidRDefault="006019CC" w:rsidP="00973F64">
      <w:pPr>
        <w:spacing w:after="0" w:line="288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73F6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Uzasadnienie faktyczne:</w:t>
      </w:r>
    </w:p>
    <w:bookmarkEnd w:id="5"/>
    <w:p w14:paraId="4822C538" w14:textId="64DF5D8A" w:rsidR="00A31CC2" w:rsidRPr="00973F64" w:rsidRDefault="00B44343" w:rsidP="00973F64">
      <w:pPr>
        <w:spacing w:after="240" w:line="288" w:lineRule="auto"/>
        <w:rPr>
          <w:rFonts w:cstheme="minorHAnsi"/>
          <w:sz w:val="24"/>
          <w:szCs w:val="24"/>
        </w:rPr>
      </w:pPr>
      <w:r w:rsidRPr="00973F64">
        <w:rPr>
          <w:rFonts w:cstheme="minorHAnsi"/>
          <w:sz w:val="24"/>
          <w:szCs w:val="24"/>
        </w:rPr>
        <w:t xml:space="preserve">Z uwagi na fakt, że ceny wszystkich złożonych ofert znacznie przewyższają możliwości finansowe Zamawiającego, który zamierzał przeznaczyć na sfinansowanie zamówienia kwotę </w:t>
      </w:r>
      <w:r w:rsidR="00FF7172" w:rsidRPr="00973F64">
        <w:rPr>
          <w:sz w:val="24"/>
          <w:szCs w:val="24"/>
        </w:rPr>
        <w:t>10.000</w:t>
      </w:r>
      <w:r w:rsidRPr="00973F64">
        <w:rPr>
          <w:sz w:val="24"/>
          <w:szCs w:val="24"/>
        </w:rPr>
        <w:t>.000,00</w:t>
      </w:r>
      <w:r w:rsidRPr="00973F64">
        <w:rPr>
          <w:b/>
          <w:bCs/>
          <w:sz w:val="24"/>
          <w:szCs w:val="24"/>
        </w:rPr>
        <w:t xml:space="preserve"> </w:t>
      </w:r>
      <w:r w:rsidRPr="00973F64">
        <w:rPr>
          <w:rFonts w:cstheme="minorHAnsi"/>
          <w:sz w:val="24"/>
          <w:szCs w:val="24"/>
        </w:rPr>
        <w:t>zł brutto, a Zamawiający nie może zwiększyć kwoty na realizację zamówienia objętego przedmiotową procedurą, zachodzi przesłanka unieważnienia postępowania na ww. podstawie prawnej.</w:t>
      </w:r>
      <w:bookmarkEnd w:id="1"/>
      <w:bookmarkEnd w:id="2"/>
      <w:bookmarkEnd w:id="3"/>
      <w:bookmarkEnd w:id="4"/>
    </w:p>
    <w:p w14:paraId="67A98CEA" w14:textId="54E6E4B0" w:rsidR="00DE5757" w:rsidRPr="00973F64" w:rsidRDefault="00DE5757" w:rsidP="00AA43AD">
      <w:pPr>
        <w:spacing w:after="0" w:line="240" w:lineRule="auto"/>
        <w:jc w:val="center"/>
        <w:rPr>
          <w:rFonts w:cstheme="minorHAnsi"/>
        </w:rPr>
      </w:pPr>
      <w:r w:rsidRPr="00973F64">
        <w:rPr>
          <w:rFonts w:cstheme="minorHAnsi"/>
        </w:rPr>
        <w:t>z up. PREZYDENTA MIASTA</w:t>
      </w:r>
    </w:p>
    <w:p w14:paraId="6E8FCB91" w14:textId="77777777" w:rsidR="00DE5757" w:rsidRPr="00FC5624" w:rsidRDefault="00DE5757" w:rsidP="00AA43AD">
      <w:pPr>
        <w:spacing w:after="0" w:line="240" w:lineRule="auto"/>
        <w:jc w:val="center"/>
        <w:rPr>
          <w:rFonts w:cstheme="minorHAnsi"/>
          <w:iCs/>
        </w:rPr>
      </w:pPr>
      <w:r w:rsidRPr="00FC5624">
        <w:rPr>
          <w:rFonts w:cstheme="minorHAnsi"/>
          <w:iCs/>
        </w:rPr>
        <w:t>Anna Spodzieja</w:t>
      </w:r>
    </w:p>
    <w:p w14:paraId="1D815C5C" w14:textId="77777777" w:rsidR="00DE5757" w:rsidRPr="00973F64" w:rsidRDefault="00DE5757" w:rsidP="00AA43AD">
      <w:pPr>
        <w:spacing w:after="0" w:line="240" w:lineRule="auto"/>
        <w:jc w:val="center"/>
        <w:rPr>
          <w:rFonts w:cstheme="minorHAnsi"/>
        </w:rPr>
      </w:pPr>
      <w:r w:rsidRPr="00973F64">
        <w:rPr>
          <w:rFonts w:cstheme="minorHAnsi"/>
        </w:rPr>
        <w:t>KIEROWNIK</w:t>
      </w:r>
    </w:p>
    <w:p w14:paraId="09F72C12" w14:textId="1DEEE6E2" w:rsidR="00E423AD" w:rsidRPr="00973F64" w:rsidRDefault="00DE5757" w:rsidP="00973F64">
      <w:pPr>
        <w:spacing w:after="360" w:line="240" w:lineRule="auto"/>
        <w:jc w:val="center"/>
        <w:rPr>
          <w:rFonts w:cstheme="minorHAnsi"/>
        </w:rPr>
      </w:pPr>
      <w:r w:rsidRPr="00973F64">
        <w:rPr>
          <w:rFonts w:cstheme="minorHAnsi"/>
        </w:rPr>
        <w:t>Biura Zamówień Publicznych</w:t>
      </w: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6E59CFAC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 któr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z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złoż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li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ofert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0EA0" w14:textId="77777777" w:rsidR="009D695B" w:rsidRDefault="009D695B" w:rsidP="00EB20BF">
      <w:pPr>
        <w:spacing w:after="0" w:line="240" w:lineRule="auto"/>
      </w:pPr>
      <w:r>
        <w:separator/>
      </w:r>
    </w:p>
  </w:endnote>
  <w:endnote w:type="continuationSeparator" w:id="0">
    <w:p w14:paraId="7C2C83B6" w14:textId="77777777" w:rsidR="009D695B" w:rsidRDefault="009D695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F4C9" w14:textId="77777777" w:rsidR="009D695B" w:rsidRDefault="009D695B" w:rsidP="00EB20BF">
      <w:pPr>
        <w:spacing w:after="0" w:line="240" w:lineRule="auto"/>
      </w:pPr>
      <w:r>
        <w:separator/>
      </w:r>
    </w:p>
  </w:footnote>
  <w:footnote w:type="continuationSeparator" w:id="0">
    <w:p w14:paraId="59CA3115" w14:textId="77777777" w:rsidR="009D695B" w:rsidRDefault="009D695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1D1A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77A76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A4F4B"/>
    <w:rsid w:val="003B1F2F"/>
    <w:rsid w:val="003C26A8"/>
    <w:rsid w:val="003D5309"/>
    <w:rsid w:val="003F2AF7"/>
    <w:rsid w:val="00406BC5"/>
    <w:rsid w:val="00414678"/>
    <w:rsid w:val="00421172"/>
    <w:rsid w:val="00456BE0"/>
    <w:rsid w:val="00471503"/>
    <w:rsid w:val="0048041B"/>
    <w:rsid w:val="0049580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034F8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4653D"/>
    <w:rsid w:val="00792FF1"/>
    <w:rsid w:val="007D3E10"/>
    <w:rsid w:val="007F1E7C"/>
    <w:rsid w:val="00805289"/>
    <w:rsid w:val="008115D3"/>
    <w:rsid w:val="00822EDD"/>
    <w:rsid w:val="00827AC7"/>
    <w:rsid w:val="00856693"/>
    <w:rsid w:val="00877DA3"/>
    <w:rsid w:val="00886B7B"/>
    <w:rsid w:val="008B000E"/>
    <w:rsid w:val="00903CED"/>
    <w:rsid w:val="00917FF8"/>
    <w:rsid w:val="009332B3"/>
    <w:rsid w:val="00955078"/>
    <w:rsid w:val="009652B9"/>
    <w:rsid w:val="00970504"/>
    <w:rsid w:val="00973F64"/>
    <w:rsid w:val="009C2EBA"/>
    <w:rsid w:val="009D695B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AA0B60"/>
    <w:rsid w:val="00B2654D"/>
    <w:rsid w:val="00B44343"/>
    <w:rsid w:val="00B860AA"/>
    <w:rsid w:val="00BC062B"/>
    <w:rsid w:val="00BC3A2C"/>
    <w:rsid w:val="00BD55F8"/>
    <w:rsid w:val="00BE2C2F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27411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1A84"/>
    <w:rsid w:val="00E67A27"/>
    <w:rsid w:val="00EA3101"/>
    <w:rsid w:val="00EA4885"/>
    <w:rsid w:val="00EB20BF"/>
    <w:rsid w:val="00EE3CD6"/>
    <w:rsid w:val="00EF24CD"/>
    <w:rsid w:val="00F0444E"/>
    <w:rsid w:val="00F30FA5"/>
    <w:rsid w:val="00F40CCF"/>
    <w:rsid w:val="00F51B95"/>
    <w:rsid w:val="00F570A7"/>
    <w:rsid w:val="00FB3787"/>
    <w:rsid w:val="00FC5015"/>
    <w:rsid w:val="00FC5624"/>
    <w:rsid w:val="00FE2C9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24</cp:revision>
  <cp:lastPrinted>2022-10-04T10:04:00Z</cp:lastPrinted>
  <dcterms:created xsi:type="dcterms:W3CDTF">2023-07-25T07:08:00Z</dcterms:created>
  <dcterms:modified xsi:type="dcterms:W3CDTF">2023-11-23T07:17:00Z</dcterms:modified>
</cp:coreProperties>
</file>