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6654BE0" w:rsidR="004B6C0E" w:rsidRPr="00416CF8" w:rsidRDefault="004B6C0E" w:rsidP="006864D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2537E">
              <w:rPr>
                <w:rFonts w:cstheme="minorHAnsi"/>
                <w:b/>
                <w:i/>
                <w:smallCaps/>
                <w:szCs w:val="20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6864DF" w:rsidRDefault="00160463" w:rsidP="00D75E3D">
      <w:pPr>
        <w:spacing w:after="0" w:line="276" w:lineRule="auto"/>
        <w:jc w:val="both"/>
        <w:rPr>
          <w:rFonts w:cstheme="minorHAnsi"/>
        </w:rPr>
      </w:pPr>
      <w:r w:rsidRPr="006864DF">
        <w:rPr>
          <w:rFonts w:cstheme="minorHAnsi"/>
          <w:b/>
        </w:rPr>
        <w:t>Wykonawcą</w:t>
      </w:r>
      <w:r w:rsidRPr="006864DF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6864DF">
        <w:rPr>
          <w:rFonts w:eastAsia="Tahoma" w:cstheme="minorHAnsi"/>
        </w:rPr>
        <w:t xml:space="preserve"> reprezentowaną przez:</w:t>
      </w:r>
    </w:p>
    <w:p w14:paraId="030B6F6A" w14:textId="1C0DC295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6864DF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„Odbiorcą/Wystawcą”,</w:t>
      </w:r>
    </w:p>
    <w:p w14:paraId="67898D63" w14:textId="77777777" w:rsidR="00160463" w:rsidRPr="006864DF" w:rsidRDefault="00160463" w:rsidP="00D75E3D">
      <w:pPr>
        <w:spacing w:after="0" w:line="276" w:lineRule="auto"/>
        <w:rPr>
          <w:rFonts w:eastAsia="Calibri" w:cstheme="minorHAnsi"/>
        </w:rPr>
      </w:pPr>
      <w:r w:rsidRPr="006864DF">
        <w:rPr>
          <w:rFonts w:eastAsia="Calibri" w:cstheme="minorHAnsi"/>
        </w:rPr>
        <w:t>a</w:t>
      </w:r>
    </w:p>
    <w:p w14:paraId="20D618C1" w14:textId="38FA7C9E" w:rsidR="00160463" w:rsidRPr="006864DF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6864DF">
        <w:rPr>
          <w:rFonts w:cstheme="minorHAnsi"/>
          <w:b/>
        </w:rPr>
        <w:t xml:space="preserve">„Koleje Małopolskie” sp. z o. o. </w:t>
      </w:r>
      <w:r w:rsidRPr="006864DF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6864DF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Tomasz Warchoł – Prezes Zarządu,</w:t>
      </w:r>
    </w:p>
    <w:p w14:paraId="66D82B96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„Wystawcą/Odbiorcą”.</w:t>
      </w:r>
    </w:p>
    <w:p w14:paraId="0E0D01CC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6864DF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1. </w:t>
      </w:r>
      <w:r w:rsidR="00160463" w:rsidRPr="006864DF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6864DF">
        <w:rPr>
          <w:rFonts w:asciiTheme="minorHAnsi" w:hAnsiTheme="minorHAnsi" w:cstheme="minorHAnsi"/>
        </w:rPr>
        <w:t>t.j</w:t>
      </w:r>
      <w:proofErr w:type="spellEnd"/>
      <w:r w:rsidR="00160463" w:rsidRPr="006864DF">
        <w:rPr>
          <w:rFonts w:asciiTheme="minorHAnsi" w:hAnsiTheme="minorHAnsi" w:cstheme="minorHAnsi"/>
        </w:rPr>
        <w:t>. Dz.U. z 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2. </w:t>
      </w:r>
      <w:r w:rsidR="00160463" w:rsidRPr="006864DF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6864DF">
        <w:rPr>
          <w:rFonts w:asciiTheme="minorHAnsi" w:hAnsiTheme="minorHAnsi" w:cstheme="minorHAnsi"/>
          <w:color w:val="FF0000"/>
        </w:rPr>
        <w:t xml:space="preserve"> </w:t>
      </w:r>
      <w:r w:rsidR="00160463" w:rsidRPr="006864DF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6864DF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6864DF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6864DF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3. </w:t>
      </w:r>
      <w:r w:rsidR="00160463" w:rsidRPr="006864DF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4. </w:t>
      </w:r>
      <w:r w:rsidR="00160463" w:rsidRPr="006864DF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5. </w:t>
      </w:r>
      <w:r w:rsidR="00160463" w:rsidRPr="006864DF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6. </w:t>
      </w:r>
      <w:r w:rsidR="00160463" w:rsidRPr="006864DF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7. </w:t>
      </w:r>
      <w:r w:rsidR="00160463" w:rsidRPr="006864DF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8. </w:t>
      </w:r>
      <w:r w:rsidR="00160463" w:rsidRPr="006864DF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6864DF" w:rsidRDefault="00CD5151" w:rsidP="00CD5151">
      <w:pPr>
        <w:rPr>
          <w:rFonts w:cstheme="minorHAnsi"/>
        </w:rPr>
      </w:pPr>
    </w:p>
    <w:p w14:paraId="4025FA97" w14:textId="5C68BFC4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9. </w:t>
      </w:r>
      <w:r w:rsidR="00160463" w:rsidRPr="006864DF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6864DF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6864DF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10. </w:t>
      </w:r>
      <w:r w:rsidR="00160463" w:rsidRPr="006864DF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11. </w:t>
      </w:r>
      <w:r w:rsidR="00160463" w:rsidRPr="006864DF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6864DF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12. </w:t>
      </w:r>
      <w:r w:rsidR="00160463" w:rsidRPr="006864DF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13. </w:t>
      </w:r>
      <w:r w:rsidR="00160463" w:rsidRPr="006864DF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6864DF">
        <w:rPr>
          <w:rFonts w:asciiTheme="minorHAnsi" w:hAnsiTheme="minorHAnsi" w:cstheme="minorHAnsi"/>
        </w:rPr>
        <w:t xml:space="preserve">14. </w:t>
      </w:r>
      <w:r w:rsidR="00160463" w:rsidRPr="006864DF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6864DF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6864DF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6864DF" w:rsidRDefault="00D43210" w:rsidP="00D4321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D43210" w:rsidRPr="006864DF">
              <w:rPr>
                <w:rFonts w:cstheme="minorHAnsi"/>
                <w:sz w:val="20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6864DF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6864DF" w:rsidRDefault="003A550B" w:rsidP="00560E9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</w:t>
            </w:r>
            <w:r w:rsidR="00D43210" w:rsidRPr="006864DF">
              <w:rPr>
                <w:rFonts w:cstheme="minorHAnsi"/>
              </w:rPr>
              <w:t>..</w:t>
            </w:r>
          </w:p>
          <w:p w14:paraId="3583BF5D" w14:textId="2612D0F8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3A550B" w:rsidRPr="006864DF">
              <w:rPr>
                <w:rFonts w:cstheme="minorHAnsi"/>
                <w:sz w:val="20"/>
              </w:rPr>
              <w:t>odpis</w:t>
            </w:r>
            <w:r w:rsidR="00810A81" w:rsidRPr="006864DF">
              <w:rPr>
                <w:rFonts w:cstheme="minorHAnsi"/>
                <w:sz w:val="20"/>
              </w:rPr>
              <w:t xml:space="preserve"> </w:t>
            </w:r>
            <w:r w:rsidR="00D43210" w:rsidRPr="006864DF">
              <w:rPr>
                <w:rFonts w:cstheme="minorHAnsi"/>
                <w:sz w:val="20"/>
              </w:rPr>
              <w:t>Zamawiającego</w:t>
            </w:r>
          </w:p>
        </w:tc>
      </w:tr>
    </w:tbl>
    <w:p w14:paraId="349BEE60" w14:textId="77777777" w:rsidR="00C502EA" w:rsidRPr="006864DF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6864DF" w:rsidRDefault="00C502EA" w:rsidP="005825AB">
      <w:pPr>
        <w:spacing w:line="360" w:lineRule="auto"/>
        <w:rPr>
          <w:rFonts w:cstheme="minorHAnsi"/>
        </w:rPr>
      </w:pPr>
    </w:p>
    <w:sectPr w:rsidR="00C502EA" w:rsidRPr="006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0E9F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864DF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2537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FAC1-4C17-4598-A65F-9D8E5599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2021-11-10T17:26:00Z</dcterms:created>
  <dcterms:modified xsi:type="dcterms:W3CDTF">2021-11-10T17:26:00Z</dcterms:modified>
</cp:coreProperties>
</file>