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1F1923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z art. 127 ust. 2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 poz. 1129 z poźn.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PRAWIDŁOWOŚCI I AKTUALNOŚCI PODMIOTOWYCH ŚRODKÓW DOWODOWYCH, KTÓRE ZAMAWIAJĄCY POSIADA</w:t>
      </w:r>
    </w:p>
    <w:p w:rsidR="001F1923" w:rsidRPr="001F1923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sz w:val="28"/>
          <w:szCs w:val="2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168A" w:rsidRDefault="00510A8A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FC6DC9">
        <w:rPr>
          <w:rFonts w:ascii="Century Gothic" w:hAnsi="Century Gothic"/>
          <w:b/>
          <w:sz w:val="18"/>
          <w:szCs w:val="18"/>
        </w:rPr>
        <w:t>DA/</w:t>
      </w:r>
      <w:r w:rsidR="0060168A">
        <w:rPr>
          <w:rFonts w:ascii="Century Gothic" w:hAnsi="Century Gothic"/>
          <w:b/>
          <w:sz w:val="18"/>
          <w:szCs w:val="18"/>
        </w:rPr>
        <w:t>V</w:t>
      </w:r>
      <w:r w:rsidR="00FC6DC9">
        <w:rPr>
          <w:rFonts w:ascii="Century Gothic" w:hAnsi="Century Gothic"/>
          <w:b/>
          <w:sz w:val="18"/>
          <w:szCs w:val="18"/>
        </w:rPr>
        <w:t>I</w:t>
      </w:r>
      <w:r w:rsidR="000522AC">
        <w:rPr>
          <w:rFonts w:ascii="Century Gothic" w:hAnsi="Century Gothic"/>
          <w:b/>
          <w:sz w:val="18"/>
          <w:szCs w:val="18"/>
        </w:rPr>
        <w:t>II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z </w:t>
      </w:r>
      <w:r w:rsidR="00FC6DC9">
        <w:rPr>
          <w:rFonts w:ascii="Century Gothic" w:hAnsi="Century Gothic"/>
          <w:sz w:val="18"/>
          <w:szCs w:val="18"/>
        </w:rPr>
        <w:t xml:space="preserve">możliwością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60168A">
        <w:rPr>
          <w:rFonts w:ascii="Century Gothic" w:hAnsi="Century Gothic"/>
          <w:sz w:val="18"/>
          <w:szCs w:val="18"/>
        </w:rPr>
        <w:t xml:space="preserve">n.: </w:t>
      </w:r>
      <w:r w:rsidR="0060168A" w:rsidRPr="00B262C0">
        <w:rPr>
          <w:rFonts w:ascii="Century Gothic" w:hAnsi="Century Gothic"/>
          <w:b/>
          <w:bCs/>
          <w:sz w:val="18"/>
          <w:szCs w:val="18"/>
        </w:rPr>
        <w:t>„</w:t>
      </w:r>
      <w:r w:rsidR="0060168A" w:rsidRPr="009F2555">
        <w:rPr>
          <w:rFonts w:ascii="Century Gothic" w:hAnsi="Century Gothic"/>
          <w:b/>
          <w:bCs/>
          <w:sz w:val="18"/>
          <w:szCs w:val="18"/>
        </w:rPr>
        <w:t xml:space="preserve">USŁUGA DRUKU WIELKOFORMATOWEGO UV I EKO SOLWENTOWEGO MATERIAŁÓW </w:t>
      </w:r>
      <w:r w:rsidR="0060168A">
        <w:rPr>
          <w:rFonts w:ascii="Century Gothic" w:hAnsi="Century Gothic"/>
          <w:b/>
          <w:bCs/>
          <w:sz w:val="18"/>
          <w:szCs w:val="18"/>
        </w:rPr>
        <w:t xml:space="preserve">INFORMACYJNO-PROMOCYJNYCH </w:t>
      </w:r>
      <w:r w:rsidR="0060168A" w:rsidRPr="009F2555">
        <w:rPr>
          <w:rFonts w:ascii="Century Gothic" w:hAnsi="Century Gothic"/>
          <w:b/>
          <w:bCs/>
          <w:sz w:val="18"/>
          <w:szCs w:val="18"/>
        </w:rPr>
        <w:t>WRAZ Z DOSTAWĄ I NAKLEJANIEM BILLBOARDÓW (OBEJMUJE PRZYGOTOWANIE PODŁOŻA</w:t>
      </w:r>
      <w:r w:rsidR="0060168A">
        <w:rPr>
          <w:rFonts w:ascii="Century Gothic" w:hAnsi="Century Gothic"/>
          <w:b/>
          <w:bCs/>
          <w:sz w:val="18"/>
          <w:szCs w:val="18"/>
        </w:rPr>
        <w:t xml:space="preserve">, USUNIĘCIE POPRZEDNICH, ITP.), </w:t>
      </w:r>
      <w:r w:rsidR="0060168A" w:rsidRPr="009F2555">
        <w:rPr>
          <w:rFonts w:ascii="Century Gothic" w:hAnsi="Century Gothic"/>
          <w:b/>
          <w:bCs/>
          <w:sz w:val="18"/>
          <w:szCs w:val="18"/>
        </w:rPr>
        <w:t>ORAZ NA SIATCE TYPU MESH, BANERZE FRONTLIGHT POWLEKANYM WRAZ Z MONTAŻEM, DEMONTAŻEM I MONITORINGIEM</w:t>
      </w:r>
      <w:r w:rsidR="0060168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60168A" w:rsidRPr="009F2555">
        <w:rPr>
          <w:rFonts w:ascii="Century Gothic" w:hAnsi="Century Gothic"/>
          <w:b/>
          <w:bCs/>
          <w:sz w:val="18"/>
          <w:szCs w:val="18"/>
        </w:rPr>
        <w:t xml:space="preserve">(BIEŻĄCĄ KONTROLĄ PRAWIDŁOWOŚCI MONTAŻU) </w:t>
      </w:r>
      <w:r w:rsidR="0060168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60168A" w:rsidRPr="009F2555">
        <w:rPr>
          <w:rFonts w:ascii="Century Gothic" w:hAnsi="Century Gothic"/>
          <w:b/>
          <w:bCs/>
          <w:sz w:val="18"/>
          <w:szCs w:val="18"/>
        </w:rPr>
        <w:t>NA POTRZEBY C</w:t>
      </w:r>
      <w:r w:rsidR="0060168A"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="0060168A" w:rsidRPr="000736FB">
        <w:rPr>
          <w:rFonts w:ascii="Century Gothic" w:hAnsi="Century Gothic"/>
          <w:b/>
          <w:bCs/>
          <w:sz w:val="18"/>
          <w:szCs w:val="18"/>
        </w:rPr>
        <w:t>”</w:t>
      </w:r>
    </w:p>
    <w:p w:rsidR="004844E1" w:rsidRPr="00FC6DC9" w:rsidRDefault="00FC6DC9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na podstawie art. 127 ust. 2 u</w:t>
      </w:r>
      <w:r w:rsidR="00510A8A">
        <w:rPr>
          <w:rFonts w:ascii="Century Gothic" w:hAnsi="Century Gothic"/>
          <w:bCs/>
          <w:sz w:val="18"/>
          <w:szCs w:val="18"/>
        </w:rPr>
        <w:t>stawy Pzp</w:t>
      </w:r>
      <w:r w:rsidR="00510A8A">
        <w:rPr>
          <w:rFonts w:ascii="Century Gothic" w:hAnsi="Century Gothic"/>
          <w:i/>
          <w:sz w:val="18"/>
          <w:szCs w:val="18"/>
        </w:rPr>
        <w:t xml:space="preserve">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1F1923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510A8A" w:rsidRPr="00510A8A" w:rsidRDefault="00510A8A" w:rsidP="00510A8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1F1923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Pr="00CB368E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1F1923" w:rsidRPr="00CB368E" w:rsidRDefault="00CB368E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FC6DC9">
        <w:rPr>
          <w:rFonts w:ascii="Century Gothic" w:eastAsia="Calibri" w:hAnsi="Century Gothic"/>
          <w:iCs/>
          <w:sz w:val="16"/>
          <w:szCs w:val="16"/>
          <w:lang w:eastAsia="en-US"/>
        </w:rPr>
        <w:t>miejscowość, data</w:t>
      </w:r>
      <w:r w:rsidR="00987855" w:rsidRPr="00FC6DC9">
        <w:rPr>
          <w:rFonts w:ascii="Century Gothic" w:eastAsia="Calibri" w:hAnsi="Century Gothic"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FC6DC9">
      <w:rPr>
        <w:rFonts w:ascii="Century Gothic" w:hAnsi="Century Gothic" w:cs="ArialMT"/>
        <w:b/>
        <w:sz w:val="16"/>
        <w:szCs w:val="16"/>
      </w:rPr>
      <w:t>Załącznik nr 10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60168A">
      <w:rPr>
        <w:rFonts w:ascii="Century Gothic" w:hAnsi="Century Gothic" w:cs="ArialMT"/>
        <w:b/>
        <w:sz w:val="16"/>
        <w:szCs w:val="16"/>
      </w:rPr>
      <w:t>V</w:t>
    </w:r>
    <w:r w:rsidR="00FC6DC9">
      <w:rPr>
        <w:rFonts w:ascii="Century Gothic" w:hAnsi="Century Gothic" w:cs="ArialMT"/>
        <w:b/>
        <w:sz w:val="16"/>
        <w:szCs w:val="16"/>
      </w:rPr>
      <w:t>II</w:t>
    </w:r>
    <w:r w:rsidR="000522AC">
      <w:rPr>
        <w:rFonts w:ascii="Century Gothic" w:hAnsi="Century Gothic" w:cs="ArialMT"/>
        <w:b/>
        <w:sz w:val="16"/>
        <w:szCs w:val="16"/>
      </w:rPr>
      <w:t>I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22AC"/>
    <w:rsid w:val="00100584"/>
    <w:rsid w:val="00124B8B"/>
    <w:rsid w:val="00164FA9"/>
    <w:rsid w:val="00173E6C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B97D28"/>
    <w:rsid w:val="00C40610"/>
    <w:rsid w:val="00C90129"/>
    <w:rsid w:val="00C907BA"/>
    <w:rsid w:val="00CB368E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33</cp:revision>
  <cp:lastPrinted>2021-03-29T07:40:00Z</cp:lastPrinted>
  <dcterms:created xsi:type="dcterms:W3CDTF">2021-03-29T07:21:00Z</dcterms:created>
  <dcterms:modified xsi:type="dcterms:W3CDTF">2022-05-04T06:04:00Z</dcterms:modified>
</cp:coreProperties>
</file>