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0C00E" w14:textId="51FE869C" w:rsidR="00DC2112" w:rsidRDefault="00C16BF5" w:rsidP="00DC2112">
      <w:pPr>
        <w:spacing w:after="240"/>
        <w:ind w:left="-425" w:right="284"/>
        <w:jc w:val="right"/>
        <w:rPr>
          <w:b/>
          <w:i/>
          <w:sz w:val="21"/>
          <w:szCs w:val="21"/>
        </w:rPr>
      </w:pPr>
      <w:r w:rsidRPr="00916B5C">
        <w:tab/>
      </w:r>
      <w:r w:rsidRPr="00916B5C">
        <w:tab/>
      </w:r>
      <w:r w:rsidR="00DC2112" w:rsidRPr="000F3155">
        <w:rPr>
          <w:b/>
          <w:i/>
          <w:sz w:val="21"/>
          <w:szCs w:val="21"/>
        </w:rPr>
        <w:t xml:space="preserve">Załącznik nr </w:t>
      </w:r>
      <w:r w:rsidR="003D415C">
        <w:rPr>
          <w:b/>
          <w:i/>
          <w:sz w:val="21"/>
          <w:szCs w:val="21"/>
        </w:rPr>
        <w:t xml:space="preserve">6 </w:t>
      </w:r>
      <w:r w:rsidR="00DC2112" w:rsidRPr="000F3155">
        <w:rPr>
          <w:b/>
          <w:i/>
          <w:sz w:val="21"/>
          <w:szCs w:val="21"/>
        </w:rPr>
        <w:t>do SWZ</w:t>
      </w:r>
    </w:p>
    <w:p w14:paraId="1AD733EA" w14:textId="40AD6EDB" w:rsidR="009F4DE2" w:rsidRDefault="009F4DE2" w:rsidP="009F4DE2">
      <w:pPr>
        <w:spacing w:after="240"/>
        <w:rPr>
          <w:b/>
          <w:i/>
          <w:sz w:val="21"/>
          <w:szCs w:val="21"/>
        </w:rPr>
      </w:pPr>
      <w:r w:rsidRPr="008A6CEF">
        <w:rPr>
          <w:rFonts w:eastAsia="Times New Roman"/>
          <w:b/>
        </w:rPr>
        <w:t xml:space="preserve">Znak postępowania: </w:t>
      </w:r>
      <w:r w:rsidR="003D415C">
        <w:rPr>
          <w:b/>
        </w:rPr>
        <w:t>GKR.272.1</w:t>
      </w:r>
      <w:r w:rsidR="00321EFF">
        <w:rPr>
          <w:b/>
        </w:rPr>
        <w:t>2</w:t>
      </w:r>
      <w:r w:rsidR="003D415C">
        <w:rPr>
          <w:b/>
        </w:rPr>
        <w:t>.2023.TG</w:t>
      </w:r>
    </w:p>
    <w:p w14:paraId="77B46AB9" w14:textId="4577DB85" w:rsidR="00C707FC" w:rsidRPr="00DC2112" w:rsidRDefault="0044261E" w:rsidP="00E40945">
      <w:pPr>
        <w:spacing w:before="480" w:line="276" w:lineRule="auto"/>
        <w:ind w:left="136"/>
        <w:jc w:val="center"/>
        <w:rPr>
          <w:b/>
          <w:smallCaps/>
          <w:sz w:val="28"/>
        </w:rPr>
      </w:pPr>
      <w:r w:rsidRPr="00260F6A">
        <w:rPr>
          <w:b/>
          <w:smallCaps/>
          <w:sz w:val="28"/>
        </w:rPr>
        <w:t xml:space="preserve">UMOWA NR </w:t>
      </w:r>
      <w:proofErr w:type="gramStart"/>
      <w:r w:rsidRPr="00260F6A">
        <w:rPr>
          <w:b/>
          <w:smallCaps/>
          <w:sz w:val="28"/>
        </w:rPr>
        <w:t>…….</w:t>
      </w:r>
      <w:proofErr w:type="gramEnd"/>
      <w:r w:rsidRPr="00260F6A">
        <w:rPr>
          <w:b/>
          <w:smallCaps/>
          <w:sz w:val="28"/>
        </w:rPr>
        <w:t>./202</w:t>
      </w:r>
      <w:r>
        <w:rPr>
          <w:b/>
          <w:smallCaps/>
          <w:sz w:val="28"/>
        </w:rPr>
        <w:t>3</w:t>
      </w:r>
    </w:p>
    <w:p w14:paraId="5E2848E9" w14:textId="2024B49F" w:rsidR="003C4800" w:rsidRDefault="003C4800" w:rsidP="005E3292">
      <w:pPr>
        <w:pStyle w:val="FR1"/>
        <w:spacing w:line="276" w:lineRule="auto"/>
        <w:ind w:left="0" w:firstLine="709"/>
        <w:rPr>
          <w:rFonts w:ascii="Times New Roman" w:hAnsi="Times New Roman" w:cs="Times New Roman"/>
          <w:sz w:val="24"/>
          <w:szCs w:val="24"/>
        </w:rPr>
      </w:pPr>
      <w:r>
        <w:rPr>
          <w:rFonts w:ascii="Times New Roman" w:hAnsi="Times New Roman" w:cs="Times New Roman"/>
          <w:sz w:val="24"/>
          <w:szCs w:val="24"/>
        </w:rPr>
        <w:t>zawarta w</w:t>
      </w:r>
      <w:r w:rsidR="005E3292" w:rsidRPr="00260F6A">
        <w:rPr>
          <w:rFonts w:ascii="Times New Roman" w:hAnsi="Times New Roman" w:cs="Times New Roman"/>
          <w:sz w:val="24"/>
          <w:szCs w:val="24"/>
        </w:rPr>
        <w:t xml:space="preserve"> dniu …………………….. 202</w:t>
      </w:r>
      <w:r w:rsidR="005E3292">
        <w:rPr>
          <w:rFonts w:ascii="Times New Roman" w:hAnsi="Times New Roman" w:cs="Times New Roman"/>
          <w:sz w:val="24"/>
          <w:szCs w:val="24"/>
        </w:rPr>
        <w:t>3</w:t>
      </w:r>
      <w:r w:rsidR="005E3292" w:rsidRPr="00260F6A">
        <w:rPr>
          <w:rFonts w:ascii="Times New Roman" w:hAnsi="Times New Roman" w:cs="Times New Roman"/>
          <w:sz w:val="24"/>
          <w:szCs w:val="24"/>
        </w:rPr>
        <w:t xml:space="preserve"> r. w </w:t>
      </w:r>
      <w:r w:rsidR="003D415C">
        <w:rPr>
          <w:rFonts w:ascii="Times New Roman" w:hAnsi="Times New Roman" w:cs="Times New Roman"/>
          <w:sz w:val="24"/>
          <w:szCs w:val="24"/>
        </w:rPr>
        <w:t>Czarnym Borze</w:t>
      </w:r>
      <w:r w:rsidR="005E3292" w:rsidRPr="00260F6A">
        <w:rPr>
          <w:rFonts w:ascii="Times New Roman" w:hAnsi="Times New Roman" w:cs="Times New Roman"/>
          <w:sz w:val="24"/>
          <w:szCs w:val="24"/>
        </w:rPr>
        <w:t xml:space="preserve">, </w:t>
      </w:r>
    </w:p>
    <w:p w14:paraId="79763362" w14:textId="77777777" w:rsidR="003C4800" w:rsidRDefault="003C4800" w:rsidP="005E3292">
      <w:pPr>
        <w:pStyle w:val="FR1"/>
        <w:spacing w:line="276" w:lineRule="auto"/>
        <w:ind w:left="0" w:firstLine="709"/>
        <w:rPr>
          <w:rFonts w:ascii="Times New Roman" w:hAnsi="Times New Roman" w:cs="Times New Roman"/>
          <w:sz w:val="24"/>
          <w:szCs w:val="24"/>
        </w:rPr>
      </w:pPr>
    </w:p>
    <w:p w14:paraId="2DCED83D" w14:textId="77777777" w:rsidR="003D415C" w:rsidRDefault="003D415C" w:rsidP="003D415C">
      <w:pPr>
        <w:tabs>
          <w:tab w:val="left" w:pos="708"/>
          <w:tab w:val="num" w:pos="785"/>
        </w:tabs>
        <w:suppressAutoHyphens/>
        <w:spacing w:before="240" w:line="276" w:lineRule="auto"/>
        <w:ind w:right="-6"/>
        <w:rPr>
          <w:noProof/>
        </w:rPr>
      </w:pPr>
      <w:r>
        <w:rPr>
          <w:noProof/>
        </w:rPr>
        <w:t>pomiędzy:</w:t>
      </w:r>
    </w:p>
    <w:p w14:paraId="734A575A" w14:textId="77777777" w:rsidR="003D415C" w:rsidRDefault="003D415C" w:rsidP="003D415C">
      <w:pPr>
        <w:tabs>
          <w:tab w:val="left" w:pos="708"/>
          <w:tab w:val="num" w:pos="785"/>
        </w:tabs>
        <w:suppressAutoHyphens/>
        <w:spacing w:before="240" w:line="276" w:lineRule="auto"/>
        <w:ind w:right="-6"/>
        <w:rPr>
          <w:noProof/>
        </w:rPr>
      </w:pPr>
      <w:r w:rsidRPr="003D415C">
        <w:rPr>
          <w:b/>
          <w:bCs/>
          <w:noProof/>
        </w:rPr>
        <w:t>Gminą Czarny Bór</w:t>
      </w:r>
      <w:r>
        <w:rPr>
          <w:noProof/>
        </w:rPr>
        <w:t xml:space="preserve"> z siedzibą przy ul. Głównej 18 w Czarnym Borze 58-379</w:t>
      </w:r>
    </w:p>
    <w:p w14:paraId="06060492" w14:textId="77777777" w:rsidR="003D415C" w:rsidRDefault="003D415C" w:rsidP="003D415C">
      <w:pPr>
        <w:tabs>
          <w:tab w:val="left" w:pos="708"/>
          <w:tab w:val="num" w:pos="785"/>
        </w:tabs>
        <w:suppressAutoHyphens/>
        <w:spacing w:before="240" w:line="276" w:lineRule="auto"/>
        <w:ind w:right="-6"/>
        <w:rPr>
          <w:noProof/>
        </w:rPr>
      </w:pPr>
      <w:r>
        <w:rPr>
          <w:noProof/>
        </w:rPr>
        <w:t>NIP8862572974</w:t>
      </w:r>
      <w:r>
        <w:rPr>
          <w:noProof/>
        </w:rPr>
        <w:tab/>
        <w:t>REGON 890718225, w imieniu której działa:</w:t>
      </w:r>
    </w:p>
    <w:p w14:paraId="2FEA05AB" w14:textId="77777777" w:rsidR="003D415C" w:rsidRDefault="003D415C" w:rsidP="003D415C">
      <w:pPr>
        <w:tabs>
          <w:tab w:val="left" w:pos="708"/>
          <w:tab w:val="num" w:pos="785"/>
        </w:tabs>
        <w:suppressAutoHyphens/>
        <w:spacing w:before="240" w:line="276" w:lineRule="auto"/>
        <w:ind w:right="-6"/>
        <w:rPr>
          <w:noProof/>
        </w:rPr>
      </w:pPr>
      <w:r>
        <w:rPr>
          <w:noProof/>
        </w:rPr>
        <w:t>Adam Górecki – Wójt Gminy Czarny Bór</w:t>
      </w:r>
    </w:p>
    <w:p w14:paraId="3FE8468A" w14:textId="77777777" w:rsidR="003D415C" w:rsidRDefault="003D415C" w:rsidP="003D415C">
      <w:pPr>
        <w:tabs>
          <w:tab w:val="left" w:pos="708"/>
          <w:tab w:val="num" w:pos="785"/>
        </w:tabs>
        <w:suppressAutoHyphens/>
        <w:spacing w:before="240" w:line="276" w:lineRule="auto"/>
        <w:ind w:right="-6"/>
        <w:rPr>
          <w:noProof/>
        </w:rPr>
      </w:pPr>
      <w:r>
        <w:rPr>
          <w:noProof/>
        </w:rPr>
        <w:t>przy kontrasygnacie</w:t>
      </w:r>
    </w:p>
    <w:p w14:paraId="1DEFCA41" w14:textId="4CE6F8AB" w:rsidR="003C4800" w:rsidRDefault="003D415C" w:rsidP="003D415C">
      <w:pPr>
        <w:tabs>
          <w:tab w:val="left" w:pos="708"/>
          <w:tab w:val="num" w:pos="785"/>
        </w:tabs>
        <w:suppressAutoHyphens/>
        <w:spacing w:before="240" w:line="276" w:lineRule="auto"/>
        <w:ind w:right="-6"/>
        <w:rPr>
          <w:noProof/>
        </w:rPr>
      </w:pPr>
      <w:r>
        <w:rPr>
          <w:noProof/>
        </w:rPr>
        <w:t>Pawła Twardowskiego – Skarbnika</w:t>
      </w:r>
    </w:p>
    <w:p w14:paraId="15C8A3E9" w14:textId="77777777" w:rsidR="003D415C" w:rsidRDefault="003D415C" w:rsidP="003D415C">
      <w:pPr>
        <w:tabs>
          <w:tab w:val="left" w:pos="708"/>
          <w:tab w:val="num" w:pos="785"/>
        </w:tabs>
        <w:suppressAutoHyphens/>
        <w:spacing w:before="240" w:line="276" w:lineRule="auto"/>
        <w:ind w:right="-6"/>
        <w:rPr>
          <w:noProof/>
        </w:rPr>
      </w:pPr>
    </w:p>
    <w:p w14:paraId="3FD912C8" w14:textId="77777777" w:rsidR="003D415C" w:rsidRPr="003D415C" w:rsidRDefault="003D415C" w:rsidP="003D415C">
      <w:r w:rsidRPr="003D415C">
        <w:t>a</w:t>
      </w:r>
    </w:p>
    <w:p w14:paraId="05B252E9" w14:textId="77777777" w:rsidR="003D415C" w:rsidRPr="003D415C" w:rsidRDefault="003D415C" w:rsidP="003D415C">
      <w:r w:rsidRPr="003D415C">
        <w:t>(w przypadku przedsiębiorcy wpisanego do KRS)</w:t>
      </w:r>
    </w:p>
    <w:p w14:paraId="2523565D" w14:textId="77777777" w:rsidR="003D415C" w:rsidRPr="003D415C" w:rsidRDefault="003D415C" w:rsidP="003D415C">
      <w:pPr>
        <w:spacing w:line="100" w:lineRule="atLeast"/>
      </w:pPr>
      <w:r w:rsidRPr="003D415C">
        <w:t xml:space="preserve">................................................................................, z siedzibą w ............................... przy ulicy ..............................., numerem KRS: ...............,     posiadająca </w:t>
      </w:r>
      <w:proofErr w:type="gramStart"/>
      <w:r w:rsidRPr="003D415C">
        <w:t>NIP  .........................</w:t>
      </w:r>
      <w:proofErr w:type="gramEnd"/>
      <w:r w:rsidRPr="003D415C">
        <w:t xml:space="preserve"> REGON ......................reprezentowaną przez:</w:t>
      </w:r>
    </w:p>
    <w:p w14:paraId="57B4FD95" w14:textId="77777777" w:rsidR="003D415C" w:rsidRPr="003D415C" w:rsidRDefault="003D415C" w:rsidP="003D415C">
      <w:pPr>
        <w:spacing w:line="100" w:lineRule="atLeast"/>
        <w:ind w:left="432"/>
      </w:pPr>
      <w:r w:rsidRPr="003D415C">
        <w:t>1) ...............................</w:t>
      </w:r>
    </w:p>
    <w:p w14:paraId="55712820" w14:textId="77777777" w:rsidR="003D415C" w:rsidRPr="003D415C" w:rsidRDefault="003D415C" w:rsidP="003D415C">
      <w:pPr>
        <w:spacing w:line="100" w:lineRule="atLeast"/>
        <w:ind w:left="432"/>
        <w:rPr>
          <w:rStyle w:val="Domylnaczcionkaakapitu3"/>
        </w:rPr>
      </w:pPr>
      <w:r w:rsidRPr="003D415C">
        <w:t>2) ...............................</w:t>
      </w:r>
    </w:p>
    <w:p w14:paraId="711D3C26" w14:textId="77777777" w:rsidR="003D415C" w:rsidRPr="003D415C" w:rsidRDefault="003D415C" w:rsidP="003D415C">
      <w:pPr>
        <w:spacing w:line="100" w:lineRule="atLeast"/>
        <w:rPr>
          <w:rStyle w:val="Domylnaczcionkaakapitu3"/>
        </w:rPr>
      </w:pPr>
    </w:p>
    <w:p w14:paraId="0999668F" w14:textId="77777777" w:rsidR="003D415C" w:rsidRPr="003D415C" w:rsidRDefault="003D415C" w:rsidP="003D415C">
      <w:pPr>
        <w:spacing w:line="100" w:lineRule="atLeast"/>
      </w:pPr>
      <w:r w:rsidRPr="003D415C">
        <w:rPr>
          <w:rStyle w:val="Domylnaczcionkaakapitu3"/>
        </w:rPr>
        <w:t>zwaną w treści umowy „</w:t>
      </w:r>
      <w:r w:rsidRPr="003D415C">
        <w:rPr>
          <w:rStyle w:val="Domylnaczcionkaakapitu3"/>
          <w:b/>
          <w:bCs/>
        </w:rPr>
        <w:t>Wykonawcą</w:t>
      </w:r>
      <w:r w:rsidRPr="003D415C">
        <w:rPr>
          <w:rStyle w:val="Domylnaczcionkaakapitu3"/>
        </w:rPr>
        <w:t>”,</w:t>
      </w:r>
    </w:p>
    <w:p w14:paraId="5D002CE0" w14:textId="77777777" w:rsidR="003D415C" w:rsidRPr="003D415C" w:rsidRDefault="003D415C" w:rsidP="003D415C">
      <w:pPr>
        <w:spacing w:line="100" w:lineRule="atLeast"/>
        <w:ind w:left="432"/>
      </w:pPr>
    </w:p>
    <w:p w14:paraId="6AC67EAA" w14:textId="77777777" w:rsidR="003D415C" w:rsidRPr="003D415C" w:rsidRDefault="003D415C" w:rsidP="003D415C">
      <w:pPr>
        <w:spacing w:line="100" w:lineRule="atLeast"/>
        <w:rPr>
          <w:color w:val="00000A"/>
        </w:rPr>
      </w:pPr>
      <w:r w:rsidRPr="003D415C">
        <w:t>(w przypadku przedsiębiorcy wpisanego do ewidencji działalności gospodarczej)</w:t>
      </w:r>
    </w:p>
    <w:p w14:paraId="5BF6322C" w14:textId="77777777" w:rsidR="003D415C" w:rsidRPr="003D415C" w:rsidRDefault="003D415C" w:rsidP="003D415C">
      <w:pPr>
        <w:pStyle w:val="Tekstpodstawowy22"/>
        <w:ind w:left="432"/>
        <w:rPr>
          <w:rFonts w:ascii="Times New Roman" w:hAnsi="Times New Roman"/>
          <w:color w:val="00000A"/>
        </w:rPr>
      </w:pPr>
    </w:p>
    <w:p w14:paraId="0EEFA9EA" w14:textId="77777777" w:rsidR="003D415C" w:rsidRPr="003D415C" w:rsidRDefault="003D415C" w:rsidP="003D415C">
      <w:pPr>
        <w:pStyle w:val="Tekstpodstawowy22"/>
        <w:rPr>
          <w:rFonts w:ascii="Times New Roman" w:hAnsi="Times New Roman"/>
          <w:color w:val="00000A"/>
        </w:rPr>
      </w:pPr>
      <w:r w:rsidRPr="003D415C">
        <w:rPr>
          <w:rFonts w:ascii="Times New Roman" w:hAnsi="Times New Roman"/>
          <w:color w:val="00000A"/>
        </w:rPr>
        <w:t>(imię i nazwisko) ..................................................................................., zam.…………………  ……………………………………………</w:t>
      </w:r>
      <w:proofErr w:type="gramStart"/>
      <w:r w:rsidRPr="003D415C">
        <w:rPr>
          <w:rFonts w:ascii="Times New Roman" w:hAnsi="Times New Roman"/>
          <w:color w:val="00000A"/>
        </w:rPr>
        <w:t>…….</w:t>
      </w:r>
      <w:proofErr w:type="gramEnd"/>
      <w:r w:rsidRPr="003D415C">
        <w:rPr>
          <w:rFonts w:ascii="Times New Roman" w:hAnsi="Times New Roman"/>
          <w:color w:val="00000A"/>
        </w:rPr>
        <w:t xml:space="preserve">., PESEL ………………………… prowadzącego działalność gospodarczą pod firmą .............................. z siedzibą w ...............................… przy ulicy ............................, </w:t>
      </w:r>
      <w:r w:rsidRPr="003D415C">
        <w:rPr>
          <w:rStyle w:val="Domylnaczcionkaakapitu3"/>
          <w:rFonts w:ascii="Times New Roman" w:hAnsi="Times New Roman"/>
          <w:color w:val="00000A"/>
        </w:rPr>
        <w:t>NIP</w:t>
      </w:r>
      <w:r w:rsidRPr="003D415C">
        <w:rPr>
          <w:rFonts w:ascii="Times New Roman" w:hAnsi="Times New Roman"/>
          <w:color w:val="00000A"/>
        </w:rPr>
        <w:t xml:space="preserve"> ………………</w:t>
      </w:r>
      <w:proofErr w:type="gramStart"/>
      <w:r w:rsidRPr="003D415C">
        <w:rPr>
          <w:rFonts w:ascii="Times New Roman" w:hAnsi="Times New Roman"/>
          <w:color w:val="00000A"/>
        </w:rPr>
        <w:t>…….</w:t>
      </w:r>
      <w:proofErr w:type="gramEnd"/>
      <w:r w:rsidRPr="003D415C">
        <w:rPr>
          <w:rFonts w:ascii="Times New Roman" w:hAnsi="Times New Roman"/>
          <w:color w:val="00000A"/>
        </w:rPr>
        <w:t>., REGON ………………….</w:t>
      </w:r>
    </w:p>
    <w:p w14:paraId="1B562703" w14:textId="77777777" w:rsidR="003D415C" w:rsidRPr="003D415C" w:rsidRDefault="003D415C" w:rsidP="003D415C">
      <w:pPr>
        <w:pStyle w:val="Tekstpodstawowy22"/>
        <w:rPr>
          <w:rStyle w:val="Domylnaczcionkaakapitu3"/>
          <w:rFonts w:ascii="Times New Roman" w:hAnsi="Times New Roman"/>
          <w:color w:val="00000A"/>
        </w:rPr>
      </w:pPr>
    </w:p>
    <w:p w14:paraId="53236FFC" w14:textId="77777777" w:rsidR="003D415C" w:rsidRPr="003D415C" w:rsidRDefault="003D415C" w:rsidP="003D415C">
      <w:pPr>
        <w:spacing w:line="100" w:lineRule="atLeast"/>
        <w:rPr>
          <w:b/>
          <w:bCs/>
        </w:rPr>
      </w:pPr>
      <w:r w:rsidRPr="003D415C">
        <w:rPr>
          <w:rStyle w:val="Domylnaczcionkaakapitu3"/>
        </w:rPr>
        <w:t xml:space="preserve">zwanym w treści umowy </w:t>
      </w:r>
      <w:r w:rsidRPr="003D415C">
        <w:rPr>
          <w:rStyle w:val="Domylnaczcionkaakapitu3"/>
          <w:b/>
          <w:bCs/>
        </w:rPr>
        <w:t>„Wykonawcą”</w:t>
      </w:r>
    </w:p>
    <w:p w14:paraId="1052C663" w14:textId="77777777" w:rsidR="00A902D7" w:rsidRDefault="00A902D7" w:rsidP="00A902D7">
      <w:pPr>
        <w:tabs>
          <w:tab w:val="left" w:pos="708"/>
          <w:tab w:val="num" w:pos="785"/>
        </w:tabs>
        <w:suppressAutoHyphens/>
        <w:spacing w:before="240" w:line="360" w:lineRule="auto"/>
        <w:ind w:left="0" w:right="-6" w:firstLine="0"/>
        <w:contextualSpacing/>
        <w:rPr>
          <w:noProof/>
        </w:rPr>
      </w:pPr>
    </w:p>
    <w:p w14:paraId="52917857" w14:textId="5F66FF63" w:rsidR="00A902D7" w:rsidRPr="003D415C" w:rsidRDefault="00A902D7" w:rsidP="003D415C">
      <w:pPr>
        <w:tabs>
          <w:tab w:val="left" w:pos="708"/>
          <w:tab w:val="num" w:pos="785"/>
        </w:tabs>
        <w:suppressAutoHyphens/>
        <w:spacing w:before="240" w:line="276" w:lineRule="auto"/>
        <w:ind w:left="0" w:right="-6" w:firstLine="0"/>
        <w:rPr>
          <w:b/>
        </w:rPr>
      </w:pPr>
      <w:r>
        <w:rPr>
          <w:noProof/>
        </w:rPr>
        <w:t xml:space="preserve">w wyniku przeprowadzenia przez Zamawiającego postępowania o udzielenie zamówienia publicznego pn. </w:t>
      </w:r>
      <w:bookmarkStart w:id="0" w:name="_Hlk129610769"/>
      <w:r w:rsidRPr="00B30A1A">
        <w:rPr>
          <w:rFonts w:eastAsia="Times New Roman"/>
          <w:b/>
        </w:rPr>
        <w:t>„</w:t>
      </w:r>
      <w:r w:rsidR="003D415C" w:rsidRPr="003D415C">
        <w:rPr>
          <w:b/>
        </w:rPr>
        <w:t xml:space="preserve">BUDOWA STREFY AKTYWNOŚCI GOSPODARCZEJ W CZARNYM BORZE ETAP II – BUDOWA DROGI WRAZ Z INFRASTRUKTURĄ – Część 1 </w:t>
      </w:r>
      <w:r w:rsidR="003D415C" w:rsidRPr="003D415C">
        <w:rPr>
          <w:b/>
        </w:rPr>
        <w:lastRenderedPageBreak/>
        <w:t>Oświetlenie i Część 2 Sieć teletechniczna</w:t>
      </w:r>
      <w:r w:rsidRPr="00B30A1A">
        <w:rPr>
          <w:b/>
          <w:bCs/>
        </w:rPr>
        <w:t>”,</w:t>
      </w:r>
      <w:bookmarkEnd w:id="0"/>
      <w:r>
        <w:rPr>
          <w:b/>
          <w:bCs/>
          <w:noProof/>
        </w:rPr>
        <w:t xml:space="preserve"> (znak: </w:t>
      </w:r>
      <w:r w:rsidR="003D415C">
        <w:rPr>
          <w:b/>
          <w:bCs/>
          <w:noProof/>
        </w:rPr>
        <w:t>GKR.272.1</w:t>
      </w:r>
      <w:r w:rsidR="00321EFF">
        <w:rPr>
          <w:b/>
          <w:bCs/>
          <w:noProof/>
        </w:rPr>
        <w:t>2</w:t>
      </w:r>
      <w:r w:rsidR="003D415C">
        <w:rPr>
          <w:b/>
          <w:bCs/>
          <w:noProof/>
        </w:rPr>
        <w:t>.2023.TG</w:t>
      </w:r>
      <w:r>
        <w:rPr>
          <w:b/>
          <w:bCs/>
          <w:noProof/>
        </w:rPr>
        <w:t>)</w:t>
      </w:r>
      <w:r>
        <w:rPr>
          <w:noProof/>
        </w:rPr>
        <w:t xml:space="preserve"> prowadzonego </w:t>
      </w:r>
      <w:r w:rsidR="003D415C">
        <w:rPr>
          <w:noProof/>
        </w:rPr>
        <w:br/>
      </w:r>
      <w:r>
        <w:rPr>
          <w:noProof/>
        </w:rPr>
        <w:t xml:space="preserve">w trybie podstawowym, w oparciu o art. 275 pkt 2 ustawy z dnia 11 września 2019 r. (Dz. U. </w:t>
      </w:r>
      <w:r w:rsidR="003D415C">
        <w:rPr>
          <w:noProof/>
        </w:rPr>
        <w:br/>
      </w:r>
      <w:r>
        <w:rPr>
          <w:noProof/>
        </w:rPr>
        <w:t>z 202</w:t>
      </w:r>
      <w:r w:rsidR="003D415C">
        <w:rPr>
          <w:noProof/>
        </w:rPr>
        <w:t>3</w:t>
      </w:r>
      <w:r>
        <w:rPr>
          <w:noProof/>
        </w:rPr>
        <w:t xml:space="preserve"> r. poz. </w:t>
      </w:r>
      <w:r w:rsidR="003D415C">
        <w:rPr>
          <w:noProof/>
        </w:rPr>
        <w:t>1605</w:t>
      </w:r>
      <w:r>
        <w:rPr>
          <w:noProof/>
        </w:rPr>
        <w:t xml:space="preserve">.), </w:t>
      </w:r>
      <w:r w:rsidR="003D415C" w:rsidRPr="003D415C">
        <w:rPr>
          <w:noProof/>
        </w:rPr>
        <w:t>dofinansowan</w:t>
      </w:r>
      <w:r w:rsidR="003D415C">
        <w:rPr>
          <w:noProof/>
        </w:rPr>
        <w:t>ego</w:t>
      </w:r>
      <w:r w:rsidR="003D415C" w:rsidRPr="003D415C">
        <w:rPr>
          <w:noProof/>
        </w:rPr>
        <w:t xml:space="preserve"> ze środków RPO WD 2014-2020 –Budowa strefy aktywności gospodarczej w Czarnym Borze</w:t>
      </w:r>
      <w:r>
        <w:rPr>
          <w:noProof/>
        </w:rPr>
        <w:t xml:space="preserve">, Strony postanowiły zawrzeć umowę o następującej treści </w:t>
      </w:r>
      <w:r w:rsidRPr="00493D80">
        <w:rPr>
          <w:noProof/>
        </w:rPr>
        <w:t>(Zamawiający i Wykonawca zwani są w treści Umowy łącznie „Stronami”, a odrębnie „Stroną”)</w:t>
      </w:r>
      <w:r>
        <w:rPr>
          <w:noProof/>
        </w:rPr>
        <w:t>:</w:t>
      </w:r>
    </w:p>
    <w:p w14:paraId="1465C1F7" w14:textId="77777777" w:rsidR="00493D80" w:rsidRPr="004729D2" w:rsidRDefault="00493D80" w:rsidP="00493D80">
      <w:pPr>
        <w:tabs>
          <w:tab w:val="left" w:pos="708"/>
          <w:tab w:val="num" w:pos="785"/>
        </w:tabs>
        <w:suppressAutoHyphens/>
        <w:spacing w:before="240" w:line="276" w:lineRule="auto"/>
        <w:ind w:left="0" w:right="-6" w:firstLine="0"/>
        <w:rPr>
          <w:noProof/>
        </w:rPr>
      </w:pPr>
    </w:p>
    <w:p w14:paraId="0596AAC1" w14:textId="77777777" w:rsidR="002B1019" w:rsidRPr="00916B5C" w:rsidRDefault="002B1019" w:rsidP="00E40945">
      <w:pPr>
        <w:spacing w:before="240" w:after="120" w:line="276" w:lineRule="auto"/>
        <w:ind w:left="136"/>
        <w:jc w:val="center"/>
        <w:outlineLvl w:val="0"/>
      </w:pPr>
      <w:r w:rsidRPr="00916B5C">
        <w:rPr>
          <w:b/>
          <w:bCs/>
        </w:rPr>
        <w:t>§1</w:t>
      </w:r>
    </w:p>
    <w:p w14:paraId="0A9CBB3F" w14:textId="262404B2" w:rsidR="00493D80" w:rsidRDefault="002B1019" w:rsidP="00A902D7">
      <w:pPr>
        <w:numPr>
          <w:ilvl w:val="0"/>
          <w:numId w:val="14"/>
        </w:numPr>
        <w:tabs>
          <w:tab w:val="left" w:pos="709"/>
        </w:tabs>
        <w:spacing w:line="276" w:lineRule="auto"/>
        <w:ind w:left="426" w:hanging="502"/>
      </w:pPr>
      <w:r w:rsidRPr="00916B5C">
        <w:t xml:space="preserve">Zamawiający powierza, a Wykonawca przyjmuje do wykonania kompleksową realizację zadania pn. </w:t>
      </w:r>
      <w:r w:rsidR="00493D80" w:rsidRPr="00493D80">
        <w:rPr>
          <w:b/>
          <w:bCs/>
          <w:noProof/>
        </w:rPr>
        <w:t>„</w:t>
      </w:r>
      <w:r w:rsidR="003D415C" w:rsidRPr="003D415C">
        <w:rPr>
          <w:b/>
        </w:rPr>
        <w:t>BUDOWA STREFY AKTYWNOŚCI GOSPODARCZEJ W CZARNYM BORZE ETAP II – BUDOWA DROGI WRAZ Z INFRASTRUKTURĄ – Część 1 Oświetlenie i Część 2 Sieć teletechniczna</w:t>
      </w:r>
      <w:r w:rsidR="00493D80" w:rsidRPr="00493D80">
        <w:rPr>
          <w:b/>
          <w:bCs/>
          <w:noProof/>
        </w:rPr>
        <w:t>”</w:t>
      </w:r>
      <w:r w:rsidR="003D415C">
        <w:t xml:space="preserve"> w Części … (*wpisać </w:t>
      </w:r>
      <w:r w:rsidR="009461A2">
        <w:t>Część,</w:t>
      </w:r>
      <w:r w:rsidR="003D415C">
        <w:t xml:space="preserve"> na którą została złożona oferta).</w:t>
      </w:r>
    </w:p>
    <w:p w14:paraId="0E79DDEE" w14:textId="6624535F" w:rsidR="0016050C" w:rsidRPr="00916B5C" w:rsidRDefault="002B1019" w:rsidP="0016050C">
      <w:pPr>
        <w:numPr>
          <w:ilvl w:val="0"/>
          <w:numId w:val="14"/>
        </w:numPr>
        <w:tabs>
          <w:tab w:val="left" w:pos="709"/>
        </w:tabs>
        <w:spacing w:line="276" w:lineRule="auto"/>
        <w:ind w:left="426" w:hanging="502"/>
      </w:pPr>
      <w:r w:rsidRPr="00916B5C">
        <w:t>Opis przedmiotu zamówienia oraz szczegółowy zakres robót objętych umową określa</w:t>
      </w:r>
      <w:r w:rsidR="00B05559" w:rsidRPr="00916B5C">
        <w:t>ją:</w:t>
      </w:r>
      <w:r w:rsidRPr="00916B5C">
        <w:t xml:space="preserve"> </w:t>
      </w:r>
      <w:r w:rsidR="0016050C">
        <w:t xml:space="preserve">załącznik nr 1 </w:t>
      </w:r>
      <w:r w:rsidR="003D415C">
        <w:t xml:space="preserve">i 2 </w:t>
      </w:r>
      <w:r w:rsidR="0016050C">
        <w:t>do SWZ - dokumentacja projektowa</w:t>
      </w:r>
      <w:r w:rsidR="003D415C">
        <w:t xml:space="preserve"> (*zaznaczyć właściwy załącznik, zgodnie z Częścią na jaką została złożona oferta)</w:t>
      </w:r>
      <w:r w:rsidRPr="00916B5C">
        <w:t>, specyfikacja warunków zamówienia, oferta przetargowa Wykonawcy, które są integralną częścią niniejszej umowy.</w:t>
      </w:r>
      <w:r w:rsidR="0016050C">
        <w:t xml:space="preserve"> </w:t>
      </w:r>
    </w:p>
    <w:p w14:paraId="06DA6641" w14:textId="4BAE4644" w:rsidR="002B1019" w:rsidRPr="00916B5C" w:rsidRDefault="002B1019" w:rsidP="0016050C">
      <w:pPr>
        <w:numPr>
          <w:ilvl w:val="0"/>
          <w:numId w:val="14"/>
        </w:numPr>
        <w:tabs>
          <w:tab w:val="left" w:pos="709"/>
        </w:tabs>
        <w:spacing w:line="276" w:lineRule="auto"/>
        <w:ind w:left="426" w:hanging="502"/>
      </w:pPr>
      <w:r w:rsidRPr="00916B5C">
        <w:t>Przedmiot umowy musi być wykonany zgodnie z</w:t>
      </w:r>
      <w:r w:rsidR="00930D56">
        <w:t xml:space="preserve"> dokumentacją techniczną,</w:t>
      </w:r>
      <w:r w:rsidR="00B05559" w:rsidRPr="00916B5C">
        <w:t xml:space="preserve"> </w:t>
      </w:r>
      <w:r w:rsidR="00C138A4" w:rsidRPr="00916B5C">
        <w:t>specyfikacjami technicznymi wykonania i odbioru robót budowlanych</w:t>
      </w:r>
      <w:r w:rsidRPr="00916B5C">
        <w:t>, specyfikacją warunków zamówienia, zasadami współczesnej wiedzy technicznej, obowiązującymi przepisami, normami, aprobatami technicznymi, pisemnymi uzgodnieniami między stronami umowy, poleceniami nadzoru inwestorskiego oraz na ustalonych niniejszą umową warunkach.</w:t>
      </w:r>
    </w:p>
    <w:p w14:paraId="03917AF9" w14:textId="77777777" w:rsidR="002B1019" w:rsidRPr="00916B5C" w:rsidRDefault="002B1019" w:rsidP="0016050C">
      <w:pPr>
        <w:numPr>
          <w:ilvl w:val="0"/>
          <w:numId w:val="14"/>
        </w:numPr>
        <w:tabs>
          <w:tab w:val="left" w:pos="709"/>
        </w:tabs>
        <w:spacing w:line="276" w:lineRule="auto"/>
        <w:ind w:left="426" w:hanging="502"/>
      </w:pPr>
      <w:r w:rsidRPr="00916B5C">
        <w:t>Wykonawca zobowiązuje się wykonać wszelkie roboty budowlane, które okażą się niezbędne do prawidłowej realizacji przedmiotu umowy.</w:t>
      </w:r>
    </w:p>
    <w:p w14:paraId="7F274E23" w14:textId="77777777" w:rsidR="002B1019" w:rsidRPr="00916B5C" w:rsidRDefault="002B1019" w:rsidP="0016050C">
      <w:pPr>
        <w:numPr>
          <w:ilvl w:val="0"/>
          <w:numId w:val="14"/>
        </w:numPr>
        <w:tabs>
          <w:tab w:val="left" w:pos="709"/>
        </w:tabs>
        <w:spacing w:line="276" w:lineRule="auto"/>
        <w:ind w:left="426" w:hanging="502"/>
      </w:pPr>
      <w:r w:rsidRPr="00916B5C">
        <w:t>Wykonawca oświadcza, że posiada odpowiednią wiedzę, doświadczenie i środki umożliwiające realizację niniejszej umowy.</w:t>
      </w:r>
    </w:p>
    <w:p w14:paraId="21ED90F3" w14:textId="28AC5000" w:rsidR="002B1019" w:rsidRPr="00916B5C" w:rsidRDefault="002B1019" w:rsidP="0016050C">
      <w:pPr>
        <w:numPr>
          <w:ilvl w:val="0"/>
          <w:numId w:val="14"/>
        </w:numPr>
        <w:tabs>
          <w:tab w:val="left" w:pos="709"/>
        </w:tabs>
        <w:spacing w:line="276" w:lineRule="auto"/>
        <w:ind w:left="426" w:hanging="502"/>
      </w:pPr>
      <w:r w:rsidRPr="00916B5C">
        <w:t>Wykonawca oświadcza, że przed podpisaniem niniejszej umowy zapoznał się ze wszystkimi dokumentami i warunkami niezbędnymi do zrealizowania przedmiotu umowy, w tym</w:t>
      </w:r>
      <w:r w:rsidR="00B05559" w:rsidRPr="00916B5C">
        <w:t xml:space="preserve"> </w:t>
      </w:r>
      <w:r w:rsidR="00930D56">
        <w:t>dokumentacją techniczną</w:t>
      </w:r>
      <w:r w:rsidR="00B05559" w:rsidRPr="00916B5C">
        <w:t>,</w:t>
      </w:r>
      <w:r w:rsidRPr="00916B5C">
        <w:t xml:space="preserve"> specyfikacjami technicznymi wykonania i odbioru robót budowlanych, </w:t>
      </w:r>
      <w:r w:rsidR="00930D56">
        <w:t xml:space="preserve">opisem przedmiotu zamówienia stanowiącym załącznik do SWZ, </w:t>
      </w:r>
      <w:r w:rsidRPr="00916B5C">
        <w:t xml:space="preserve">warunkami finansowania inwestycji, </w:t>
      </w:r>
      <w:r w:rsidR="00D14E14" w:rsidRPr="00916B5C">
        <w:t xml:space="preserve">terenem budowy, </w:t>
      </w:r>
      <w:r w:rsidRPr="00916B5C">
        <w:t>które są niezbędne do wykonania przez niego przedmiotu umowy bez konieczności ponoszenia przez Zamawiającego jakichkolwiek dodatkowych kosztów i nie wnosi do nich żadnych zastrzeżeń.</w:t>
      </w:r>
    </w:p>
    <w:p w14:paraId="31DE740C" w14:textId="0363B0F4" w:rsidR="002B1019" w:rsidRPr="00916B5C" w:rsidRDefault="002B1019" w:rsidP="0016050C">
      <w:pPr>
        <w:numPr>
          <w:ilvl w:val="0"/>
          <w:numId w:val="14"/>
        </w:numPr>
        <w:tabs>
          <w:tab w:val="left" w:pos="709"/>
        </w:tabs>
        <w:spacing w:line="276" w:lineRule="auto"/>
        <w:ind w:left="426" w:hanging="502"/>
      </w:pPr>
      <w:r w:rsidRPr="00916B5C">
        <w:t>Zamawiający dopuszcza możliwość wystąpienia w trakcie realizacji przedmiotu umowy konieczności wykonania robót zamiennych w stosunku do przewidzianych w</w:t>
      </w:r>
      <w:r w:rsidR="00657337" w:rsidRPr="00916B5C">
        <w:t> </w:t>
      </w:r>
      <w:r w:rsidRPr="00916B5C">
        <w:t xml:space="preserve">dokumentacji technicznej w sytuacji, gdy wykonanie tych robót będzie niezbędne do prawidłowego, </w:t>
      </w:r>
      <w:r w:rsidR="0016050C">
        <w:br/>
      </w:r>
      <w:r w:rsidRPr="00916B5C">
        <w:t xml:space="preserve">tj. zgodnego z zasadami wiedzy technicznej i obowiązującymi na dzień odbioru robót przepisami, wykonania przedmiotu umowy określonego w ust. 1 niniejszego paragrafu.  </w:t>
      </w:r>
    </w:p>
    <w:p w14:paraId="3E16CBEC" w14:textId="77CA6CA0" w:rsidR="002B1019" w:rsidRPr="00916B5C" w:rsidRDefault="002B1019" w:rsidP="0016050C">
      <w:pPr>
        <w:numPr>
          <w:ilvl w:val="0"/>
          <w:numId w:val="14"/>
        </w:numPr>
        <w:tabs>
          <w:tab w:val="left" w:pos="709"/>
        </w:tabs>
        <w:spacing w:line="276" w:lineRule="auto"/>
        <w:ind w:left="426" w:hanging="502"/>
      </w:pPr>
      <w:r w:rsidRPr="00916B5C">
        <w:t>Zamawiający dopuszcza także możliwość rezygnacji z wykonywania pewnych robót przewidzianych w </w:t>
      </w:r>
      <w:r w:rsidR="00930D56">
        <w:t>dokumentacji technicznej</w:t>
      </w:r>
      <w:r w:rsidR="00351BD7" w:rsidRPr="00916B5C">
        <w:t xml:space="preserve"> </w:t>
      </w:r>
      <w:r w:rsidRPr="00916B5C">
        <w:t xml:space="preserve">w sytuacji, gdy ich wykonanie będzie zbędne </w:t>
      </w:r>
      <w:r w:rsidR="0016050C">
        <w:br/>
      </w:r>
      <w:r w:rsidRPr="00916B5C">
        <w:t>do prawidłowego, tj. zgodnego z zasadami wiedzy technicznej i</w:t>
      </w:r>
      <w:r w:rsidR="00B66298" w:rsidRPr="00916B5C">
        <w:t> </w:t>
      </w:r>
      <w:r w:rsidRPr="00916B5C">
        <w:t xml:space="preserve">obowiązującymi na dzień </w:t>
      </w:r>
      <w:r w:rsidRPr="00916B5C">
        <w:lastRenderedPageBreak/>
        <w:t xml:space="preserve">odbioru robót przepisami, wykonania przedmiotu umowy określonego w ust. 1 niniejszego paragrafu. Roboty takie w dalszej części umowy nazywane są „robotami zaniechanymi”. </w:t>
      </w:r>
    </w:p>
    <w:p w14:paraId="0B99F53A" w14:textId="5C815EF7" w:rsidR="002B1019" w:rsidRPr="00916B5C" w:rsidRDefault="002B1019" w:rsidP="0016050C">
      <w:pPr>
        <w:numPr>
          <w:ilvl w:val="0"/>
          <w:numId w:val="14"/>
        </w:numPr>
        <w:tabs>
          <w:tab w:val="left" w:pos="709"/>
        </w:tabs>
        <w:spacing w:line="276" w:lineRule="auto"/>
        <w:ind w:left="426" w:hanging="502"/>
      </w:pPr>
      <w:r w:rsidRPr="00916B5C">
        <w:t xml:space="preserve">Sposób wyliczenia wartości tych robót określa § </w:t>
      </w:r>
      <w:r w:rsidR="00A84326">
        <w:t>15</w:t>
      </w:r>
      <w:r w:rsidR="005277CE" w:rsidRPr="00916B5C">
        <w:t xml:space="preserve"> </w:t>
      </w:r>
      <w:r w:rsidRPr="00916B5C">
        <w:t>niniejszej umowy.</w:t>
      </w:r>
    </w:p>
    <w:p w14:paraId="2C617967" w14:textId="77777777" w:rsidR="002B1019" w:rsidRPr="00916B5C" w:rsidRDefault="002B1019" w:rsidP="0016050C">
      <w:pPr>
        <w:numPr>
          <w:ilvl w:val="0"/>
          <w:numId w:val="14"/>
        </w:numPr>
        <w:tabs>
          <w:tab w:val="left" w:pos="709"/>
        </w:tabs>
        <w:spacing w:line="276" w:lineRule="auto"/>
        <w:ind w:left="426" w:hanging="502"/>
      </w:pPr>
      <w:r w:rsidRPr="00916B5C">
        <w:t xml:space="preserve">Zmiany, o których mowa w ust. 7 i 8 niniejszego paragrafu muszą być każdorazowo zatwierdzone przez Zamawiającego.  </w:t>
      </w:r>
    </w:p>
    <w:p w14:paraId="327B3B43" w14:textId="3109E89A" w:rsidR="002B1019" w:rsidRPr="00916B5C" w:rsidRDefault="002B1019" w:rsidP="0016050C">
      <w:pPr>
        <w:numPr>
          <w:ilvl w:val="0"/>
          <w:numId w:val="14"/>
        </w:numPr>
        <w:tabs>
          <w:tab w:val="left" w:pos="709"/>
        </w:tabs>
        <w:spacing w:line="276" w:lineRule="auto"/>
        <w:ind w:left="426" w:hanging="502"/>
      </w:pPr>
      <w:r w:rsidRPr="00916B5C">
        <w:t xml:space="preserve">Zmiany, o których mowa w ust. 7 niniejszego paragrafu nie spowodują zmiany ceny wykonania przedmiotu umowy, o której mowa w § </w:t>
      </w:r>
      <w:r w:rsidR="00A84326">
        <w:t>3 ust. 1</w:t>
      </w:r>
      <w:r w:rsidRPr="00916B5C">
        <w:t xml:space="preserve"> niniejszej umowy.</w:t>
      </w:r>
    </w:p>
    <w:p w14:paraId="77CC9D11" w14:textId="77777777" w:rsidR="002B1019" w:rsidRDefault="002B1019" w:rsidP="0016050C">
      <w:pPr>
        <w:numPr>
          <w:ilvl w:val="0"/>
          <w:numId w:val="14"/>
        </w:numPr>
        <w:tabs>
          <w:tab w:val="left" w:pos="709"/>
        </w:tabs>
        <w:spacing w:line="276" w:lineRule="auto"/>
        <w:ind w:left="426" w:hanging="502"/>
      </w:pPr>
      <w:r w:rsidRPr="00916B5C">
        <w:t>Zamawiający oświadcza, że posiada prawo do dysponowania nieruchomością na cele budowlane.</w:t>
      </w:r>
    </w:p>
    <w:p w14:paraId="76878545" w14:textId="560C188D" w:rsidR="00026876" w:rsidRPr="0015226B" w:rsidRDefault="00026876" w:rsidP="0016050C">
      <w:pPr>
        <w:numPr>
          <w:ilvl w:val="0"/>
          <w:numId w:val="14"/>
        </w:numPr>
        <w:tabs>
          <w:tab w:val="left" w:pos="709"/>
        </w:tabs>
        <w:spacing w:line="276" w:lineRule="auto"/>
        <w:ind w:left="426" w:hanging="502"/>
        <w:rPr>
          <w:rFonts w:eastAsia="Calibri"/>
        </w:rPr>
      </w:pPr>
      <w:r w:rsidRPr="0015226B">
        <w:rPr>
          <w:rFonts w:eastAsia="Calibri"/>
        </w:rPr>
        <w:t xml:space="preserve">Wykonawca sporządzi i przekaże Zamawiającemu, w terminie </w:t>
      </w:r>
      <w:r w:rsidR="009461A2">
        <w:rPr>
          <w:rFonts w:eastAsia="Calibri"/>
        </w:rPr>
        <w:t>2</w:t>
      </w:r>
      <w:r w:rsidRPr="0015226B">
        <w:rPr>
          <w:rFonts w:eastAsia="Calibri"/>
        </w:rPr>
        <w:t xml:space="preserve"> dni roboczych od daty podpisania Umowy, Harmonogram Rzeczowo – Finansowy</w:t>
      </w:r>
      <w:r w:rsidR="0015226B" w:rsidRPr="0015226B">
        <w:rPr>
          <w:rFonts w:eastAsia="Calibri"/>
        </w:rPr>
        <w:t xml:space="preserve"> zawierający </w:t>
      </w:r>
      <w:r w:rsidRPr="0015226B">
        <w:rPr>
          <w:rFonts w:eastAsia="Calibri"/>
        </w:rPr>
        <w:t>szczegółow</w:t>
      </w:r>
      <w:r w:rsidR="0015226B">
        <w:rPr>
          <w:rFonts w:eastAsia="Calibri"/>
        </w:rPr>
        <w:t>y</w:t>
      </w:r>
      <w:r w:rsidRPr="0015226B">
        <w:rPr>
          <w:rFonts w:eastAsia="Calibri"/>
        </w:rPr>
        <w:t xml:space="preserve"> podział</w:t>
      </w:r>
      <w:r w:rsidR="0015226B">
        <w:rPr>
          <w:rFonts w:eastAsia="Calibri"/>
        </w:rPr>
        <w:t xml:space="preserve"> </w:t>
      </w:r>
      <w:r w:rsidRPr="0015226B">
        <w:rPr>
          <w:rFonts w:eastAsia="Calibri"/>
        </w:rPr>
        <w:t xml:space="preserve">robót budowlanych na poszczególne </w:t>
      </w:r>
      <w:r w:rsidR="00E7170C">
        <w:rPr>
          <w:rFonts w:eastAsia="Calibri"/>
        </w:rPr>
        <w:t>e</w:t>
      </w:r>
      <w:r w:rsidRPr="0015226B">
        <w:rPr>
          <w:rFonts w:eastAsia="Calibri"/>
        </w:rPr>
        <w:t xml:space="preserve">tapy. </w:t>
      </w:r>
    </w:p>
    <w:p w14:paraId="1EFEB0D8" w14:textId="56A84A20" w:rsidR="0080423F" w:rsidRPr="009F5DC4" w:rsidRDefault="0080423F" w:rsidP="0016050C">
      <w:pPr>
        <w:numPr>
          <w:ilvl w:val="0"/>
          <w:numId w:val="14"/>
        </w:numPr>
        <w:tabs>
          <w:tab w:val="left" w:pos="709"/>
        </w:tabs>
        <w:spacing w:line="276" w:lineRule="auto"/>
        <w:ind w:left="426" w:hanging="502"/>
        <w:rPr>
          <w:rFonts w:eastAsia="Calibri"/>
        </w:rPr>
      </w:pPr>
      <w:r w:rsidRPr="009F5DC4">
        <w:rPr>
          <w:rFonts w:eastAsia="Calibri"/>
        </w:rPr>
        <w:t xml:space="preserve">Harmonogram prac, o którym mowa w ust. </w:t>
      </w:r>
      <w:r>
        <w:rPr>
          <w:rFonts w:eastAsia="Calibri"/>
        </w:rPr>
        <w:t>1</w:t>
      </w:r>
      <w:r w:rsidR="0015365F">
        <w:rPr>
          <w:rFonts w:eastAsia="Calibri"/>
        </w:rPr>
        <w:t>3</w:t>
      </w:r>
      <w:r w:rsidRPr="009F5DC4">
        <w:rPr>
          <w:rFonts w:eastAsia="Calibri"/>
        </w:rPr>
        <w:t xml:space="preserve">, będzie zawierał co najmniej: </w:t>
      </w:r>
    </w:p>
    <w:p w14:paraId="2BD308D7" w14:textId="2BB632BB" w:rsidR="0080423F" w:rsidRPr="009F5DC4" w:rsidRDefault="0080423F">
      <w:pPr>
        <w:numPr>
          <w:ilvl w:val="0"/>
          <w:numId w:val="41"/>
        </w:numPr>
        <w:tabs>
          <w:tab w:val="num" w:pos="1134"/>
          <w:tab w:val="left" w:pos="1276"/>
        </w:tabs>
        <w:suppressAutoHyphens/>
        <w:spacing w:before="40" w:line="276" w:lineRule="auto"/>
        <w:ind w:left="1134" w:hanging="312"/>
        <w:rPr>
          <w:rFonts w:eastAsia="Calibri"/>
        </w:rPr>
      </w:pPr>
      <w:r w:rsidRPr="009F5DC4">
        <w:rPr>
          <w:rFonts w:eastAsia="Calibri"/>
        </w:rPr>
        <w:t>zakres rzeczowy robót z uwzględnieniem poszczególnych etapów</w:t>
      </w:r>
      <w:r w:rsidRPr="009F5DC4">
        <w:rPr>
          <w:rFonts w:eastAsia="Times New Roman"/>
          <w:lang w:eastAsia="ar-SA"/>
        </w:rPr>
        <w:t xml:space="preserve"> robót podlegających odbiorom częściowym </w:t>
      </w:r>
      <w:r w:rsidR="00C13439">
        <w:rPr>
          <w:rFonts w:eastAsia="Calibri"/>
        </w:rPr>
        <w:t>z</w:t>
      </w:r>
      <w:r w:rsidRPr="009F5DC4">
        <w:rPr>
          <w:rFonts w:eastAsia="Calibri"/>
        </w:rPr>
        <w:t xml:space="preserve"> terminami ich wykonania, </w:t>
      </w:r>
      <w:r w:rsidRPr="009F5DC4">
        <w:rPr>
          <w:rFonts w:eastAsia="Times New Roman"/>
          <w:lang w:eastAsia="ar-SA"/>
        </w:rPr>
        <w:t xml:space="preserve">z zastrzeżeniem, że </w:t>
      </w:r>
      <w:r w:rsidRPr="009F5DC4">
        <w:rPr>
          <w:rFonts w:eastAsia="Calibri"/>
        </w:rPr>
        <w:t xml:space="preserve">odbiorom częściowym podlegać będą tylko w pełni zakończone elementy robót lub możliwe </w:t>
      </w:r>
      <w:r w:rsidR="0016050C">
        <w:rPr>
          <w:rFonts w:eastAsia="Calibri"/>
        </w:rPr>
        <w:br/>
      </w:r>
      <w:r w:rsidRPr="009F5DC4">
        <w:rPr>
          <w:rFonts w:eastAsia="Calibri"/>
        </w:rPr>
        <w:t xml:space="preserve">do wyraźnego wydzielenia ich części, </w:t>
      </w:r>
    </w:p>
    <w:p w14:paraId="5A06E6B0" w14:textId="07C50C79" w:rsidR="0080423F" w:rsidRDefault="0080423F">
      <w:pPr>
        <w:numPr>
          <w:ilvl w:val="0"/>
          <w:numId w:val="41"/>
        </w:numPr>
        <w:tabs>
          <w:tab w:val="num" w:pos="1134"/>
          <w:tab w:val="left" w:pos="1276"/>
        </w:tabs>
        <w:suppressAutoHyphens/>
        <w:spacing w:before="40" w:line="276" w:lineRule="auto"/>
        <w:ind w:left="1134" w:hanging="312"/>
        <w:rPr>
          <w:rFonts w:eastAsia="Calibri"/>
        </w:rPr>
      </w:pPr>
      <w:r w:rsidRPr="009F5DC4">
        <w:rPr>
          <w:rFonts w:eastAsia="Calibri"/>
        </w:rPr>
        <w:t xml:space="preserve">cenę za wykonanie robót z uwzględnieniem poszczególnych etapów w rozbiciu </w:t>
      </w:r>
      <w:r w:rsidR="0016050C">
        <w:rPr>
          <w:rFonts w:eastAsia="Calibri"/>
        </w:rPr>
        <w:br/>
      </w:r>
      <w:r w:rsidRPr="009F5DC4">
        <w:rPr>
          <w:rFonts w:eastAsia="Calibri"/>
        </w:rPr>
        <w:t xml:space="preserve">na cenę netto, podatek VAT oraz cenę brutto, </w:t>
      </w:r>
    </w:p>
    <w:p w14:paraId="166EA938" w14:textId="77777777" w:rsidR="0080423F" w:rsidRPr="004729D2" w:rsidRDefault="0080423F" w:rsidP="0016050C">
      <w:pPr>
        <w:numPr>
          <w:ilvl w:val="0"/>
          <w:numId w:val="14"/>
        </w:numPr>
        <w:tabs>
          <w:tab w:val="left" w:pos="709"/>
        </w:tabs>
        <w:spacing w:line="276" w:lineRule="auto"/>
        <w:ind w:left="426" w:hanging="502"/>
        <w:rPr>
          <w:rFonts w:eastAsia="Calibri"/>
        </w:rPr>
      </w:pPr>
      <w:r w:rsidRPr="004729D2">
        <w:rPr>
          <w:rFonts w:eastAsia="Calibri"/>
        </w:rPr>
        <w:t>Harmonogram oraz wszystkie jego aktualizacje będą złożone w wersji papierowej i w edytowalnej wersji elektronicznej, w układzie uzgodnionym z Inspektorem Nadzoru. Harmonogram powinien zawierać wyróżnienie poszczególnych etapów w realizacji robót budowlanych.</w:t>
      </w:r>
    </w:p>
    <w:p w14:paraId="2E5E8570" w14:textId="50E72C0D" w:rsidR="0080423F" w:rsidRPr="009F5DC4" w:rsidRDefault="0080423F" w:rsidP="0016050C">
      <w:pPr>
        <w:numPr>
          <w:ilvl w:val="0"/>
          <w:numId w:val="14"/>
        </w:numPr>
        <w:tabs>
          <w:tab w:val="left" w:pos="709"/>
        </w:tabs>
        <w:spacing w:line="276" w:lineRule="auto"/>
        <w:ind w:left="426" w:hanging="502"/>
        <w:rPr>
          <w:rFonts w:eastAsia="Calibri"/>
        </w:rPr>
      </w:pPr>
      <w:r w:rsidRPr="00FD19F1">
        <w:rPr>
          <w:rFonts w:eastAsia="Calibri"/>
        </w:rPr>
        <w:t xml:space="preserve">Zamawiający dokona akceptacji przekazanego przez Wykonawcę Harmonogramu, zgłosi zastrzeżenia do przekazanego </w:t>
      </w:r>
      <w:proofErr w:type="gramStart"/>
      <w:r w:rsidRPr="00FD19F1">
        <w:rPr>
          <w:rFonts w:eastAsia="Calibri"/>
        </w:rPr>
        <w:t>Harmonogramu,</w:t>
      </w:r>
      <w:proofErr w:type="gramEnd"/>
      <w:r w:rsidRPr="00FD19F1">
        <w:rPr>
          <w:rFonts w:eastAsia="Calibri"/>
        </w:rPr>
        <w:t xml:space="preserve"> lub odmówi akceptacji Harmonogramu w terminie do </w:t>
      </w:r>
      <w:r w:rsidR="009461A2">
        <w:rPr>
          <w:rFonts w:eastAsia="Calibri"/>
        </w:rPr>
        <w:t>2</w:t>
      </w:r>
      <w:r w:rsidRPr="00FD19F1">
        <w:rPr>
          <w:rFonts w:eastAsia="Calibri"/>
        </w:rPr>
        <w:t xml:space="preserve"> dni roboczych od dnia jego otrzymania. W przypadku zgłoszenia przez Zamawiającego uwag do Harmonogramu lub odmowy jego akceptacji, Zamawiający zobowiązany jest wskazać, co należy </w:t>
      </w:r>
      <w:r>
        <w:rPr>
          <w:rFonts w:eastAsia="Calibri"/>
        </w:rPr>
        <w:t>zmienić</w:t>
      </w:r>
      <w:r w:rsidRPr="00FD19F1">
        <w:rPr>
          <w:rFonts w:eastAsia="Calibri"/>
        </w:rPr>
        <w:t xml:space="preserve">, zaś Wykonawca zobowiązany jest do uwzględnienia uwag Zamawiającego, w terminie do </w:t>
      </w:r>
      <w:r w:rsidR="009461A2">
        <w:rPr>
          <w:rFonts w:eastAsia="Calibri"/>
        </w:rPr>
        <w:t>2</w:t>
      </w:r>
      <w:r w:rsidRPr="00FD19F1">
        <w:rPr>
          <w:rFonts w:eastAsia="Calibri"/>
        </w:rPr>
        <w:t xml:space="preserve"> dni roboczych od dnia ich przekazania przez Zamawiającego</w:t>
      </w:r>
      <w:r w:rsidRPr="009F5DC4">
        <w:rPr>
          <w:rFonts w:eastAsia="Calibri"/>
        </w:rPr>
        <w:t xml:space="preserve">. Pisemne potwierdzenie przez Zamawiającego uwzględnienia jego uwag, uważane będzie przez Strony za zatwierdzenie Harmonogramu. Postanowienia niniejszego ustępu stosuje się również do aktualizacji Harmonogramu, o której mowa w ust. </w:t>
      </w:r>
      <w:r w:rsidR="0050731B">
        <w:rPr>
          <w:rFonts w:eastAsia="Calibri"/>
        </w:rPr>
        <w:t>1</w:t>
      </w:r>
      <w:r w:rsidR="00F2560D">
        <w:rPr>
          <w:rFonts w:eastAsia="Calibri"/>
        </w:rPr>
        <w:t>5</w:t>
      </w:r>
      <w:r w:rsidRPr="009F5DC4">
        <w:rPr>
          <w:rFonts w:eastAsia="Calibri"/>
        </w:rPr>
        <w:t xml:space="preserve">. </w:t>
      </w:r>
    </w:p>
    <w:p w14:paraId="7B31E716" w14:textId="66788EF2" w:rsidR="0080423F" w:rsidRPr="009F5DC4" w:rsidRDefault="0080423F" w:rsidP="0016050C">
      <w:pPr>
        <w:numPr>
          <w:ilvl w:val="0"/>
          <w:numId w:val="14"/>
        </w:numPr>
        <w:tabs>
          <w:tab w:val="left" w:pos="709"/>
        </w:tabs>
        <w:spacing w:line="276" w:lineRule="auto"/>
        <w:ind w:left="426" w:hanging="502"/>
        <w:rPr>
          <w:rFonts w:eastAsia="Calibri"/>
        </w:rPr>
      </w:pPr>
      <w:r w:rsidRPr="009F5DC4">
        <w:rPr>
          <w:rFonts w:eastAsia="Calibri"/>
        </w:rPr>
        <w:t xml:space="preserve">W przypadku zaistnienia sytuacji dezaktualizujących dotychczasowy Harmonogram, Wykonawca zobowiązuje się niezwłocznie poinformować w formie pisemnej Zamawiającego o ich przyczynach w terminie do </w:t>
      </w:r>
      <w:r w:rsidR="009461A2">
        <w:rPr>
          <w:rFonts w:eastAsia="Calibri"/>
        </w:rPr>
        <w:t>2</w:t>
      </w:r>
      <w:r w:rsidRPr="009F5DC4">
        <w:rPr>
          <w:rFonts w:eastAsia="Calibri"/>
        </w:rPr>
        <w:t xml:space="preserve"> dni roboczych od zaistnienia przyczyny. Wykonawca </w:t>
      </w:r>
      <w:r w:rsidR="002A6D33">
        <w:rPr>
          <w:rFonts w:eastAsia="Calibri"/>
        </w:rPr>
        <w:br/>
      </w:r>
      <w:r w:rsidRPr="009F5DC4">
        <w:rPr>
          <w:rFonts w:eastAsia="Calibri"/>
        </w:rPr>
        <w:t xml:space="preserve">ma obowiązek w terminie do </w:t>
      </w:r>
      <w:r w:rsidR="009461A2">
        <w:rPr>
          <w:rFonts w:eastAsia="Calibri"/>
        </w:rPr>
        <w:t>2</w:t>
      </w:r>
      <w:r w:rsidRPr="009F5DC4">
        <w:rPr>
          <w:rFonts w:eastAsia="Calibri"/>
        </w:rPr>
        <w:t xml:space="preserve"> dni roboczych od powzięcia informacji o</w:t>
      </w:r>
      <w:r>
        <w:rPr>
          <w:rFonts w:eastAsia="Calibri"/>
        </w:rPr>
        <w:t> </w:t>
      </w:r>
      <w:r w:rsidRPr="009F5DC4">
        <w:rPr>
          <w:rFonts w:eastAsia="Calibri"/>
        </w:rPr>
        <w:t>zaistnieniu przyczyny dezaktualizującej dotychczasowy Harmonogram lub na żądanie Zamawiającego, przedstawić uaktualniony Harmonogram wraz</w:t>
      </w:r>
      <w:r>
        <w:rPr>
          <w:rFonts w:eastAsia="Calibri"/>
        </w:rPr>
        <w:t xml:space="preserve"> </w:t>
      </w:r>
      <w:r w:rsidRPr="009F5DC4">
        <w:rPr>
          <w:rFonts w:eastAsia="Calibri"/>
        </w:rPr>
        <w:t xml:space="preserve">z uzasadnieniem proponowanych korekt. Wymaga się, aby uaktualniony Harmonogram został uzgodniony </w:t>
      </w:r>
      <w:r w:rsidRPr="00FD19F1">
        <w:rPr>
          <w:rFonts w:eastAsia="Calibri"/>
        </w:rPr>
        <w:t xml:space="preserve">przez Zamawiającego w formie pisemnej, pod rygorem nieważności oraz przez niego zaakceptowany </w:t>
      </w:r>
      <w:r>
        <w:rPr>
          <w:rFonts w:eastAsia="Calibri"/>
        </w:rPr>
        <w:t xml:space="preserve">w </w:t>
      </w:r>
      <w:r w:rsidRPr="00FD19F1">
        <w:rPr>
          <w:rFonts w:eastAsia="Calibri"/>
        </w:rPr>
        <w:t>ww. formie.</w:t>
      </w:r>
    </w:p>
    <w:p w14:paraId="447B292F" w14:textId="3BA7C7DA" w:rsidR="0080423F" w:rsidRDefault="0080423F" w:rsidP="0016050C">
      <w:pPr>
        <w:numPr>
          <w:ilvl w:val="0"/>
          <w:numId w:val="14"/>
        </w:numPr>
        <w:tabs>
          <w:tab w:val="left" w:pos="709"/>
        </w:tabs>
        <w:spacing w:line="276" w:lineRule="auto"/>
        <w:ind w:left="426" w:hanging="502"/>
        <w:rPr>
          <w:rFonts w:eastAsia="Calibri"/>
        </w:rPr>
      </w:pPr>
      <w:r w:rsidRPr="00FD19F1">
        <w:rPr>
          <w:rFonts w:eastAsia="Calibri"/>
        </w:rPr>
        <w:lastRenderedPageBreak/>
        <w:t>Jeżeli postęp wykonania robót objętych Przedmiotem Umowy lub ich poszczególnych etapów, w stosunku do terminów określonych w Harmonogramie będzie stwarzał zagrożenie dla dotrzymania terminu ich zakończenia, Wykonawca będzie zobowiązany do podjęcia na koszt własny wszelkich niezbędnych, a zaakceptowanych przez Zamawiającego działań umożliwiających realizację prac</w:t>
      </w:r>
      <w:r>
        <w:rPr>
          <w:rFonts w:eastAsia="Calibri"/>
        </w:rPr>
        <w:t xml:space="preserve"> </w:t>
      </w:r>
      <w:r w:rsidRPr="00FD19F1">
        <w:rPr>
          <w:rFonts w:eastAsia="Calibri"/>
        </w:rPr>
        <w:t>w przewidzianych terminach.</w:t>
      </w:r>
    </w:p>
    <w:p w14:paraId="6D18EBA8" w14:textId="58A2B6A2" w:rsidR="002B1019" w:rsidRPr="00916B5C" w:rsidRDefault="002B1019" w:rsidP="00E40945">
      <w:pPr>
        <w:tabs>
          <w:tab w:val="left" w:pos="426"/>
        </w:tabs>
        <w:spacing w:before="240" w:after="120" w:line="276" w:lineRule="auto"/>
        <w:ind w:left="136"/>
        <w:jc w:val="center"/>
        <w:outlineLvl w:val="0"/>
        <w:rPr>
          <w:b/>
          <w:bCs/>
        </w:rPr>
      </w:pPr>
      <w:r w:rsidRPr="00916B5C">
        <w:rPr>
          <w:b/>
          <w:bCs/>
        </w:rPr>
        <w:t>§2</w:t>
      </w:r>
    </w:p>
    <w:p w14:paraId="70156E42" w14:textId="77777777" w:rsidR="002B1019" w:rsidRPr="00916B5C" w:rsidRDefault="002B1019" w:rsidP="00D365FB">
      <w:pPr>
        <w:numPr>
          <w:ilvl w:val="0"/>
          <w:numId w:val="15"/>
        </w:numPr>
        <w:tabs>
          <w:tab w:val="left" w:pos="426"/>
        </w:tabs>
        <w:spacing w:line="276" w:lineRule="auto"/>
        <w:ind w:left="0" w:firstLine="0"/>
      </w:pPr>
      <w:r w:rsidRPr="00916B5C">
        <w:t>Przedmiot umowy wykonany zostanie z materiałów dostarczonych przez Wykonawcę.</w:t>
      </w:r>
    </w:p>
    <w:p w14:paraId="0133DF47" w14:textId="475576CB" w:rsidR="002B1019" w:rsidRPr="00916B5C" w:rsidRDefault="002B1019" w:rsidP="00D365FB">
      <w:pPr>
        <w:numPr>
          <w:ilvl w:val="0"/>
          <w:numId w:val="15"/>
        </w:numPr>
        <w:tabs>
          <w:tab w:val="left" w:pos="426"/>
        </w:tabs>
        <w:spacing w:line="276" w:lineRule="auto"/>
        <w:ind w:left="426" w:hanging="426"/>
      </w:pPr>
      <w:r w:rsidRPr="00916B5C">
        <w:t xml:space="preserve">Materiały, o których mowa w ust. 1, powinny odpowiadać, co do jakości wymaganiom określonym ustawą z dnia 16 kwietnia 2004 r. o wyrobach budowlanych (Dz. U.  z </w:t>
      </w:r>
      <w:r w:rsidR="005277CE" w:rsidRPr="00916B5C">
        <w:t>202</w:t>
      </w:r>
      <w:r w:rsidR="005277CE">
        <w:t xml:space="preserve">1 </w:t>
      </w:r>
      <w:r w:rsidRPr="00916B5C">
        <w:t xml:space="preserve">r. poz. </w:t>
      </w:r>
      <w:r w:rsidR="005277CE">
        <w:t>1213</w:t>
      </w:r>
      <w:r w:rsidRPr="00916B5C">
        <w:t>) oraz wymaganiom określonym w szczegółowych specyfikacjach technicznych wykonania i odbioru robót.</w:t>
      </w:r>
    </w:p>
    <w:p w14:paraId="3E095FAA" w14:textId="1F0C9C60" w:rsidR="002B1019" w:rsidRPr="00916B5C" w:rsidRDefault="002B1019" w:rsidP="00D365FB">
      <w:pPr>
        <w:numPr>
          <w:ilvl w:val="0"/>
          <w:numId w:val="15"/>
        </w:numPr>
        <w:tabs>
          <w:tab w:val="left" w:pos="426"/>
        </w:tabs>
        <w:spacing w:line="276" w:lineRule="auto"/>
        <w:ind w:left="426" w:hanging="426"/>
      </w:pPr>
      <w:r w:rsidRPr="00916B5C">
        <w:t xml:space="preserve">Wykonawca ponosi odpowiedzialność za jakość wykonywanych robót budowlanych oraz </w:t>
      </w:r>
      <w:r w:rsidR="0016050C">
        <w:br/>
      </w:r>
      <w:r w:rsidRPr="00916B5C">
        <w:t>za jakość zastosowanych do robót materiałów.</w:t>
      </w:r>
    </w:p>
    <w:p w14:paraId="31FAF350" w14:textId="41D7C187" w:rsidR="00FA3560" w:rsidRPr="00682F32" w:rsidRDefault="002B1019" w:rsidP="00D365FB">
      <w:pPr>
        <w:numPr>
          <w:ilvl w:val="0"/>
          <w:numId w:val="15"/>
        </w:numPr>
        <w:tabs>
          <w:tab w:val="left" w:pos="426"/>
        </w:tabs>
        <w:spacing w:line="276" w:lineRule="auto"/>
        <w:ind w:left="426" w:hanging="426"/>
      </w:pPr>
      <w:r w:rsidRPr="00916B5C">
        <w:t xml:space="preserve">Wykonawca przedłoży Inspektorowi </w:t>
      </w:r>
      <w:r w:rsidR="0016050C">
        <w:t>N</w:t>
      </w:r>
      <w:r w:rsidRPr="00916B5C">
        <w:t>adzoru kopie wymaganych zgodnie z</w:t>
      </w:r>
      <w:r w:rsidR="00657337" w:rsidRPr="00916B5C">
        <w:t> </w:t>
      </w:r>
      <w:r w:rsidRPr="00916B5C">
        <w:t xml:space="preserve">obowiązującymi przepisami </w:t>
      </w:r>
      <w:r w:rsidR="00CD3E52">
        <w:t xml:space="preserve">stosowne </w:t>
      </w:r>
      <w:r w:rsidRPr="00916B5C">
        <w:t>orzecze</w:t>
      </w:r>
      <w:r w:rsidR="00CD3E52">
        <w:t>nia</w:t>
      </w:r>
      <w:r w:rsidRPr="00916B5C">
        <w:t>, atest</w:t>
      </w:r>
      <w:r w:rsidR="00CD3E52">
        <w:t>y</w:t>
      </w:r>
      <w:r w:rsidRPr="00916B5C">
        <w:t xml:space="preserve"> </w:t>
      </w:r>
      <w:r w:rsidR="00FA3560" w:rsidRPr="00682F32">
        <w:t xml:space="preserve">certyfikaty, aprobaty, deklaracje zgodności </w:t>
      </w:r>
      <w:r w:rsidR="0016050C">
        <w:br/>
      </w:r>
      <w:r w:rsidR="00FA3560" w:rsidRPr="00682F32">
        <w:t>na materiały użyte do wykonania przedmiotu umowy.</w:t>
      </w:r>
    </w:p>
    <w:p w14:paraId="291A31A5" w14:textId="0D2829CB" w:rsidR="002B1019" w:rsidRDefault="002B1019" w:rsidP="00D365FB">
      <w:pPr>
        <w:numPr>
          <w:ilvl w:val="0"/>
          <w:numId w:val="15"/>
        </w:numPr>
        <w:tabs>
          <w:tab w:val="left" w:pos="426"/>
        </w:tabs>
        <w:spacing w:line="276" w:lineRule="auto"/>
        <w:ind w:left="426" w:hanging="426"/>
      </w:pPr>
      <w:r w:rsidRPr="00916B5C">
        <w:t xml:space="preserve">Inspektor </w:t>
      </w:r>
      <w:r w:rsidR="0016050C">
        <w:t>N</w:t>
      </w:r>
      <w:r w:rsidRPr="00916B5C">
        <w:t xml:space="preserve">adzoru może zażądać od Wykonawcy wykonania badań dodatkowych, innych niż wymagane w szczegółowych specyfikacjach technicznych wykonania i odbioru robót </w:t>
      </w:r>
      <w:r w:rsidR="0016050C">
        <w:br/>
      </w:r>
      <w:r w:rsidRPr="00916B5C">
        <w:t xml:space="preserve">lub wykonania dodatkowych badań dotyczących materiałów lub robót budowlanych, które budzą uzasadnione wątpliwości, co do ich jakości. </w:t>
      </w:r>
    </w:p>
    <w:p w14:paraId="1AF53550" w14:textId="77777777" w:rsidR="003D415C" w:rsidRPr="00916B5C" w:rsidRDefault="003D415C" w:rsidP="002A6D33">
      <w:pPr>
        <w:tabs>
          <w:tab w:val="left" w:pos="426"/>
        </w:tabs>
        <w:spacing w:line="276" w:lineRule="auto"/>
        <w:ind w:left="426" w:firstLine="0"/>
      </w:pPr>
    </w:p>
    <w:p w14:paraId="6CEF41C2" w14:textId="77777777" w:rsidR="002B1019" w:rsidRPr="00916B5C" w:rsidRDefault="002B1019" w:rsidP="00E40945">
      <w:pPr>
        <w:tabs>
          <w:tab w:val="left" w:pos="426"/>
        </w:tabs>
        <w:spacing w:before="240" w:after="120" w:line="276" w:lineRule="auto"/>
        <w:ind w:left="136"/>
        <w:jc w:val="center"/>
        <w:outlineLvl w:val="0"/>
      </w:pPr>
      <w:r w:rsidRPr="00916B5C">
        <w:rPr>
          <w:b/>
          <w:bCs/>
        </w:rPr>
        <w:t>§3</w:t>
      </w:r>
    </w:p>
    <w:p w14:paraId="55EDFB66" w14:textId="3F4836F1" w:rsidR="007572FE" w:rsidRPr="00916B5C" w:rsidRDefault="007572FE" w:rsidP="007572FE">
      <w:pPr>
        <w:widowControl w:val="0"/>
        <w:numPr>
          <w:ilvl w:val="0"/>
          <w:numId w:val="13"/>
        </w:numPr>
        <w:tabs>
          <w:tab w:val="clear" w:pos="567"/>
          <w:tab w:val="num" w:pos="709"/>
        </w:tabs>
        <w:suppressAutoHyphens/>
        <w:spacing w:before="60" w:after="40" w:line="276" w:lineRule="auto"/>
        <w:ind w:left="454" w:hanging="425"/>
      </w:pPr>
      <w:r w:rsidRPr="0074020C">
        <w:t xml:space="preserve">Za wykonanie przedmiotu umowy </w:t>
      </w:r>
      <w:r w:rsidR="002A6D33">
        <w:t xml:space="preserve">dotyczącego Części </w:t>
      </w:r>
      <w:r w:rsidR="009461A2">
        <w:t>….</w:t>
      </w:r>
      <w:r w:rsidR="002A6D33">
        <w:t xml:space="preserve"> (* </w:t>
      </w:r>
      <w:r w:rsidR="009461A2">
        <w:rPr>
          <w:i/>
          <w:iCs/>
        </w:rPr>
        <w:t>wpisać zgodnie z ofertą)</w:t>
      </w:r>
      <w:r w:rsidR="002A6D33">
        <w:t xml:space="preserve"> </w:t>
      </w:r>
      <w:r w:rsidRPr="0074020C">
        <w:t xml:space="preserve">Zamawiający zapłaci Wykonawcy wynagrodzenie ryczałtowe, </w:t>
      </w:r>
      <w:r w:rsidRPr="0074020C">
        <w:rPr>
          <w:rFonts w:eastAsia="Calibri"/>
        </w:rPr>
        <w:t>w rozumieniu art. 632 Kodeksu Cywilnego,</w:t>
      </w:r>
      <w:r w:rsidRPr="0074020C">
        <w:t xml:space="preserve"> równe cenie przedstawionej w ofercie Wykonawcy, w wysokości ………. zł netto powiększone o należny podatek VAT w obowiązującej na dzień zawarcia umowy stawce </w:t>
      </w:r>
      <w:proofErr w:type="gramStart"/>
      <w:r w:rsidRPr="0074020C">
        <w:t>(….</w:t>
      </w:r>
      <w:proofErr w:type="gramEnd"/>
      <w:r w:rsidRPr="0074020C">
        <w:t>.%) w wysokości ……..… zł, co na dzień zawarcia Umowy daje wartość brutto …</w:t>
      </w:r>
      <w:proofErr w:type="gramStart"/>
      <w:r w:rsidRPr="0074020C">
        <w:t>…….</w:t>
      </w:r>
      <w:proofErr w:type="gramEnd"/>
      <w:r w:rsidRPr="0074020C">
        <w:t>. zł (słownie złotych: ……………………...)</w:t>
      </w:r>
      <w:r w:rsidRPr="00916B5C">
        <w:t>.</w:t>
      </w:r>
    </w:p>
    <w:p w14:paraId="25D26C32" w14:textId="77777777" w:rsidR="007572FE" w:rsidRPr="00F2560D" w:rsidRDefault="007572FE" w:rsidP="007572FE">
      <w:pPr>
        <w:widowControl w:val="0"/>
        <w:numPr>
          <w:ilvl w:val="0"/>
          <w:numId w:val="13"/>
        </w:numPr>
        <w:tabs>
          <w:tab w:val="clear" w:pos="567"/>
          <w:tab w:val="num" w:pos="709"/>
        </w:tabs>
        <w:suppressAutoHyphens/>
        <w:spacing w:before="60" w:after="40" w:line="276" w:lineRule="auto"/>
        <w:ind w:left="454" w:hanging="425"/>
        <w:rPr>
          <w:color w:val="000000" w:themeColor="text1"/>
        </w:rPr>
      </w:pPr>
      <w:r w:rsidRPr="00916B5C">
        <w:t xml:space="preserve">Niedoszacowanie, pominięcie oraz brak rozpoznania zakresu przedmiotu umowy nie może być podstawą do żądania zmiany wynagrodzenia ryczałtowego określonego w ust. 1 niniejszego paragrafu. Wykonawca ponosi ryzyko z tytułu oszacowania wszelkich kosztów </w:t>
      </w:r>
      <w:r w:rsidRPr="00F2560D">
        <w:rPr>
          <w:color w:val="000000" w:themeColor="text1"/>
        </w:rPr>
        <w:t xml:space="preserve">związanych z realizacją przedmiotu umowy. </w:t>
      </w:r>
    </w:p>
    <w:p w14:paraId="148D8279" w14:textId="77777777" w:rsidR="007572FE" w:rsidRPr="00F2560D" w:rsidRDefault="007572FE" w:rsidP="007572FE">
      <w:pPr>
        <w:widowControl w:val="0"/>
        <w:numPr>
          <w:ilvl w:val="0"/>
          <w:numId w:val="13"/>
        </w:numPr>
        <w:tabs>
          <w:tab w:val="clear" w:pos="567"/>
          <w:tab w:val="num" w:pos="709"/>
        </w:tabs>
        <w:suppressAutoHyphens/>
        <w:spacing w:before="60" w:after="40" w:line="276" w:lineRule="auto"/>
        <w:ind w:left="454" w:hanging="425"/>
        <w:rPr>
          <w:color w:val="000000" w:themeColor="text1"/>
        </w:rPr>
      </w:pPr>
      <w:r w:rsidRPr="00F2560D">
        <w:rPr>
          <w:color w:val="000000" w:themeColor="text1"/>
        </w:rPr>
        <w:t>W ramach wynagrodzenia umownego, o którym mowa w ust. 1 dla robót budowalnych, Wykonawca ponosi koszty przeprowadzenia wszystkich prób, badań, sprawdzeń, przeglądów, pomiarów niezbędnych do odbioru robót.</w:t>
      </w:r>
    </w:p>
    <w:p w14:paraId="709255D9" w14:textId="77777777" w:rsidR="00321EFF" w:rsidRDefault="007572FE" w:rsidP="00321EFF">
      <w:pPr>
        <w:widowControl w:val="0"/>
        <w:numPr>
          <w:ilvl w:val="0"/>
          <w:numId w:val="13"/>
        </w:numPr>
        <w:tabs>
          <w:tab w:val="clear" w:pos="567"/>
          <w:tab w:val="num" w:pos="709"/>
        </w:tabs>
        <w:suppressAutoHyphens/>
        <w:spacing w:before="60" w:after="40" w:line="276" w:lineRule="auto"/>
        <w:ind w:left="454" w:hanging="425"/>
        <w:rPr>
          <w:rFonts w:eastAsia="Calibri"/>
        </w:rPr>
      </w:pPr>
      <w:r w:rsidRPr="00F2560D">
        <w:rPr>
          <w:color w:val="000000" w:themeColor="text1"/>
        </w:rPr>
        <w:t xml:space="preserve">Strony ustalają, iż rozliczenie za przedmiot umowy nastąpi </w:t>
      </w:r>
      <w:r w:rsidR="009461A2">
        <w:rPr>
          <w:color w:val="000000" w:themeColor="text1"/>
        </w:rPr>
        <w:t>w jednej transzy, płatnej,</w:t>
      </w:r>
      <w:r w:rsidR="009461A2">
        <w:rPr>
          <w:color w:val="000000" w:themeColor="text1"/>
        </w:rPr>
        <w:br/>
      </w:r>
      <w:r w:rsidRPr="009461A2">
        <w:rPr>
          <w:rStyle w:val="Wyrnieniedelikatne"/>
          <w:i w:val="0"/>
          <w:iCs w:val="0"/>
          <w:color w:val="000000" w:themeColor="text1"/>
        </w:rPr>
        <w:t>w terminie 30 dni od daty doręczenia Zamawiającemu kompletnych dokumentów potwierdzających realizacj</w:t>
      </w:r>
      <w:r w:rsidR="009461A2">
        <w:rPr>
          <w:rStyle w:val="Wyrnieniedelikatne"/>
          <w:i w:val="0"/>
          <w:iCs w:val="0"/>
          <w:color w:val="000000" w:themeColor="text1"/>
        </w:rPr>
        <w:t>ę przedmiotu umowy</w:t>
      </w:r>
      <w:r w:rsidRPr="009461A2">
        <w:rPr>
          <w:rStyle w:val="Wyrnieniedelikatne"/>
          <w:i w:val="0"/>
          <w:iCs w:val="0"/>
          <w:color w:val="000000" w:themeColor="text1"/>
        </w:rPr>
        <w:t xml:space="preserve">, w tym </w:t>
      </w:r>
      <w:r w:rsidR="009461A2" w:rsidRPr="00956DD5">
        <w:rPr>
          <w:rFonts w:eastAsia="Calibri"/>
        </w:rPr>
        <w:t xml:space="preserve">w oparciu o fakturę </w:t>
      </w:r>
      <w:r w:rsidR="009461A2">
        <w:rPr>
          <w:rFonts w:eastAsia="Calibri"/>
        </w:rPr>
        <w:t xml:space="preserve">wystawioną </w:t>
      </w:r>
      <w:r w:rsidR="009461A2">
        <w:rPr>
          <w:rFonts w:eastAsia="Calibri"/>
        </w:rPr>
        <w:br/>
        <w:t>po podpisaniu</w:t>
      </w:r>
      <w:r w:rsidR="009461A2" w:rsidRPr="00956DD5">
        <w:rPr>
          <w:rFonts w:eastAsia="Calibri"/>
        </w:rPr>
        <w:t xml:space="preserve"> protokołu odbioru końcowego</w:t>
      </w:r>
      <w:r w:rsidR="009461A2">
        <w:rPr>
          <w:rFonts w:eastAsia="Calibri"/>
        </w:rPr>
        <w:t>.</w:t>
      </w:r>
    </w:p>
    <w:p w14:paraId="3374D204" w14:textId="77777777" w:rsidR="00321EFF" w:rsidRDefault="00321EFF" w:rsidP="00321EFF">
      <w:pPr>
        <w:widowControl w:val="0"/>
        <w:numPr>
          <w:ilvl w:val="0"/>
          <w:numId w:val="13"/>
        </w:numPr>
        <w:tabs>
          <w:tab w:val="clear" w:pos="567"/>
          <w:tab w:val="num" w:pos="709"/>
        </w:tabs>
        <w:suppressAutoHyphens/>
        <w:spacing w:before="60" w:after="40" w:line="276" w:lineRule="auto"/>
        <w:ind w:left="454" w:hanging="425"/>
        <w:rPr>
          <w:rFonts w:eastAsia="Calibri"/>
        </w:rPr>
      </w:pPr>
      <w:r w:rsidRPr="00916B5C">
        <w:t xml:space="preserve">Na fakturze Wykonawca zobowiązany jest podać datę i numer umowy, której dotyczy </w:t>
      </w:r>
      <w:r w:rsidRPr="00916B5C">
        <w:lastRenderedPageBreak/>
        <w:t>wystawiona faktura.</w:t>
      </w:r>
    </w:p>
    <w:p w14:paraId="0CD86642" w14:textId="4560F3C6" w:rsidR="007572FE" w:rsidRPr="00321EFF" w:rsidRDefault="007572FE" w:rsidP="00321EFF">
      <w:pPr>
        <w:widowControl w:val="0"/>
        <w:numPr>
          <w:ilvl w:val="0"/>
          <w:numId w:val="13"/>
        </w:numPr>
        <w:tabs>
          <w:tab w:val="clear" w:pos="567"/>
          <w:tab w:val="num" w:pos="709"/>
        </w:tabs>
        <w:suppressAutoHyphens/>
        <w:spacing w:before="60" w:after="40" w:line="276" w:lineRule="auto"/>
        <w:ind w:left="454" w:hanging="425"/>
        <w:rPr>
          <w:rFonts w:eastAsia="Calibri"/>
        </w:rPr>
      </w:pPr>
      <w:r w:rsidRPr="00916B5C">
        <w:t>Fakturę należy dostarczyć na adres</w:t>
      </w:r>
      <w:r>
        <w:t xml:space="preserve"> Zamawiającego.</w:t>
      </w:r>
    </w:p>
    <w:p w14:paraId="64D7AA8C" w14:textId="77777777" w:rsidR="007572FE" w:rsidRPr="00916B5C" w:rsidRDefault="007572FE" w:rsidP="007572FE">
      <w:pPr>
        <w:widowControl w:val="0"/>
        <w:numPr>
          <w:ilvl w:val="0"/>
          <w:numId w:val="13"/>
        </w:numPr>
        <w:tabs>
          <w:tab w:val="clear" w:pos="567"/>
          <w:tab w:val="num" w:pos="709"/>
        </w:tabs>
        <w:suppressAutoHyphens/>
        <w:spacing w:before="60" w:after="40" w:line="276" w:lineRule="auto"/>
        <w:ind w:left="454" w:hanging="425"/>
      </w:pPr>
      <w:r w:rsidRPr="00916B5C">
        <w:t>Zamawiający nie dopuszcza przesyłania innych ustrukturyzowanych dokumentów elektroniczny, za wyjątkiem faktury.</w:t>
      </w:r>
    </w:p>
    <w:p w14:paraId="388C3985" w14:textId="77777777" w:rsidR="007572FE" w:rsidRPr="008801FA"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B36672">
        <w:rPr>
          <w:rFonts w:eastAsia="Calibri"/>
        </w:rPr>
        <w:t>Wykonawca oświadcza, że rachunek bankowy, o którym mowa powyżej jest przypisany</w:t>
      </w:r>
      <w:r w:rsidRPr="008801FA">
        <w:rPr>
          <w:rFonts w:eastAsia="Calibri"/>
        </w:rPr>
        <w:t xml:space="preserve"> </w:t>
      </w:r>
      <w:r>
        <w:rPr>
          <w:rFonts w:eastAsia="Calibri"/>
        </w:rPr>
        <w:br/>
      </w:r>
      <w:r w:rsidRPr="008801FA">
        <w:rPr>
          <w:rFonts w:eastAsia="Calibri"/>
        </w:rPr>
        <w:t xml:space="preserve">do Wykonawcy w wykazie prowadzonym przez Szefa Krajowej Administracji Skarbowej </w:t>
      </w:r>
      <w:r>
        <w:rPr>
          <w:rFonts w:eastAsia="Calibri"/>
        </w:rPr>
        <w:br/>
      </w:r>
      <w:r w:rsidRPr="008801FA">
        <w:rPr>
          <w:rFonts w:eastAsia="Calibri"/>
        </w:rPr>
        <w:t>na podstawie art. 96b ust 1 ustawy o podatku od towarów i usług z dnia 11 marca 2004 r.</w:t>
      </w:r>
    </w:p>
    <w:p w14:paraId="768764A7" w14:textId="77777777" w:rsidR="007572FE" w:rsidRPr="008801FA" w:rsidRDefault="007572FE" w:rsidP="007572FE">
      <w:pPr>
        <w:widowControl w:val="0"/>
        <w:suppressAutoHyphens/>
        <w:spacing w:before="60" w:after="40" w:line="276" w:lineRule="auto"/>
        <w:ind w:left="454" w:firstLine="0"/>
        <w:rPr>
          <w:rFonts w:eastAsia="Calibri"/>
        </w:rPr>
      </w:pPr>
      <w:r w:rsidRPr="008801FA">
        <w:rPr>
          <w:rFonts w:eastAsia="Calibri"/>
        </w:rPr>
        <w:t xml:space="preserve">Zmiana rachunku bankowego wskazanego powyżej przez Wykonawcę może nastąpić wyłącznie w formie aneksu do Umowy lub pisemnego zawiadomienia Zamawiającego, podpisanego przez osoby uprawnione do reprezentacji Wykonawcy – z zastrzeżeniem, </w:t>
      </w:r>
      <w:r>
        <w:rPr>
          <w:rFonts w:eastAsia="Calibri"/>
        </w:rPr>
        <w:br/>
      </w:r>
      <w:r w:rsidRPr="008801FA">
        <w:rPr>
          <w:rFonts w:eastAsia="Calibri"/>
        </w:rPr>
        <w:t>iż zmiana jest skuteczna, jeśli nowy rachunek bankowy jest przypisany do Wykonawcy w wykazie, o którym mowa powyżej.</w:t>
      </w:r>
    </w:p>
    <w:p w14:paraId="432D437E" w14:textId="77777777" w:rsidR="007572FE" w:rsidRPr="00E5059E"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E5059E">
        <w:rPr>
          <w:rFonts w:eastAsia="Calibri"/>
        </w:rPr>
        <w:t xml:space="preserve">Wykonawca zobowiązany jest do dostarczenia Zamawiającemu wraz z wystawioną fakturą oświadczenia Wykonawcy o realizacji robót / prac (w tym dokumentacji), za które została wystawiona faktura, z udziałem lub bez udziału podwykonawcy. </w:t>
      </w:r>
    </w:p>
    <w:p w14:paraId="3A83171C" w14:textId="77777777" w:rsidR="007572FE" w:rsidRPr="00E5059E"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E5059E">
        <w:rPr>
          <w:rFonts w:eastAsia="Calibri"/>
        </w:rPr>
        <w:t xml:space="preserve">W przypadku realizacji robót / prac z udziałem podwykonawców (dalszych podwykonawców) warunkiem zapłaty przez Zamawiającego należnego wynagrodzenia za odebrane roboty budowlane jest przedstawienie oświadczeń podwykonawców (dalszych podwykonawców) potwierdzających otrzymanie wynagrodzenia od Wykonawcy oraz dowodów zapłaty wymagalnego wynagrodzenia podwykonawcom i dalszym podwykonawcom, o których mowa w art. 464 ust. 1 ustawy </w:t>
      </w:r>
      <w:proofErr w:type="spellStart"/>
      <w:r w:rsidRPr="00E5059E">
        <w:rPr>
          <w:rFonts w:eastAsia="Calibri"/>
        </w:rPr>
        <w:t>Pzp</w:t>
      </w:r>
      <w:proofErr w:type="spellEnd"/>
      <w:r w:rsidRPr="00E5059E">
        <w:rPr>
          <w:rFonts w:eastAsia="Calibri"/>
        </w:rPr>
        <w:t xml:space="preserve"> (tj. którzy zawarli zaakceptowane przez Zamawiającego Umowy o podwykonawstwo, których przedmiotem </w:t>
      </w:r>
      <w:r>
        <w:rPr>
          <w:rFonts w:eastAsia="Calibri"/>
        </w:rPr>
        <w:br/>
      </w:r>
      <w:r w:rsidRPr="00E5059E">
        <w:rPr>
          <w:rFonts w:eastAsia="Calibri"/>
        </w:rPr>
        <w:t xml:space="preserve">są roboty budowlane) lub którzy przedłożyli Zamawiającemu umowę o podwykonawstwo, której przedmiotem są usługi lub dostawy, biorących udział w realizacji odebranych robót budowlanych/prac. </w:t>
      </w:r>
    </w:p>
    <w:p w14:paraId="521A5AF2" w14:textId="77777777" w:rsidR="007572FE" w:rsidRPr="00C00B77" w:rsidRDefault="007572FE" w:rsidP="007572FE">
      <w:pPr>
        <w:tabs>
          <w:tab w:val="left" w:pos="567"/>
        </w:tabs>
        <w:suppressAutoHyphens/>
        <w:spacing w:before="60" w:line="276" w:lineRule="auto"/>
        <w:ind w:left="454" w:firstLine="0"/>
        <w:rPr>
          <w:rFonts w:eastAsia="Calibri"/>
        </w:rPr>
      </w:pPr>
      <w:r w:rsidRPr="00E5059E">
        <w:rPr>
          <w:rFonts w:eastAsia="Calibri"/>
        </w:rPr>
        <w:t xml:space="preserve">Oświadczenia o których mowa powyżej powinny stanowić załącznik do faktury przesyłanej w formie papierowej lub być doręczone Zamawiającemu, najpóźniej w dniu doręczenia faktury elektronicznej. </w:t>
      </w:r>
    </w:p>
    <w:p w14:paraId="581FE495" w14:textId="589E89B3" w:rsidR="007572FE" w:rsidRPr="0067682C"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67682C">
        <w:rPr>
          <w:rFonts w:eastAsia="Calibri"/>
        </w:rPr>
        <w:t xml:space="preserve">Jeżeli Wykonawca nie przedstawi wraz z fakturą lub rachunkiem </w:t>
      </w:r>
      <w:r>
        <w:rPr>
          <w:rFonts w:eastAsia="Calibri"/>
        </w:rPr>
        <w:t>wszystkich oświadczeń i dokumentów</w:t>
      </w:r>
      <w:r w:rsidRPr="0067682C">
        <w:rPr>
          <w:rFonts w:eastAsia="Calibri"/>
        </w:rPr>
        <w:t xml:space="preserve">, o których mowa </w:t>
      </w:r>
      <w:r w:rsidRPr="00820C58">
        <w:rPr>
          <w:rFonts w:eastAsia="Calibri"/>
        </w:rPr>
        <w:t xml:space="preserve">w ust. </w:t>
      </w:r>
      <w:r w:rsidR="0079596A">
        <w:rPr>
          <w:rFonts w:eastAsia="Calibri"/>
        </w:rPr>
        <w:t>9</w:t>
      </w:r>
      <w:r w:rsidRPr="00820C58">
        <w:rPr>
          <w:rFonts w:eastAsia="Calibri"/>
        </w:rPr>
        <w:t>, 1</w:t>
      </w:r>
      <w:r w:rsidR="0079596A">
        <w:rPr>
          <w:rFonts w:eastAsia="Calibri"/>
        </w:rPr>
        <w:t>0</w:t>
      </w:r>
      <w:r w:rsidRPr="00820C58">
        <w:rPr>
          <w:rFonts w:eastAsia="Calibri"/>
        </w:rPr>
        <w:t>,</w:t>
      </w:r>
      <w:r w:rsidRPr="0067682C">
        <w:rPr>
          <w:rFonts w:eastAsia="Calibri"/>
        </w:rPr>
        <w:t xml:space="preserve"> Zamawiający </w:t>
      </w:r>
      <w:r>
        <w:rPr>
          <w:rFonts w:eastAsia="Calibri"/>
        </w:rPr>
        <w:t xml:space="preserve">wstrzyma </w:t>
      </w:r>
      <w:r w:rsidRPr="0067682C">
        <w:rPr>
          <w:rFonts w:eastAsia="Calibri"/>
        </w:rPr>
        <w:t>wypłat</w:t>
      </w:r>
      <w:r>
        <w:rPr>
          <w:rFonts w:eastAsia="Calibri"/>
        </w:rPr>
        <w:t>ę</w:t>
      </w:r>
      <w:r w:rsidRPr="0067682C">
        <w:rPr>
          <w:rFonts w:eastAsia="Calibri"/>
        </w:rPr>
        <w:t xml:space="preserve"> należnego Wykonawcy wynagrodzenia</w:t>
      </w:r>
      <w:r>
        <w:rPr>
          <w:rFonts w:eastAsia="Calibri"/>
        </w:rPr>
        <w:t xml:space="preserve"> (lub jego części) za odebrane roboty </w:t>
      </w:r>
      <w:r w:rsidRPr="00C1795E">
        <w:rPr>
          <w:rFonts w:eastAsia="Calibri"/>
        </w:rPr>
        <w:t>/</w:t>
      </w:r>
      <w:r>
        <w:rPr>
          <w:rFonts w:eastAsia="Calibri"/>
        </w:rPr>
        <w:t xml:space="preserve"> </w:t>
      </w:r>
      <w:r w:rsidRPr="00C1795E">
        <w:rPr>
          <w:rFonts w:eastAsia="Calibri"/>
        </w:rPr>
        <w:t>prace (w</w:t>
      </w:r>
      <w:r>
        <w:rPr>
          <w:rFonts w:eastAsia="Calibri"/>
        </w:rPr>
        <w:t> </w:t>
      </w:r>
      <w:r w:rsidRPr="00C1795E">
        <w:rPr>
          <w:rFonts w:eastAsia="Calibri"/>
        </w:rPr>
        <w:t>części dotyczącej realizacji przez podwykonawcę</w:t>
      </w:r>
      <w:r>
        <w:rPr>
          <w:rFonts w:eastAsia="Calibri"/>
        </w:rPr>
        <w:t xml:space="preserve"> </w:t>
      </w:r>
      <w:r w:rsidRPr="00C1795E">
        <w:rPr>
          <w:rFonts w:eastAsia="Calibri"/>
        </w:rPr>
        <w:t>/ dalszego podwykonawcę do wysokości przypadającej podwykonawcy</w:t>
      </w:r>
      <w:r>
        <w:rPr>
          <w:rFonts w:eastAsia="Calibri"/>
        </w:rPr>
        <w:t xml:space="preserve"> </w:t>
      </w:r>
      <w:r w:rsidRPr="00C1795E">
        <w:rPr>
          <w:rFonts w:eastAsia="Calibri"/>
        </w:rPr>
        <w:t>/ dalszemu podwykonawcy, co do których brak oświadczeń</w:t>
      </w:r>
      <w:r>
        <w:rPr>
          <w:rFonts w:eastAsia="Calibri"/>
        </w:rPr>
        <w:t xml:space="preserve"> </w:t>
      </w:r>
      <w:r w:rsidRPr="00C1795E">
        <w:rPr>
          <w:rFonts w:eastAsia="Calibri"/>
        </w:rPr>
        <w:t>/ wymaganych dowodów zapłaty zgodnie z postanowieniami Umowy) do dnia przedstawienia wszystkich wymaganych oświadczeń</w:t>
      </w:r>
      <w:r>
        <w:rPr>
          <w:rFonts w:eastAsia="Calibri"/>
        </w:rPr>
        <w:t xml:space="preserve"> </w:t>
      </w:r>
      <w:r w:rsidRPr="00C1795E">
        <w:rPr>
          <w:rFonts w:eastAsia="Calibri"/>
        </w:rPr>
        <w:t>/ dokumentów oraz wymaganych dowodów zapłaty</w:t>
      </w:r>
      <w:r>
        <w:rPr>
          <w:rFonts w:eastAsia="Calibri"/>
        </w:rPr>
        <w:t>, bez obowiązku zapłaty odsetek</w:t>
      </w:r>
      <w:r w:rsidRPr="00C1795E">
        <w:rPr>
          <w:rFonts w:eastAsia="Calibri"/>
        </w:rPr>
        <w:t xml:space="preserve">. </w:t>
      </w:r>
    </w:p>
    <w:p w14:paraId="5A910CD5" w14:textId="336C0B07" w:rsidR="007572FE" w:rsidRPr="00331A35"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331A35">
        <w:rPr>
          <w:rFonts w:eastAsia="Calibri"/>
        </w:rPr>
        <w:t>Oświadczenie, o którym mowa w ust. </w:t>
      </w:r>
      <w:r w:rsidR="0079596A">
        <w:rPr>
          <w:rFonts w:eastAsia="Calibri"/>
        </w:rPr>
        <w:t>9</w:t>
      </w:r>
      <w:r w:rsidRPr="00331A35">
        <w:rPr>
          <w:rFonts w:eastAsia="Calibri"/>
        </w:rPr>
        <w:t xml:space="preserve"> zawierać będzie również określenie kwot wynagrodzenia Podwykonawcy zatrzymanego przez Wykonawcę jakimkolwiek tytułem, w</w:t>
      </w:r>
      <w:r>
        <w:rPr>
          <w:rFonts w:eastAsia="Calibri"/>
        </w:rPr>
        <w:t> </w:t>
      </w:r>
      <w:r w:rsidRPr="00331A35">
        <w:rPr>
          <w:rFonts w:eastAsia="Calibri"/>
        </w:rPr>
        <w:t>tym na zabezpieczenie należytego wykonania umowy podwykonawczej lub roszczeń z tytułu gwarancji i rękojmi (jak też określenie kwot zaliczek – zarówno rozliczonych jak i pozostających do rozliczenia</w:t>
      </w:r>
      <w:r>
        <w:rPr>
          <w:rFonts w:eastAsia="Calibri"/>
        </w:rPr>
        <w:t xml:space="preserve"> </w:t>
      </w:r>
      <w:r w:rsidRPr="00331A35">
        <w:rPr>
          <w:rFonts w:eastAsia="Calibri"/>
        </w:rPr>
        <w:t xml:space="preserve">- o ile zaliczki zostały udzielone przez Wykonawcę) </w:t>
      </w:r>
      <w:r w:rsidRPr="00331A35">
        <w:rPr>
          <w:rFonts w:eastAsia="Calibri"/>
        </w:rPr>
        <w:lastRenderedPageBreak/>
        <w:t>w</w:t>
      </w:r>
      <w:r>
        <w:rPr>
          <w:rFonts w:eastAsia="Calibri"/>
        </w:rPr>
        <w:t> </w:t>
      </w:r>
      <w:r w:rsidRPr="00331A35">
        <w:rPr>
          <w:rFonts w:eastAsia="Calibri"/>
        </w:rPr>
        <w:t xml:space="preserve">związku z realizacją zakresu robót/ dostaw/ usług stanowiących przedmiot fakturowania. </w:t>
      </w:r>
    </w:p>
    <w:p w14:paraId="09A62604" w14:textId="77777777" w:rsidR="007572FE" w:rsidRPr="00331A35"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331A35">
        <w:rPr>
          <w:rFonts w:eastAsia="Calibri"/>
        </w:rPr>
        <w:t>Wykonawca jest zobowiązany do udzielania Zamawiającemu wszelkich wyjaśnień w</w:t>
      </w:r>
      <w:r>
        <w:rPr>
          <w:rFonts w:eastAsia="Calibri"/>
        </w:rPr>
        <w:t> </w:t>
      </w:r>
      <w:r w:rsidRPr="00331A35">
        <w:rPr>
          <w:rFonts w:eastAsia="Calibri"/>
        </w:rPr>
        <w:t>zakresie zawartych umów z podwykonawcami oraz udzielonymi im zaliczkami, w formie określonej przez Zamawiającego, a w szczególności związanych z prawidłowością realizacji robót przez strony.</w:t>
      </w:r>
    </w:p>
    <w:p w14:paraId="460D2ABD" w14:textId="020A16AF" w:rsidR="007572FE" w:rsidRPr="00E42B81"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E42B81">
        <w:rPr>
          <w:rFonts w:eastAsia="Calibri"/>
        </w:rPr>
        <w:t xml:space="preserve">W przypadku braku dostarczenia przez Wykonawcę wymaganych postanowieniami niniejszej Umowy oświadczeń wskazanych w ust. </w:t>
      </w:r>
      <w:r w:rsidR="0079596A">
        <w:rPr>
          <w:rFonts w:eastAsia="Calibri"/>
        </w:rPr>
        <w:t>9</w:t>
      </w:r>
      <w:r>
        <w:rPr>
          <w:rFonts w:eastAsia="Calibri"/>
        </w:rPr>
        <w:t>, 1</w:t>
      </w:r>
      <w:r w:rsidR="0079596A">
        <w:rPr>
          <w:rFonts w:eastAsia="Calibri"/>
        </w:rPr>
        <w:t>0</w:t>
      </w:r>
      <w:r w:rsidRPr="00E42B81">
        <w:rPr>
          <w:rFonts w:eastAsia="Calibri"/>
        </w:rPr>
        <w:t xml:space="preserve"> powyżej, Zamawiający ma prawo do dokonania bezpośredniej zapłaty na rzecz podwykonawców należnego im i wymagalnego wynagrodzenia (bez odsetek), w sytuacji przedłożenia Zamawiającemu kopii umowy o podwykonawstwo, która zosta</w:t>
      </w:r>
      <w:r>
        <w:rPr>
          <w:rFonts w:eastAsia="Calibri"/>
        </w:rPr>
        <w:t>ła</w:t>
      </w:r>
      <w:r w:rsidRPr="00E42B81">
        <w:rPr>
          <w:rFonts w:eastAsia="Calibri"/>
        </w:rPr>
        <w:t xml:space="preserve"> zaakceptowana przez Zamawiającego oraz po umożliwieniu Wykonawcy zgłoszenia uwag dotyczących zasadności bezpośredniej zapłaty wynagrodzenia podwykonawcy w formie pisemnej, w terminie nie krótszym niż 7 dni kalendarzowych od doręczenia Wykonawcy informacji o możliwości zgłoszenia uwag. </w:t>
      </w:r>
    </w:p>
    <w:p w14:paraId="022D72D9" w14:textId="77777777" w:rsidR="007572FE" w:rsidRPr="00E42B81"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E42B81">
        <w:rPr>
          <w:rFonts w:eastAsia="Calibri"/>
        </w:rPr>
        <w:t>W przypadku dokonania bezpośredniej zapłaty podwykonawcy, Zamawiający potrąc</w:t>
      </w:r>
      <w:r>
        <w:rPr>
          <w:rFonts w:eastAsia="Calibri"/>
        </w:rPr>
        <w:t>i</w:t>
      </w:r>
      <w:r w:rsidRPr="00E42B81">
        <w:rPr>
          <w:rFonts w:eastAsia="Calibri"/>
        </w:rPr>
        <w:t xml:space="preserve"> kwotę wypłaconego wynagrodzenia z wynagrodzenia należnego Wykonawcy, na co Wykonawca wyraża zgodę.</w:t>
      </w:r>
    </w:p>
    <w:p w14:paraId="249BAEAC" w14:textId="35CF204B" w:rsidR="007572FE" w:rsidRPr="00E42B81"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E42B81">
        <w:rPr>
          <w:rFonts w:eastAsia="Calibri"/>
        </w:rPr>
        <w:t>W przypadku niezłożenia przez Wykonawcę oświadczeń, o których mowa w ust. 1</w:t>
      </w:r>
      <w:r w:rsidR="0079596A">
        <w:rPr>
          <w:rFonts w:eastAsia="Calibri"/>
        </w:rPr>
        <w:t>1</w:t>
      </w:r>
      <w:r w:rsidRPr="00E42B81">
        <w:rPr>
          <w:rFonts w:eastAsia="Calibri"/>
        </w:rPr>
        <w:t xml:space="preserve"> powyżej, Zamawiający ma prawo: </w:t>
      </w:r>
    </w:p>
    <w:p w14:paraId="0388CD0A" w14:textId="77777777" w:rsidR="007572FE" w:rsidRPr="00E42B81" w:rsidRDefault="007572FE" w:rsidP="007572FE">
      <w:pPr>
        <w:numPr>
          <w:ilvl w:val="0"/>
          <w:numId w:val="43"/>
        </w:numPr>
        <w:tabs>
          <w:tab w:val="left" w:pos="1134"/>
        </w:tabs>
        <w:suppressAutoHyphens/>
        <w:spacing w:line="276" w:lineRule="auto"/>
        <w:ind w:left="1134" w:hanging="567"/>
        <w:contextualSpacing/>
        <w:rPr>
          <w:rFonts w:eastAsia="Calibri"/>
        </w:rPr>
      </w:pPr>
      <w:r w:rsidRPr="00E42B81">
        <w:rPr>
          <w:rFonts w:eastAsia="Calibri"/>
        </w:rPr>
        <w:t xml:space="preserve">nie dokonać bezpośredniej zapłaty wynagrodzenia podwykonawcy, jeżeli Wykonawca wykaże niezasadność takiej zapłaty albo, </w:t>
      </w:r>
    </w:p>
    <w:p w14:paraId="322EA6DD" w14:textId="77777777" w:rsidR="007572FE" w:rsidRPr="00E42B81" w:rsidRDefault="007572FE" w:rsidP="007572FE">
      <w:pPr>
        <w:numPr>
          <w:ilvl w:val="0"/>
          <w:numId w:val="43"/>
        </w:numPr>
        <w:tabs>
          <w:tab w:val="left" w:pos="1134"/>
        </w:tabs>
        <w:suppressAutoHyphens/>
        <w:spacing w:line="276" w:lineRule="auto"/>
        <w:ind w:left="1134" w:hanging="567"/>
        <w:contextualSpacing/>
        <w:rPr>
          <w:rFonts w:eastAsia="Calibri"/>
        </w:rPr>
      </w:pPr>
      <w:r w:rsidRPr="00E42B81">
        <w:rPr>
          <w:rFonts w:eastAsia="Calibri"/>
        </w:rPr>
        <w:t>złożyć do depozytu sądowego kwotę potrzebną na pokrycie wynagrodzenia podwykonawcy w przypadku istnienia zasadniczej wątpliwości Zamawiającego co do wysokości należnej zapłaty lub podmiotu, któremu płatność się należy (także w</w:t>
      </w:r>
      <w:r>
        <w:rPr>
          <w:rFonts w:eastAsia="Calibri"/>
        </w:rPr>
        <w:t> </w:t>
      </w:r>
      <w:r w:rsidRPr="00E42B81">
        <w:rPr>
          <w:rFonts w:eastAsia="Calibri"/>
        </w:rPr>
        <w:t>sytuacji braku zgłoszenia uwag przez Wykonawcę), albo</w:t>
      </w:r>
    </w:p>
    <w:p w14:paraId="42C448E6" w14:textId="77777777" w:rsidR="007572FE" w:rsidRPr="00E42B81" w:rsidRDefault="007572FE" w:rsidP="007572FE">
      <w:pPr>
        <w:numPr>
          <w:ilvl w:val="0"/>
          <w:numId w:val="43"/>
        </w:numPr>
        <w:tabs>
          <w:tab w:val="left" w:pos="1134"/>
        </w:tabs>
        <w:suppressAutoHyphens/>
        <w:spacing w:line="276" w:lineRule="auto"/>
        <w:ind w:left="1134" w:hanging="567"/>
        <w:contextualSpacing/>
        <w:rPr>
          <w:rFonts w:eastAsia="Calibri"/>
        </w:rPr>
      </w:pPr>
      <w:r w:rsidRPr="00E42B81">
        <w:rPr>
          <w:rFonts w:eastAsia="Calibri"/>
        </w:rPr>
        <w:t xml:space="preserve">dokonać bezpośredniej zapłaty wynagrodzenia </w:t>
      </w:r>
      <w:proofErr w:type="gramStart"/>
      <w:r w:rsidRPr="00E42B81">
        <w:rPr>
          <w:rFonts w:eastAsia="Calibri"/>
        </w:rPr>
        <w:t>podwykonawcy</w:t>
      </w:r>
      <w:proofErr w:type="gramEnd"/>
      <w:r w:rsidRPr="00E42B81">
        <w:rPr>
          <w:rFonts w:eastAsia="Calibri"/>
        </w:rPr>
        <w:t xml:space="preserve"> jeżeli podwykonawca wykaże zasadność takiej zapłaty (także w sytuacji braku zgłoszenia uwag przez Wykonawcę). </w:t>
      </w:r>
    </w:p>
    <w:p w14:paraId="7F2D6682" w14:textId="14E8F40F" w:rsidR="007572FE"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W przypadku wystawienia faktury niezgodnie z postanowieniami Umowy, w tym w</w:t>
      </w:r>
      <w:r>
        <w:rPr>
          <w:rFonts w:eastAsia="Calibri"/>
        </w:rPr>
        <w:t> </w:t>
      </w:r>
      <w:r w:rsidRPr="009F5DC4">
        <w:rPr>
          <w:rFonts w:eastAsia="Calibri"/>
        </w:rPr>
        <w:t xml:space="preserve">przypadku braku doręczenia do Zamawiającego oświadczeń o których mowa w ust. </w:t>
      </w:r>
      <w:r w:rsidR="0079596A">
        <w:rPr>
          <w:rFonts w:eastAsia="Calibri"/>
        </w:rPr>
        <w:t>9</w:t>
      </w:r>
      <w:r>
        <w:rPr>
          <w:rFonts w:eastAsia="Calibri"/>
        </w:rPr>
        <w:t xml:space="preserve"> i 1</w:t>
      </w:r>
      <w:r w:rsidR="0079596A">
        <w:rPr>
          <w:rFonts w:eastAsia="Calibri"/>
        </w:rPr>
        <w:t>0</w:t>
      </w:r>
      <w:r w:rsidRPr="009F5DC4">
        <w:rPr>
          <w:rFonts w:eastAsia="Calibri"/>
        </w:rPr>
        <w:t xml:space="preserve"> lub obowiązującymi przepisami prawa, bieg terminu płatności rozpoczyna się w dacie wyjaśnienia nieprawidłowości, w szczególności </w:t>
      </w:r>
      <w:r>
        <w:rPr>
          <w:rFonts w:eastAsia="Calibri"/>
        </w:rPr>
        <w:t xml:space="preserve">w </w:t>
      </w:r>
      <w:r w:rsidRPr="009F5DC4">
        <w:rPr>
          <w:rFonts w:eastAsia="Calibri"/>
        </w:rPr>
        <w:t xml:space="preserve">dacie uzupełnienia brakujących dokumentów lub dacie otrzymania faktury korygującej (o ile niezgodność dotyczyła treści faktury). </w:t>
      </w:r>
    </w:p>
    <w:p w14:paraId="0BC289F5" w14:textId="77777777" w:rsidR="007572FE" w:rsidRPr="009070F1"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9070F1">
        <w:rPr>
          <w:rFonts w:eastAsia="Calibri"/>
        </w:rPr>
        <w:t xml:space="preserve">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wykazie. </w:t>
      </w:r>
    </w:p>
    <w:p w14:paraId="413331E1" w14:textId="77777777" w:rsidR="007572FE" w:rsidRPr="009070F1"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9070F1">
        <w:rPr>
          <w:rFonts w:eastAsia="Calibri"/>
        </w:rPr>
        <w:t xml:space="preserve">Okres do czasu uzyskania przez Wykonawcę wpisu rachunku bankowego do przedmiotowego wykazu lub wskazania nowego rachunku bankowego ujawnionego </w:t>
      </w:r>
      <w:r w:rsidRPr="009070F1">
        <w:rPr>
          <w:rFonts w:eastAsia="Calibri"/>
        </w:rPr>
        <w:lastRenderedPageBreak/>
        <w:t>w wykazie nie skutkuje nie dotrzymaniem przez Zamawiającego terminu płatności i nie uprawnia Wykonawcy do żądania odsetek.</w:t>
      </w:r>
    </w:p>
    <w:p w14:paraId="640D4F37" w14:textId="77777777" w:rsidR="007572FE" w:rsidRPr="009F5DC4"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 xml:space="preserve">Niezastosowanie się do postanowień określonych w Umowie, może skutkować opóźnieniem płatności, nieleżącym po stronie Zamawiającego. </w:t>
      </w:r>
    </w:p>
    <w:p w14:paraId="6DA4DFF2" w14:textId="77777777" w:rsidR="007572FE" w:rsidRPr="009F5DC4"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 xml:space="preserve">Za dzień zapłaty </w:t>
      </w:r>
      <w:r>
        <w:rPr>
          <w:rFonts w:eastAsia="Calibri"/>
        </w:rPr>
        <w:t>uznaje się</w:t>
      </w:r>
      <w:r w:rsidRPr="009F5DC4">
        <w:rPr>
          <w:rFonts w:eastAsia="Calibri"/>
        </w:rPr>
        <w:t xml:space="preserve"> </w:t>
      </w:r>
      <w:r>
        <w:rPr>
          <w:rFonts w:eastAsia="Calibri"/>
        </w:rPr>
        <w:t>dzień obciążenia</w:t>
      </w:r>
      <w:r w:rsidRPr="009F5DC4">
        <w:rPr>
          <w:rFonts w:eastAsia="Calibri"/>
        </w:rPr>
        <w:t xml:space="preserve"> rachun</w:t>
      </w:r>
      <w:r>
        <w:rPr>
          <w:rFonts w:eastAsia="Calibri"/>
        </w:rPr>
        <w:t>ku</w:t>
      </w:r>
      <w:r w:rsidRPr="009F5DC4">
        <w:rPr>
          <w:rFonts w:eastAsia="Calibri"/>
        </w:rPr>
        <w:t xml:space="preserve"> bankow</w:t>
      </w:r>
      <w:r>
        <w:rPr>
          <w:rFonts w:eastAsia="Calibri"/>
        </w:rPr>
        <w:t>ego</w:t>
      </w:r>
      <w:r w:rsidRPr="009F5DC4">
        <w:rPr>
          <w:rFonts w:eastAsia="Calibri"/>
        </w:rPr>
        <w:t xml:space="preserve"> Zamawiającego.</w:t>
      </w:r>
    </w:p>
    <w:p w14:paraId="6930477D" w14:textId="77777777" w:rsidR="007572FE" w:rsidRPr="009F5DC4"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W przypadku, gdy stroną Umowy są wykonawcy występujący wspólnie (konsorcjum) zapłata wynagrodzenia następować będzie – wg wyboru wykonawców występujących wspólnie (konsorcjum) na rzecz:</w:t>
      </w:r>
      <w:r w:rsidRPr="009F5DC4">
        <w:rPr>
          <w:rFonts w:eastAsia="Calibri"/>
          <w:vertAlign w:val="superscript"/>
        </w:rPr>
        <w:footnoteReference w:id="1"/>
      </w:r>
    </w:p>
    <w:p w14:paraId="7C337AEC" w14:textId="77777777" w:rsidR="007572FE" w:rsidRPr="009F5DC4" w:rsidRDefault="007572FE" w:rsidP="007572FE">
      <w:pPr>
        <w:numPr>
          <w:ilvl w:val="0"/>
          <w:numId w:val="42"/>
        </w:numPr>
        <w:tabs>
          <w:tab w:val="left" w:pos="567"/>
        </w:tabs>
        <w:suppressAutoHyphens/>
        <w:spacing w:before="40" w:line="276" w:lineRule="auto"/>
        <w:ind w:left="1021" w:hanging="454"/>
        <w:rPr>
          <w:rFonts w:eastAsia="Calibri"/>
        </w:rPr>
      </w:pPr>
      <w:r w:rsidRPr="009F5DC4">
        <w:rPr>
          <w:rFonts w:eastAsia="Calibri"/>
        </w:rPr>
        <w:t>jednego z wykonawców występujących wspólnie - lidera konsorcjum lub partnera - zgodnie z oświadczeniem wykonawców występujących wspólnie, złożon</w:t>
      </w:r>
      <w:r>
        <w:rPr>
          <w:rFonts w:eastAsia="Calibri"/>
        </w:rPr>
        <w:t>ym</w:t>
      </w:r>
      <w:r w:rsidRPr="009F5DC4">
        <w:rPr>
          <w:rFonts w:eastAsia="Calibri"/>
        </w:rPr>
        <w:t xml:space="preserve"> najpóźniej w dniu zawarcia umowy, w jej treści, który wystawi fakturę lub rachunek – w takiej sytuacji Zamawiający odpowiada za zapłatę wynagrodzenia tylko wobec podmiotu wystawiającego fakturę oraz jest zwolniony z odpowiedzialności za zapłatę wynagrodzenia wobec pozostałego partnera/ partnerów/ podmiotów występujących wspólnie, lub</w:t>
      </w:r>
    </w:p>
    <w:p w14:paraId="5DFF9AE1" w14:textId="77777777" w:rsidR="007572FE" w:rsidRPr="009F5DC4" w:rsidRDefault="007572FE" w:rsidP="007572FE">
      <w:pPr>
        <w:numPr>
          <w:ilvl w:val="0"/>
          <w:numId w:val="42"/>
        </w:numPr>
        <w:tabs>
          <w:tab w:val="left" w:pos="567"/>
        </w:tabs>
        <w:suppressAutoHyphens/>
        <w:spacing w:before="40" w:line="276" w:lineRule="auto"/>
        <w:ind w:left="1021" w:hanging="454"/>
        <w:rPr>
          <w:rFonts w:eastAsia="Calibri"/>
        </w:rPr>
      </w:pPr>
      <w:r w:rsidRPr="009F5DC4">
        <w:rPr>
          <w:rFonts w:eastAsia="Calibri"/>
        </w:rPr>
        <w:t>lidera i partnera (partnerów) – w proporcji wskazanej w umowie pomiędzy podmiotami, co zostanie również dookreślone w postanowieniach Umowy najpóźniej w dniu zawarcia Umowy, w przypadku, gdy nie złożono oświadczenia określonego w pkt</w:t>
      </w:r>
      <w:r>
        <w:rPr>
          <w:rFonts w:eastAsia="Calibri"/>
        </w:rPr>
        <w:t xml:space="preserve"> </w:t>
      </w:r>
      <w:r w:rsidRPr="009F5DC4">
        <w:rPr>
          <w:rFonts w:eastAsia="Calibri"/>
        </w:rPr>
        <w:t>1), lub</w:t>
      </w:r>
    </w:p>
    <w:p w14:paraId="31E5A05A" w14:textId="77777777" w:rsidR="007572FE" w:rsidRPr="009F5DC4" w:rsidRDefault="007572FE" w:rsidP="007572FE">
      <w:pPr>
        <w:numPr>
          <w:ilvl w:val="0"/>
          <w:numId w:val="42"/>
        </w:numPr>
        <w:tabs>
          <w:tab w:val="left" w:pos="567"/>
        </w:tabs>
        <w:suppressAutoHyphens/>
        <w:spacing w:before="40" w:line="276" w:lineRule="auto"/>
        <w:ind w:left="1021" w:hanging="454"/>
        <w:rPr>
          <w:rFonts w:eastAsia="Calibri"/>
        </w:rPr>
      </w:pPr>
      <w:r w:rsidRPr="009F5DC4">
        <w:rPr>
          <w:rFonts w:eastAsia="Calibri"/>
        </w:rPr>
        <w:t>lidera i partnera (partnerów) – w częściach równych – w sytuacji braku złożenia oświadczenia określonego w pkt 1), braku przedłożenia Zamawiającemu umowy pomiędzy ww. podmiotami określonej w pkt 2) najpóźniej w dniu zawarcia Umowy lub gdy z umowy pomiędzy ww. podmiotami nie wynika jednoznaczny sposób podziału wynagrodzenia wykonawców.</w:t>
      </w:r>
    </w:p>
    <w:p w14:paraId="514564C7" w14:textId="77777777" w:rsidR="007572FE" w:rsidRPr="008C64B5"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8C64B5">
        <w:rPr>
          <w:rFonts w:eastAsia="Calibri"/>
        </w:rPr>
        <w:t>Wierzytelność będąca przedmiotem Umowy lub z niej wynikająca nie może być przedmiotem przekazu, przejęcia długu ani obciążenia prawami – w tym ograniczonymi prawami rzeczowymi.</w:t>
      </w:r>
    </w:p>
    <w:p w14:paraId="6E37F617" w14:textId="77777777" w:rsidR="007572FE" w:rsidRPr="00916B5C" w:rsidRDefault="007572FE" w:rsidP="007572FE">
      <w:pPr>
        <w:widowControl w:val="0"/>
        <w:numPr>
          <w:ilvl w:val="0"/>
          <w:numId w:val="13"/>
        </w:numPr>
        <w:tabs>
          <w:tab w:val="clear" w:pos="567"/>
          <w:tab w:val="num" w:pos="709"/>
        </w:tabs>
        <w:suppressAutoHyphens/>
        <w:spacing w:before="60" w:after="40" w:line="276" w:lineRule="auto"/>
        <w:ind w:left="454" w:hanging="425"/>
      </w:pPr>
      <w:r w:rsidRPr="00916B5C">
        <w:t>W przypadku wystąpienia zwłoki w oddaniu przedmiotu umowy lub zwłoki w usunięciu wad stwierdzonych przy odbiorze, wartość faktury zostanie pomniejszona o wysokość kar umownych, ustalon</w:t>
      </w:r>
      <w:r>
        <w:t>ych</w:t>
      </w:r>
      <w:r w:rsidRPr="00916B5C">
        <w:t xml:space="preserve"> w oparciu o zapisy zamieszczone w § 18 niniejszej umowy.</w:t>
      </w:r>
    </w:p>
    <w:p w14:paraId="161D1E1A" w14:textId="77777777" w:rsidR="002B1019" w:rsidRPr="00916B5C" w:rsidRDefault="002B1019" w:rsidP="00A36209">
      <w:pPr>
        <w:tabs>
          <w:tab w:val="left" w:pos="426"/>
        </w:tabs>
        <w:spacing w:before="240" w:after="120" w:line="276" w:lineRule="auto"/>
        <w:jc w:val="center"/>
        <w:outlineLvl w:val="0"/>
      </w:pPr>
      <w:r w:rsidRPr="00916B5C">
        <w:rPr>
          <w:b/>
          <w:bCs/>
        </w:rPr>
        <w:t>§4</w:t>
      </w:r>
    </w:p>
    <w:p w14:paraId="2A9E0726" w14:textId="74A2FB67" w:rsidR="008360B4" w:rsidRPr="00811FF7" w:rsidRDefault="00D76290">
      <w:pPr>
        <w:widowControl w:val="0"/>
        <w:numPr>
          <w:ilvl w:val="0"/>
          <w:numId w:val="18"/>
        </w:numPr>
        <w:tabs>
          <w:tab w:val="clear" w:pos="567"/>
          <w:tab w:val="num" w:pos="709"/>
        </w:tabs>
        <w:spacing w:after="40" w:line="276" w:lineRule="auto"/>
        <w:ind w:left="709" w:hanging="425"/>
        <w:rPr>
          <w:b/>
          <w:bCs/>
        </w:rPr>
      </w:pPr>
      <w:r w:rsidRPr="009079C5">
        <w:rPr>
          <w:rFonts w:eastAsia="Calibri"/>
        </w:rPr>
        <w:t xml:space="preserve">Zamawiający wymaga, aby Przedmiot Umowy został zrealizowany w terminie </w:t>
      </w:r>
      <w:r w:rsidR="0079596A">
        <w:rPr>
          <w:rFonts w:eastAsia="Calibri"/>
        </w:rPr>
        <w:t>30 dni</w:t>
      </w:r>
      <w:r w:rsidR="007572FE">
        <w:rPr>
          <w:rFonts w:eastAsia="Calibri"/>
        </w:rPr>
        <w:t xml:space="preserve"> od dnia podpisania umowy.</w:t>
      </w:r>
    </w:p>
    <w:p w14:paraId="3F161D8E" w14:textId="0EF0C5B2" w:rsidR="002B1019" w:rsidRPr="00916B5C" w:rsidRDefault="002B1019">
      <w:pPr>
        <w:widowControl w:val="0"/>
        <w:numPr>
          <w:ilvl w:val="0"/>
          <w:numId w:val="18"/>
        </w:numPr>
        <w:tabs>
          <w:tab w:val="clear" w:pos="567"/>
          <w:tab w:val="num" w:pos="709"/>
        </w:tabs>
        <w:spacing w:after="40" w:line="276" w:lineRule="auto"/>
        <w:ind w:left="709" w:hanging="425"/>
      </w:pPr>
      <w:r w:rsidRPr="00916B5C">
        <w:t xml:space="preserve">Za termin zakończenia robót </w:t>
      </w:r>
      <w:r w:rsidR="00122F9F" w:rsidRPr="00870B8B">
        <w:rPr>
          <w:rFonts w:eastAsia="Calibri"/>
        </w:rPr>
        <w:t xml:space="preserve">uważa się </w:t>
      </w:r>
      <w:proofErr w:type="gramStart"/>
      <w:r w:rsidR="00122F9F" w:rsidRPr="00870B8B">
        <w:rPr>
          <w:rFonts w:eastAsia="Calibri"/>
        </w:rPr>
        <w:t>dzień</w:t>
      </w:r>
      <w:proofErr w:type="gramEnd"/>
      <w:r w:rsidR="00122F9F" w:rsidRPr="00870B8B">
        <w:rPr>
          <w:rFonts w:eastAsia="Calibri"/>
        </w:rPr>
        <w:t xml:space="preserve"> do upływu którego Wykonawca zakończył wszystkie roboty objęte umową i dokonał zgłoszenia gotowości do odbioru końcowego.</w:t>
      </w:r>
    </w:p>
    <w:p w14:paraId="1796CA6A" w14:textId="77777777" w:rsidR="00A42344" w:rsidRPr="00916B5C" w:rsidRDefault="00A42344">
      <w:pPr>
        <w:widowControl w:val="0"/>
        <w:numPr>
          <w:ilvl w:val="0"/>
          <w:numId w:val="18"/>
        </w:numPr>
        <w:tabs>
          <w:tab w:val="clear" w:pos="567"/>
          <w:tab w:val="num" w:pos="709"/>
        </w:tabs>
        <w:spacing w:after="40" w:line="276" w:lineRule="auto"/>
        <w:ind w:left="709" w:hanging="425"/>
      </w:pPr>
      <w:r w:rsidRPr="00916B5C">
        <w:t>Protokół odbioru końcowego stanowić będzie podstawę do ostatecznego rozliczenia wykonanego przedmiotu umowy.</w:t>
      </w:r>
    </w:p>
    <w:p w14:paraId="46620D2B"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 xml:space="preserve">W przypadku stwierdzenia, że Przedmiot Umowy nie osiągnął gotowości do odbioru </w:t>
      </w:r>
      <w:r w:rsidRPr="00EE7E64">
        <w:lastRenderedPageBreak/>
        <w:t xml:space="preserve">Zamawiający odmówi dokonania odbioru. </w:t>
      </w:r>
      <w:proofErr w:type="gramStart"/>
      <w:r w:rsidRPr="00EE7E64">
        <w:t>Wówczas  terminem</w:t>
      </w:r>
      <w:proofErr w:type="gramEnd"/>
      <w:r w:rsidRPr="00EE7E64">
        <w:t xml:space="preserve"> zakończenia robót, będzie dzień ponownego zgłoszenia przez Wykonawcę gotowości do odbioru końcowego robót potwierdzonej przez Inspektora Nadzoru. </w:t>
      </w:r>
    </w:p>
    <w:p w14:paraId="3AA016F8"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Wykonane i zgłoszone do odbioru etapy / części Przedmiotu Umowy podlegają odbiorowi zgodnie z aktualnym na dzień odbioru harmonogramem rzeczowo - finansowym.</w:t>
      </w:r>
    </w:p>
    <w:p w14:paraId="2A9DF499"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 xml:space="preserve">Wykonawca winien dołożyć wszelkich należytych starań w celu uniknięcia jakichkolwiek opóźnień w realizacji robót objętych Przedmiotem Umowy oraz niezwłocznie poinformować Zamawiającego o wystąpieniu jakichkolwiek okoliczności mogących skutkować lub skutkujących opóźnieniem. </w:t>
      </w:r>
    </w:p>
    <w:p w14:paraId="08BD5685"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 xml:space="preserve">W przypadku przerwania robót Wykonawca zobowiązany jest niezwłocznie zawiadomić w formie pisemnej o tym fakcie Inspektora Nadzoru wraz z podaniem przyczyny przerwania robót. </w:t>
      </w:r>
    </w:p>
    <w:p w14:paraId="4E78A2B5" w14:textId="1CB6C5AC" w:rsidR="002B1019" w:rsidRPr="00916B5C" w:rsidRDefault="002B1019">
      <w:pPr>
        <w:widowControl w:val="0"/>
        <w:numPr>
          <w:ilvl w:val="0"/>
          <w:numId w:val="18"/>
        </w:numPr>
        <w:tabs>
          <w:tab w:val="clear" w:pos="567"/>
          <w:tab w:val="num" w:pos="709"/>
        </w:tabs>
        <w:spacing w:after="40" w:line="276" w:lineRule="auto"/>
        <w:ind w:left="709" w:hanging="425"/>
      </w:pPr>
      <w:r w:rsidRPr="00916B5C">
        <w:t>W przypadku konieczności zmiany terminu zakończenia robót, o którym mowa w ust. 1 Wykonawca zobowiązany jest wystąpić z pisemnym wnioskiem do Zamawiającego. Wniosek powinien zawierać szczegółowe uzasadnienie zmiany terminu. Dopuszcza się ewentualną zmianę terminu umowy między innymi w okolicznościach</w:t>
      </w:r>
      <w:r w:rsidR="00811FF7">
        <w:t>,</w:t>
      </w:r>
      <w:r w:rsidRPr="00916B5C">
        <w:t xml:space="preserve"> o których mowa w</w:t>
      </w:r>
      <w:r w:rsidR="00197AA8" w:rsidRPr="00916B5C">
        <w:t> </w:t>
      </w:r>
      <w:r w:rsidRPr="00916B5C">
        <w:t xml:space="preserve">§15 </w:t>
      </w:r>
      <w:r w:rsidRPr="000D5F93">
        <w:t>niniejszej</w:t>
      </w:r>
      <w:r w:rsidRPr="00916B5C">
        <w:t xml:space="preserve"> umowy.</w:t>
      </w:r>
    </w:p>
    <w:p w14:paraId="0506D698" w14:textId="2ACA208B" w:rsidR="002B1019" w:rsidRPr="00916B5C" w:rsidRDefault="002B1019">
      <w:pPr>
        <w:widowControl w:val="0"/>
        <w:numPr>
          <w:ilvl w:val="0"/>
          <w:numId w:val="18"/>
        </w:numPr>
        <w:tabs>
          <w:tab w:val="clear" w:pos="567"/>
          <w:tab w:val="num" w:pos="709"/>
        </w:tabs>
        <w:spacing w:after="40" w:line="276" w:lineRule="auto"/>
        <w:ind w:left="709" w:hanging="425"/>
      </w:pPr>
      <w:r w:rsidRPr="00916B5C">
        <w:t xml:space="preserve">Opóźnienia, </w:t>
      </w:r>
      <w:r w:rsidR="004300FC" w:rsidRPr="00916B5C">
        <w:t xml:space="preserve">o których mowa w §15 </w:t>
      </w:r>
      <w:r w:rsidRPr="00916B5C">
        <w:t xml:space="preserve">niniejszej umowy muszą być odnotowane w dzienniku budowy oraz muszą być udokumentowane stosownymi protokołami podpisanymi przez kierownika budowy, Inspektora nadzoru i zaakceptowane przez Zamawiającego.  </w:t>
      </w:r>
    </w:p>
    <w:p w14:paraId="72633AB7" w14:textId="274F2BCC" w:rsidR="002B1019" w:rsidRPr="00916B5C" w:rsidRDefault="002B1019">
      <w:pPr>
        <w:widowControl w:val="0"/>
        <w:numPr>
          <w:ilvl w:val="0"/>
          <w:numId w:val="18"/>
        </w:numPr>
        <w:tabs>
          <w:tab w:val="clear" w:pos="567"/>
          <w:tab w:val="num" w:pos="709"/>
        </w:tabs>
        <w:spacing w:after="40" w:line="276" w:lineRule="auto"/>
        <w:ind w:left="709" w:hanging="425"/>
      </w:pPr>
      <w:r w:rsidRPr="00916B5C">
        <w:t>W p</w:t>
      </w:r>
      <w:r w:rsidR="004300FC" w:rsidRPr="00916B5C">
        <w:t xml:space="preserve">rzedstawionych w §15 </w:t>
      </w:r>
      <w:r w:rsidRPr="00916B5C">
        <w:t>niniejszej umowy przypadkach wystąpienia opóźnień, strony ustalą nowe terminy w formie aneksu do umowy.</w:t>
      </w:r>
    </w:p>
    <w:p w14:paraId="63D072D8" w14:textId="234FE689" w:rsidR="002B1019" w:rsidRPr="00916B5C" w:rsidRDefault="002B1019">
      <w:pPr>
        <w:widowControl w:val="0"/>
        <w:numPr>
          <w:ilvl w:val="0"/>
          <w:numId w:val="18"/>
        </w:numPr>
        <w:tabs>
          <w:tab w:val="clear" w:pos="567"/>
          <w:tab w:val="num" w:pos="709"/>
        </w:tabs>
        <w:spacing w:after="40" w:line="276" w:lineRule="auto"/>
        <w:ind w:left="709" w:hanging="425"/>
      </w:pPr>
      <w:r w:rsidRPr="00916B5C">
        <w:t>Zamawiający nie ma obowiązku przedłużania terminu wykonania robót, jeżeli Wykonawca w ciągu 3 dni od daty zaistnienia okolicz</w:t>
      </w:r>
      <w:r w:rsidR="004300FC" w:rsidRPr="00916B5C">
        <w:t xml:space="preserve">ności, o których mowa w §15 </w:t>
      </w:r>
      <w:r w:rsidRPr="00916B5C">
        <w:t>niniejszej umowy nie przedłoży uzasadnionego wniosku o przedłużenie terminu.</w:t>
      </w:r>
    </w:p>
    <w:p w14:paraId="4ED2A5C1" w14:textId="2DA07F58" w:rsidR="002B1019" w:rsidRPr="00916B5C" w:rsidRDefault="002B1019">
      <w:pPr>
        <w:widowControl w:val="0"/>
        <w:numPr>
          <w:ilvl w:val="0"/>
          <w:numId w:val="18"/>
        </w:numPr>
        <w:tabs>
          <w:tab w:val="clear" w:pos="567"/>
          <w:tab w:val="num" w:pos="709"/>
        </w:tabs>
        <w:spacing w:after="40" w:line="276" w:lineRule="auto"/>
        <w:ind w:left="709" w:hanging="425"/>
      </w:pPr>
      <w:r w:rsidRPr="00916B5C">
        <w:t>Zmiana terminu realizacji umowy możliwa jest tylko po wcześniejszym udokumentowaniu przedłużenia okresu zabezpieczenia należytego wykonania umowy.</w:t>
      </w:r>
    </w:p>
    <w:p w14:paraId="022DBC6D" w14:textId="594883C5" w:rsidR="002B1019" w:rsidRPr="00916B5C" w:rsidRDefault="002B1019">
      <w:pPr>
        <w:widowControl w:val="0"/>
        <w:numPr>
          <w:ilvl w:val="0"/>
          <w:numId w:val="18"/>
        </w:numPr>
        <w:tabs>
          <w:tab w:val="clear" w:pos="567"/>
          <w:tab w:val="num" w:pos="709"/>
        </w:tabs>
        <w:spacing w:after="40" w:line="276" w:lineRule="auto"/>
        <w:ind w:left="709" w:hanging="425"/>
      </w:pPr>
      <w:r w:rsidRPr="00916B5C">
        <w:t>Zmiana terminu realizacji umowy nie powoduje zmiany wynagrodzenia określonego w §</w:t>
      </w:r>
      <w:r w:rsidR="00D139D5">
        <w:t> </w:t>
      </w:r>
      <w:r w:rsidRPr="00916B5C">
        <w:t>3 ust. 1 umowy.</w:t>
      </w:r>
    </w:p>
    <w:p w14:paraId="2FA256DF" w14:textId="77777777" w:rsidR="002B1019" w:rsidRPr="00916B5C" w:rsidRDefault="002B1019" w:rsidP="00E40945">
      <w:pPr>
        <w:tabs>
          <w:tab w:val="center" w:pos="5017"/>
        </w:tabs>
        <w:spacing w:before="240" w:after="120" w:line="276" w:lineRule="auto"/>
        <w:jc w:val="center"/>
        <w:outlineLvl w:val="0"/>
      </w:pPr>
      <w:r w:rsidRPr="00916B5C">
        <w:rPr>
          <w:b/>
          <w:bCs/>
        </w:rPr>
        <w:t>§5</w:t>
      </w:r>
    </w:p>
    <w:p w14:paraId="01EB887A" w14:textId="77777777" w:rsidR="002B1019" w:rsidRPr="00916B5C" w:rsidRDefault="002B1019" w:rsidP="00E40945">
      <w:pPr>
        <w:spacing w:after="40" w:line="276" w:lineRule="auto"/>
        <w:ind w:left="482" w:hanging="369"/>
      </w:pPr>
      <w:r w:rsidRPr="00916B5C">
        <w:t>Do obowiązków Zamawiającego należy:</w:t>
      </w:r>
    </w:p>
    <w:p w14:paraId="43DF642C" w14:textId="595B89F5" w:rsidR="002B1019" w:rsidRPr="00916B5C" w:rsidRDefault="002B1019">
      <w:pPr>
        <w:widowControl w:val="0"/>
        <w:numPr>
          <w:ilvl w:val="0"/>
          <w:numId w:val="19"/>
        </w:numPr>
        <w:tabs>
          <w:tab w:val="num" w:pos="851"/>
        </w:tabs>
        <w:spacing w:after="40" w:line="276" w:lineRule="auto"/>
        <w:ind w:left="709" w:hanging="425"/>
      </w:pPr>
      <w:r w:rsidRPr="00916B5C">
        <w:t xml:space="preserve">Przekazanie Wykonawcy placu budowy w terminie nie dłuższym niż </w:t>
      </w:r>
      <w:r w:rsidR="0079596A">
        <w:t>2</w:t>
      </w:r>
      <w:r w:rsidRPr="00916B5C">
        <w:t>4 dni od dnia podpisania umowy.</w:t>
      </w:r>
      <w:r w:rsidR="00B9063A" w:rsidRPr="00B9063A">
        <w:rPr>
          <w:rFonts w:eastAsia="Times New Roman"/>
          <w:lang w:eastAsia="ar-SA"/>
        </w:rPr>
        <w:t xml:space="preserve"> </w:t>
      </w:r>
      <w:r w:rsidR="00B9063A" w:rsidRPr="007B3429">
        <w:rPr>
          <w:rFonts w:eastAsia="Times New Roman"/>
          <w:lang w:eastAsia="ar-SA"/>
        </w:rPr>
        <w:t xml:space="preserve">Wykonawca, z </w:t>
      </w:r>
      <w:r w:rsidR="00B9063A" w:rsidRPr="007B3429">
        <w:rPr>
          <w:rFonts w:eastAsia="Calibri"/>
        </w:rPr>
        <w:t>dniem przejęcia od Zamawiającego terenu robót, ponosi odpowiedzialność na zasadach ogólnych za szkody wyrządzone na tym terenie.</w:t>
      </w:r>
    </w:p>
    <w:p w14:paraId="6C12BA22" w14:textId="41CF781A" w:rsidR="002B1019" w:rsidRPr="00916B5C" w:rsidRDefault="002B1019">
      <w:pPr>
        <w:widowControl w:val="0"/>
        <w:numPr>
          <w:ilvl w:val="0"/>
          <w:numId w:val="19"/>
        </w:numPr>
        <w:tabs>
          <w:tab w:val="num" w:pos="851"/>
        </w:tabs>
        <w:spacing w:after="40" w:line="276" w:lineRule="auto"/>
        <w:ind w:left="709" w:hanging="425"/>
      </w:pPr>
      <w:r w:rsidRPr="00916B5C">
        <w:t xml:space="preserve">Przekazanie Wykonawcy 1 egzemplarza szczegółowych specyfikacji technicznych wykonania i odbioru robót budowlanych w dniu przekazania placu budowy. </w:t>
      </w:r>
    </w:p>
    <w:p w14:paraId="257BAC81" w14:textId="1422824A" w:rsidR="002B1019" w:rsidRPr="00916B5C" w:rsidRDefault="002B1019">
      <w:pPr>
        <w:widowControl w:val="0"/>
        <w:numPr>
          <w:ilvl w:val="0"/>
          <w:numId w:val="19"/>
        </w:numPr>
        <w:tabs>
          <w:tab w:val="num" w:pos="851"/>
        </w:tabs>
        <w:spacing w:after="40" w:line="276" w:lineRule="auto"/>
        <w:ind w:left="709" w:hanging="425"/>
      </w:pPr>
      <w:r w:rsidRPr="00916B5C">
        <w:t xml:space="preserve">Przekazanie Wykonawcy </w:t>
      </w:r>
      <w:r w:rsidR="00163430" w:rsidRPr="00916B5C">
        <w:t>zgłoszenia robót budowlanych</w:t>
      </w:r>
      <w:r w:rsidRPr="00916B5C">
        <w:t xml:space="preserve"> wraz z dziennikiem budowy.  </w:t>
      </w:r>
    </w:p>
    <w:p w14:paraId="149597F9" w14:textId="77777777" w:rsidR="002B1019" w:rsidRPr="00916B5C" w:rsidRDefault="002B1019">
      <w:pPr>
        <w:widowControl w:val="0"/>
        <w:numPr>
          <w:ilvl w:val="0"/>
          <w:numId w:val="19"/>
        </w:numPr>
        <w:tabs>
          <w:tab w:val="num" w:pos="851"/>
        </w:tabs>
        <w:spacing w:after="40" w:line="276" w:lineRule="auto"/>
        <w:ind w:left="709" w:hanging="425"/>
      </w:pPr>
      <w:r w:rsidRPr="00916B5C">
        <w:t>Zapewnienie bieżącego nadzoru inwestorskiego.</w:t>
      </w:r>
    </w:p>
    <w:p w14:paraId="49F3ED65" w14:textId="77777777" w:rsidR="002B1019" w:rsidRPr="00916B5C" w:rsidRDefault="002B1019">
      <w:pPr>
        <w:widowControl w:val="0"/>
        <w:numPr>
          <w:ilvl w:val="0"/>
          <w:numId w:val="19"/>
        </w:numPr>
        <w:tabs>
          <w:tab w:val="num" w:pos="851"/>
        </w:tabs>
        <w:spacing w:after="40" w:line="276" w:lineRule="auto"/>
        <w:ind w:left="709" w:hanging="425"/>
      </w:pPr>
      <w:r w:rsidRPr="00916B5C">
        <w:t xml:space="preserve">Dokonywanie odbiorów wykonanych robót budowlanych na zasadach określonych w § 7 niniejszej umowy. </w:t>
      </w:r>
    </w:p>
    <w:p w14:paraId="2DE70F8A" w14:textId="058097B0" w:rsidR="002B1019" w:rsidRPr="00916B5C" w:rsidRDefault="0079596A">
      <w:pPr>
        <w:widowControl w:val="0"/>
        <w:numPr>
          <w:ilvl w:val="0"/>
          <w:numId w:val="19"/>
        </w:numPr>
        <w:tabs>
          <w:tab w:val="num" w:pos="851"/>
        </w:tabs>
        <w:spacing w:after="40" w:line="276" w:lineRule="auto"/>
        <w:ind w:left="709" w:hanging="425"/>
      </w:pPr>
      <w:r>
        <w:lastRenderedPageBreak/>
        <w:t>Terminowa zapłata wynagrodzenia</w:t>
      </w:r>
      <w:r w:rsidR="002B1019" w:rsidRPr="00916B5C">
        <w:t>, na zasadach określonych w</w:t>
      </w:r>
      <w:r w:rsidR="000654F1" w:rsidRPr="00916B5C">
        <w:t> </w:t>
      </w:r>
      <w:r w:rsidR="002B1019" w:rsidRPr="00916B5C">
        <w:t>§</w:t>
      </w:r>
      <w:r w:rsidR="00E40945" w:rsidRPr="00916B5C">
        <w:t> </w:t>
      </w:r>
      <w:r w:rsidR="002B1019" w:rsidRPr="00916B5C">
        <w:t>3 niniejszej umowy.</w:t>
      </w:r>
    </w:p>
    <w:p w14:paraId="144BDE6D" w14:textId="77777777" w:rsidR="002B1019" w:rsidRPr="00916B5C" w:rsidRDefault="002B1019" w:rsidP="00E40945">
      <w:pPr>
        <w:tabs>
          <w:tab w:val="center" w:pos="5017"/>
        </w:tabs>
        <w:spacing w:before="240" w:after="120" w:line="276" w:lineRule="auto"/>
        <w:jc w:val="center"/>
        <w:outlineLvl w:val="0"/>
        <w:rPr>
          <w:b/>
          <w:bCs/>
        </w:rPr>
      </w:pPr>
      <w:r w:rsidRPr="00916B5C">
        <w:rPr>
          <w:b/>
          <w:bCs/>
        </w:rPr>
        <w:t>§6</w:t>
      </w:r>
    </w:p>
    <w:p w14:paraId="3DA0C567" w14:textId="77777777" w:rsidR="002B1019" w:rsidRPr="00916B5C" w:rsidRDefault="002B1019" w:rsidP="00E40945">
      <w:pPr>
        <w:spacing w:after="40" w:line="276" w:lineRule="auto"/>
        <w:ind w:left="482" w:hanging="369"/>
      </w:pPr>
      <w:r w:rsidRPr="00916B5C">
        <w:t>Do obowiązków Wykonawcy należy:</w:t>
      </w:r>
    </w:p>
    <w:p w14:paraId="2BE032AF" w14:textId="557ED0EB" w:rsidR="003D1A55" w:rsidRPr="00E121E0" w:rsidRDefault="003D1A55">
      <w:pPr>
        <w:widowControl w:val="0"/>
        <w:numPr>
          <w:ilvl w:val="0"/>
          <w:numId w:val="20"/>
        </w:numPr>
        <w:spacing w:after="40" w:line="276" w:lineRule="auto"/>
        <w:ind w:left="709" w:hanging="425"/>
      </w:pPr>
      <w:r w:rsidRPr="00C77F74">
        <w:t xml:space="preserve">Wykonanie przedmiotu umowy określonego w § 1 z należytą </w:t>
      </w:r>
      <w:r w:rsidRPr="005F6693">
        <w:t xml:space="preserve">starannością zgodnie z umową; dokumentacją techniczną; </w:t>
      </w:r>
      <w:proofErr w:type="spellStart"/>
      <w:r w:rsidRPr="005F6693">
        <w:t>STWiORB</w:t>
      </w:r>
      <w:proofErr w:type="spellEnd"/>
      <w:r w:rsidRPr="005F6693">
        <w:t xml:space="preserve">; złożoną ofertą; obowiązującymi </w:t>
      </w:r>
      <w:r w:rsidRPr="00C77F74">
        <w:t xml:space="preserve">przepisami Prawa Budowlanego; obowiązującymi normami, sztuką, wiedzą budowlaną </w:t>
      </w:r>
      <w:r w:rsidR="00811FF7">
        <w:br/>
      </w:r>
      <w:r w:rsidRPr="00E121E0">
        <w:t>i szczególną starannością; poleceniami Inspektora nadzoru oraz wymaganiami SWZ.</w:t>
      </w:r>
    </w:p>
    <w:p w14:paraId="4321F97C" w14:textId="75C323C1" w:rsidR="00D66F9A" w:rsidRPr="00E121E0" w:rsidRDefault="00D66F9A">
      <w:pPr>
        <w:widowControl w:val="0"/>
        <w:numPr>
          <w:ilvl w:val="0"/>
          <w:numId w:val="20"/>
        </w:numPr>
        <w:spacing w:after="40" w:line="276" w:lineRule="auto"/>
        <w:ind w:left="709" w:hanging="425"/>
      </w:pPr>
      <w:r w:rsidRPr="00D66F9A">
        <w:t>Zapewnienie obsługi geodezyjnej</w:t>
      </w:r>
      <w:r w:rsidR="00811FF7">
        <w:t xml:space="preserve"> (o ile dotyczy)</w:t>
      </w:r>
      <w:r w:rsidRPr="00D66F9A">
        <w:t>, w tym w</w:t>
      </w:r>
      <w:r w:rsidRPr="00E121E0">
        <w:t>ytyczenie w terenie wszystkich części robót zgodnie z dokumentacją techniczną w szczególności nowych obiektów, wraz z wykonaniem inwentaryzacji powykonawczej zgłoszonej do właściwego ośrodka geodezji i kartografii. Dokumentacja powykonawcza winna odzwierciedlać i dokumentować stan faktyczny po zakończeniu robót.</w:t>
      </w:r>
    </w:p>
    <w:p w14:paraId="096CE89C" w14:textId="4B4BDCCD" w:rsidR="00D66F9A" w:rsidRDefault="00D66F9A" w:rsidP="00D66F9A">
      <w:pPr>
        <w:widowControl w:val="0"/>
        <w:spacing w:after="40" w:line="276" w:lineRule="auto"/>
        <w:ind w:left="709" w:firstLine="0"/>
      </w:pPr>
      <w:r w:rsidRPr="00E121E0">
        <w:t>Kompletną dokumentację powykonawczą w formie pisemnej (papierowej) oraz</w:t>
      </w:r>
      <w:r>
        <w:t xml:space="preserve"> </w:t>
      </w:r>
      <w:r w:rsidRPr="00E121E0">
        <w:t xml:space="preserve">elektronicznej na płycie CD Wykonawca przekaże Zamawiającemu </w:t>
      </w:r>
      <w:r w:rsidR="00B67DEB" w:rsidRPr="00A36209">
        <w:t>najpóźniej wraz ze zgłaszaną gotowością do odbioru.</w:t>
      </w:r>
    </w:p>
    <w:p w14:paraId="214EFEFE" w14:textId="77777777" w:rsidR="00F45B4B" w:rsidRDefault="00F45B4B">
      <w:pPr>
        <w:widowControl w:val="0"/>
        <w:numPr>
          <w:ilvl w:val="0"/>
          <w:numId w:val="20"/>
        </w:numPr>
        <w:spacing w:after="40" w:line="276" w:lineRule="auto"/>
        <w:ind w:left="709" w:hanging="425"/>
      </w:pPr>
      <w:r>
        <w:t>Wytyczenie w terenie wszystkich części robót zgodnie z dokumentacją techniczną.</w:t>
      </w:r>
    </w:p>
    <w:p w14:paraId="05AF7FBB" w14:textId="6E992851" w:rsidR="002B1019" w:rsidRPr="00916B5C" w:rsidRDefault="002B1019">
      <w:pPr>
        <w:widowControl w:val="0"/>
        <w:numPr>
          <w:ilvl w:val="0"/>
          <w:numId w:val="20"/>
        </w:numPr>
        <w:spacing w:after="40" w:line="276" w:lineRule="auto"/>
        <w:ind w:left="709" w:hanging="425"/>
      </w:pPr>
      <w:r w:rsidRPr="00916B5C">
        <w:t>Wykonawca jest odpowiedzialny za ochronę punktów pomiarowych i wysokościowych,</w:t>
      </w:r>
      <w:r w:rsidRPr="00916B5C">
        <w:br/>
        <w:t>a w przypadku ich uszkodzenia do ich odnowienia.</w:t>
      </w:r>
    </w:p>
    <w:p w14:paraId="59ADFED2" w14:textId="77777777" w:rsidR="00F45B4B" w:rsidRPr="00F45B4B" w:rsidRDefault="00F45B4B">
      <w:pPr>
        <w:widowControl w:val="0"/>
        <w:numPr>
          <w:ilvl w:val="0"/>
          <w:numId w:val="20"/>
        </w:numPr>
        <w:spacing w:after="40" w:line="276" w:lineRule="auto"/>
        <w:ind w:left="709" w:hanging="425"/>
      </w:pPr>
      <w:r w:rsidRPr="00F45B4B">
        <w:t xml:space="preserve">Wytyczenie geodezyjne nowych obiektów i wykonanie inwentaryzacji powykonawczej po zakończeniu robót odzwierciedlającej i dokumentującej stan faktyczny wykonanych robót oraz przekazanie kompletnej dokumentacji w formie pisemnej (papierowej) oraz na płycie CD Zamawiającemu najpóźniej na 5 dni przed datą płatności faktury końcowej. </w:t>
      </w:r>
    </w:p>
    <w:p w14:paraId="031596EF" w14:textId="77777777" w:rsidR="00F45B4B" w:rsidRPr="005D07B0" w:rsidRDefault="00F45B4B">
      <w:pPr>
        <w:widowControl w:val="0"/>
        <w:numPr>
          <w:ilvl w:val="0"/>
          <w:numId w:val="20"/>
        </w:numPr>
        <w:spacing w:after="40" w:line="276" w:lineRule="auto"/>
        <w:ind w:left="709" w:hanging="425"/>
      </w:pPr>
      <w:r w:rsidRPr="005D07B0">
        <w:t>Wykonawca uwierzytelni dokumenty geodezyjne, powstałe po inwentaryzacji powykonawczej we właściwym miejscowo urzędzie geodezji i kartografii.</w:t>
      </w:r>
    </w:p>
    <w:p w14:paraId="20528469" w14:textId="43135BAC" w:rsidR="002B1019" w:rsidRPr="00916B5C" w:rsidRDefault="002B1019">
      <w:pPr>
        <w:widowControl w:val="0"/>
        <w:numPr>
          <w:ilvl w:val="0"/>
          <w:numId w:val="20"/>
        </w:numPr>
        <w:spacing w:after="40" w:line="276" w:lineRule="auto"/>
        <w:ind w:left="709" w:hanging="425"/>
      </w:pPr>
      <w:r w:rsidRPr="00916B5C">
        <w:t>Każda propozycja zmiany technologii prowadzonych robót oraz użytych materiałów, jeśli dokonanie takich zmian wyniknie z okoliczności, których nie można było przewidzieć w</w:t>
      </w:r>
      <w:r w:rsidR="00916B5C">
        <w:t> </w:t>
      </w:r>
      <w:r w:rsidRPr="00916B5C">
        <w:t>chwili podpisania umowy, musi być uzgodniona z Inspektorem Nadzoru i Zamawiającym.</w:t>
      </w:r>
    </w:p>
    <w:p w14:paraId="18AE62A6" w14:textId="77777777" w:rsidR="002B1019" w:rsidRPr="00916B5C" w:rsidRDefault="002B1019">
      <w:pPr>
        <w:widowControl w:val="0"/>
        <w:numPr>
          <w:ilvl w:val="0"/>
          <w:numId w:val="20"/>
        </w:numPr>
        <w:spacing w:after="40" w:line="276" w:lineRule="auto"/>
        <w:ind w:left="709" w:hanging="425"/>
      </w:pPr>
      <w:r w:rsidRPr="00916B5C">
        <w:t>Wykonawca ponosi odpowiedzialność za właściwe prowadzenie robót, bezpieczeństwo i ochronę zdrowia oraz przestrzeganie przepisów ochrony przeciwpożarowej i utrzymanie na własny koszt wszelkich zabezpieczeń i urządzeń z tym związanych.</w:t>
      </w:r>
    </w:p>
    <w:p w14:paraId="750B3E1D" w14:textId="77777777" w:rsidR="002B1019" w:rsidRPr="00916B5C" w:rsidRDefault="002B1019">
      <w:pPr>
        <w:widowControl w:val="0"/>
        <w:numPr>
          <w:ilvl w:val="0"/>
          <w:numId w:val="20"/>
        </w:numPr>
        <w:spacing w:after="40" w:line="276" w:lineRule="auto"/>
        <w:ind w:left="709" w:hanging="425"/>
      </w:pPr>
      <w:r w:rsidRPr="00916B5C">
        <w:t>Wykonanie i utrzymanie na swój koszt zaplecza, zapewnienie mediów niezbędnych do realizacji robót budowlanych, zabezpieczenie mienia znajdującego się na terenie budowy, a także prowadzenie robót zgodnie z obowiązującymi przepisami prawa.</w:t>
      </w:r>
    </w:p>
    <w:p w14:paraId="681D6950" w14:textId="12CB6A25" w:rsidR="00A41EE0" w:rsidRPr="00A36209" w:rsidRDefault="001A45C4">
      <w:pPr>
        <w:widowControl w:val="0"/>
        <w:numPr>
          <w:ilvl w:val="0"/>
          <w:numId w:val="20"/>
        </w:numPr>
        <w:spacing w:after="40" w:line="276" w:lineRule="auto"/>
        <w:ind w:left="709" w:hanging="425"/>
      </w:pPr>
      <w:r w:rsidRPr="00A36209">
        <w:t xml:space="preserve">Wykonanie i ustawienie w momencie rozpoczęcia robót budowlanych tablic informacyjnych jednostronnych. </w:t>
      </w:r>
    </w:p>
    <w:p w14:paraId="4B5E0FAF" w14:textId="77777777" w:rsidR="00A41EE0" w:rsidRPr="00C7261A" w:rsidRDefault="00A41EE0">
      <w:pPr>
        <w:widowControl w:val="0"/>
        <w:numPr>
          <w:ilvl w:val="0"/>
          <w:numId w:val="20"/>
        </w:numPr>
        <w:spacing w:after="40" w:line="276" w:lineRule="auto"/>
        <w:ind w:left="709" w:hanging="425"/>
      </w:pPr>
      <w:r w:rsidRPr="00C7261A">
        <w:t>Wykonawca w razie konieczności w trakcie prowadzenia robót poniesie koszty przeprowadzenia rozpoznania saperskiego terenu budowy objętego przedmiotową inwestycją.</w:t>
      </w:r>
    </w:p>
    <w:p w14:paraId="728C7C72" w14:textId="5E088366" w:rsidR="00A41EE0" w:rsidRPr="00D42B9F" w:rsidRDefault="00A41EE0">
      <w:pPr>
        <w:widowControl w:val="0"/>
        <w:numPr>
          <w:ilvl w:val="0"/>
          <w:numId w:val="20"/>
        </w:numPr>
        <w:spacing w:after="40" w:line="276" w:lineRule="auto"/>
        <w:ind w:left="709" w:hanging="425"/>
      </w:pPr>
      <w:r w:rsidRPr="00D42B9F">
        <w:t xml:space="preserve">Wykonawca </w:t>
      </w:r>
      <w:r w:rsidRPr="00C7261A">
        <w:t xml:space="preserve">w razie konieczności </w:t>
      </w:r>
      <w:r w:rsidRPr="00D42B9F">
        <w:t xml:space="preserve">poniesie koszty związane z pełnieniem nadzoru </w:t>
      </w:r>
      <w:r w:rsidRPr="00D42B9F">
        <w:lastRenderedPageBreak/>
        <w:t>arche</w:t>
      </w:r>
      <w:r w:rsidR="00981867">
        <w:t>o</w:t>
      </w:r>
      <w:r w:rsidRPr="00D42B9F">
        <w:t>logicznego i</w:t>
      </w:r>
      <w:r>
        <w:t> </w:t>
      </w:r>
      <w:r w:rsidRPr="00D42B9F">
        <w:t xml:space="preserve">saperskiego. </w:t>
      </w:r>
    </w:p>
    <w:p w14:paraId="4B5AC722" w14:textId="77777777" w:rsidR="002B1019" w:rsidRPr="00E72CBC" w:rsidRDefault="002B1019">
      <w:pPr>
        <w:widowControl w:val="0"/>
        <w:numPr>
          <w:ilvl w:val="0"/>
          <w:numId w:val="20"/>
        </w:numPr>
        <w:spacing w:after="40" w:line="276" w:lineRule="auto"/>
        <w:ind w:left="709" w:hanging="425"/>
      </w:pPr>
      <w:r w:rsidRPr="00E72CBC">
        <w:t>Wykonawca zobowiązany jest do podjęcia niezbędnych środków służących zapobieganiu wstępowi na teren budowy przez osoby nieuprawnione.</w:t>
      </w:r>
    </w:p>
    <w:p w14:paraId="74965311" w14:textId="77777777" w:rsidR="002B1019" w:rsidRPr="00E72CBC" w:rsidRDefault="002B1019">
      <w:pPr>
        <w:widowControl w:val="0"/>
        <w:numPr>
          <w:ilvl w:val="0"/>
          <w:numId w:val="20"/>
        </w:numPr>
        <w:spacing w:after="40" w:line="276" w:lineRule="auto"/>
        <w:ind w:left="709" w:hanging="425"/>
      </w:pPr>
      <w:r w:rsidRPr="00E72CBC">
        <w:t>Opracowanie i aktualizacja, przekazanie Inspektorowi nadzoru do akceptacji i przechowywanie po zaakceptowaniu Planu bezpieczeństwa i ochrony zdrowia.</w:t>
      </w:r>
    </w:p>
    <w:p w14:paraId="45FDACB6" w14:textId="77777777" w:rsidR="002B1019" w:rsidRPr="00E72CBC" w:rsidRDefault="002B1019">
      <w:pPr>
        <w:widowControl w:val="0"/>
        <w:numPr>
          <w:ilvl w:val="0"/>
          <w:numId w:val="20"/>
        </w:numPr>
        <w:spacing w:after="40" w:line="276" w:lineRule="auto"/>
        <w:ind w:left="709" w:hanging="425"/>
      </w:pPr>
      <w:r w:rsidRPr="00E72CBC">
        <w:t xml:space="preserve">Przed przystąpieniem do robót budowlanych Wykonawca zobowiązany jest do opracowania i przedstawienia Zamawiającemu zatwierdzonego projektu organizacji ruchu drogowego na czas prowadzenia robót. </w:t>
      </w:r>
    </w:p>
    <w:p w14:paraId="2FD78D92" w14:textId="77777777" w:rsidR="002B1019" w:rsidRDefault="002B1019">
      <w:pPr>
        <w:widowControl w:val="0"/>
        <w:numPr>
          <w:ilvl w:val="0"/>
          <w:numId w:val="20"/>
        </w:numPr>
        <w:spacing w:after="40" w:line="276" w:lineRule="auto"/>
        <w:ind w:left="709" w:hanging="425"/>
      </w:pPr>
      <w:r w:rsidRPr="00E72CBC">
        <w:t>Wykonawca jest zobowiązany do wprowadzenia organizacji ruchu na czas prowadzenia robót zgodnie z zatwierdzonym projektem czasowej organizacji ruchu oraz do jej całkowitej likwidacji wraz z demontażem oznakowania po zakończeniu robót.</w:t>
      </w:r>
    </w:p>
    <w:p w14:paraId="69F35369" w14:textId="77777777" w:rsidR="00146597" w:rsidRPr="00D42B9F" w:rsidRDefault="00146597">
      <w:pPr>
        <w:widowControl w:val="0"/>
        <w:numPr>
          <w:ilvl w:val="0"/>
          <w:numId w:val="20"/>
        </w:numPr>
        <w:spacing w:before="40" w:after="40" w:line="276" w:lineRule="auto"/>
        <w:ind w:left="709" w:hanging="425"/>
      </w:pPr>
      <w:r w:rsidRPr="00D42B9F">
        <w:t>Zabezpieczenie i oznakowanie terenu budowy zgodnie z projektem organizacji ruchu, dbanie o stan techniczny i prawidłowość oznakowania i wykonanych objazdów, oraz za ich utrzymanie w należytym stanie przez cały czas wykonywania robót.</w:t>
      </w:r>
    </w:p>
    <w:p w14:paraId="7B5EF081" w14:textId="77777777" w:rsidR="002B1019" w:rsidRPr="00916B5C" w:rsidRDefault="002B1019">
      <w:pPr>
        <w:widowControl w:val="0"/>
        <w:numPr>
          <w:ilvl w:val="0"/>
          <w:numId w:val="20"/>
        </w:numPr>
        <w:spacing w:after="40" w:line="276" w:lineRule="auto"/>
        <w:ind w:left="709" w:hanging="425"/>
      </w:pPr>
      <w:r w:rsidRPr="00E72CBC">
        <w:t>W czasie realizacji robót do obowiązków</w:t>
      </w:r>
      <w:r w:rsidRPr="00916B5C">
        <w:t xml:space="preserve"> Wykonawcy należy:</w:t>
      </w:r>
    </w:p>
    <w:p w14:paraId="043D763C" w14:textId="77777777" w:rsidR="002B1019" w:rsidRPr="00916B5C" w:rsidRDefault="002B1019">
      <w:pPr>
        <w:numPr>
          <w:ilvl w:val="0"/>
          <w:numId w:val="21"/>
        </w:numPr>
        <w:tabs>
          <w:tab w:val="left" w:pos="900"/>
        </w:tabs>
        <w:spacing w:after="40" w:line="276" w:lineRule="auto"/>
        <w:ind w:left="1276" w:hanging="425"/>
      </w:pPr>
      <w:r w:rsidRPr="00916B5C">
        <w:t>zapewnienie ciągłego kierownictwa nad prowadzonymi robotami przez osobę uprawnioną,</w:t>
      </w:r>
    </w:p>
    <w:p w14:paraId="44ED8887" w14:textId="451D6A37" w:rsidR="002B1019" w:rsidRPr="00916B5C" w:rsidRDefault="002B1019">
      <w:pPr>
        <w:numPr>
          <w:ilvl w:val="0"/>
          <w:numId w:val="21"/>
        </w:numPr>
        <w:tabs>
          <w:tab w:val="left" w:pos="900"/>
        </w:tabs>
        <w:spacing w:after="40" w:line="276" w:lineRule="auto"/>
        <w:ind w:left="1276" w:hanging="425"/>
      </w:pPr>
      <w:r w:rsidRPr="00916B5C">
        <w:t xml:space="preserve">zapewnienie sprzętu spełniającego wymagania określone w SWZ i specyfikacjach technicznych wykonania i odbioru robót, </w:t>
      </w:r>
    </w:p>
    <w:p w14:paraId="679B8DBD" w14:textId="77777777" w:rsidR="002B1019" w:rsidRPr="00916B5C" w:rsidRDefault="002B1019">
      <w:pPr>
        <w:numPr>
          <w:ilvl w:val="0"/>
          <w:numId w:val="21"/>
        </w:numPr>
        <w:tabs>
          <w:tab w:val="left" w:pos="900"/>
        </w:tabs>
        <w:spacing w:after="40" w:line="276" w:lineRule="auto"/>
        <w:ind w:left="1276" w:hanging="425"/>
      </w:pPr>
      <w:r w:rsidRPr="00916B5C">
        <w:t>utrzymanie placu budowy i stanowisk roboczych w stanie wolnym od zbędnych materiałów, odpadów i śmieci,</w:t>
      </w:r>
    </w:p>
    <w:p w14:paraId="55997EAD" w14:textId="77777777" w:rsidR="002B1019" w:rsidRPr="00916B5C" w:rsidRDefault="002B1019">
      <w:pPr>
        <w:numPr>
          <w:ilvl w:val="0"/>
          <w:numId w:val="21"/>
        </w:numPr>
        <w:tabs>
          <w:tab w:val="left" w:pos="900"/>
        </w:tabs>
        <w:spacing w:after="40" w:line="276" w:lineRule="auto"/>
        <w:ind w:left="1276" w:hanging="425"/>
      </w:pPr>
      <w:r w:rsidRPr="00916B5C">
        <w:t>umożliwienie przeprowadzenia odbiorów robót,</w:t>
      </w:r>
    </w:p>
    <w:p w14:paraId="7C9D85B7" w14:textId="77777777" w:rsidR="002B1019" w:rsidRPr="00916B5C" w:rsidRDefault="002B1019">
      <w:pPr>
        <w:numPr>
          <w:ilvl w:val="0"/>
          <w:numId w:val="21"/>
        </w:numPr>
        <w:tabs>
          <w:tab w:val="left" w:pos="900"/>
        </w:tabs>
        <w:spacing w:after="40" w:line="276" w:lineRule="auto"/>
        <w:ind w:left="1276" w:hanging="425"/>
      </w:pPr>
      <w:r w:rsidRPr="00916B5C">
        <w:t>przestrzeganie przepisów BHP i przeciw pożarowych,</w:t>
      </w:r>
    </w:p>
    <w:p w14:paraId="421FB9A3" w14:textId="77777777" w:rsidR="002B1019" w:rsidRPr="00916B5C" w:rsidRDefault="002B1019">
      <w:pPr>
        <w:numPr>
          <w:ilvl w:val="0"/>
          <w:numId w:val="21"/>
        </w:numPr>
        <w:tabs>
          <w:tab w:val="left" w:pos="900"/>
        </w:tabs>
        <w:spacing w:after="40" w:line="276" w:lineRule="auto"/>
        <w:ind w:left="1276" w:hanging="425"/>
      </w:pPr>
      <w:r w:rsidRPr="00916B5C">
        <w:t>zabezpieczenie i oznakowanie terenu budowy zgodnie z projektem organizacji ruchu, dbanie o stan techniczny i prawidłowość oznakowania i wykonanych objazdów, oraz za ich utrzymanie w należytym stanie przez cały czas wykonywania robót,</w:t>
      </w:r>
    </w:p>
    <w:p w14:paraId="56217B4E" w14:textId="2F4F99E8" w:rsidR="002B1019" w:rsidRPr="00916B5C" w:rsidRDefault="002B1019">
      <w:pPr>
        <w:numPr>
          <w:ilvl w:val="0"/>
          <w:numId w:val="21"/>
        </w:numPr>
        <w:tabs>
          <w:tab w:val="left" w:pos="900"/>
        </w:tabs>
        <w:spacing w:after="40" w:line="276" w:lineRule="auto"/>
        <w:ind w:left="1276" w:hanging="425"/>
      </w:pPr>
      <w:r w:rsidRPr="00916B5C">
        <w:t xml:space="preserve">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zapewnienie dostępu </w:t>
      </w:r>
      <w:r w:rsidR="00811FF7">
        <w:br/>
      </w:r>
      <w:r w:rsidRPr="00916B5C">
        <w:t>do prywatnych obszarów położonych w pobliżu placu budowy.</w:t>
      </w:r>
    </w:p>
    <w:p w14:paraId="4CFEE3FB" w14:textId="57CA80ED" w:rsidR="00AB3D6D" w:rsidRPr="00916B5C" w:rsidRDefault="00AB3D6D">
      <w:pPr>
        <w:widowControl w:val="0"/>
        <w:numPr>
          <w:ilvl w:val="0"/>
          <w:numId w:val="20"/>
        </w:numPr>
        <w:spacing w:after="40" w:line="276" w:lineRule="auto"/>
        <w:ind w:left="709" w:hanging="425"/>
      </w:pPr>
      <w:r w:rsidRPr="00916B5C">
        <w:t xml:space="preserve">Wykonawca zobowiązany </w:t>
      </w:r>
      <w:r w:rsidR="00A15A75" w:rsidRPr="00916B5C">
        <w:t xml:space="preserve">jest </w:t>
      </w:r>
      <w:r w:rsidRPr="00916B5C">
        <w:t>do powiadomienia w imieniu Zamawiającego poszczególnych gestorów sieci infrastruktury technicznej o zamierzonym terminie rozpoczęcia robót budowlanych, zweryfikowania z gestorami przebiegu ich sieci przez teren budowy oraz wykonywania w trakcie realizacji robót wszelkich obowiązków wynikających z warunków i uzgodnień gestorów sieci m.in. koszty nadzorów, odbiorów itp.</w:t>
      </w:r>
    </w:p>
    <w:p w14:paraId="5D84380D" w14:textId="10295375" w:rsidR="002B1019" w:rsidRPr="00916B5C" w:rsidRDefault="002B1019">
      <w:pPr>
        <w:widowControl w:val="0"/>
        <w:numPr>
          <w:ilvl w:val="0"/>
          <w:numId w:val="20"/>
        </w:numPr>
        <w:spacing w:after="40" w:line="276" w:lineRule="auto"/>
        <w:ind w:left="709" w:hanging="425"/>
      </w:pPr>
      <w:r w:rsidRPr="00916B5C">
        <w:t>Prowadzenie na bieżąco i przechowywanie dokumentacji budowy, o której mowa w</w:t>
      </w:r>
      <w:r w:rsidR="00E40945" w:rsidRPr="00916B5C">
        <w:t> </w:t>
      </w:r>
      <w:r w:rsidRPr="00916B5C">
        <w:t>Prawie budowlanym, tj.:</w:t>
      </w:r>
    </w:p>
    <w:p w14:paraId="346726F6" w14:textId="77777777" w:rsidR="002B1019" w:rsidRPr="00916B5C" w:rsidRDefault="002B1019">
      <w:pPr>
        <w:widowControl w:val="0"/>
        <w:numPr>
          <w:ilvl w:val="0"/>
          <w:numId w:val="22"/>
        </w:numPr>
        <w:tabs>
          <w:tab w:val="num" w:pos="1276"/>
        </w:tabs>
        <w:spacing w:after="40" w:line="276" w:lineRule="auto"/>
        <w:ind w:left="1276" w:hanging="425"/>
      </w:pPr>
      <w:r w:rsidRPr="00916B5C">
        <w:t>Dziennika budowy i udostępnianie go Zamawiającemu oraz innym upoważnionym osobom lub organom celem dokonywania wpisów i potwierdzeń;</w:t>
      </w:r>
    </w:p>
    <w:p w14:paraId="744E75D8" w14:textId="77777777" w:rsidR="002B1019" w:rsidRPr="00916B5C" w:rsidRDefault="002B1019">
      <w:pPr>
        <w:widowControl w:val="0"/>
        <w:numPr>
          <w:ilvl w:val="0"/>
          <w:numId w:val="22"/>
        </w:numPr>
        <w:tabs>
          <w:tab w:val="num" w:pos="1276"/>
        </w:tabs>
        <w:spacing w:after="40" w:line="276" w:lineRule="auto"/>
        <w:ind w:left="1276" w:hanging="425"/>
      </w:pPr>
      <w:r w:rsidRPr="00916B5C">
        <w:lastRenderedPageBreak/>
        <w:t>pozostałych dokumentów budowy, zgodnie ze szczegółowymi specyfikacjami technicznymi wykonania i odbioru robót.</w:t>
      </w:r>
    </w:p>
    <w:p w14:paraId="010BCE71" w14:textId="77777777" w:rsidR="002B1019" w:rsidRPr="00916B5C" w:rsidRDefault="002B1019">
      <w:pPr>
        <w:widowControl w:val="0"/>
        <w:numPr>
          <w:ilvl w:val="0"/>
          <w:numId w:val="20"/>
        </w:numPr>
        <w:spacing w:after="40" w:line="276" w:lineRule="auto"/>
        <w:ind w:left="709" w:hanging="425"/>
      </w:pPr>
      <w:r w:rsidRPr="00916B5C">
        <w:t>Zgłaszanie gotowości do odbioru robót i branie udziału w wyznaczonych terminach w odbiorach robót.</w:t>
      </w:r>
    </w:p>
    <w:p w14:paraId="3CFB78FA" w14:textId="545F374F" w:rsidR="002B1019" w:rsidRPr="00916B5C" w:rsidRDefault="002B1019">
      <w:pPr>
        <w:widowControl w:val="0"/>
        <w:numPr>
          <w:ilvl w:val="0"/>
          <w:numId w:val="20"/>
        </w:numPr>
        <w:spacing w:after="40" w:line="276" w:lineRule="auto"/>
        <w:ind w:left="709" w:hanging="425"/>
      </w:pPr>
      <w:r w:rsidRPr="00916B5C">
        <w:t>Przygotowanie robót i wymaganych dokumentów do dokonania odbioru.</w:t>
      </w:r>
    </w:p>
    <w:p w14:paraId="165CE3F1" w14:textId="3F97D231" w:rsidR="002B1019" w:rsidRPr="00916B5C" w:rsidRDefault="002B1019">
      <w:pPr>
        <w:widowControl w:val="0"/>
        <w:numPr>
          <w:ilvl w:val="0"/>
          <w:numId w:val="20"/>
        </w:numPr>
        <w:spacing w:after="40" w:line="276" w:lineRule="auto"/>
        <w:ind w:left="709" w:hanging="425"/>
      </w:pPr>
      <w:r w:rsidRPr="00916B5C">
        <w:t>Terminowego usuwania wad, ujawnionych w czasie wykonywania robót lub ujawnionych</w:t>
      </w:r>
      <w:r w:rsidR="00A15A75" w:rsidRPr="00916B5C">
        <w:t xml:space="preserve"> </w:t>
      </w:r>
      <w:r w:rsidRPr="00916B5C">
        <w:t>w czasie odbiorów, oraz w czasie obowiązywania rękojmi i gwarancji.</w:t>
      </w:r>
    </w:p>
    <w:p w14:paraId="04A160AF" w14:textId="15C6576D" w:rsidR="002B1019" w:rsidRPr="00916B5C" w:rsidRDefault="002B1019">
      <w:pPr>
        <w:widowControl w:val="0"/>
        <w:numPr>
          <w:ilvl w:val="0"/>
          <w:numId w:val="20"/>
        </w:numPr>
        <w:spacing w:after="40" w:line="276" w:lineRule="auto"/>
        <w:ind w:left="709" w:hanging="425"/>
      </w:pPr>
      <w:r w:rsidRPr="00916B5C">
        <w:t>Umożliwienie wstępu na teren budowy organom nadzoru budowlanego, do których należy wykonywanie zadań określonych w Ustawie z dnia 7 lipca 1994 r. - Prawo budowlane</w:t>
      </w:r>
      <w:r w:rsidR="0079596A">
        <w:t xml:space="preserve"> </w:t>
      </w:r>
      <w:r w:rsidR="0079596A">
        <w:br/>
      </w:r>
      <w:r w:rsidRPr="00916B5C">
        <w:t>oraz do udostępnienia im danych i informacji wymaganych tą ustawą.</w:t>
      </w:r>
    </w:p>
    <w:p w14:paraId="3E06BBAB" w14:textId="77777777" w:rsidR="002B1019" w:rsidRPr="00916B5C" w:rsidRDefault="002B1019">
      <w:pPr>
        <w:widowControl w:val="0"/>
        <w:numPr>
          <w:ilvl w:val="0"/>
          <w:numId w:val="20"/>
        </w:numPr>
        <w:spacing w:after="40" w:line="276" w:lineRule="auto"/>
        <w:ind w:left="709" w:hanging="425"/>
      </w:pPr>
      <w:r w:rsidRPr="00916B5C">
        <w:t xml:space="preserve">Po zakończeniu robót - uporządkowanie i przekazanie Zamawiającemu terenu budowy wraz z przedmiotem niniejszej umowy w terminie ustalonym na dzień odbioru końcowego robót. </w:t>
      </w:r>
    </w:p>
    <w:p w14:paraId="235A5B66" w14:textId="77777777" w:rsidR="002B1019" w:rsidRPr="00916B5C" w:rsidRDefault="002B1019">
      <w:pPr>
        <w:widowControl w:val="0"/>
        <w:numPr>
          <w:ilvl w:val="0"/>
          <w:numId w:val="20"/>
        </w:numPr>
        <w:spacing w:after="40" w:line="276" w:lineRule="auto"/>
        <w:ind w:left="709" w:hanging="425"/>
      </w:pPr>
      <w:r w:rsidRPr="00916B5C">
        <w:t>Naprawienie i doprowadzenie na swój koszt do stanu poprzedniego, w przypadku spowodowania szkody a także zniszczenia lub uszkodzenia już wykonanych robót, ich części bądź urządzeń.</w:t>
      </w:r>
    </w:p>
    <w:p w14:paraId="5C712E72" w14:textId="77777777" w:rsidR="002B1019" w:rsidRPr="00916B5C" w:rsidRDefault="002B1019">
      <w:pPr>
        <w:widowControl w:val="0"/>
        <w:numPr>
          <w:ilvl w:val="0"/>
          <w:numId w:val="20"/>
        </w:numPr>
        <w:spacing w:after="40" w:line="276" w:lineRule="auto"/>
        <w:ind w:left="709" w:hanging="425"/>
      </w:pPr>
      <w:r w:rsidRPr="00916B5C">
        <w:t>Roboty budowlane będące przedmiotem umowy powinny być wykonywane w taki sposób, aby nie zakłócać w sposób nieuzasadniony ruchu na drogach.</w:t>
      </w:r>
    </w:p>
    <w:p w14:paraId="7D0FB5CF" w14:textId="77777777" w:rsidR="002B1019" w:rsidRPr="00916B5C" w:rsidRDefault="002B1019">
      <w:pPr>
        <w:widowControl w:val="0"/>
        <w:numPr>
          <w:ilvl w:val="0"/>
          <w:numId w:val="20"/>
        </w:numPr>
        <w:spacing w:after="40" w:line="276" w:lineRule="auto"/>
        <w:ind w:left="709" w:hanging="425"/>
      </w:pPr>
      <w:r w:rsidRPr="00916B5C">
        <w:t xml:space="preserve">Wykonawca jest odpowiedzialny przed odpowiednimi służbami za użytkowanie dróg publicznych w związku z realizacją niniejszej umowy. </w:t>
      </w:r>
    </w:p>
    <w:p w14:paraId="5EBEC3B4" w14:textId="273CD1E5" w:rsidR="002B1019" w:rsidRPr="00916B5C" w:rsidRDefault="002B1019">
      <w:pPr>
        <w:widowControl w:val="0"/>
        <w:numPr>
          <w:ilvl w:val="0"/>
          <w:numId w:val="20"/>
        </w:numPr>
        <w:spacing w:after="40" w:line="276" w:lineRule="auto"/>
        <w:ind w:left="709" w:hanging="425"/>
      </w:pPr>
      <w:r w:rsidRPr="00916B5C">
        <w:t>Wykonawca jest zobowiązany zastosować niezbędne możliwe środki celem ochrony dróg</w:t>
      </w:r>
      <w:r w:rsidRPr="00916B5C">
        <w:br/>
        <w:t xml:space="preserve">i obiektów inżynierskich prowadzących na teren budowy przed uszkodzeniami, które mogą spowodować roboty, transport lub sprzęt Wykonawcy, jego dostawców </w:t>
      </w:r>
      <w:r w:rsidR="004300FC" w:rsidRPr="00916B5C">
        <w:br/>
        <w:t xml:space="preserve">lub podwykonawców, </w:t>
      </w:r>
      <w:r w:rsidRPr="00916B5C">
        <w:t>w szczególności powinien dostosować się do obowiązujących ograniczeń obciążeń osi pojazdów podczas transportu materiałów i sprzętu na teren budowy i z terenu budowy.</w:t>
      </w:r>
    </w:p>
    <w:p w14:paraId="5766B3D2" w14:textId="7BD16221" w:rsidR="002B1019" w:rsidRPr="00916B5C" w:rsidRDefault="002B1019">
      <w:pPr>
        <w:widowControl w:val="0"/>
        <w:numPr>
          <w:ilvl w:val="0"/>
          <w:numId w:val="20"/>
        </w:numPr>
        <w:spacing w:after="40" w:line="276" w:lineRule="auto"/>
        <w:ind w:left="709" w:hanging="425"/>
      </w:pPr>
      <w:r w:rsidRPr="00916B5C">
        <w:t xml:space="preserve">Wykonawca jest zobowiązany ponosić koszty nałożonych kar związanych z naruszeniem przez Wykonawcę przepisów dotyczących dopuszczalnych obciążeń osi pojazdów </w:t>
      </w:r>
      <w:r w:rsidR="004300FC" w:rsidRPr="00916B5C">
        <w:br/>
      </w:r>
      <w:r w:rsidRPr="00916B5C">
        <w:t xml:space="preserve">lub koszty naprawy uszkodzonych z jego winy dróg kołowych, szynowych, lub obiektów inżynierskich. </w:t>
      </w:r>
    </w:p>
    <w:p w14:paraId="1A0D5A8E" w14:textId="77777777" w:rsidR="002B1019" w:rsidRPr="00916B5C" w:rsidRDefault="002B1019">
      <w:pPr>
        <w:widowControl w:val="0"/>
        <w:numPr>
          <w:ilvl w:val="0"/>
          <w:numId w:val="20"/>
        </w:numPr>
        <w:spacing w:after="40" w:line="276" w:lineRule="auto"/>
        <w:ind w:left="709" w:hanging="425"/>
      </w:pPr>
      <w:r w:rsidRPr="00916B5C">
        <w:t>Wykonawca pokryje koszty napraw i przywrócenia do stanu poprzedniego dróg zniszczonych podczas transportu przez Wykonawcę lub inne podmioty, za które ponosi on odpowiedzialność, w związku z realizacją umowy.</w:t>
      </w:r>
    </w:p>
    <w:p w14:paraId="0D57B635" w14:textId="7C8B5D92" w:rsidR="002B1019" w:rsidRPr="00916B5C" w:rsidRDefault="002B1019">
      <w:pPr>
        <w:widowControl w:val="0"/>
        <w:numPr>
          <w:ilvl w:val="0"/>
          <w:numId w:val="20"/>
        </w:numPr>
        <w:spacing w:after="40" w:line="276" w:lineRule="auto"/>
        <w:ind w:left="709" w:hanging="425"/>
      </w:pPr>
      <w:r w:rsidRPr="00916B5C">
        <w:t>Wykonawca zobowiązany jest zagospodarować odpady powstałe w toku wykonywania robót budowlanych we własnym zakresie, zgodnie z obowiązującymi przepisami</w:t>
      </w:r>
      <w:r w:rsidR="00811FF7">
        <w:t>, chyba, że SWZ wskazuje inaczej</w:t>
      </w:r>
      <w:r w:rsidRPr="00916B5C">
        <w:t>.</w:t>
      </w:r>
      <w:r w:rsidR="004D0E07" w:rsidRPr="00916B5C">
        <w:t xml:space="preserve"> </w:t>
      </w:r>
    </w:p>
    <w:p w14:paraId="78F5C0B4" w14:textId="5001705B" w:rsidR="002B1019" w:rsidRPr="00916B5C" w:rsidRDefault="002B1019">
      <w:pPr>
        <w:widowControl w:val="0"/>
        <w:numPr>
          <w:ilvl w:val="0"/>
          <w:numId w:val="20"/>
        </w:numPr>
        <w:spacing w:after="40" w:line="276" w:lineRule="auto"/>
        <w:ind w:left="709" w:hanging="425"/>
      </w:pPr>
      <w:r w:rsidRPr="00916B5C">
        <w:t>Wykonawca jest zobowiązany uzyskać niezbędne uzgodnienia i pozwolenia na wywóz nieczystości stałych i płynnych oraz bezpieczne i prawidłowe odprowadzanie ścieków, substancji ropopochodnych oraz wód gruntowych i opadowych z terenu budowy oraz miejsc</w:t>
      </w:r>
      <w:r w:rsidR="008E5B27" w:rsidRPr="00916B5C">
        <w:t xml:space="preserve"> </w:t>
      </w:r>
      <w:r w:rsidRPr="00916B5C">
        <w:t>związanych</w:t>
      </w:r>
      <w:r w:rsidR="008E5B27" w:rsidRPr="00916B5C">
        <w:t xml:space="preserve"> </w:t>
      </w:r>
      <w:r w:rsidRPr="00916B5C">
        <w:t>z wykonywaniem robót budowlanych, w sposób zapewniający ochronę robót przed uszkodzeniem oraz terenów i miejsc przed zanieczyszczeniem.</w:t>
      </w:r>
    </w:p>
    <w:p w14:paraId="06EEB51A" w14:textId="35399046" w:rsidR="002B1019" w:rsidRPr="00A36209" w:rsidRDefault="002B1019">
      <w:pPr>
        <w:widowControl w:val="0"/>
        <w:numPr>
          <w:ilvl w:val="0"/>
          <w:numId w:val="20"/>
        </w:numPr>
        <w:spacing w:after="40" w:line="276" w:lineRule="auto"/>
        <w:ind w:left="709" w:hanging="425"/>
      </w:pPr>
      <w:r w:rsidRPr="00916B5C">
        <w:lastRenderedPageBreak/>
        <w:t xml:space="preserve">Wykonawca ponosi odpowiedzialność z tytułu konieczności uiszczenia opłat, kar </w:t>
      </w:r>
      <w:r w:rsidR="004300FC" w:rsidRPr="00916B5C">
        <w:br/>
      </w:r>
      <w:r w:rsidRPr="00916B5C">
        <w:t xml:space="preserve">lub grzywien przewidzianych w przepisach dotyczących ochrony środowiska lub przyrody </w:t>
      </w:r>
      <w:r w:rsidRPr="00A36209">
        <w:t>i</w:t>
      </w:r>
      <w:r w:rsidR="00E40945" w:rsidRPr="00A36209">
        <w:t> </w:t>
      </w:r>
      <w:r w:rsidRPr="00A36209">
        <w:t>przepisach regulujących gospodarkę odpadami.</w:t>
      </w:r>
    </w:p>
    <w:p w14:paraId="0EA655BA" w14:textId="563C7852" w:rsidR="002B1019" w:rsidRPr="00A36209" w:rsidRDefault="002B1019">
      <w:pPr>
        <w:widowControl w:val="0"/>
        <w:numPr>
          <w:ilvl w:val="0"/>
          <w:numId w:val="20"/>
        </w:numPr>
        <w:spacing w:after="40" w:line="276" w:lineRule="auto"/>
        <w:ind w:left="709" w:hanging="425"/>
      </w:pPr>
      <w:r w:rsidRPr="00A36209">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14:paraId="5E0A472D" w14:textId="77777777" w:rsidR="005D07B0" w:rsidRPr="00A36209" w:rsidRDefault="005D07B0">
      <w:pPr>
        <w:widowControl w:val="0"/>
        <w:numPr>
          <w:ilvl w:val="0"/>
          <w:numId w:val="20"/>
        </w:numPr>
        <w:spacing w:after="40" w:line="276" w:lineRule="auto"/>
        <w:ind w:left="709" w:hanging="425"/>
      </w:pPr>
      <w:r w:rsidRPr="00A36209">
        <w:t xml:space="preserve">Wykonawca ponosi pełną odpowiedzialność za teren budowy od chwili przejęcia terenu budowy. </w:t>
      </w:r>
    </w:p>
    <w:p w14:paraId="5ADE5B81" w14:textId="77777777" w:rsidR="00827CF4" w:rsidRPr="00827CF4" w:rsidRDefault="00827CF4">
      <w:pPr>
        <w:widowControl w:val="0"/>
        <w:numPr>
          <w:ilvl w:val="0"/>
          <w:numId w:val="20"/>
        </w:numPr>
        <w:spacing w:after="40" w:line="276" w:lineRule="auto"/>
        <w:ind w:left="709" w:hanging="425"/>
      </w:pPr>
      <w:r w:rsidRPr="00827CF4">
        <w:t>Uczestniczenie w radach budowy i naradach koordynacyjnych Kierownika Budowy, oraz w razie potrzeby kierowników robót branżowych, co najmniej raz na miesiąc oraz w razie konieczności naradach i spotkaniach dodatkowych organizowanych przez Zamawiającego lub Inspektora Nadzoru w terminach przez nich wskazanych.</w:t>
      </w:r>
    </w:p>
    <w:p w14:paraId="1F6937DC" w14:textId="77777777" w:rsidR="00827CF4" w:rsidRPr="00827CF4" w:rsidRDefault="00827CF4">
      <w:pPr>
        <w:widowControl w:val="0"/>
        <w:numPr>
          <w:ilvl w:val="0"/>
          <w:numId w:val="20"/>
        </w:numPr>
        <w:spacing w:after="40" w:line="276" w:lineRule="auto"/>
        <w:ind w:left="709" w:hanging="425"/>
      </w:pPr>
      <w:r w:rsidRPr="00827CF4">
        <w:t>Zgłaszanie Zamawiającemu i Inspektorowi Nadzoru konieczności wykonania robót zamiennych lub robót dodatkowych.</w:t>
      </w:r>
    </w:p>
    <w:p w14:paraId="2290BE27" w14:textId="77777777" w:rsidR="00827CF4" w:rsidRDefault="00827CF4">
      <w:pPr>
        <w:widowControl w:val="0"/>
        <w:numPr>
          <w:ilvl w:val="0"/>
          <w:numId w:val="20"/>
        </w:numPr>
        <w:spacing w:after="40" w:line="276" w:lineRule="auto"/>
        <w:ind w:left="709" w:hanging="425"/>
      </w:pPr>
      <w:r w:rsidRPr="00827CF4">
        <w:t>Niezwłoczne informowanie Zamawiającego o wszelkich okolicznościach mogących mieć wpływ na prawidłowe lub terminowe wykonanie Przedmiotu Umowy,</w:t>
      </w:r>
      <w:r w:rsidRPr="00126E6F">
        <w:t xml:space="preserve"> </w:t>
      </w:r>
    </w:p>
    <w:p w14:paraId="3A81394B" w14:textId="386285CE" w:rsidR="002B1019" w:rsidRPr="00916B5C" w:rsidRDefault="002B1019">
      <w:pPr>
        <w:widowControl w:val="0"/>
        <w:numPr>
          <w:ilvl w:val="0"/>
          <w:numId w:val="20"/>
        </w:numPr>
        <w:spacing w:after="40" w:line="276" w:lineRule="auto"/>
        <w:ind w:left="709" w:hanging="425"/>
      </w:pPr>
      <w:r w:rsidRPr="00916B5C">
        <w:t>Wykonawca oświadcza, że w celu realizacji umowy zapewni odpowiednie zasoby techniczne oraz kadrę posiadającą zdolności, doświadczenie, wiedzę oraz wymagane uprawnienia,</w:t>
      </w:r>
      <w:r w:rsidR="008E5B27" w:rsidRPr="00916B5C">
        <w:t xml:space="preserve"> </w:t>
      </w:r>
      <w:r w:rsidRPr="00916B5C">
        <w:t>w zakresie niezbędnym do wykonania przedmiotu umowy, zgodnie ze złożoną ofertą.</w:t>
      </w:r>
    </w:p>
    <w:p w14:paraId="0A7FD1DC" w14:textId="55AD6603" w:rsidR="002B1019" w:rsidRPr="00916B5C" w:rsidRDefault="002B1019">
      <w:pPr>
        <w:widowControl w:val="0"/>
        <w:numPr>
          <w:ilvl w:val="0"/>
          <w:numId w:val="20"/>
        </w:numPr>
        <w:spacing w:after="40" w:line="276" w:lineRule="auto"/>
        <w:ind w:left="709" w:hanging="425"/>
      </w:pPr>
      <w:r w:rsidRPr="00916B5C">
        <w:t>Wykonawca oświadcza, że dysponuje odpowiednimi środkami finansowymi umożliwiającymi</w:t>
      </w:r>
      <w:r w:rsidR="008E5B27" w:rsidRPr="00916B5C">
        <w:t xml:space="preserve"> </w:t>
      </w:r>
      <w:r w:rsidRPr="00916B5C">
        <w:t>wykonanie przedmiotu umowy.</w:t>
      </w:r>
    </w:p>
    <w:p w14:paraId="64A28FB4" w14:textId="6D801A21" w:rsidR="002B1019" w:rsidRPr="00916B5C" w:rsidRDefault="002B1019">
      <w:pPr>
        <w:widowControl w:val="0"/>
        <w:numPr>
          <w:ilvl w:val="0"/>
          <w:numId w:val="20"/>
        </w:numPr>
        <w:spacing w:after="40" w:line="276" w:lineRule="auto"/>
        <w:ind w:left="709" w:hanging="425"/>
      </w:pPr>
      <w:r w:rsidRPr="00916B5C">
        <w:t xml:space="preserve">Wykonawca oświadcza, że podmiot </w:t>
      </w:r>
      <w:proofErr w:type="gramStart"/>
      <w:r w:rsidRPr="00916B5C">
        <w:t xml:space="preserve">trzeci  </w:t>
      </w:r>
      <w:r w:rsidRPr="00E72CBC">
        <w:t>(</w:t>
      </w:r>
      <w:proofErr w:type="gramEnd"/>
      <w:r w:rsidRPr="00E72CBC">
        <w:t>nazwa podmiotu trzeciego)</w:t>
      </w:r>
      <w:r w:rsidRPr="00916B5C">
        <w:t xml:space="preserve">,  na zasoby którego w zakresie wiedzy i/lub doświadczenia Wykonawca powoływał się składając ofertę celem wykazania spełniania warunków udziału w postępowaniu o udzielenie zamówienia publicznego, będzie realizował przedmiot umowy w zakresie </w:t>
      </w:r>
      <w:r w:rsidRPr="00916B5C">
        <w:rPr>
          <w:i/>
        </w:rPr>
        <w:t>(w jakim wiedza i</w:t>
      </w:r>
      <w:r w:rsidR="00A41EE0">
        <w:rPr>
          <w:i/>
        </w:rPr>
        <w:t> </w:t>
      </w:r>
      <w:r w:rsidRPr="00916B5C">
        <w:rPr>
          <w:i/>
        </w:rPr>
        <w:t>doświadczenie podmiotu trzeciego były deklarowane do wykonania przedmiotu Umowy na użytek postępowania o udzielenie zamówienia publicznego)</w:t>
      </w:r>
      <w:r w:rsidRPr="00916B5C">
        <w:t xml:space="preserve">. W przypadku zaprzestania wykonywania umowy przez </w:t>
      </w:r>
      <w:r w:rsidRPr="00916B5C">
        <w:rPr>
          <w:i/>
        </w:rPr>
        <w:t xml:space="preserve">(nazwa podmiotu trzeciego) </w:t>
      </w:r>
      <w:r w:rsidRPr="00916B5C">
        <w:t>z jakichkolwiek przyczyn w</w:t>
      </w:r>
      <w:r w:rsidR="00E40945" w:rsidRPr="00916B5C">
        <w:t> </w:t>
      </w:r>
      <w:r w:rsidRPr="00916B5C">
        <w:t>powyższym zakresie Wykonawca będzie zobowiązany do zastąpienia tego podmiotu innym podmiotem, posiadającym zasoby co najmniej takie jak te, które stanowiły podstawę wykazania spełniania przez Wykonawcę warunków udziału w</w:t>
      </w:r>
      <w:r w:rsidR="00916B5C">
        <w:t> </w:t>
      </w:r>
      <w:r w:rsidRPr="00916B5C">
        <w:t>postępowaniu o</w:t>
      </w:r>
      <w:r w:rsidR="00E40945" w:rsidRPr="00916B5C">
        <w:t> </w:t>
      </w:r>
      <w:r w:rsidRPr="00916B5C">
        <w:t>udzielenie zamówienia publicznego przy udziale podmiotu trzeciego, po uprzednim uzyskaniu zgody Zamawiającego.</w:t>
      </w:r>
    </w:p>
    <w:p w14:paraId="4B6FE1BA" w14:textId="164AC59D" w:rsidR="002B1019" w:rsidRPr="00916B5C" w:rsidRDefault="002B1019">
      <w:pPr>
        <w:widowControl w:val="0"/>
        <w:numPr>
          <w:ilvl w:val="0"/>
          <w:numId w:val="20"/>
        </w:numPr>
        <w:spacing w:after="40" w:line="276" w:lineRule="auto"/>
        <w:ind w:left="709" w:hanging="425"/>
      </w:pPr>
      <w:r w:rsidRPr="00916B5C">
        <w:t xml:space="preserve">Wykonawca zapewnia, że </w:t>
      </w:r>
      <w:r w:rsidRPr="00916B5C">
        <w:rPr>
          <w:i/>
        </w:rPr>
        <w:t>(nazwa podmiotu trzeciego</w:t>
      </w:r>
      <w:proofErr w:type="gramStart"/>
      <w:r w:rsidRPr="00916B5C">
        <w:rPr>
          <w:i/>
        </w:rPr>
        <w:t>)</w:t>
      </w:r>
      <w:r w:rsidRPr="00916B5C">
        <w:t>,  na</w:t>
      </w:r>
      <w:proofErr w:type="gramEnd"/>
      <w:r w:rsidRPr="00916B5C">
        <w:t xml:space="preserve"> zasoby którego w zakresie zasobów finansowych Wykonawca powoływał się składając ofertę, będzie ponosił wraz z</w:t>
      </w:r>
      <w:r w:rsidR="00916B5C">
        <w:t> </w:t>
      </w:r>
      <w:r w:rsidRPr="00916B5C">
        <w:t>Wykonawcą solidarną odpowiedzialność za wykonanie przedmiotu umowy i</w:t>
      </w:r>
      <w:r w:rsidR="00916B5C">
        <w:t> </w:t>
      </w:r>
      <w:r w:rsidRPr="00916B5C">
        <w:t>w</w:t>
      </w:r>
      <w:r w:rsidR="00916B5C">
        <w:t> </w:t>
      </w:r>
      <w:r w:rsidRPr="00916B5C">
        <w:t>przypadku zaprzestania wykonywania umowy przez Wykonawcę z przyczyn niewypłacalności będzie zobowiązany do przekazania Wykonawcy środków zapewniających wykonanie przedmiotu umowy. Wzajemne rozliczenia Wykonawcy i</w:t>
      </w:r>
      <w:r w:rsidR="00916B5C">
        <w:t> </w:t>
      </w:r>
      <w:r w:rsidRPr="00916B5C">
        <w:rPr>
          <w:i/>
        </w:rPr>
        <w:t xml:space="preserve">(nazwa podmiotu trzeciego) </w:t>
      </w:r>
      <w:r w:rsidRPr="00916B5C">
        <w:t>z</w:t>
      </w:r>
      <w:r w:rsidR="00E40945" w:rsidRPr="00916B5C">
        <w:t> </w:t>
      </w:r>
      <w:r w:rsidRPr="00916B5C">
        <w:t xml:space="preserve">tego tytułu nie obciążają Zamawiającego. </w:t>
      </w:r>
    </w:p>
    <w:p w14:paraId="1E3387A5" w14:textId="77777777" w:rsidR="002B1019" w:rsidRPr="00916B5C" w:rsidRDefault="002B1019">
      <w:pPr>
        <w:widowControl w:val="0"/>
        <w:numPr>
          <w:ilvl w:val="0"/>
          <w:numId w:val="20"/>
        </w:numPr>
        <w:spacing w:after="40" w:line="276" w:lineRule="auto"/>
        <w:ind w:left="709" w:hanging="425"/>
      </w:pPr>
      <w:r w:rsidRPr="00916B5C">
        <w:lastRenderedPageBreak/>
        <w:t xml:space="preserve">Dokument potwierdzający zobowiązanie </w:t>
      </w:r>
      <w:r w:rsidRPr="00E72CBC">
        <w:t xml:space="preserve">(nazwa podmiotu trzeciego) </w:t>
      </w:r>
      <w:r w:rsidRPr="00916B5C">
        <w:t>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p>
    <w:p w14:paraId="39E78E12" w14:textId="77777777" w:rsidR="002B1019" w:rsidRPr="00916B5C" w:rsidRDefault="002B1019">
      <w:pPr>
        <w:widowControl w:val="0"/>
        <w:numPr>
          <w:ilvl w:val="0"/>
          <w:numId w:val="20"/>
        </w:numPr>
        <w:spacing w:after="40" w:line="276" w:lineRule="auto"/>
        <w:ind w:left="709" w:hanging="425"/>
      </w:pPr>
      <w:r w:rsidRPr="00916B5C">
        <w:t xml:space="preserve">Jeżeli Wykonawcą jest Konsorcjum, wówczas podmioty wchodzące w skład Konsorcjum są solidarnie odpowiedzialne przed Zamawiającym za wykonanie umowy i za wniesienie zabezpieczenia należytego wykonania umowy. </w:t>
      </w:r>
    </w:p>
    <w:p w14:paraId="03422D2C" w14:textId="183C9EC2" w:rsidR="002B1019" w:rsidRPr="00916B5C" w:rsidRDefault="002B1019">
      <w:pPr>
        <w:widowControl w:val="0"/>
        <w:numPr>
          <w:ilvl w:val="0"/>
          <w:numId w:val="20"/>
        </w:numPr>
        <w:spacing w:after="40" w:line="276" w:lineRule="auto"/>
        <w:ind w:left="709" w:hanging="425"/>
      </w:pPr>
      <w:r w:rsidRPr="00916B5C">
        <w:t>Wykonawcy wchodzący w skład Konsorcjum zobowiązani są do pozostawania w</w:t>
      </w:r>
      <w:r w:rsidR="00E40945" w:rsidRPr="00916B5C">
        <w:t> </w:t>
      </w:r>
      <w:r w:rsidRPr="00916B5C">
        <w:t>Konsorcjum przez cały czas trwania umowy, łącznie z okresem gwarancji jakości i</w:t>
      </w:r>
      <w:r w:rsidR="00E40945" w:rsidRPr="00916B5C">
        <w:t> </w:t>
      </w:r>
      <w:r w:rsidRPr="00916B5C">
        <w:t>rękojmi za wady.</w:t>
      </w:r>
    </w:p>
    <w:p w14:paraId="1CCBA24A" w14:textId="36B407CD" w:rsidR="002B1019" w:rsidRPr="00916B5C" w:rsidRDefault="002B1019">
      <w:pPr>
        <w:widowControl w:val="0"/>
        <w:numPr>
          <w:ilvl w:val="0"/>
          <w:numId w:val="20"/>
        </w:numPr>
        <w:spacing w:after="40" w:line="276" w:lineRule="auto"/>
        <w:ind w:left="709" w:hanging="425"/>
      </w:pPr>
      <w:r w:rsidRPr="00916B5C">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4B1DB84B" w14:textId="0991A886" w:rsidR="002B1019" w:rsidRPr="00916B5C" w:rsidRDefault="002B1019">
      <w:pPr>
        <w:widowControl w:val="0"/>
        <w:numPr>
          <w:ilvl w:val="0"/>
          <w:numId w:val="20"/>
        </w:numPr>
        <w:spacing w:after="40" w:line="276" w:lineRule="auto"/>
        <w:ind w:left="709" w:hanging="425"/>
      </w:pPr>
      <w:r w:rsidRPr="00916B5C">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w:t>
      </w:r>
      <w:r w:rsidR="00811FF7">
        <w:br/>
      </w:r>
      <w:r w:rsidRPr="00916B5C">
        <w:t xml:space="preserve">za zgodą Zamawiającego. </w:t>
      </w:r>
    </w:p>
    <w:p w14:paraId="4E33E3B2" w14:textId="093E98EB" w:rsidR="002B1019" w:rsidRDefault="002B1019">
      <w:pPr>
        <w:widowControl w:val="0"/>
        <w:numPr>
          <w:ilvl w:val="0"/>
          <w:numId w:val="20"/>
        </w:numPr>
        <w:spacing w:after="40" w:line="276" w:lineRule="auto"/>
        <w:ind w:left="709" w:hanging="425"/>
      </w:pPr>
      <w:r w:rsidRPr="00916B5C">
        <w:t>W przypadku rozwiązania umowy Konsorcjum przed upływem okresu gwarancji i</w:t>
      </w:r>
      <w:r w:rsidR="00916B5C">
        <w:t> </w:t>
      </w:r>
      <w:r w:rsidRPr="00916B5C">
        <w:t>rękojmi za Wady Zamawiający jest uprawniony do żądania wykonania całości lub części robót wynikających z umowy od wszystkich, niektórych lub jednego z członków Konsorcjum.</w:t>
      </w:r>
    </w:p>
    <w:p w14:paraId="32C94284" w14:textId="77777777" w:rsidR="00B9063A" w:rsidRPr="009079C5" w:rsidRDefault="00B9063A">
      <w:pPr>
        <w:widowControl w:val="0"/>
        <w:numPr>
          <w:ilvl w:val="0"/>
          <w:numId w:val="20"/>
        </w:numPr>
        <w:spacing w:after="40" w:line="276" w:lineRule="auto"/>
        <w:ind w:left="709" w:hanging="425"/>
        <w:rPr>
          <w:rFonts w:eastAsia="Calibri"/>
        </w:rPr>
      </w:pPr>
      <w:r w:rsidRPr="009079C5">
        <w:rPr>
          <w:rFonts w:eastAsia="Calibri"/>
        </w:rPr>
        <w:t xml:space="preserve">Wykonawca jest zobowiązany niezwłocznie zawiadomić Zamawiającego o zaistnieniu, w czasie realizacji Umowy, </w:t>
      </w:r>
      <w:r w:rsidRPr="009079C5">
        <w:rPr>
          <w:rFonts w:eastAsia="Times New Roman"/>
          <w:lang w:eastAsia="ar-SA"/>
        </w:rPr>
        <w:t xml:space="preserve">konieczności wykonania </w:t>
      </w:r>
      <w:r w:rsidRPr="009079C5">
        <w:rPr>
          <w:rFonts w:eastAsia="Calibri"/>
        </w:rPr>
        <w:t xml:space="preserve">robót dodatkowych, o których mowa przepisach ustawy </w:t>
      </w:r>
      <w:proofErr w:type="spellStart"/>
      <w:r w:rsidRPr="009079C5">
        <w:rPr>
          <w:rFonts w:eastAsia="Calibri"/>
        </w:rPr>
        <w:t>Pzp</w:t>
      </w:r>
      <w:proofErr w:type="spellEnd"/>
      <w:r w:rsidRPr="009079C5">
        <w:rPr>
          <w:rFonts w:eastAsia="Calibri"/>
        </w:rPr>
        <w:t xml:space="preserve">, w tym w szczególności w przepisie art. 455 ust. 1 pkt 3 i 4 ustawy </w:t>
      </w:r>
      <w:proofErr w:type="spellStart"/>
      <w:r w:rsidRPr="009079C5">
        <w:rPr>
          <w:rFonts w:eastAsia="Calibri"/>
        </w:rPr>
        <w:t>Pzp</w:t>
      </w:r>
      <w:proofErr w:type="spellEnd"/>
      <w:r w:rsidRPr="009079C5">
        <w:rPr>
          <w:rFonts w:eastAsia="Calibri"/>
        </w:rPr>
        <w:t>, jednak nie później niż w terminie 7 dni roboczych licząc od dnia powzięcia wiadomości</w:t>
      </w:r>
      <w:r w:rsidRPr="009079C5">
        <w:rPr>
          <w:rFonts w:eastAsia="Times New Roman"/>
          <w:lang w:eastAsia="ar-SA"/>
        </w:rPr>
        <w:t xml:space="preserve"> przez Wykonawcę o zaistniałej sytuacji wraz</w:t>
      </w:r>
      <w:r w:rsidRPr="009079C5">
        <w:rPr>
          <w:rFonts w:eastAsia="Calibri"/>
        </w:rPr>
        <w:t xml:space="preserve"> z podaniem rodzaju, zakresu i kosztów wykonania </w:t>
      </w:r>
      <w:r w:rsidRPr="009079C5">
        <w:rPr>
          <w:rFonts w:eastAsia="Times New Roman"/>
          <w:lang w:eastAsia="ar-SA"/>
        </w:rPr>
        <w:t>tych</w:t>
      </w:r>
      <w:r w:rsidRPr="009079C5">
        <w:rPr>
          <w:rFonts w:eastAsia="Calibri"/>
        </w:rPr>
        <w:t xml:space="preserve"> robót.</w:t>
      </w:r>
    </w:p>
    <w:p w14:paraId="6E098DB4" w14:textId="77777777" w:rsidR="00B9063A" w:rsidRPr="009079C5" w:rsidRDefault="00B9063A">
      <w:pPr>
        <w:widowControl w:val="0"/>
        <w:numPr>
          <w:ilvl w:val="0"/>
          <w:numId w:val="20"/>
        </w:numPr>
        <w:spacing w:after="40" w:line="276" w:lineRule="auto"/>
        <w:ind w:left="709" w:hanging="425"/>
        <w:rPr>
          <w:rFonts w:eastAsia="Calibri"/>
        </w:rPr>
      </w:pPr>
      <w:r w:rsidRPr="009079C5">
        <w:rPr>
          <w:rFonts w:eastAsia="Calibri"/>
        </w:rPr>
        <w:t>Wykonawca ma obowiązek kontynuować realizację pozostałego zakresu Umowy, o ile roboty dodatkowe lub niewykonanie części Przedmiotu Umowy, nie uniemożliwiają jego prawidłowej realizacji.</w:t>
      </w:r>
    </w:p>
    <w:p w14:paraId="7F8E24BA" w14:textId="77777777" w:rsidR="00B9063A" w:rsidRPr="009079C5" w:rsidRDefault="00B9063A">
      <w:pPr>
        <w:widowControl w:val="0"/>
        <w:numPr>
          <w:ilvl w:val="0"/>
          <w:numId w:val="20"/>
        </w:numPr>
        <w:spacing w:after="40" w:line="276" w:lineRule="auto"/>
        <w:ind w:left="709" w:hanging="425"/>
        <w:rPr>
          <w:rFonts w:eastAsia="Calibri"/>
        </w:rPr>
      </w:pPr>
      <w:r w:rsidRPr="009079C5">
        <w:rPr>
          <w:rFonts w:eastAsia="Calibri"/>
        </w:rPr>
        <w:t>W przypadku stwierdzenia konieczności wykonania robót dodatkowych, które warunkują możliwość realizacji prac z zakresu podstawowego i powodują konieczność wstrzymania robót, Wykonawca przystąpi ponownie do realizacji prac, nie wcześniej niż po podpisaniu:</w:t>
      </w:r>
    </w:p>
    <w:p w14:paraId="0B23FAF8" w14:textId="77777777" w:rsidR="00B9063A" w:rsidRPr="009079C5" w:rsidRDefault="00B9063A">
      <w:pPr>
        <w:numPr>
          <w:ilvl w:val="0"/>
          <w:numId w:val="58"/>
        </w:numPr>
        <w:tabs>
          <w:tab w:val="left" w:pos="567"/>
        </w:tabs>
        <w:suppressAutoHyphens/>
        <w:spacing w:before="40" w:line="276" w:lineRule="auto"/>
        <w:ind w:left="1276" w:hanging="425"/>
        <w:rPr>
          <w:rFonts w:eastAsia="Calibri"/>
        </w:rPr>
      </w:pPr>
      <w:r w:rsidRPr="009079C5">
        <w:rPr>
          <w:rFonts w:eastAsia="Calibri"/>
        </w:rPr>
        <w:t>protokołu konieczności, potwierdzonego przez Inspektora Nadzoru Inwestorskiego i</w:t>
      </w:r>
      <w:r>
        <w:rPr>
          <w:rFonts w:eastAsia="Calibri"/>
        </w:rPr>
        <w:t> </w:t>
      </w:r>
      <w:r w:rsidRPr="009079C5">
        <w:rPr>
          <w:rFonts w:eastAsia="Calibri"/>
        </w:rPr>
        <w:t>przedstawiciela Zamawiającego oraz</w:t>
      </w:r>
    </w:p>
    <w:p w14:paraId="7E5FB842" w14:textId="77777777" w:rsidR="00B9063A" w:rsidRPr="009079C5" w:rsidRDefault="00B9063A">
      <w:pPr>
        <w:numPr>
          <w:ilvl w:val="0"/>
          <w:numId w:val="58"/>
        </w:numPr>
        <w:tabs>
          <w:tab w:val="left" w:pos="567"/>
          <w:tab w:val="num" w:pos="1560"/>
        </w:tabs>
        <w:suppressAutoHyphens/>
        <w:spacing w:before="40" w:line="276" w:lineRule="auto"/>
        <w:ind w:left="1276" w:hanging="425"/>
        <w:rPr>
          <w:rFonts w:eastAsia="Calibri"/>
        </w:rPr>
      </w:pPr>
      <w:r w:rsidRPr="009079C5">
        <w:rPr>
          <w:rFonts w:eastAsia="Calibri"/>
        </w:rPr>
        <w:t>aneksu do Umowy w formie pisemnej pod rygorem nieważności.</w:t>
      </w:r>
    </w:p>
    <w:p w14:paraId="37B30453" w14:textId="77777777" w:rsidR="002B1019" w:rsidRPr="00916B5C" w:rsidRDefault="002B1019" w:rsidP="00E40945">
      <w:pPr>
        <w:tabs>
          <w:tab w:val="center" w:pos="5017"/>
        </w:tabs>
        <w:spacing w:before="240" w:after="120" w:line="276" w:lineRule="auto"/>
        <w:jc w:val="center"/>
        <w:outlineLvl w:val="0"/>
      </w:pPr>
      <w:r w:rsidRPr="00916B5C">
        <w:rPr>
          <w:b/>
          <w:bCs/>
        </w:rPr>
        <w:t>§7</w:t>
      </w:r>
    </w:p>
    <w:p w14:paraId="20FB0757" w14:textId="77777777" w:rsidR="00E42976" w:rsidRPr="00A36209" w:rsidRDefault="00E42976">
      <w:pPr>
        <w:numPr>
          <w:ilvl w:val="0"/>
          <w:numId w:val="44"/>
        </w:numPr>
        <w:suppressAutoHyphens/>
        <w:spacing w:before="60" w:line="276" w:lineRule="auto"/>
        <w:ind w:left="454" w:hanging="454"/>
        <w:rPr>
          <w:rFonts w:eastAsia="Calibri"/>
        </w:rPr>
      </w:pPr>
      <w:r w:rsidRPr="00A36209">
        <w:rPr>
          <w:rFonts w:eastAsia="Calibri"/>
        </w:rPr>
        <w:t>Strony ustalają, że obowiązywać będą następujące odbiory robót:</w:t>
      </w:r>
    </w:p>
    <w:p w14:paraId="59556587"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lastRenderedPageBreak/>
        <w:t xml:space="preserve">odbiory robót zanikających i ulegających zakryciu </w:t>
      </w:r>
    </w:p>
    <w:p w14:paraId="3C24CC7A"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odbiór częściowy,</w:t>
      </w:r>
    </w:p>
    <w:p w14:paraId="6AC53564"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odbiór końcowy,</w:t>
      </w:r>
    </w:p>
    <w:p w14:paraId="2A9E2BB3"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odbiór pogwarancyjny.</w:t>
      </w:r>
    </w:p>
    <w:p w14:paraId="10FF3AF0"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Z czynności każdego z odbiorów spisany będzie protokół zawierający opis przebiegu czynności, ustalenia dokonywane w toku odbioru, informacje o ewentualnych wadach i usterkach Przedmiotu Umowy lub odmowie dokonania odbioru oraz podpisy uczestników odbioru.</w:t>
      </w:r>
    </w:p>
    <w:p w14:paraId="2A84B28D"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Wykonawca celem przeprowadzenia czynności odbioru robót zanikających lub ulegających zakryciu oraz odbioru częściowego, zobowiązany jest zawiadomić Zamawiającego i Inspektora Nadzoru:</w:t>
      </w:r>
    </w:p>
    <w:p w14:paraId="3FC288E4" w14:textId="505FCC49" w:rsidR="00E42976" w:rsidRPr="005E5D84" w:rsidRDefault="00E42976">
      <w:pPr>
        <w:numPr>
          <w:ilvl w:val="0"/>
          <w:numId w:val="47"/>
        </w:numPr>
        <w:suppressAutoHyphens/>
        <w:spacing w:before="40" w:line="276" w:lineRule="auto"/>
        <w:ind w:left="1021" w:hanging="454"/>
        <w:rPr>
          <w:rFonts w:eastAsia="Calibri"/>
        </w:rPr>
      </w:pPr>
      <w:r w:rsidRPr="005E5D84">
        <w:rPr>
          <w:rFonts w:eastAsia="Calibri"/>
        </w:rPr>
        <w:t>z 2-dniowym (dni robocze) terminem wyprzedzającym fakt gotowości do odbioru robót zanikających lub ulegających zakryciu w formie wpisu do dziennika budowy, jak również zawiadomienia pismem lub mailowo. W tym samym terminie przedłoży niezbędne do odbioru dokumenty</w:t>
      </w:r>
      <w:r w:rsidR="00811FF7">
        <w:rPr>
          <w:rFonts w:eastAsia="Calibri"/>
        </w:rPr>
        <w:t xml:space="preserve"> (o ile będą wymagane)</w:t>
      </w:r>
      <w:r w:rsidRPr="005E5D84">
        <w:rPr>
          <w:rFonts w:eastAsia="Calibri"/>
        </w:rPr>
        <w:t>, w szczególności wykaz wykonanych robót, świadectwa jakości, certyfikaty, świadectwa wykonanych prób i atesty, dotyczące odbieranego elementu robót, w tym projekt protokołu odbioru</w:t>
      </w:r>
      <w:r w:rsidRPr="005E5D84">
        <w:rPr>
          <w:rFonts w:eastAsia="Times New Roman"/>
        </w:rPr>
        <w:t>.</w:t>
      </w:r>
    </w:p>
    <w:p w14:paraId="250A591D" w14:textId="6282D621" w:rsidR="00E42976" w:rsidRPr="005E5D84" w:rsidRDefault="00E42976">
      <w:pPr>
        <w:numPr>
          <w:ilvl w:val="0"/>
          <w:numId w:val="47"/>
        </w:numPr>
        <w:suppressAutoHyphens/>
        <w:spacing w:before="40" w:line="276" w:lineRule="auto"/>
        <w:ind w:left="1021" w:hanging="454"/>
        <w:rPr>
          <w:rFonts w:eastAsia="Calibri"/>
        </w:rPr>
      </w:pPr>
      <w:r w:rsidRPr="005E5D84">
        <w:rPr>
          <w:rFonts w:eastAsia="Calibri"/>
        </w:rPr>
        <w:t>z 3-dniowym (dni robocze)</w:t>
      </w:r>
      <w:r w:rsidRPr="005E5D84">
        <w:rPr>
          <w:rFonts w:eastAsia="Calibri"/>
          <w:b/>
        </w:rPr>
        <w:t xml:space="preserve"> </w:t>
      </w:r>
      <w:r w:rsidRPr="005E5D84">
        <w:rPr>
          <w:rFonts w:eastAsia="Calibri"/>
        </w:rPr>
        <w:t xml:space="preserve">terminem wyprzedzającym fakt gotowości do odbioru częściowego w formie wpisu do dziennika budowy jak również zawiadomienia pismem lub mailem. W tym samym terminie przedłoży niezbędne do odbioru </w:t>
      </w:r>
      <w:proofErr w:type="gramStart"/>
      <w:r w:rsidRPr="005E5D84">
        <w:rPr>
          <w:rFonts w:eastAsia="Calibri"/>
        </w:rPr>
        <w:t>dokumenty,</w:t>
      </w:r>
      <w:proofErr w:type="gramEnd"/>
      <w:r w:rsidR="00811FF7">
        <w:rPr>
          <w:rFonts w:eastAsia="Calibri"/>
        </w:rPr>
        <w:t xml:space="preserve"> (o ile będą wymagane)</w:t>
      </w:r>
      <w:r w:rsidRPr="005E5D84">
        <w:rPr>
          <w:rFonts w:eastAsia="Calibri"/>
        </w:rPr>
        <w:t xml:space="preserve"> w szczególności wykaz wykonanych robót, świadectwa jakości, certyfikaty, świadectwa wykonanych prób i atesty, dotyczące odbieranego elementu robót,</w:t>
      </w:r>
      <w:r w:rsidRPr="005E5D84">
        <w:rPr>
          <w:rFonts w:eastAsia="Calibri"/>
          <w:highlight w:val="yellow"/>
        </w:rPr>
        <w:t xml:space="preserve"> </w:t>
      </w:r>
    </w:p>
    <w:p w14:paraId="19096F8D" w14:textId="77777777" w:rsidR="00E42976" w:rsidRPr="005E5D84" w:rsidRDefault="00E42976">
      <w:pPr>
        <w:numPr>
          <w:ilvl w:val="0"/>
          <w:numId w:val="47"/>
        </w:numPr>
        <w:suppressAutoHyphens/>
        <w:spacing w:before="40" w:line="276" w:lineRule="auto"/>
        <w:ind w:left="1021" w:hanging="454"/>
        <w:rPr>
          <w:rFonts w:eastAsia="Calibri"/>
        </w:rPr>
      </w:pPr>
      <w:r w:rsidRPr="005E5D84">
        <w:rPr>
          <w:rFonts w:eastAsia="Calibri"/>
        </w:rPr>
        <w:t>W przypadku braku zgłoszenia odbioru robót zanikających lub ulegających zakryciu, Wykonawca jest zobowiązany na każde żądanie Zamawiającego i Inspektora Nadzoru do dokonania odkrywek potwierdzających prawidłowe wykonanie ww. robót oraz dokonania ich naprawy</w:t>
      </w:r>
      <w:r w:rsidRPr="005E5D84">
        <w:rPr>
          <w:rFonts w:eastAsia="Times New Roman"/>
        </w:rPr>
        <w:t>.</w:t>
      </w:r>
    </w:p>
    <w:p w14:paraId="1A0928AD"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Zamawiający wyznacza termin:</w:t>
      </w:r>
    </w:p>
    <w:p w14:paraId="6C6A2E04" w14:textId="77777777" w:rsidR="00E42976" w:rsidRPr="005E5D84" w:rsidRDefault="00E42976">
      <w:pPr>
        <w:numPr>
          <w:ilvl w:val="0"/>
          <w:numId w:val="46"/>
        </w:numPr>
        <w:tabs>
          <w:tab w:val="left" w:pos="426"/>
        </w:tabs>
        <w:suppressAutoHyphens/>
        <w:spacing w:before="40" w:line="276" w:lineRule="auto"/>
        <w:ind w:left="1021" w:hanging="454"/>
        <w:rPr>
          <w:rFonts w:eastAsia="Calibri"/>
        </w:rPr>
      </w:pPr>
      <w:r w:rsidRPr="005E5D84">
        <w:rPr>
          <w:rFonts w:eastAsia="Calibri"/>
        </w:rPr>
        <w:t>odbioru robót zanikających lub ulegających zakryciu nie później niż w ciągu 2 dni roboczych od dnia otrzymania zawiadomienia,</w:t>
      </w:r>
    </w:p>
    <w:p w14:paraId="40743FFF" w14:textId="32B68C49" w:rsidR="00E42976" w:rsidRPr="005E5D84" w:rsidRDefault="00E42976">
      <w:pPr>
        <w:numPr>
          <w:ilvl w:val="0"/>
          <w:numId w:val="46"/>
        </w:numPr>
        <w:tabs>
          <w:tab w:val="left" w:pos="426"/>
        </w:tabs>
        <w:suppressAutoHyphens/>
        <w:spacing w:before="40" w:line="276" w:lineRule="auto"/>
        <w:ind w:left="1021" w:hanging="454"/>
        <w:rPr>
          <w:rFonts w:eastAsia="Calibri"/>
        </w:rPr>
      </w:pPr>
      <w:r w:rsidRPr="005E5D84">
        <w:rPr>
          <w:rFonts w:eastAsia="Calibri"/>
        </w:rPr>
        <w:t xml:space="preserve">odbioru częściowego nie później niż w ciągu </w:t>
      </w:r>
      <w:r w:rsidR="0079596A">
        <w:rPr>
          <w:rFonts w:eastAsia="Calibri"/>
        </w:rPr>
        <w:t>3</w:t>
      </w:r>
      <w:r w:rsidRPr="005E5D84">
        <w:rPr>
          <w:rFonts w:eastAsia="Calibri"/>
        </w:rPr>
        <w:t xml:space="preserve"> dni roboczych od dnia otrzymania zawiadomienia. Strony mogą ustalić inny termin odbioru.</w:t>
      </w:r>
    </w:p>
    <w:p w14:paraId="46C7ECE2"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Odbiór robót zanikających lub ulegających zakryciu musi być potwierdzony przez Inspektora Nadzoru wpisem do dziennika budowy, co upoważnia Wykonawcę do wykonywania kolejnych robót będących ich technologicznym następstwem. </w:t>
      </w:r>
    </w:p>
    <w:p w14:paraId="7ED76C5F"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Wykonawca usunie wady i usterki w terminie do 14 dni roboczych od daty podpisania protokołu ze zgłoszonymi wadami i usterkami (lub w przypadku odmowy podpisania ww. protokołu – od daty doręczenia Wykonawcy przedmiotowego protokołu) i zawiadomi Zamawiającego o gotowości do ponownego odbioru – pisemnie lub mailowo o ich poprawieniu. Zawiadomienie Wykonawcy świadczy o gotowości przekazania robót. Po tym terminie nastąpi ponowny odbiór. Postanowienia ust. 3 stosuje się odpowiednio. </w:t>
      </w:r>
      <w:r w:rsidRPr="005E5D84">
        <w:rPr>
          <w:rFonts w:eastAsia="Calibri"/>
        </w:rPr>
        <w:lastRenderedPageBreak/>
        <w:t xml:space="preserve">Zamawiający dopuszcza wskazanie dłuższego terminu na usunięcie wad i usterek w uzasadnionych przypadkach (w szczególności, gdy technologia robót lub okoliczności uniemożliwiają ich naprawę w terminie do 14 dni roboczych). </w:t>
      </w:r>
    </w:p>
    <w:p w14:paraId="29656349" w14:textId="4F7AAC4A"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Jeśli wady uniemożliwiają użytkowanie Przedmiotu Umowy zgodne z jego przeznaczeniem, fakt ten zapisuje się w dzienniku budowy i w protokole, a Zamawiający odmawia dokonania odbioru Przedmiotu Umowy. W tym wypadku strony ustalą sposób usunięcia wady. </w:t>
      </w:r>
    </w:p>
    <w:p w14:paraId="319EBB37"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Po bezskutecznym upływie terminu wyznaczonego zgodnie z ust. 6, w zakresie braku usunięcia wady / wad istotnych, Zamawiający może odstąpić od Umowy w części lub w całości, obniżyć wynagrodzenie Wykonawcy lub zlecić tzw. wykonawstwo zastępcze podmiotom trzecim na koszt i ryzyko Wykonawcy, bez konieczności uzyskania upoważnienia/ zgody Sądu na powyższe. </w:t>
      </w:r>
    </w:p>
    <w:p w14:paraId="318102B3" w14:textId="77777777" w:rsidR="00E42976" w:rsidRPr="005E5D84" w:rsidRDefault="00E42976">
      <w:pPr>
        <w:numPr>
          <w:ilvl w:val="0"/>
          <w:numId w:val="44"/>
        </w:numPr>
        <w:suppressAutoHyphens/>
        <w:spacing w:before="60" w:line="276" w:lineRule="auto"/>
        <w:ind w:left="454" w:hanging="454"/>
        <w:rPr>
          <w:rFonts w:eastAsia="Times New Roman"/>
        </w:rPr>
      </w:pPr>
      <w:r w:rsidRPr="005E5D84">
        <w:rPr>
          <w:rFonts w:eastAsia="Calibri"/>
        </w:rPr>
        <w:t xml:space="preserve">Podstawą odbioru końcowego robót budowlanych jest wykonanie pełnego zakresu Przedmiotu Umowy </w:t>
      </w:r>
      <w:r w:rsidRPr="005E5D84">
        <w:rPr>
          <w:rFonts w:eastAsia="Times New Roman"/>
        </w:rPr>
        <w:t xml:space="preserve">określonego w postanowieniach Umowy. </w:t>
      </w:r>
    </w:p>
    <w:p w14:paraId="3D515F13"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Wykonawca zobowiązany jest zgłosić Zamawiającemu gotowość do odbioru robót pismem przekazanym pocztą tradycyjną lub elektroniczną. Do zgłoszenia Wykonawca dołącza kopię z dziennika budowy z wpisem Kierownika budowy o zakończeniu robót,</w:t>
      </w:r>
    </w:p>
    <w:p w14:paraId="75B931C4" w14:textId="77777777" w:rsidR="00E42976" w:rsidRPr="005E5D84" w:rsidRDefault="00E42976">
      <w:pPr>
        <w:numPr>
          <w:ilvl w:val="0"/>
          <w:numId w:val="44"/>
        </w:numPr>
        <w:suppressAutoHyphens/>
        <w:spacing w:before="60" w:line="276" w:lineRule="auto"/>
        <w:ind w:left="454" w:hanging="454"/>
        <w:rPr>
          <w:rFonts w:eastAsia="Times New Roman"/>
        </w:rPr>
      </w:pPr>
      <w:r w:rsidRPr="005E5D84">
        <w:rPr>
          <w:rFonts w:eastAsia="Calibri"/>
        </w:rPr>
        <w:t xml:space="preserve">Wykonawca zobowiązany jest do przekazania Zamawiającemu dokumentacji powykonawczej wraz z dokumentami pozwalającymi na ocenę prawidłowego </w:t>
      </w:r>
      <w:r w:rsidRPr="005E5D84">
        <w:rPr>
          <w:rFonts w:eastAsia="Times New Roman"/>
        </w:rPr>
        <w:t>wykonania robót zgłaszanych do odbioru najpóźniej wraz ze zgłaszaną gotowością do odbioru,</w:t>
      </w:r>
    </w:p>
    <w:p w14:paraId="5CB7328C"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Dokumentacja powykonawcza powinna zawierać w szczególności:</w:t>
      </w:r>
    </w:p>
    <w:p w14:paraId="7B1B18EC"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oświadczenie kierownika budowy o zakończeniu robót, zgodnie z art. 57 ust. 1 pkt 2) ustawy Prawo Budowlane;</w:t>
      </w:r>
    </w:p>
    <w:p w14:paraId="5997FD6F"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dzienniki budowy,</w:t>
      </w:r>
    </w:p>
    <w:p w14:paraId="36E27426"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protokoły odbiorów częściowych robót,</w:t>
      </w:r>
    </w:p>
    <w:p w14:paraId="288EB411"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komplet zatwierdzonych kart materiałowych wraz z atestami, certyfikatami, świadectwami jakości,</w:t>
      </w:r>
    </w:p>
    <w:p w14:paraId="059EB6FD"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komplet wyników badań kontrolnych i oznaczeń laboratoryjnych,</w:t>
      </w:r>
    </w:p>
    <w:p w14:paraId="34DEADFA"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sprawozdanie techniczne (zakres i lokalizacja robót, wykaz zmian w stosunku do dokumentacji oraz formalna zgoda na wprowadzenie tych zmian, uwagi dotyczące warunków realizacji, termin rozpoczęcia i zakończe</w:t>
      </w:r>
      <w:r w:rsidRPr="005E5D84">
        <w:rPr>
          <w:rFonts w:eastAsia="Calibri"/>
        </w:rPr>
        <w:softHyphen/>
        <w:t xml:space="preserve">nia robót), </w:t>
      </w:r>
    </w:p>
    <w:p w14:paraId="5DC50DC9"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inne dokumenty przewidziane w wymaganiach i specyfikacjach technicznych wykonania i odbioru robót oraz inne wymagane przez obowiązujące prawo dokumenty.</w:t>
      </w:r>
    </w:p>
    <w:p w14:paraId="6BAEBA2C"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komplet kart nadzoru autorskiego wraz z załącznikami,</w:t>
      </w:r>
    </w:p>
    <w:p w14:paraId="2929283E"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kopię projektu budowlanego i wykonawczego z naniesionymi zmianami wprowadzonymi w trakcie realizacji robót, zmiany sklasyfikowane przez Projektanta zgodnie z art. 36a ust 6 ustawy Prawo Budowlane. Dokumentacja opatrzona opisem „Dokumentacja Powykonawcza” musi być podpisana przez Kierownika robót, sprawdzona i zweryfikowana przez Inspektorów nadzoru,</w:t>
      </w:r>
    </w:p>
    <w:p w14:paraId="2AF9888C" w14:textId="77777777" w:rsidR="00E42976" w:rsidRPr="005E5D84" w:rsidRDefault="00E42976" w:rsidP="00A36209">
      <w:pPr>
        <w:spacing w:before="60" w:line="276" w:lineRule="auto"/>
        <w:ind w:left="1021" w:firstLine="0"/>
        <w:rPr>
          <w:rFonts w:eastAsia="Calibri"/>
        </w:rPr>
      </w:pPr>
      <w:r w:rsidRPr="005E5D84">
        <w:rPr>
          <w:rFonts w:eastAsia="Calibri"/>
        </w:rPr>
        <w:lastRenderedPageBreak/>
        <w:t>Dokumentacja powykonawcza winna być sporządzona w dwóch (2) egzemplarzach (2 egz. w formie papierowej i 2 egz. w formie elektronicznej edytowalnej i nieedytowalnej (w formacie skanu z wersji papierowej), na płytach CD).</w:t>
      </w:r>
    </w:p>
    <w:p w14:paraId="41F83B46"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 terminie do 14 dni roboczych od dnia zgłoszenia przez Wykonawcę gotowości do odbioru Zamawiający wyznacza termin rozpoczęcia czynności odbiorowych.</w:t>
      </w:r>
    </w:p>
    <w:p w14:paraId="6B06D327"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 odbiorze końcowym uczestniczą przedstawiciele Zamawiającego i Wykonawcy w tym Inspektor Nadzoru i Kierownik Budowy. O terminie odbioru Zamawiający zawiadamia Wykonawcę co najmniej 3 dni przed dniem rozpoczęcia czynności odbioru.</w:t>
      </w:r>
    </w:p>
    <w:p w14:paraId="7FDF807E"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Z czynności odbioru Zamawiający sporządza protokół, zawierający wszystkie ustalenia i zalecenia poczynione w trakcie odbioru.</w:t>
      </w:r>
    </w:p>
    <w:p w14:paraId="3C514F65" w14:textId="77777777" w:rsidR="00E42976" w:rsidRPr="005E5D84" w:rsidRDefault="00E42976">
      <w:pPr>
        <w:numPr>
          <w:ilvl w:val="0"/>
          <w:numId w:val="44"/>
        </w:numPr>
        <w:tabs>
          <w:tab w:val="num" w:pos="1276"/>
        </w:tabs>
        <w:suppressAutoHyphens/>
        <w:spacing w:before="60" w:line="276" w:lineRule="auto"/>
        <w:ind w:left="454" w:hanging="454"/>
        <w:rPr>
          <w:rFonts w:eastAsia="Calibri"/>
        </w:rPr>
      </w:pPr>
      <w:r w:rsidRPr="005E5D84">
        <w:rPr>
          <w:rFonts w:eastAsia="Calibri"/>
        </w:rPr>
        <w:t>Jeżeli w toku czynności odbioru zostanie stwierdzone, że przedmiot odbioru nie osiągnął gotowości do odbioru z powodu nie zakończenia robót, Zamawiający odmówi odbioru z winy Wykonawcy.</w:t>
      </w:r>
    </w:p>
    <w:p w14:paraId="165FA5A5"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W przypadku stwierdzenia podczas odbioru wad / usterek, w protokole o którym mowa w ust. </w:t>
      </w:r>
      <w:proofErr w:type="gramStart"/>
      <w:r w:rsidRPr="005E5D84">
        <w:rPr>
          <w:rFonts w:eastAsia="Calibri"/>
        </w:rPr>
        <w:t>6  Zamawiający</w:t>
      </w:r>
      <w:proofErr w:type="gramEnd"/>
      <w:r w:rsidRPr="005E5D84">
        <w:rPr>
          <w:rFonts w:eastAsia="Calibri"/>
        </w:rPr>
        <w:t xml:space="preserve"> wskaże Wykonawcy wady i usterki do usunięcia oraz wyznaczy termin na ich usunięcie.</w:t>
      </w:r>
    </w:p>
    <w:p w14:paraId="6E625726"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Po upływie terminu na usunięcie wad / usterek, Zamawiający w terminie 14 dni dokona odbioru końcowego robót z uwzględnieniem usuniętych usterek.</w:t>
      </w:r>
    </w:p>
    <w:p w14:paraId="4DB62D16" w14:textId="2B9454B3"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Jeżeli wady nie można usunąć lub jeśli Wykonawca wady nie usunął, Zamawiający ma prawo:</w:t>
      </w:r>
    </w:p>
    <w:p w14:paraId="60EC8E91" w14:textId="77777777" w:rsidR="00E42976" w:rsidRPr="005E5D84" w:rsidRDefault="00E42976">
      <w:pPr>
        <w:numPr>
          <w:ilvl w:val="0"/>
          <w:numId w:val="49"/>
        </w:numPr>
        <w:spacing w:before="60" w:line="276" w:lineRule="auto"/>
        <w:ind w:left="1021" w:hanging="454"/>
        <w:rPr>
          <w:rFonts w:eastAsia="Calibri"/>
        </w:rPr>
      </w:pPr>
      <w:r w:rsidRPr="005E5D84">
        <w:rPr>
          <w:rFonts w:eastAsia="Calibri"/>
        </w:rPr>
        <w:t>jeżeli wady umożliwiają użytkowanie przedmiotu umowy zgodnie z przeznaczeniem - obniżyć wynagrodzenie Wykonawcy odpowiednio do utraconej wartości użytkowej i technicznej przedmiotu umowy,</w:t>
      </w:r>
    </w:p>
    <w:p w14:paraId="6E2627E4" w14:textId="30307796" w:rsidR="00E42976" w:rsidRDefault="00E42976">
      <w:pPr>
        <w:numPr>
          <w:ilvl w:val="0"/>
          <w:numId w:val="49"/>
        </w:numPr>
        <w:spacing w:before="60" w:line="276" w:lineRule="auto"/>
        <w:ind w:left="1021" w:hanging="454"/>
        <w:rPr>
          <w:rFonts w:eastAsia="Calibri"/>
        </w:rPr>
      </w:pPr>
      <w:r w:rsidRPr="005E5D84">
        <w:rPr>
          <w:rFonts w:eastAsia="Calibri"/>
        </w:rPr>
        <w:t xml:space="preserve">jeżeli wady uniemożliwiają użytkowanie przedmiotu umowy zgodnie z przeznaczeniem, żądania rozebrania elementów przedmiotu umowy z wadami na koszt i ryzyko Wykonawcy oraz żądania ponownego wykonania przedmiotu umowy bez dodatkowego wynagrodzenia lub odstąpienia od umowy lub też zlecenie wykonania wadliwych elementów przedmiotu umowy innemu podmiotowi na koszt i ryzyko Wykonawcy. </w:t>
      </w:r>
    </w:p>
    <w:p w14:paraId="4E689420" w14:textId="33A68892" w:rsidR="001E1CA9" w:rsidRPr="001E1CA9" w:rsidRDefault="001E1CA9">
      <w:pPr>
        <w:numPr>
          <w:ilvl w:val="0"/>
          <w:numId w:val="49"/>
        </w:numPr>
        <w:suppressAutoHyphens/>
        <w:spacing w:before="60" w:line="276" w:lineRule="auto"/>
        <w:rPr>
          <w:rFonts w:eastAsia="Calibri"/>
        </w:rPr>
      </w:pPr>
      <w:r w:rsidRPr="005E5D84">
        <w:rPr>
          <w:rFonts w:eastAsia="Calibri"/>
        </w:rPr>
        <w:t>Koszt wszelkich ekspertyz, oględzin, opinii itp. dotyczących wad/ usterek poniesie Wykonawca. Rozliczenie z Wykonawcą, z tytułu poniesionych przez Zamawiającego wszelkich wydatków dotyczących wad, o których mowa powyżej, będzie odbywało się na podstawie not obciążeniowych/ wezwania do zapłaty wystawionych przez Zamawiającego, płatnych w terminie wskazanym przez Zamawiającego.</w:t>
      </w:r>
    </w:p>
    <w:p w14:paraId="48D54027" w14:textId="54ED45A2" w:rsidR="00E42976" w:rsidRPr="005E5D84" w:rsidRDefault="00E42976">
      <w:pPr>
        <w:numPr>
          <w:ilvl w:val="0"/>
          <w:numId w:val="44"/>
        </w:numPr>
        <w:tabs>
          <w:tab w:val="num" w:pos="1276"/>
        </w:tabs>
        <w:suppressAutoHyphens/>
        <w:spacing w:before="60" w:line="276" w:lineRule="auto"/>
        <w:ind w:left="454" w:hanging="454"/>
        <w:rPr>
          <w:rFonts w:eastAsia="Calibri"/>
        </w:rPr>
      </w:pPr>
      <w:r w:rsidRPr="005E5D84">
        <w:rPr>
          <w:rFonts w:eastAsia="Calibri"/>
        </w:rPr>
        <w:t xml:space="preserve">Zamawiający uzna przedmiot umowy za należycie wykonany po odbiorze przedmiotu umowy, stwierdzonym protokołem odbioru końcowego robót. </w:t>
      </w:r>
    </w:p>
    <w:p w14:paraId="541CD397" w14:textId="77777777" w:rsidR="002B1019" w:rsidRPr="00916B5C" w:rsidRDefault="002B1019" w:rsidP="009D5EFE">
      <w:pPr>
        <w:tabs>
          <w:tab w:val="left" w:pos="426"/>
        </w:tabs>
        <w:spacing w:before="240" w:after="120" w:line="276" w:lineRule="auto"/>
        <w:ind w:left="426"/>
        <w:jc w:val="center"/>
      </w:pPr>
      <w:r w:rsidRPr="00916B5C">
        <w:rPr>
          <w:b/>
          <w:bCs/>
        </w:rPr>
        <w:t>§8</w:t>
      </w:r>
    </w:p>
    <w:p w14:paraId="70EE39BE" w14:textId="059C28F1" w:rsidR="002B1019" w:rsidRPr="00916B5C" w:rsidRDefault="002B1019">
      <w:pPr>
        <w:widowControl w:val="0"/>
        <w:numPr>
          <w:ilvl w:val="0"/>
          <w:numId w:val="23"/>
        </w:numPr>
        <w:tabs>
          <w:tab w:val="clear" w:pos="936"/>
          <w:tab w:val="num" w:pos="1276"/>
        </w:tabs>
        <w:spacing w:after="40" w:line="276" w:lineRule="auto"/>
        <w:ind w:left="426" w:hanging="425"/>
      </w:pPr>
      <w:r w:rsidRPr="00916B5C">
        <w:t>Wykonawca na swój koszt ustanawia Kierownika Budowy w osobie …………..................., Nr</w:t>
      </w:r>
      <w:r w:rsidR="00BF76E6" w:rsidRPr="00916B5C">
        <w:t> </w:t>
      </w:r>
      <w:r w:rsidRPr="00916B5C">
        <w:t xml:space="preserve">uprawnień budowlanych ………………… tel. kontaktowy </w:t>
      </w:r>
      <w:proofErr w:type="gramStart"/>
      <w:r w:rsidRPr="00916B5C">
        <w:t>…….</w:t>
      </w:r>
      <w:proofErr w:type="gramEnd"/>
      <w:r w:rsidRPr="00916B5C">
        <w:t>.…………</w:t>
      </w:r>
    </w:p>
    <w:p w14:paraId="7E2A31D2" w14:textId="20308E62" w:rsidR="002B1019" w:rsidRPr="00916B5C" w:rsidRDefault="002B1019">
      <w:pPr>
        <w:widowControl w:val="0"/>
        <w:numPr>
          <w:ilvl w:val="0"/>
          <w:numId w:val="23"/>
        </w:numPr>
        <w:tabs>
          <w:tab w:val="clear" w:pos="936"/>
          <w:tab w:val="num" w:pos="1276"/>
        </w:tabs>
        <w:spacing w:after="40" w:line="276" w:lineRule="auto"/>
        <w:ind w:left="426" w:hanging="425"/>
      </w:pPr>
      <w:r w:rsidRPr="00916B5C">
        <w:lastRenderedPageBreak/>
        <w:t>Obowiązki Kierownika Budowy określono w ustawie z dnia 7 lipca 1994</w:t>
      </w:r>
      <w:r w:rsidR="00811FF7">
        <w:t xml:space="preserve"> </w:t>
      </w:r>
      <w:r w:rsidRPr="00916B5C">
        <w:t xml:space="preserve">r. Prawo budowlane. </w:t>
      </w:r>
    </w:p>
    <w:p w14:paraId="33C6329C" w14:textId="77777777" w:rsidR="002B1019" w:rsidRPr="00916B5C" w:rsidRDefault="002B1019">
      <w:pPr>
        <w:widowControl w:val="0"/>
        <w:numPr>
          <w:ilvl w:val="0"/>
          <w:numId w:val="23"/>
        </w:numPr>
        <w:tabs>
          <w:tab w:val="clear" w:pos="936"/>
          <w:tab w:val="num" w:pos="1276"/>
        </w:tabs>
        <w:spacing w:after="40" w:line="276" w:lineRule="auto"/>
        <w:ind w:left="426" w:hanging="425"/>
        <w:rPr>
          <w:lang w:eastAsia="ar-SA"/>
        </w:rPr>
      </w:pPr>
      <w:r w:rsidRPr="00916B5C">
        <w:t>Kierownik budowy (kierownicy robót) są zobowiązani uczestniczyć w naradach</w:t>
      </w:r>
      <w:r w:rsidRPr="00916B5C">
        <w:br/>
        <w:t>koordynacyjnych.</w:t>
      </w:r>
    </w:p>
    <w:p w14:paraId="5590651C" w14:textId="5DF8DC0B" w:rsidR="002B1019" w:rsidRPr="00916B5C" w:rsidRDefault="002B1019">
      <w:pPr>
        <w:widowControl w:val="0"/>
        <w:numPr>
          <w:ilvl w:val="0"/>
          <w:numId w:val="23"/>
        </w:numPr>
        <w:tabs>
          <w:tab w:val="clear" w:pos="936"/>
          <w:tab w:val="num" w:pos="1276"/>
        </w:tabs>
        <w:spacing w:after="40" w:line="276" w:lineRule="auto"/>
        <w:ind w:left="426" w:hanging="425"/>
      </w:pPr>
      <w:r w:rsidRPr="00916B5C">
        <w:t>W dniu przekazania placu budowy Wykonawca dostarczy oświadczenie kierownika budowy, o podjęciu obowiązków kierownika budowy</w:t>
      </w:r>
      <w:r w:rsidR="00BF76E6" w:rsidRPr="00916B5C">
        <w:t xml:space="preserve"> </w:t>
      </w:r>
      <w:r w:rsidR="00064AAC" w:rsidRPr="00916B5C">
        <w:t>oraz oświadczenia kierowników robót o podjęciu obowiązków wraz z kopiami uprawnień budowlanych oraz aktualnymi zaświadczeniami o przynależności do właściwej izby samorządu zawodowego.</w:t>
      </w:r>
    </w:p>
    <w:p w14:paraId="1F83C63B" w14:textId="01D3127B" w:rsidR="002B1019" w:rsidRPr="00916B5C" w:rsidRDefault="002B1019">
      <w:pPr>
        <w:widowControl w:val="0"/>
        <w:numPr>
          <w:ilvl w:val="0"/>
          <w:numId w:val="23"/>
        </w:numPr>
        <w:tabs>
          <w:tab w:val="clear" w:pos="936"/>
          <w:tab w:val="num" w:pos="1276"/>
        </w:tabs>
        <w:spacing w:after="40" w:line="276" w:lineRule="auto"/>
        <w:ind w:left="426" w:hanging="425"/>
      </w:pPr>
      <w:r w:rsidRPr="00916B5C">
        <w:t>Wykonawca ma prawo z własnej inicjatywy dokonać zmiany kierownika budowy za zgodą Zamawiającego</w:t>
      </w:r>
      <w:r w:rsidR="009D5EFE">
        <w:t xml:space="preserve">. </w:t>
      </w:r>
    </w:p>
    <w:p w14:paraId="1D587DDB" w14:textId="77777777" w:rsidR="002B1019" w:rsidRPr="00916B5C" w:rsidRDefault="002B1019">
      <w:pPr>
        <w:widowControl w:val="0"/>
        <w:numPr>
          <w:ilvl w:val="0"/>
          <w:numId w:val="23"/>
        </w:numPr>
        <w:tabs>
          <w:tab w:val="clear" w:pos="936"/>
          <w:tab w:val="num" w:pos="1276"/>
        </w:tabs>
        <w:spacing w:after="40" w:line="276" w:lineRule="auto"/>
        <w:ind w:left="426" w:hanging="425"/>
      </w:pPr>
      <w:r w:rsidRPr="00916B5C">
        <w:t xml:space="preserve">Zamawiający może zażądać każdorazowo od Wykonawcy zmiany kierownika budowy, jeżeli uzna, że nie wykonuje on należycie swoich obowiązków. Wykonawca obowiązany jest dokonać zmiany tej osoby w terminie nie dłuższym niż 4 dni od daty złożenia wniosku przez Zamawiającego. </w:t>
      </w:r>
    </w:p>
    <w:p w14:paraId="66E10BC7" w14:textId="77777777" w:rsidR="002B1019" w:rsidRDefault="002B1019">
      <w:pPr>
        <w:widowControl w:val="0"/>
        <w:numPr>
          <w:ilvl w:val="0"/>
          <w:numId w:val="23"/>
        </w:numPr>
        <w:tabs>
          <w:tab w:val="clear" w:pos="936"/>
          <w:tab w:val="num" w:pos="1276"/>
        </w:tabs>
        <w:spacing w:after="40" w:line="276" w:lineRule="auto"/>
        <w:ind w:left="426" w:hanging="425"/>
      </w:pPr>
      <w:r w:rsidRPr="00916B5C">
        <w:t xml:space="preserve">Zamawiający wskaże Inspektora Nadzoru wpisem do dziennika budowy. </w:t>
      </w:r>
    </w:p>
    <w:p w14:paraId="57D1D971" w14:textId="0C0CE223" w:rsidR="007A1510" w:rsidRPr="00916B5C" w:rsidRDefault="00BA160A">
      <w:pPr>
        <w:widowControl w:val="0"/>
        <w:numPr>
          <w:ilvl w:val="0"/>
          <w:numId w:val="23"/>
        </w:numPr>
        <w:tabs>
          <w:tab w:val="clear" w:pos="936"/>
          <w:tab w:val="num" w:pos="1276"/>
        </w:tabs>
        <w:spacing w:after="40" w:line="276" w:lineRule="auto"/>
        <w:ind w:left="426" w:hanging="425"/>
      </w:pPr>
      <w:r w:rsidRPr="00BA160A">
        <w:t>Inspektor Nadzoru nie ma prawa do dokonywania ingerencji skutkujących podwyższeniem kosztów inwestycji ponoszonych przez Zamawiającego lub przedłużeniem terminu realizacji Umowy bez uprzedniej zgody Zamawiającego wyrażonej w formie pisemnej pod rygorem nieważności.</w:t>
      </w:r>
    </w:p>
    <w:p w14:paraId="628DCD99" w14:textId="77777777" w:rsidR="002B1019" w:rsidRPr="00916B5C" w:rsidRDefault="002B1019" w:rsidP="00E40945">
      <w:pPr>
        <w:tabs>
          <w:tab w:val="left" w:pos="1130"/>
          <w:tab w:val="center" w:pos="5017"/>
        </w:tabs>
        <w:spacing w:before="240" w:after="120" w:line="276" w:lineRule="auto"/>
        <w:jc w:val="center"/>
      </w:pPr>
      <w:r w:rsidRPr="00916B5C">
        <w:rPr>
          <w:b/>
          <w:bCs/>
        </w:rPr>
        <w:t>§9</w:t>
      </w:r>
    </w:p>
    <w:p w14:paraId="75154D88" w14:textId="47D22976" w:rsidR="005257CE" w:rsidRPr="00D532FB" w:rsidRDefault="002B1019">
      <w:pPr>
        <w:numPr>
          <w:ilvl w:val="0"/>
          <w:numId w:val="50"/>
        </w:numPr>
        <w:tabs>
          <w:tab w:val="num" w:pos="2268"/>
        </w:tabs>
        <w:suppressAutoHyphens/>
        <w:spacing w:before="60" w:line="276" w:lineRule="auto"/>
        <w:ind w:left="454" w:hanging="454"/>
      </w:pPr>
      <w:r w:rsidRPr="00916B5C">
        <w:t>Wykonawca ponosi wobec Zamawiającego odpowiedzialność z tytułu gwarancji</w:t>
      </w:r>
      <w:r w:rsidR="004300FC" w:rsidRPr="00916B5C">
        <w:t xml:space="preserve"> i</w:t>
      </w:r>
      <w:r w:rsidR="00916B5C">
        <w:t> </w:t>
      </w:r>
      <w:r w:rsidR="004300FC" w:rsidRPr="00916B5C">
        <w:t>rękojmi</w:t>
      </w:r>
      <w:r w:rsidRPr="00916B5C">
        <w:t xml:space="preserve"> przez okres </w:t>
      </w:r>
      <w:r w:rsidR="00A902D7">
        <w:rPr>
          <w:b/>
          <w:bCs/>
        </w:rPr>
        <w:t>….</w:t>
      </w:r>
      <w:r w:rsidR="002C79D0" w:rsidRPr="002C79D0">
        <w:rPr>
          <w:b/>
          <w:bCs/>
        </w:rPr>
        <w:t xml:space="preserve"> </w:t>
      </w:r>
      <w:r w:rsidR="001E1CA9">
        <w:t>(</w:t>
      </w:r>
      <w:r w:rsidR="001E1CA9" w:rsidRPr="001E1CA9">
        <w:rPr>
          <w:i/>
          <w:iCs/>
        </w:rPr>
        <w:t>wpisać zgodnie z ofertą</w:t>
      </w:r>
      <w:r w:rsidR="001E1CA9">
        <w:t>)</w:t>
      </w:r>
      <w:r w:rsidRPr="00916B5C">
        <w:t xml:space="preserve"> miesięc</w:t>
      </w:r>
      <w:r w:rsidR="00777BD8">
        <w:t>y</w:t>
      </w:r>
      <w:r w:rsidRPr="00916B5C">
        <w:t xml:space="preserve"> licząc od dnia podpisania protokołu odbioru końcowego robót. </w:t>
      </w:r>
    </w:p>
    <w:p w14:paraId="041418A2" w14:textId="77777777" w:rsidR="00AF4B4A" w:rsidRPr="007B09EC" w:rsidRDefault="00AF4B4A">
      <w:pPr>
        <w:numPr>
          <w:ilvl w:val="0"/>
          <w:numId w:val="50"/>
        </w:numPr>
        <w:tabs>
          <w:tab w:val="num" w:pos="2268"/>
        </w:tabs>
        <w:suppressAutoHyphens/>
        <w:spacing w:before="60" w:line="276" w:lineRule="auto"/>
        <w:ind w:left="454" w:hanging="454"/>
        <w:rPr>
          <w:rFonts w:eastAsia="Calibri"/>
        </w:rPr>
      </w:pPr>
      <w:bookmarkStart w:id="1" w:name="_Hlk127217968"/>
      <w:r w:rsidRPr="007B09EC">
        <w:rPr>
          <w:rFonts w:eastAsia="Calibri"/>
        </w:rPr>
        <w:t xml:space="preserve">Wykonawca usunie na własny koszt stwierdzone w okresie rękojmi lub gwarancji, wszelkie wady lub usterki Przedmiotu Umowy. </w:t>
      </w:r>
    </w:p>
    <w:p w14:paraId="1201ACC9" w14:textId="3B41031F" w:rsidR="00AF4B4A" w:rsidRPr="007B09EC" w:rsidRDefault="00AF4B4A">
      <w:pPr>
        <w:numPr>
          <w:ilvl w:val="0"/>
          <w:numId w:val="50"/>
        </w:numPr>
        <w:tabs>
          <w:tab w:val="num" w:pos="2268"/>
        </w:tabs>
        <w:suppressAutoHyphens/>
        <w:spacing w:before="60" w:line="276" w:lineRule="auto"/>
        <w:ind w:left="454" w:hanging="454"/>
        <w:rPr>
          <w:rFonts w:eastAsia="Calibri"/>
        </w:rPr>
      </w:pPr>
      <w:r w:rsidRPr="007B09EC">
        <w:rPr>
          <w:rFonts w:eastAsia="Calibri"/>
        </w:rPr>
        <w:t xml:space="preserve">Zawiadomienie Wykonawcy o wykryciu wady lub usterek (dot. robót budowlanych), może zostać dokonane w formie pisemnej lub e-mailem na adres: …………... Zamawiający zawiadamiając Wykonawcę o wadzie lub usterkach wyznaczy mu jednocześnie termin do jej usunięcia nie krótszy niż 14 dni kalendarzowych i nie dłuższy niż miesiąc z zastrzeżeniem ust. </w:t>
      </w:r>
      <w:r w:rsidR="009D5EFE">
        <w:rPr>
          <w:rFonts w:eastAsia="Calibri"/>
        </w:rPr>
        <w:t>7</w:t>
      </w:r>
      <w:r w:rsidRPr="007B09EC">
        <w:rPr>
          <w:rFonts w:eastAsia="Calibri"/>
        </w:rPr>
        <w:t>. W szczególnie uzasadnionych przypadkach, w szczególności ze względu na możliwości technologiczne lub techniczne, Zamawiający może wyznaczyć dłuższy termin.</w:t>
      </w:r>
    </w:p>
    <w:bookmarkEnd w:id="1"/>
    <w:p w14:paraId="654E5BC1" w14:textId="55920ED3"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Jeżeli usunięcie wad ze względów technologiczn</w:t>
      </w:r>
      <w:r>
        <w:rPr>
          <w:rFonts w:eastAsia="Calibri"/>
        </w:rPr>
        <w:t>ych</w:t>
      </w:r>
      <w:r w:rsidRPr="00751691">
        <w:rPr>
          <w:rFonts w:eastAsia="Calibri"/>
        </w:rPr>
        <w:t xml:space="preserve"> lub techniczn</w:t>
      </w:r>
      <w:r>
        <w:rPr>
          <w:rFonts w:eastAsia="Calibri"/>
        </w:rPr>
        <w:t>ych</w:t>
      </w:r>
      <w:r w:rsidRPr="00751691">
        <w:rPr>
          <w:rFonts w:eastAsia="Calibri"/>
        </w:rPr>
        <w:t xml:space="preserve"> nie jest możliwe w</w:t>
      </w:r>
      <w:r>
        <w:rPr>
          <w:rFonts w:eastAsia="Calibri"/>
        </w:rPr>
        <w:t> </w:t>
      </w:r>
      <w:proofErr w:type="gramStart"/>
      <w:r w:rsidRPr="00751691">
        <w:rPr>
          <w:rFonts w:eastAsia="Calibri"/>
        </w:rPr>
        <w:t>termin</w:t>
      </w:r>
      <w:r>
        <w:rPr>
          <w:rFonts w:eastAsia="Calibri"/>
        </w:rPr>
        <w:t>ach</w:t>
      </w:r>
      <w:proofErr w:type="gramEnd"/>
      <w:r w:rsidRPr="00751691">
        <w:rPr>
          <w:rFonts w:eastAsia="Calibri"/>
        </w:rPr>
        <w:t xml:space="preserve"> o który</w:t>
      </w:r>
      <w:r>
        <w:rPr>
          <w:rFonts w:eastAsia="Calibri"/>
        </w:rPr>
        <w:t>ch</w:t>
      </w:r>
      <w:r w:rsidRPr="00751691">
        <w:rPr>
          <w:rFonts w:eastAsia="Calibri"/>
        </w:rPr>
        <w:t xml:space="preserve"> mowa w ust. </w:t>
      </w:r>
      <w:r w:rsidR="001E1CA9">
        <w:rPr>
          <w:rFonts w:eastAsia="Calibri"/>
        </w:rPr>
        <w:t>3</w:t>
      </w:r>
      <w:r w:rsidRPr="00751691">
        <w:rPr>
          <w:rFonts w:eastAsia="Calibri"/>
        </w:rPr>
        <w:t xml:space="preserve">, Wykonawca </w:t>
      </w:r>
      <w:r>
        <w:rPr>
          <w:rFonts w:eastAsia="Calibri"/>
        </w:rPr>
        <w:t xml:space="preserve">powiadomi </w:t>
      </w:r>
      <w:r w:rsidRPr="00751691">
        <w:rPr>
          <w:rFonts w:eastAsia="Calibri"/>
        </w:rPr>
        <w:t>o tym w formie pisemnej Zamawiającego. Zamawiający wyznaczy nowy termin, z uwzględnieniem możliwości technologicznych.</w:t>
      </w:r>
    </w:p>
    <w:p w14:paraId="0A22F8EC"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Stwierdzenie usunięcia wad lub usterek nastąpi nie później niż w ciągu 3 dni od daty zawiadomienia Zamawiającego przez Wykonawcę o dokonaniu naprawy i winno być potwierdzone stosownymi protokołami sporządzonymi przy udziale Zamawiającego i Wykonawcy.</w:t>
      </w:r>
    </w:p>
    <w:p w14:paraId="7AB4283C"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 xml:space="preserve">W przypadkach spornych Zamawiający zawiadomi Wykonawcę o terminie i miejscu oględzin mających na celu ich wyjaśnienie. Niestawiennictwo Wykonawcy w terminie i miejscu </w:t>
      </w:r>
      <w:r w:rsidRPr="00751691">
        <w:rPr>
          <w:rFonts w:eastAsia="Calibri"/>
        </w:rPr>
        <w:lastRenderedPageBreak/>
        <w:t>wskazanym przez Zamawiającego będzie równoznaczne z uznaniem przez Wykonawcę wad lub usterek zgłoszonych przez Zamawiającego.</w:t>
      </w:r>
    </w:p>
    <w:p w14:paraId="6C786FF8"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Jeżeli Wykonawca nie przystąpi do usunięcia wad lub usterek w okresie umożliwiającym ich usunięcie w terminie wskazanym przez Zamawiającego lub ich nie usunie w terminie określonym przez Zamawiającego, zgłoszone wady lub usterki mogą zostać usunięte przez Zamawiającego lub podmiot trzeci na koszt i ryzyko Wykonawcy bez konieczności uzyskiwania przez Zamawiającego odrębnego upoważnienia, w tym wydawanego przez Sąd. W takim przypadku Zamawiający obciąży Wykonawcę kosztami usunięcia wady lub usterek poniesionymi przez Zamawiającego a Wykonawca zapłaci na rzecz Zamawiającego równowartość wydatków poniesionych przez Zamawiającego na zastępcze usunięcie wad. Płatność będzie dokonana przez Wykonawcę na podstawie wezwania do zapłaty / noty obciążeniowej</w:t>
      </w:r>
      <w:r>
        <w:rPr>
          <w:rFonts w:eastAsia="Calibri"/>
        </w:rPr>
        <w:t xml:space="preserve"> </w:t>
      </w:r>
      <w:r w:rsidRPr="00751691">
        <w:rPr>
          <w:rFonts w:eastAsia="Calibri"/>
        </w:rPr>
        <w:t>w terminie w niej wskazanym.</w:t>
      </w:r>
    </w:p>
    <w:p w14:paraId="636C65C4"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 xml:space="preserve">Zamawiający może wykonywać uprawnienia z tytułu rękojmi i gwarancji po upływie terminu określonego w ust. 1, jeżeli zawiadomił Wykonawcę o wadzie przed jego upływem. </w:t>
      </w:r>
    </w:p>
    <w:p w14:paraId="508906F7"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Celem ustalenia szczegółów postępowania w okresie gwarancyjnym, Wykonawca podpisze i</w:t>
      </w:r>
      <w:r>
        <w:rPr>
          <w:rFonts w:eastAsia="Calibri"/>
        </w:rPr>
        <w:t> </w:t>
      </w:r>
      <w:r w:rsidRPr="00751691">
        <w:rPr>
          <w:rFonts w:eastAsia="Calibri"/>
        </w:rPr>
        <w:t>złoży najpóźniej w dniu odbioru końcowego kartę gwarancyjną, dla oznaczenia:</w:t>
      </w:r>
    </w:p>
    <w:p w14:paraId="33DD07C0"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osób zgłaszających wadę/ usterkę,</w:t>
      </w:r>
    </w:p>
    <w:p w14:paraId="417F184F"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 xml:space="preserve">osób przyjmujących zgłoszenie wady/ usterki, </w:t>
      </w:r>
    </w:p>
    <w:p w14:paraId="43D45415"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terminów podjęcia czynności oraz usunięcia wad/usterek, które muszą być zgodne z</w:t>
      </w:r>
      <w:r>
        <w:rPr>
          <w:rFonts w:eastAsia="Calibri"/>
        </w:rPr>
        <w:t> </w:t>
      </w:r>
      <w:r w:rsidRPr="00751691">
        <w:rPr>
          <w:rFonts w:eastAsia="Calibri"/>
        </w:rPr>
        <w:t>postanowieniami Umowy – Zamawiający dopuszcza możliwość ich skrócenia oraz nie dopuszcza możliwości ich wydłużenia,</w:t>
      </w:r>
    </w:p>
    <w:p w14:paraId="43AA8B1C"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sposobu reagowania na zgłoszenie wady/ usterki,</w:t>
      </w:r>
    </w:p>
    <w:p w14:paraId="00A79714"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sposobu potwierdzania usunięcia wady/ usterki.</w:t>
      </w:r>
    </w:p>
    <w:p w14:paraId="385B8EF1" w14:textId="77777777" w:rsidR="00AF4B4A" w:rsidRDefault="00AF4B4A">
      <w:pPr>
        <w:numPr>
          <w:ilvl w:val="0"/>
          <w:numId w:val="50"/>
        </w:numPr>
        <w:tabs>
          <w:tab w:val="num" w:pos="2268"/>
        </w:tabs>
        <w:suppressAutoHyphens/>
        <w:spacing w:before="60" w:line="276" w:lineRule="auto"/>
        <w:ind w:left="454" w:hanging="454"/>
        <w:rPr>
          <w:rFonts w:eastAsia="Calibri"/>
        </w:rPr>
      </w:pPr>
      <w:r w:rsidRPr="007B6836">
        <w:rPr>
          <w:rFonts w:eastAsia="Calibri"/>
        </w:rPr>
        <w:t>Postanowienia dokumentu gwarancyjnego – karty gwarancyjnej nie mogą być sprzeczne z</w:t>
      </w:r>
      <w:r>
        <w:rPr>
          <w:rFonts w:eastAsia="Calibri"/>
        </w:rPr>
        <w:t> </w:t>
      </w:r>
      <w:r w:rsidRPr="007B6836">
        <w:rPr>
          <w:rFonts w:eastAsia="Calibri"/>
        </w:rPr>
        <w:t xml:space="preserve">postanowieniami niniejszej Umowy. W przypadku, gdyby postanowienia dokumentu gwarancyjnego – karty gwarancyjnej okazały się sprzeczne z postanowieniami niniejszej Umowy – zastosowanie będą miały postanowienia Umowy. </w:t>
      </w:r>
    </w:p>
    <w:p w14:paraId="2B8781A1" w14:textId="77777777" w:rsidR="00AF4B4A" w:rsidRPr="007B6836" w:rsidRDefault="00AF4B4A">
      <w:pPr>
        <w:numPr>
          <w:ilvl w:val="0"/>
          <w:numId w:val="50"/>
        </w:numPr>
        <w:tabs>
          <w:tab w:val="num" w:pos="2268"/>
        </w:tabs>
        <w:suppressAutoHyphens/>
        <w:spacing w:before="60" w:line="276" w:lineRule="auto"/>
        <w:ind w:left="454" w:hanging="454"/>
        <w:rPr>
          <w:rFonts w:eastAsia="Calibri"/>
        </w:rPr>
      </w:pPr>
      <w:r w:rsidRPr="007B6836">
        <w:rPr>
          <w:rFonts w:eastAsia="Calibri"/>
        </w:rPr>
        <w:t>W razie stwierdzenia przez Zamawiającego wad lub usterek, okres gwarancji i rękojmi zostanie wydłużony o okres pomiędzy datą zawiadomienia Wykonawcy o stwierdzeniu wad lub usterek, a datą ich usunięcia.</w:t>
      </w:r>
    </w:p>
    <w:p w14:paraId="0884C6C6"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Wykonanie robót w zastępstwie Wykonawcy w sytuacji wymienionej w ust. 11 nie ogranicza zakresu i terminów gwarancji i rękojmi.</w:t>
      </w:r>
    </w:p>
    <w:p w14:paraId="68CA3FC4"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Zamawiający będzie dokonywał w okresie gwarancji</w:t>
      </w:r>
      <w:r>
        <w:rPr>
          <w:rFonts w:eastAsia="Calibri"/>
        </w:rPr>
        <w:t xml:space="preserve"> </w:t>
      </w:r>
      <w:r w:rsidRPr="00751691">
        <w:rPr>
          <w:rFonts w:eastAsia="Calibri"/>
        </w:rPr>
        <w:t xml:space="preserve">i rękojmi przeglądów z udziałem Wykonawcy nie rzadziej niż raz w roku, a także w miarę potrzeby. </w:t>
      </w:r>
    </w:p>
    <w:p w14:paraId="31FD37FE"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Zamawiający przed upływem okresu gwarancji i rękojmi wyznaczy termin przeglądu gwarancyjnego, zawiadamiając o terminie Wykonawcę i Inspektora nadzoru.</w:t>
      </w:r>
    </w:p>
    <w:p w14:paraId="5A59D36E"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Odbiór pogwarancyjny odbędzie się na wniosek Zamawiającego. Termin odbioru Zamawiający wyznaczy na 30 dni przed upływem okresu gwarancji i rękojmi, zawiadamiając o nim Wykonawcę co najmniej 7 dni przed wyznaczon</w:t>
      </w:r>
      <w:r>
        <w:rPr>
          <w:rFonts w:eastAsia="Calibri"/>
        </w:rPr>
        <w:t>ą</w:t>
      </w:r>
      <w:r w:rsidRPr="00751691">
        <w:rPr>
          <w:rFonts w:eastAsia="Calibri"/>
        </w:rPr>
        <w:t xml:space="preserve"> datą odbioru. Protokół odbioru sporządza Zamawiający i doręcza go Wykonawcy w dniu dokonania odbioru. W przypadku </w:t>
      </w:r>
      <w:r w:rsidRPr="00751691">
        <w:rPr>
          <w:rFonts w:eastAsia="Calibri"/>
        </w:rPr>
        <w:lastRenderedPageBreak/>
        <w:t xml:space="preserve">stwierdzenia wad lub usterek Wykonawca zobowiązuje się do usunięcia tych wad lub usterek w terminie 14 dni od daty przeglądu. Koszty naprawy wad i usterek ujawnionych przy odbiorze i spisanych w protokole ponosi Wykonawca. </w:t>
      </w:r>
    </w:p>
    <w:p w14:paraId="4310F9BA"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Po usunięciu wszystkich stwierdzonych usterek, Zamawiający podpisze protokół odbioru</w:t>
      </w:r>
      <w:r w:rsidRPr="00751691">
        <w:rPr>
          <w:rFonts w:eastAsia="Calibri"/>
        </w:rPr>
        <w:br/>
        <w:t>pogwarancyjnego.</w:t>
      </w:r>
    </w:p>
    <w:p w14:paraId="4F5DB922" w14:textId="5F4FA20C" w:rsidR="002B1019" w:rsidRPr="00916B5C" w:rsidRDefault="00AF4B4A">
      <w:pPr>
        <w:numPr>
          <w:ilvl w:val="0"/>
          <w:numId w:val="50"/>
        </w:numPr>
        <w:tabs>
          <w:tab w:val="num" w:pos="2268"/>
        </w:tabs>
        <w:suppressAutoHyphens/>
        <w:spacing w:before="60" w:line="276" w:lineRule="auto"/>
        <w:ind w:left="454" w:hanging="454"/>
      </w:pPr>
      <w:r w:rsidRPr="00751691">
        <w:rPr>
          <w:rFonts w:eastAsia="Calibri"/>
        </w:rPr>
        <w:t xml:space="preserve">Udzielona gwarancja i rękojmia nie </w:t>
      </w:r>
      <w:proofErr w:type="gramStart"/>
      <w:r w:rsidRPr="00751691">
        <w:rPr>
          <w:rFonts w:eastAsia="Calibri"/>
        </w:rPr>
        <w:t>narusza</w:t>
      </w:r>
      <w:proofErr w:type="gramEnd"/>
      <w:r w:rsidRPr="00751691">
        <w:rPr>
          <w:rFonts w:eastAsia="Calibri"/>
        </w:rPr>
        <w:t xml:space="preserve"> prawa Zamawiającego do dochodzenia roszczeń o naprawienie szkody na zasadach określonych w Kodeksie cywilnym.</w:t>
      </w:r>
    </w:p>
    <w:p w14:paraId="68E64FA1" w14:textId="77777777" w:rsidR="002B1019" w:rsidRPr="00916B5C" w:rsidRDefault="002B1019" w:rsidP="00E40945">
      <w:pPr>
        <w:tabs>
          <w:tab w:val="left" w:pos="1130"/>
          <w:tab w:val="center" w:pos="5017"/>
        </w:tabs>
        <w:spacing w:before="240" w:after="120" w:line="276" w:lineRule="auto"/>
        <w:jc w:val="center"/>
        <w:rPr>
          <w:b/>
          <w:bCs/>
        </w:rPr>
      </w:pPr>
      <w:r w:rsidRPr="00916B5C">
        <w:rPr>
          <w:b/>
          <w:bCs/>
        </w:rPr>
        <w:t>§10</w:t>
      </w:r>
    </w:p>
    <w:p w14:paraId="6689BF29" w14:textId="77777777" w:rsidR="002B1019" w:rsidRPr="00916B5C" w:rsidRDefault="002B1019" w:rsidP="00E40945">
      <w:pPr>
        <w:spacing w:after="120" w:line="276" w:lineRule="auto"/>
        <w:ind w:hanging="426"/>
        <w:jc w:val="center"/>
        <w:rPr>
          <w:b/>
          <w:i/>
        </w:rPr>
      </w:pPr>
      <w:r w:rsidRPr="00916B5C">
        <w:rPr>
          <w:b/>
          <w:i/>
        </w:rPr>
        <w:t xml:space="preserve"> (dotyczy Wykonawcy, który powierzy wykonanie części zamówienia, podwykonawcy)</w:t>
      </w:r>
    </w:p>
    <w:p w14:paraId="4D776268" w14:textId="17982ABD" w:rsidR="002B1019" w:rsidRPr="00916B5C" w:rsidRDefault="002B1019">
      <w:pPr>
        <w:widowControl w:val="0"/>
        <w:numPr>
          <w:ilvl w:val="0"/>
          <w:numId w:val="24"/>
        </w:numPr>
        <w:tabs>
          <w:tab w:val="clear" w:pos="936"/>
          <w:tab w:val="num" w:pos="1276"/>
        </w:tabs>
        <w:spacing w:after="40" w:line="276" w:lineRule="auto"/>
        <w:ind w:left="709" w:hanging="425"/>
      </w:pPr>
      <w:r w:rsidRPr="00916B5C">
        <w:t>Wykonawca powierzy Podwykonawcom wykonanie następujących robót budowlanych</w:t>
      </w:r>
      <w:r w:rsidRPr="00916B5C">
        <w:br/>
        <w:t>stanowiących przedmiot </w:t>
      </w:r>
      <w:proofErr w:type="gramStart"/>
      <w:r w:rsidRPr="00916B5C">
        <w:t>umowy:…</w:t>
      </w:r>
      <w:proofErr w:type="gramEnd"/>
      <w:r w:rsidRPr="00916B5C">
        <w:t>………………………………………………………</w:t>
      </w:r>
    </w:p>
    <w:p w14:paraId="780719CD" w14:textId="195CC501" w:rsidR="002B1019" w:rsidRPr="00916B5C" w:rsidRDefault="002B1019">
      <w:pPr>
        <w:widowControl w:val="0"/>
        <w:numPr>
          <w:ilvl w:val="0"/>
          <w:numId w:val="24"/>
        </w:numPr>
        <w:tabs>
          <w:tab w:val="clear" w:pos="936"/>
          <w:tab w:val="num" w:pos="1276"/>
        </w:tabs>
        <w:spacing w:after="40" w:line="276" w:lineRule="auto"/>
        <w:ind w:left="709" w:hanging="425"/>
      </w:pPr>
      <w:r w:rsidRPr="00916B5C">
        <w:t>Wykonawca, podwykonawca lub dalszy podwykonawca zamówienia na roboty budowlane</w:t>
      </w:r>
      <w:r w:rsidR="001E2D12" w:rsidRPr="00916B5C">
        <w:t xml:space="preserve"> </w:t>
      </w:r>
      <w:r w:rsidRPr="00916B5C">
        <w:t>zamierzający zawrzeć umowę o podwykonawstwo, której przedmiotem są roboty budowlane, jest obowiązany, w trakcie realizacji zamówienia publicznego na roboty budowlane, do</w:t>
      </w:r>
      <w:r w:rsidR="001E2D12" w:rsidRPr="00916B5C">
        <w:t xml:space="preserve"> </w:t>
      </w:r>
      <w:r w:rsidRPr="00916B5C">
        <w:t>przedłożenia Zamawiającemu projektu tej umowy, przy czym podwykonawca lub dalszy</w:t>
      </w:r>
      <w:r w:rsidR="001E2D12" w:rsidRPr="00916B5C">
        <w:t xml:space="preserve"> </w:t>
      </w:r>
      <w:r w:rsidRPr="00916B5C">
        <w:t>podwykonawca jest obowiązany dołączyć zgodę Wykonawcy na zawarcie umowy</w:t>
      </w:r>
      <w:r w:rsidR="001E2D12" w:rsidRPr="00916B5C">
        <w:t xml:space="preserve"> </w:t>
      </w:r>
      <w:r w:rsidRPr="00916B5C">
        <w:t xml:space="preserve">o podwykonawstwo o treści zgodnej z projektem umowy. </w:t>
      </w:r>
    </w:p>
    <w:p w14:paraId="197FD640" w14:textId="7B2759B3" w:rsidR="002B1019" w:rsidRPr="00916B5C" w:rsidRDefault="002B1019">
      <w:pPr>
        <w:widowControl w:val="0"/>
        <w:numPr>
          <w:ilvl w:val="0"/>
          <w:numId w:val="24"/>
        </w:numPr>
        <w:tabs>
          <w:tab w:val="clear" w:pos="936"/>
          <w:tab w:val="num" w:pos="1276"/>
        </w:tabs>
        <w:spacing w:after="40" w:line="276" w:lineRule="auto"/>
        <w:ind w:left="709" w:hanging="425"/>
      </w:pPr>
      <w:r w:rsidRPr="00916B5C">
        <w:t>Termin zapłaty wynagrodzenia podwykonawcy lub dalszemu podwykonawcy przewidziany</w:t>
      </w:r>
      <w:r w:rsidR="00346C6A" w:rsidRPr="00916B5C">
        <w:t xml:space="preserve"> </w:t>
      </w:r>
      <w:r w:rsidRPr="00916B5C">
        <w:t>w umowie o podwykonawstwo nie może być dłuższy niż 30 dni od dnia doręczenia Wykonawcy, podwykonawcy lub dalszemu podwykonawcy faktury lub rachunku.</w:t>
      </w:r>
    </w:p>
    <w:p w14:paraId="584B0F3E" w14:textId="224A6654" w:rsidR="002B1019" w:rsidRPr="00916B5C" w:rsidRDefault="002B1019">
      <w:pPr>
        <w:widowControl w:val="0"/>
        <w:numPr>
          <w:ilvl w:val="0"/>
          <w:numId w:val="24"/>
        </w:numPr>
        <w:tabs>
          <w:tab w:val="clear" w:pos="936"/>
          <w:tab w:val="num" w:pos="1276"/>
        </w:tabs>
        <w:spacing w:after="40" w:line="276" w:lineRule="auto"/>
        <w:ind w:left="709" w:hanging="425"/>
      </w:pPr>
      <w:r w:rsidRPr="00916B5C">
        <w:t xml:space="preserve">Zamawiający w terminie </w:t>
      </w:r>
      <w:r w:rsidR="00346C6A" w:rsidRPr="00916B5C">
        <w:t>14</w:t>
      </w:r>
      <w:r w:rsidRPr="00916B5C">
        <w:t xml:space="preserve"> dni, </w:t>
      </w:r>
      <w:r w:rsidR="00BA2FEB" w:rsidRPr="00916B5C">
        <w:t xml:space="preserve">licząc </w:t>
      </w:r>
      <w:r w:rsidRPr="00916B5C">
        <w:t xml:space="preserve">od </w:t>
      </w:r>
      <w:r w:rsidR="00BA2FEB" w:rsidRPr="00916B5C">
        <w:t>dnia</w:t>
      </w:r>
      <w:r w:rsidRPr="00916B5C">
        <w:t xml:space="preserve"> </w:t>
      </w:r>
      <w:r w:rsidR="00BA2FEB" w:rsidRPr="00916B5C">
        <w:t>doręczenia</w:t>
      </w:r>
      <w:r w:rsidRPr="00916B5C">
        <w:t>, zgłasza w formie pisemnej</w:t>
      </w:r>
      <w:r w:rsidR="00BA2FEB" w:rsidRPr="00916B5C">
        <w:t xml:space="preserve">, pod rygorem nieważności, </w:t>
      </w:r>
      <w:r w:rsidRPr="00916B5C">
        <w:t>zastrzeżenia do projektu umowy o podwykonawstwo</w:t>
      </w:r>
      <w:r w:rsidR="00BA2FEB" w:rsidRPr="00916B5C">
        <w:t>,</w:t>
      </w:r>
      <w:r w:rsidRPr="00916B5C">
        <w:t xml:space="preserve"> której przedmiotem są roboty </w:t>
      </w:r>
      <w:proofErr w:type="gramStart"/>
      <w:r w:rsidRPr="00916B5C">
        <w:t>budowlane</w:t>
      </w:r>
      <w:proofErr w:type="gramEnd"/>
      <w:r w:rsidRPr="00916B5C">
        <w:t xml:space="preserve"> gdy: </w:t>
      </w:r>
    </w:p>
    <w:p w14:paraId="3C81849E" w14:textId="784822CB" w:rsidR="00BA2FEB" w:rsidRPr="00916B5C" w:rsidRDefault="00D74B3D">
      <w:pPr>
        <w:widowControl w:val="0"/>
        <w:numPr>
          <w:ilvl w:val="0"/>
          <w:numId w:val="38"/>
        </w:numPr>
        <w:tabs>
          <w:tab w:val="clear" w:pos="936"/>
          <w:tab w:val="num" w:pos="1276"/>
          <w:tab w:val="left" w:pos="1701"/>
        </w:tabs>
        <w:spacing w:after="40" w:line="276" w:lineRule="auto"/>
        <w:ind w:left="1276" w:hanging="425"/>
      </w:pPr>
      <w:r w:rsidRPr="00916B5C">
        <w:t>nie spełnia ona wymagań określonych w dokumentach zamówienia</w:t>
      </w:r>
      <w:r w:rsidR="00BA2FEB" w:rsidRPr="00916B5C">
        <w:t xml:space="preserve"> min.:</w:t>
      </w:r>
    </w:p>
    <w:p w14:paraId="73D1CAE9" w14:textId="7855D83A" w:rsidR="00D74B3D" w:rsidRPr="00916B5C" w:rsidRDefault="00BA2FEB">
      <w:pPr>
        <w:numPr>
          <w:ilvl w:val="0"/>
          <w:numId w:val="39"/>
        </w:numPr>
        <w:tabs>
          <w:tab w:val="left" w:pos="1080"/>
          <w:tab w:val="num" w:pos="1276"/>
          <w:tab w:val="left" w:pos="1701"/>
        </w:tabs>
        <w:spacing w:after="40" w:line="276" w:lineRule="auto"/>
        <w:ind w:left="1645" w:hanging="369"/>
      </w:pPr>
      <w:r w:rsidRPr="00916B5C">
        <w:t>termin wykonania umowy o podwykonawstwo wykracza poza termin wykonania wskazany w § 4 ust. 1;</w:t>
      </w:r>
    </w:p>
    <w:p w14:paraId="10551425" w14:textId="68751E52" w:rsidR="001F71C9" w:rsidRPr="00916B5C" w:rsidRDefault="001F71C9">
      <w:pPr>
        <w:numPr>
          <w:ilvl w:val="0"/>
          <w:numId w:val="39"/>
        </w:numPr>
        <w:tabs>
          <w:tab w:val="left" w:pos="1080"/>
          <w:tab w:val="num" w:pos="1276"/>
          <w:tab w:val="left" w:pos="1701"/>
        </w:tabs>
        <w:spacing w:after="40" w:line="276" w:lineRule="auto"/>
        <w:ind w:left="1645" w:hanging="369"/>
      </w:pPr>
      <w:r w:rsidRPr="00916B5C">
        <w:t>zawiera zapisy uzależniające dokonanie zapłaty na rzecz podwykonawcy od zapłaty przez Zamawiającego należności Wykonawcy;</w:t>
      </w:r>
    </w:p>
    <w:p w14:paraId="62AED5ED" w14:textId="4463C67E" w:rsidR="001F71C9" w:rsidRPr="00916B5C" w:rsidRDefault="001F71C9">
      <w:pPr>
        <w:numPr>
          <w:ilvl w:val="0"/>
          <w:numId w:val="39"/>
        </w:numPr>
        <w:tabs>
          <w:tab w:val="left" w:pos="1080"/>
          <w:tab w:val="num" w:pos="1276"/>
          <w:tab w:val="left" w:pos="1701"/>
        </w:tabs>
        <w:spacing w:after="40" w:line="276" w:lineRule="auto"/>
        <w:ind w:left="1645" w:hanging="369"/>
      </w:pPr>
      <w:r w:rsidRPr="00916B5C">
        <w:t>zawiera zapisy dotyczące sposobu rozliczeń za wykonane roboty, uniemożliwiającego rozliczenie tych robót pomiędzy Zamawiającym a</w:t>
      </w:r>
      <w:r w:rsidR="00E40945" w:rsidRPr="00916B5C">
        <w:t> </w:t>
      </w:r>
      <w:r w:rsidRPr="00916B5C">
        <w:t xml:space="preserve">Wykonawcą na podstawie umowy; </w:t>
      </w:r>
    </w:p>
    <w:p w14:paraId="5C62E540" w14:textId="779455AD" w:rsidR="001F71C9" w:rsidRPr="00916B5C" w:rsidRDefault="001F71C9">
      <w:pPr>
        <w:numPr>
          <w:ilvl w:val="0"/>
          <w:numId w:val="39"/>
        </w:numPr>
        <w:tabs>
          <w:tab w:val="left" w:pos="1080"/>
          <w:tab w:val="num" w:pos="1276"/>
          <w:tab w:val="left" w:pos="1701"/>
        </w:tabs>
        <w:spacing w:after="40" w:line="276" w:lineRule="auto"/>
        <w:ind w:left="1645" w:hanging="369"/>
      </w:pPr>
      <w:r w:rsidRPr="00916B5C">
        <w:t>nie zawiera uregulowań dotyczących zawierania umów na roboty budowlane, dostawy lub usługi z dalszymi podwykonawcami, w szczególności zapisów warunkujących podpisania tych umów od ich akceptacji i zgody Wykonawcy oraz wymogów zatrudnienia przez podwykonawcę i dalszych podwykonawców osób o których mowa w § 16 ust 1 na umowę o pracę;</w:t>
      </w:r>
    </w:p>
    <w:p w14:paraId="01DF47B7" w14:textId="3AF8203F" w:rsidR="001F71C9" w:rsidRPr="00916B5C" w:rsidRDefault="001F71C9">
      <w:pPr>
        <w:numPr>
          <w:ilvl w:val="0"/>
          <w:numId w:val="39"/>
        </w:numPr>
        <w:tabs>
          <w:tab w:val="left" w:pos="1080"/>
          <w:tab w:val="num" w:pos="1276"/>
          <w:tab w:val="left" w:pos="1701"/>
        </w:tabs>
        <w:spacing w:after="40" w:line="276" w:lineRule="auto"/>
        <w:ind w:left="1645" w:hanging="369"/>
      </w:pPr>
      <w:r w:rsidRPr="00916B5C">
        <w:t>zasady i termin udzielania gwarancji lub rękojmi w umowie o</w:t>
      </w:r>
      <w:r w:rsidR="00916B5C">
        <w:t> </w:t>
      </w:r>
      <w:r w:rsidRPr="00916B5C">
        <w:t>podwykonawstwo są sprzeczne z zasadami wynikającymi z umowy między Zamawiającym a</w:t>
      </w:r>
      <w:r w:rsidR="00E40945" w:rsidRPr="00916B5C">
        <w:t> </w:t>
      </w:r>
      <w:r w:rsidRPr="00916B5C">
        <w:t>Wykonawcą;</w:t>
      </w:r>
    </w:p>
    <w:p w14:paraId="1827D446" w14:textId="77777777" w:rsidR="00BA2FEB" w:rsidRPr="00916B5C" w:rsidRDefault="00D74B3D">
      <w:pPr>
        <w:widowControl w:val="0"/>
        <w:numPr>
          <w:ilvl w:val="0"/>
          <w:numId w:val="38"/>
        </w:numPr>
        <w:tabs>
          <w:tab w:val="clear" w:pos="936"/>
          <w:tab w:val="num" w:pos="1276"/>
        </w:tabs>
        <w:spacing w:after="40" w:line="276" w:lineRule="auto"/>
        <w:ind w:left="1276" w:hanging="425"/>
      </w:pPr>
      <w:r w:rsidRPr="00916B5C">
        <w:lastRenderedPageBreak/>
        <w:t xml:space="preserve">przewiduje ona termin zapłaty wynagrodzenia dłuższy niż określony w ust. </w:t>
      </w:r>
      <w:r w:rsidR="00BA2FEB" w:rsidRPr="00916B5C">
        <w:t>3.</w:t>
      </w:r>
    </w:p>
    <w:p w14:paraId="1BF22335" w14:textId="1468C719" w:rsidR="00D74B3D" w:rsidRPr="00916B5C" w:rsidRDefault="00D74B3D">
      <w:pPr>
        <w:widowControl w:val="0"/>
        <w:numPr>
          <w:ilvl w:val="0"/>
          <w:numId w:val="38"/>
        </w:numPr>
        <w:tabs>
          <w:tab w:val="clear" w:pos="936"/>
          <w:tab w:val="num" w:pos="1276"/>
        </w:tabs>
        <w:spacing w:after="40" w:line="276" w:lineRule="auto"/>
        <w:ind w:left="1276" w:hanging="425"/>
      </w:pPr>
      <w:r w:rsidRPr="00916B5C">
        <w:t>zawiera ona postanowienia kształtując</w:t>
      </w:r>
      <w:r w:rsidR="00BA2FEB" w:rsidRPr="00916B5C">
        <w:t>e</w:t>
      </w:r>
      <w:r w:rsidRPr="00916B5C">
        <w:t xml:space="preserve"> prawa i obowiązki podwykonawcy, w</w:t>
      </w:r>
      <w:r w:rsidR="00E40945" w:rsidRPr="00916B5C">
        <w:t> </w:t>
      </w:r>
      <w:r w:rsidRPr="00916B5C">
        <w:t>zakresie kar umownych oraz postanowie</w:t>
      </w:r>
      <w:r w:rsidR="00BA2FEB" w:rsidRPr="00916B5C">
        <w:t>nia</w:t>
      </w:r>
      <w:r w:rsidRPr="00916B5C">
        <w:t xml:space="preserve"> dotycząc</w:t>
      </w:r>
      <w:r w:rsidR="00BA2FEB" w:rsidRPr="00916B5C">
        <w:t>e</w:t>
      </w:r>
      <w:r w:rsidRPr="00916B5C">
        <w:t xml:space="preserve"> warunków wypłaty wynagrodzenia, w sposób dla niego mniej korzystny niż prawa i obowiązki wykonawcy, ukształtowane postanowieniami umowy zawartej między </w:t>
      </w:r>
      <w:r w:rsidR="00BA2FEB" w:rsidRPr="00916B5C">
        <w:t>Z</w:t>
      </w:r>
      <w:r w:rsidRPr="00916B5C">
        <w:t xml:space="preserve">amawiającym a </w:t>
      </w:r>
      <w:r w:rsidR="00BA2FEB" w:rsidRPr="00916B5C">
        <w:t>W</w:t>
      </w:r>
      <w:r w:rsidRPr="00916B5C">
        <w:t>ykonawcą</w:t>
      </w:r>
      <w:r w:rsidR="001F71C9" w:rsidRPr="00916B5C">
        <w:t>.</w:t>
      </w:r>
    </w:p>
    <w:p w14:paraId="4C4BFA2D" w14:textId="3D141327" w:rsidR="00D74B3D" w:rsidRPr="00916B5C" w:rsidRDefault="00D74B3D">
      <w:pPr>
        <w:widowControl w:val="0"/>
        <w:numPr>
          <w:ilvl w:val="0"/>
          <w:numId w:val="24"/>
        </w:numPr>
        <w:tabs>
          <w:tab w:val="clear" w:pos="936"/>
          <w:tab w:val="num" w:pos="1276"/>
        </w:tabs>
        <w:spacing w:after="40" w:line="276" w:lineRule="auto"/>
        <w:ind w:left="709" w:hanging="425"/>
      </w:pPr>
      <w:r w:rsidRPr="00916B5C">
        <w:t xml:space="preserve">Niezgłoszenie zastrzeżeń, o których mowa w ust. </w:t>
      </w:r>
      <w:r w:rsidR="001F71C9" w:rsidRPr="00916B5C">
        <w:t>4</w:t>
      </w:r>
      <w:r w:rsidRPr="00916B5C">
        <w:t>, do przedłożonego projektu umowy o</w:t>
      </w:r>
      <w:r w:rsidR="00E40945" w:rsidRPr="00916B5C">
        <w:t> </w:t>
      </w:r>
      <w:r w:rsidRPr="00916B5C">
        <w:t xml:space="preserve">podwykonawstwo, której przedmiotem są roboty budowlane, w terminie </w:t>
      </w:r>
      <w:r w:rsidR="001F71C9" w:rsidRPr="00916B5C">
        <w:t>14 dni</w:t>
      </w:r>
      <w:r w:rsidRPr="00916B5C">
        <w:t xml:space="preserve">, uważa się za akceptację projektu umowy przez </w:t>
      </w:r>
      <w:r w:rsidR="001F71C9" w:rsidRPr="00916B5C">
        <w:t>Z</w:t>
      </w:r>
      <w:r w:rsidRPr="00916B5C">
        <w:t>mawiającego.</w:t>
      </w:r>
    </w:p>
    <w:p w14:paraId="600DA6D6" w14:textId="2BF3A90E" w:rsidR="002B1019" w:rsidRPr="00916B5C" w:rsidRDefault="00D74B3D">
      <w:pPr>
        <w:widowControl w:val="0"/>
        <w:numPr>
          <w:ilvl w:val="0"/>
          <w:numId w:val="24"/>
        </w:numPr>
        <w:tabs>
          <w:tab w:val="clear" w:pos="936"/>
          <w:tab w:val="num" w:pos="1276"/>
        </w:tabs>
        <w:spacing w:after="40" w:line="276" w:lineRule="auto"/>
        <w:ind w:left="709" w:hanging="425"/>
      </w:pPr>
      <w:r w:rsidRPr="00916B5C">
        <w:t>Wykonawca, podwykonawca lub dalszy podwykonawca zamówienia na roboty budowlane przedkłada zamawiającemu poświadczoną za zgodność z oryginałem kopię zawartej umowy o podwykonawstwo, której przedmiotem są roboty budowlane, w</w:t>
      </w:r>
      <w:r w:rsidR="00E40945" w:rsidRPr="00916B5C">
        <w:t> </w:t>
      </w:r>
      <w:r w:rsidRPr="00916B5C">
        <w:t>terminie 7 dni od dnia jej zawarcia</w:t>
      </w:r>
      <w:r w:rsidR="002B1019" w:rsidRPr="00916B5C">
        <w:t>.</w:t>
      </w:r>
    </w:p>
    <w:p w14:paraId="06C6389C" w14:textId="2123D8DD" w:rsidR="002B1019" w:rsidRPr="00916B5C" w:rsidRDefault="002B1019">
      <w:pPr>
        <w:widowControl w:val="0"/>
        <w:numPr>
          <w:ilvl w:val="0"/>
          <w:numId w:val="24"/>
        </w:numPr>
        <w:tabs>
          <w:tab w:val="clear" w:pos="936"/>
          <w:tab w:val="num" w:pos="1276"/>
        </w:tabs>
        <w:spacing w:after="40" w:line="276" w:lineRule="auto"/>
        <w:ind w:left="709" w:hanging="425"/>
      </w:pPr>
      <w:r w:rsidRPr="00916B5C">
        <w:t xml:space="preserve">Zamawiający w terminie 14 dni, zgłasza w formie pisemnej </w:t>
      </w:r>
      <w:r w:rsidR="001F71C9" w:rsidRPr="00916B5C">
        <w:t xml:space="preserve">pod rygorem nieważności </w:t>
      </w:r>
      <w:r w:rsidRPr="00916B5C">
        <w:t>sprzeciw do umowy o podwykonawstwo, której przedmiotem są roboty budowlane w</w:t>
      </w:r>
      <w:r w:rsidR="00E40945" w:rsidRPr="00916B5C">
        <w:t> </w:t>
      </w:r>
      <w:proofErr w:type="gramStart"/>
      <w:r w:rsidRPr="00916B5C">
        <w:t>przypadkach</w:t>
      </w:r>
      <w:proofErr w:type="gramEnd"/>
      <w:r w:rsidRPr="00916B5C">
        <w:t xml:space="preserve"> o których mowa w ust. </w:t>
      </w:r>
      <w:r w:rsidR="00FF0B2F" w:rsidRPr="00916B5C">
        <w:t>4</w:t>
      </w:r>
      <w:r w:rsidRPr="00916B5C">
        <w:t>.</w:t>
      </w:r>
    </w:p>
    <w:p w14:paraId="0C063351" w14:textId="6D1AFC5E" w:rsidR="00D74B3D" w:rsidRPr="00916B5C" w:rsidRDefault="00D74B3D">
      <w:pPr>
        <w:widowControl w:val="0"/>
        <w:numPr>
          <w:ilvl w:val="0"/>
          <w:numId w:val="24"/>
        </w:numPr>
        <w:tabs>
          <w:tab w:val="clear" w:pos="936"/>
          <w:tab w:val="num" w:pos="1276"/>
        </w:tabs>
        <w:spacing w:after="40" w:line="276" w:lineRule="auto"/>
        <w:ind w:left="709" w:hanging="425"/>
      </w:pPr>
      <w:r w:rsidRPr="00916B5C">
        <w:t xml:space="preserve">Niezgłoszenie sprzeciwu, o którym mowa w ust. </w:t>
      </w:r>
      <w:r w:rsidR="00FF0B2F" w:rsidRPr="00916B5C">
        <w:t>7</w:t>
      </w:r>
      <w:r w:rsidRPr="00916B5C">
        <w:t>, do przedłożonej umowy o</w:t>
      </w:r>
      <w:r w:rsidR="00E40945" w:rsidRPr="00916B5C">
        <w:t> </w:t>
      </w:r>
      <w:r w:rsidRPr="00916B5C">
        <w:t xml:space="preserve">podwykonawstwo, której przedmiotem są roboty budowlane w terminie </w:t>
      </w:r>
      <w:r w:rsidR="00FF0B2F" w:rsidRPr="00916B5C">
        <w:t xml:space="preserve">14 </w:t>
      </w:r>
      <w:proofErr w:type="gramStart"/>
      <w:r w:rsidR="00FF0B2F" w:rsidRPr="00916B5C">
        <w:t xml:space="preserve">dni </w:t>
      </w:r>
      <w:r w:rsidRPr="00916B5C">
        <w:t xml:space="preserve"> uważa</w:t>
      </w:r>
      <w:proofErr w:type="gramEnd"/>
      <w:r w:rsidRPr="00916B5C">
        <w:t xml:space="preserve"> się za akceptację umowy przez </w:t>
      </w:r>
      <w:r w:rsidR="00FF0B2F" w:rsidRPr="00916B5C">
        <w:t>Z</w:t>
      </w:r>
      <w:r w:rsidRPr="00916B5C">
        <w:t>amawiającego.</w:t>
      </w:r>
    </w:p>
    <w:p w14:paraId="20949B9C" w14:textId="3B2936C1" w:rsidR="00A4006E" w:rsidRPr="00916B5C" w:rsidRDefault="00A4006E">
      <w:pPr>
        <w:widowControl w:val="0"/>
        <w:numPr>
          <w:ilvl w:val="0"/>
          <w:numId w:val="24"/>
        </w:numPr>
        <w:tabs>
          <w:tab w:val="clear" w:pos="936"/>
          <w:tab w:val="num" w:pos="1276"/>
        </w:tabs>
        <w:spacing w:after="40" w:line="276" w:lineRule="auto"/>
        <w:ind w:left="709" w:hanging="425"/>
      </w:pPr>
      <w:r w:rsidRPr="00916B5C">
        <w:t xml:space="preserve">W przypadku umów, których przedmiotem są roboty budowlane, wykonawca, podwykonawca lub dalszy podwykonawca przedkłada </w:t>
      </w:r>
      <w:r w:rsidR="00FF0B2F" w:rsidRPr="00916B5C">
        <w:t>Z</w:t>
      </w:r>
      <w:r w:rsidRPr="00916B5C">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wskazanej w § 3 ust. 1 niniejszej umowy. Wyłączenie, o którym mowa w zdaniu pierwszym, nie dotyczy umów o podwykonawstwo o wartości większej niż 50 000 złotych. </w:t>
      </w:r>
    </w:p>
    <w:p w14:paraId="3BBD7B3C" w14:textId="56D55950" w:rsidR="00D74B3D" w:rsidRPr="00916B5C" w:rsidRDefault="00A4006E">
      <w:pPr>
        <w:widowControl w:val="0"/>
        <w:numPr>
          <w:ilvl w:val="0"/>
          <w:numId w:val="24"/>
        </w:numPr>
        <w:tabs>
          <w:tab w:val="clear" w:pos="936"/>
          <w:tab w:val="num" w:pos="1276"/>
        </w:tabs>
        <w:spacing w:after="40" w:line="276" w:lineRule="auto"/>
        <w:ind w:left="709" w:hanging="425"/>
      </w:pPr>
      <w:r w:rsidRPr="00916B5C">
        <w:t xml:space="preserve">W przypadku, o którym mowa w ust. </w:t>
      </w:r>
      <w:r w:rsidR="00FF0B2F" w:rsidRPr="00916B5C">
        <w:t>9</w:t>
      </w:r>
      <w:r w:rsidRPr="00916B5C">
        <w:t xml:space="preserve"> podwykonawca lub dalszy podwykonawca, przedkłada poświadczoną za zgodność z oryginałem kopię umowy również Wykonawcy.</w:t>
      </w:r>
    </w:p>
    <w:p w14:paraId="52C62071" w14:textId="71E39335" w:rsidR="00A4006E" w:rsidRPr="00916B5C" w:rsidRDefault="00A4006E">
      <w:pPr>
        <w:widowControl w:val="0"/>
        <w:numPr>
          <w:ilvl w:val="0"/>
          <w:numId w:val="24"/>
        </w:numPr>
        <w:tabs>
          <w:tab w:val="clear" w:pos="936"/>
          <w:tab w:val="num" w:pos="1276"/>
        </w:tabs>
        <w:spacing w:after="40" w:line="276" w:lineRule="auto"/>
        <w:ind w:left="709" w:hanging="425"/>
      </w:pPr>
      <w:r w:rsidRPr="00916B5C">
        <w:t xml:space="preserve">W przypadku, o którym mowa w ust. </w:t>
      </w:r>
      <w:r w:rsidR="00FF0B2F" w:rsidRPr="00916B5C">
        <w:t>9</w:t>
      </w:r>
      <w:r w:rsidRPr="00916B5C">
        <w:t xml:space="preserve">, jeżeli termin zapłaty wynagrodzenia jest dłuższy niż określony w ust. </w:t>
      </w:r>
      <w:r w:rsidR="00FF0B2F" w:rsidRPr="00916B5C">
        <w:t>3</w:t>
      </w:r>
      <w:r w:rsidRPr="00916B5C">
        <w:t xml:space="preserve">, </w:t>
      </w:r>
      <w:r w:rsidR="00FF0B2F" w:rsidRPr="00916B5C">
        <w:t>Z</w:t>
      </w:r>
      <w:r w:rsidRPr="00916B5C">
        <w:t xml:space="preserve">amawiający informuje o tym </w:t>
      </w:r>
      <w:r w:rsidR="00FF0B2F" w:rsidRPr="00916B5C">
        <w:t>W</w:t>
      </w:r>
      <w:r w:rsidRPr="00916B5C">
        <w:t>ykonawcę i wzywa go do doprowadzenia do zmiany tej umowy, pod rygorem wystąpienia o zapłatę kary umownej.</w:t>
      </w:r>
    </w:p>
    <w:p w14:paraId="15D75F3B" w14:textId="278A8B4A" w:rsidR="00A4006E" w:rsidRPr="00916B5C" w:rsidRDefault="00A4006E">
      <w:pPr>
        <w:widowControl w:val="0"/>
        <w:numPr>
          <w:ilvl w:val="0"/>
          <w:numId w:val="24"/>
        </w:numPr>
        <w:tabs>
          <w:tab w:val="clear" w:pos="936"/>
          <w:tab w:val="num" w:pos="1276"/>
        </w:tabs>
        <w:spacing w:after="40" w:line="276" w:lineRule="auto"/>
        <w:ind w:left="709" w:hanging="425"/>
      </w:pPr>
      <w:r w:rsidRPr="00916B5C">
        <w:t>Zapisy ust. 2 - 1</w:t>
      </w:r>
      <w:r w:rsidR="00FF0B2F" w:rsidRPr="00916B5C">
        <w:t>1</w:t>
      </w:r>
      <w:r w:rsidRPr="00916B5C">
        <w:t xml:space="preserve"> stosuje się odpowiednio do zmian umowy o podwykonawstwo.</w:t>
      </w:r>
    </w:p>
    <w:p w14:paraId="003D4A2B" w14:textId="140DD479" w:rsidR="002B1019" w:rsidRPr="00916B5C" w:rsidRDefault="002B1019">
      <w:pPr>
        <w:widowControl w:val="0"/>
        <w:numPr>
          <w:ilvl w:val="0"/>
          <w:numId w:val="24"/>
        </w:numPr>
        <w:tabs>
          <w:tab w:val="clear" w:pos="936"/>
          <w:tab w:val="num" w:pos="1276"/>
        </w:tabs>
        <w:spacing w:after="40" w:line="276" w:lineRule="auto"/>
        <w:ind w:left="709" w:hanging="425"/>
      </w:pPr>
      <w:r w:rsidRPr="00916B5C">
        <w:t>Zamawiający dokona bezpośredniej zapłaty wymagalnego wynagrodzenia</w:t>
      </w:r>
      <w:r w:rsidR="00FF0B2F" w:rsidRPr="00916B5C">
        <w:t xml:space="preserve"> </w:t>
      </w:r>
      <w:r w:rsidRPr="00916B5C">
        <w:t>przysługującego</w:t>
      </w:r>
      <w:r w:rsidR="00FF0B2F" w:rsidRPr="00916B5C">
        <w:t xml:space="preserve"> </w:t>
      </w:r>
      <w:r w:rsidRPr="00916B5C">
        <w:t>podwykonawcy lub dalszemu podwykonawcy, który zawarł zaakceptowaną przez Zamawiającego umowę o podwykonawstwo, której przedmiotem są roboty budowlane, lub który zawarł przedłożoną Zamawiającemu umowę o</w:t>
      </w:r>
      <w:r w:rsidR="00FF0B2F" w:rsidRPr="00916B5C">
        <w:t> </w:t>
      </w:r>
      <w:r w:rsidRPr="00916B5C">
        <w:t xml:space="preserve">podwykonawstwo, której przedmiotem są dostawy lub usługi, związane z realizacją niniejszego zamówienia, w przypadku uchylenia się od obowiązku zapłaty odpowiednio przez Wykonawcę, podwykonawcę lub dalszego podwykonawcę. </w:t>
      </w:r>
    </w:p>
    <w:p w14:paraId="4A52F5CA" w14:textId="13FB223D" w:rsidR="002B1019" w:rsidRPr="00916B5C" w:rsidRDefault="002B1019">
      <w:pPr>
        <w:widowControl w:val="0"/>
        <w:numPr>
          <w:ilvl w:val="0"/>
          <w:numId w:val="24"/>
        </w:numPr>
        <w:tabs>
          <w:tab w:val="clear" w:pos="936"/>
          <w:tab w:val="num" w:pos="1276"/>
        </w:tabs>
        <w:spacing w:after="40" w:line="276" w:lineRule="auto"/>
        <w:ind w:left="709" w:hanging="425"/>
      </w:pPr>
      <w:r w:rsidRPr="00916B5C">
        <w:t xml:space="preserve">Wynagrodzenie, o którym mowa w ust. 13, dotyczy wyłącznie należności powstałych po zaakceptowaniu przez </w:t>
      </w:r>
      <w:r w:rsidR="00FF0B2F" w:rsidRPr="00916B5C">
        <w:t>Z</w:t>
      </w:r>
      <w:r w:rsidRPr="00916B5C">
        <w:t xml:space="preserve">amawiającego umowy o podwykonawstwo, której przedmiotem są </w:t>
      </w:r>
      <w:r w:rsidRPr="00916B5C">
        <w:lastRenderedPageBreak/>
        <w:t>roboty budowlane, lub po przedłożeniu zamawiającemu poświadczonej za zgodność z</w:t>
      </w:r>
      <w:r w:rsidR="00E40945" w:rsidRPr="00916B5C">
        <w:t> </w:t>
      </w:r>
      <w:r w:rsidRPr="00916B5C">
        <w:t>oryginałem kopii umowy o podwykonawstwo, której przedmiotem są dostawy lub usługi.</w:t>
      </w:r>
    </w:p>
    <w:p w14:paraId="4CC06BD8" w14:textId="5930B4A0" w:rsidR="00D45D4E" w:rsidRPr="00916B5C" w:rsidRDefault="00D45D4E">
      <w:pPr>
        <w:widowControl w:val="0"/>
        <w:numPr>
          <w:ilvl w:val="0"/>
          <w:numId w:val="24"/>
        </w:numPr>
        <w:tabs>
          <w:tab w:val="clear" w:pos="936"/>
          <w:tab w:val="num" w:pos="1276"/>
        </w:tabs>
        <w:spacing w:after="40" w:line="276" w:lineRule="auto"/>
        <w:ind w:left="709" w:hanging="425"/>
      </w:pPr>
      <w:r w:rsidRPr="00916B5C">
        <w:t>Bezpośrednia zapłata obejmuje wyłącznie należne wynagrodzenie, bez odsetek, należnych podwykonawcy lub dalszemu podwykonawcy.</w:t>
      </w:r>
    </w:p>
    <w:p w14:paraId="1B709ADD" w14:textId="265A2AFC" w:rsidR="00AF209D" w:rsidRPr="00916B5C" w:rsidRDefault="00AF209D">
      <w:pPr>
        <w:widowControl w:val="0"/>
        <w:numPr>
          <w:ilvl w:val="0"/>
          <w:numId w:val="24"/>
        </w:numPr>
        <w:tabs>
          <w:tab w:val="clear" w:pos="936"/>
          <w:tab w:val="num" w:pos="1276"/>
        </w:tabs>
        <w:spacing w:after="40" w:line="276" w:lineRule="auto"/>
        <w:ind w:left="709" w:hanging="425"/>
      </w:pPr>
      <w:r w:rsidRPr="00916B5C">
        <w:t>Zamawiający zawiadamia Wykonawcę, w terminie 7 dni od doręczenia, o wystąpieniu o</w:t>
      </w:r>
      <w:r w:rsidR="00E40945" w:rsidRPr="00916B5C">
        <w:t> </w:t>
      </w:r>
      <w:r w:rsidRPr="00916B5C">
        <w:t>dokonanie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w:t>
      </w:r>
    </w:p>
    <w:p w14:paraId="249ECDE7" w14:textId="4898FF2C" w:rsidR="00AF209D" w:rsidRPr="00916B5C" w:rsidRDefault="00AF209D">
      <w:pPr>
        <w:widowControl w:val="0"/>
        <w:numPr>
          <w:ilvl w:val="0"/>
          <w:numId w:val="24"/>
        </w:numPr>
        <w:tabs>
          <w:tab w:val="clear" w:pos="936"/>
          <w:tab w:val="num" w:pos="1276"/>
        </w:tabs>
        <w:spacing w:after="40" w:line="276" w:lineRule="auto"/>
        <w:ind w:left="709" w:hanging="425"/>
      </w:pPr>
      <w:r w:rsidRPr="00916B5C">
        <w:t xml:space="preserve">Wykonawca w terminie 10 dni, od dnia doręczenia </w:t>
      </w:r>
      <w:proofErr w:type="gramStart"/>
      <w:r w:rsidRPr="00916B5C">
        <w:t>informacji</w:t>
      </w:r>
      <w:proofErr w:type="gramEnd"/>
      <w:r w:rsidRPr="00916B5C">
        <w:t xml:space="preserve"> o której mowa w ust. 16, zgłasza w formie pisemnej pod rygorem nieważności, uwagi dotyczące zasadności bezpośredniej zapłaty wynagrodzenia podwykonawcy lub dalszemu podwykonawcy. </w:t>
      </w:r>
      <w:r w:rsidR="001E1CA9">
        <w:br/>
      </w:r>
      <w:r w:rsidRPr="00916B5C">
        <w:t>W uwagach nie moż</w:t>
      </w:r>
      <w:r w:rsidR="009D1570" w:rsidRPr="00916B5C">
        <w:t>na</w:t>
      </w:r>
      <w:r w:rsidRPr="00916B5C">
        <w:t xml:space="preserve"> powoływać się na potrącenie roszczeń </w:t>
      </w:r>
      <w:r w:rsidR="009D1570" w:rsidRPr="00916B5C">
        <w:t>W</w:t>
      </w:r>
      <w:r w:rsidRPr="00916B5C">
        <w:t>ykonawcy względem podwykonawcy niezwiązanych z realizacją umowy o podwykonawstwo.</w:t>
      </w:r>
    </w:p>
    <w:p w14:paraId="1B625148" w14:textId="308208C3" w:rsidR="00D45D4E" w:rsidRPr="005C32FA" w:rsidRDefault="00D45D4E">
      <w:pPr>
        <w:widowControl w:val="0"/>
        <w:numPr>
          <w:ilvl w:val="0"/>
          <w:numId w:val="24"/>
        </w:numPr>
        <w:tabs>
          <w:tab w:val="clear" w:pos="936"/>
          <w:tab w:val="num" w:pos="1276"/>
        </w:tabs>
        <w:spacing w:after="40" w:line="276" w:lineRule="auto"/>
        <w:ind w:left="709" w:hanging="425"/>
      </w:pPr>
      <w:r w:rsidRPr="005C32FA">
        <w:t xml:space="preserve">W przypadku zgłoszenia uwag, o których mowa w ust. </w:t>
      </w:r>
      <w:r w:rsidR="009D1570" w:rsidRPr="005C32FA">
        <w:t>17</w:t>
      </w:r>
      <w:r w:rsidRPr="005C32FA">
        <w:t xml:space="preserve">, </w:t>
      </w:r>
      <w:r w:rsidR="009D1570" w:rsidRPr="005C32FA">
        <w:t>Z</w:t>
      </w:r>
      <w:r w:rsidRPr="005C32FA">
        <w:t>amawiający</w:t>
      </w:r>
      <w:r w:rsidR="001E1CA9">
        <w:t xml:space="preserve"> w terminie </w:t>
      </w:r>
      <w:r w:rsidR="001E1CA9">
        <w:br/>
        <w:t xml:space="preserve">15 dni, </w:t>
      </w:r>
      <w:r w:rsidRPr="005C32FA">
        <w:t>może:</w:t>
      </w:r>
    </w:p>
    <w:p w14:paraId="25D5060F" w14:textId="2F2E500A" w:rsidR="00D45D4E" w:rsidRPr="00916B5C" w:rsidRDefault="00D45D4E">
      <w:pPr>
        <w:widowControl w:val="0"/>
        <w:numPr>
          <w:ilvl w:val="0"/>
          <w:numId w:val="40"/>
        </w:numPr>
        <w:tabs>
          <w:tab w:val="clear" w:pos="936"/>
          <w:tab w:val="num" w:pos="1276"/>
        </w:tabs>
        <w:spacing w:after="40" w:line="276" w:lineRule="auto"/>
        <w:ind w:left="1276" w:hanging="425"/>
      </w:pPr>
      <w:r w:rsidRPr="00916B5C">
        <w:t xml:space="preserve">nie dokonać bezpośredniej zapłaty wynagrodzenia podwykonawcy lub dalszemu podwykonawcy, jeżeli </w:t>
      </w:r>
      <w:r w:rsidR="009D1570" w:rsidRPr="00916B5C">
        <w:t>W</w:t>
      </w:r>
      <w:r w:rsidRPr="00916B5C">
        <w:t>ykonawca wykaże niezasadność takiej zapłaty albo</w:t>
      </w:r>
    </w:p>
    <w:p w14:paraId="78562B30" w14:textId="635D1164" w:rsidR="00D45D4E" w:rsidRPr="00916B5C" w:rsidRDefault="00D45D4E">
      <w:pPr>
        <w:widowControl w:val="0"/>
        <w:numPr>
          <w:ilvl w:val="0"/>
          <w:numId w:val="40"/>
        </w:numPr>
        <w:tabs>
          <w:tab w:val="clear" w:pos="936"/>
          <w:tab w:val="num" w:pos="1276"/>
        </w:tabs>
        <w:spacing w:after="40" w:line="276" w:lineRule="auto"/>
        <w:ind w:left="1276" w:hanging="425"/>
      </w:pPr>
      <w:r w:rsidRPr="00916B5C">
        <w:t xml:space="preserve">złożyć do depozytu sądowego kwotę potrzebną na pokrycie wynagrodzenia podwykonawcy lub dalszego podwykonawcy, w przypadku istnienia zasadniczej wątpliwości </w:t>
      </w:r>
      <w:r w:rsidR="009D1570" w:rsidRPr="00916B5C">
        <w:t>Z</w:t>
      </w:r>
      <w:r w:rsidRPr="00916B5C">
        <w:t>amawiającego co do wysokości należnej zapłaty lub podmiotu, któremu płatność się należy, albo</w:t>
      </w:r>
    </w:p>
    <w:p w14:paraId="1CC3C40E" w14:textId="04712257" w:rsidR="00D45D4E" w:rsidRPr="00916B5C" w:rsidRDefault="00D45D4E">
      <w:pPr>
        <w:widowControl w:val="0"/>
        <w:numPr>
          <w:ilvl w:val="0"/>
          <w:numId w:val="40"/>
        </w:numPr>
        <w:tabs>
          <w:tab w:val="clear" w:pos="936"/>
          <w:tab w:val="num" w:pos="1276"/>
        </w:tabs>
        <w:spacing w:after="40" w:line="276" w:lineRule="auto"/>
        <w:ind w:left="1276" w:hanging="425"/>
      </w:pPr>
      <w:r w:rsidRPr="00916B5C">
        <w:t>dokonać bezpośredniej zapłaty wynagrodzenia podwykonawcy lub dalszemu podwykonawcy, jeżeli podwykonawca lub dalszy podwykonawca wykaże zasadność takiej zapłaty.</w:t>
      </w:r>
    </w:p>
    <w:p w14:paraId="1D450B0E" w14:textId="6FC8E95D" w:rsidR="00D45D4E" w:rsidRPr="00916B5C" w:rsidRDefault="00D45D4E">
      <w:pPr>
        <w:widowControl w:val="0"/>
        <w:numPr>
          <w:ilvl w:val="0"/>
          <w:numId w:val="24"/>
        </w:numPr>
        <w:tabs>
          <w:tab w:val="clear" w:pos="936"/>
          <w:tab w:val="num" w:pos="1276"/>
        </w:tabs>
        <w:spacing w:after="40" w:line="276" w:lineRule="auto"/>
        <w:ind w:left="709" w:hanging="425"/>
      </w:pPr>
      <w:r w:rsidRPr="00916B5C">
        <w:t>W przypadku dokonania bezpośredniej zapłaty podwykonawcy lub dalszemu podwykonawcy zamawiający potrąc</w:t>
      </w:r>
      <w:r w:rsidR="009D1570" w:rsidRPr="00916B5C">
        <w:t>i</w:t>
      </w:r>
      <w:r w:rsidRPr="00916B5C">
        <w:t xml:space="preserve"> kwotę wypłaconego wynagrodzenia z</w:t>
      </w:r>
      <w:r w:rsidR="00AE2B9E" w:rsidRPr="00916B5C">
        <w:t> </w:t>
      </w:r>
      <w:r w:rsidRPr="00916B5C">
        <w:t xml:space="preserve">wynagrodzenia należnego </w:t>
      </w:r>
      <w:r w:rsidR="009D1570" w:rsidRPr="00916B5C">
        <w:t>W</w:t>
      </w:r>
      <w:r w:rsidRPr="00916B5C">
        <w:t>ykonawcy.</w:t>
      </w:r>
    </w:p>
    <w:p w14:paraId="7CC5D3E0" w14:textId="28857360" w:rsidR="00D45D4E" w:rsidRPr="00916B5C" w:rsidRDefault="00D45D4E">
      <w:pPr>
        <w:widowControl w:val="0"/>
        <w:numPr>
          <w:ilvl w:val="0"/>
          <w:numId w:val="24"/>
        </w:numPr>
        <w:tabs>
          <w:tab w:val="clear" w:pos="936"/>
          <w:tab w:val="num" w:pos="1276"/>
        </w:tabs>
        <w:spacing w:after="40" w:line="276" w:lineRule="auto"/>
        <w:ind w:left="709" w:hanging="425"/>
      </w:pPr>
      <w:r w:rsidRPr="00916B5C">
        <w:t>Konieczność wielokrotnego dokonywania bezpośredniej zapłaty podwykonawcy lub dalszemu podwykonawcy lub konieczność dokonania bezpośrednich zapłat na sumę większą niż 5% wartości umowy może stanowić podstawę do odstąpienia od umowy</w:t>
      </w:r>
      <w:r w:rsidR="009D1570" w:rsidRPr="00916B5C">
        <w:t xml:space="preserve"> przez Zamawiającego</w:t>
      </w:r>
      <w:r w:rsidRPr="00916B5C">
        <w:t>.</w:t>
      </w:r>
    </w:p>
    <w:p w14:paraId="6BAC19A1" w14:textId="4DFCB204" w:rsidR="002B1019" w:rsidRPr="00916B5C" w:rsidRDefault="009D1570">
      <w:pPr>
        <w:widowControl w:val="0"/>
        <w:numPr>
          <w:ilvl w:val="0"/>
          <w:numId w:val="24"/>
        </w:numPr>
        <w:tabs>
          <w:tab w:val="clear" w:pos="936"/>
          <w:tab w:val="num" w:pos="1276"/>
        </w:tabs>
        <w:spacing w:after="40" w:line="276" w:lineRule="auto"/>
        <w:ind w:left="709" w:hanging="425"/>
      </w:pPr>
      <w:r w:rsidRPr="00916B5C">
        <w:t>W</w:t>
      </w:r>
      <w:r w:rsidR="002B1019" w:rsidRPr="00916B5C">
        <w:t xml:space="preserve">ażne złożenie kwoty potrzebnej na pokrycie wynagrodzenia z tytułu bezpośredniej płatności do depozytu sądowego, skutkuje umorzeniem wierzytelności przysługującej Wykonawcy od Zamawiającego z tytułu wynagrodzenia do wysokości kwoty </w:t>
      </w:r>
      <w:r w:rsidRPr="00916B5C">
        <w:t>złożonej do depozytu</w:t>
      </w:r>
      <w:r w:rsidR="002B1019" w:rsidRPr="00916B5C">
        <w:t xml:space="preserve">. </w:t>
      </w:r>
    </w:p>
    <w:p w14:paraId="353E6F92" w14:textId="57D66707" w:rsidR="002B1019" w:rsidRDefault="002B1019">
      <w:pPr>
        <w:widowControl w:val="0"/>
        <w:numPr>
          <w:ilvl w:val="0"/>
          <w:numId w:val="24"/>
        </w:numPr>
        <w:tabs>
          <w:tab w:val="clear" w:pos="936"/>
          <w:tab w:val="num" w:pos="1276"/>
        </w:tabs>
        <w:spacing w:after="40" w:line="276" w:lineRule="auto"/>
        <w:ind w:left="709" w:hanging="425"/>
      </w:pPr>
      <w:r w:rsidRPr="00916B5C">
        <w:t>Odpowiedzialność Zamawiającego wobec podwykonawcy lub dalszego podwykonawcy z</w:t>
      </w:r>
      <w:r w:rsidR="00AE2B9E" w:rsidRPr="00916B5C">
        <w:t> </w:t>
      </w:r>
      <w:r w:rsidRPr="00916B5C">
        <w:t>tytułu płatności bezpośrednich za wykonanie robót budowlanych jest ograniczona wyłącznie do</w:t>
      </w:r>
      <w:r w:rsidR="00AE2B9E" w:rsidRPr="00916B5C">
        <w:t xml:space="preserve"> </w:t>
      </w:r>
      <w:r w:rsidRPr="00916B5C">
        <w:t>wysokości kwoty należności za wykonanie tych robót budowlanych, wynikającej z niniejszej umowy.</w:t>
      </w:r>
      <w:r w:rsidR="00AE2B9E" w:rsidRPr="00916B5C">
        <w:t xml:space="preserve"> </w:t>
      </w:r>
      <w:r w:rsidRPr="00916B5C">
        <w:t xml:space="preserve">W przypadku różnic w cenach jednostkowych za </w:t>
      </w:r>
      <w:r w:rsidRPr="00916B5C">
        <w:lastRenderedPageBreak/>
        <w:t>wykonane roboty pomiędzy cenami</w:t>
      </w:r>
      <w:r w:rsidR="00AE2B9E" w:rsidRPr="00916B5C">
        <w:t xml:space="preserve"> </w:t>
      </w:r>
      <w:r w:rsidRPr="00916B5C">
        <w:t>jednostkowymi określonymi umową o podwykonawstwo a cenami jednostkowymi określonymi niniejszą umową Zamawiający uzna i wypłaci podwykonawcy lub dalszemu podwykonawcy na podstawie wystawionej przez niego faktury lub rachunku wyłącznie kwotę należną na podstawie cen jednostkowych określonych niniejszą umową.</w:t>
      </w:r>
    </w:p>
    <w:p w14:paraId="52F07E79" w14:textId="385E2FFB" w:rsidR="002B1019" w:rsidRPr="00916B5C" w:rsidRDefault="002B1019">
      <w:pPr>
        <w:widowControl w:val="0"/>
        <w:numPr>
          <w:ilvl w:val="0"/>
          <w:numId w:val="24"/>
        </w:numPr>
        <w:tabs>
          <w:tab w:val="clear" w:pos="936"/>
          <w:tab w:val="num" w:pos="1276"/>
        </w:tabs>
        <w:spacing w:after="40" w:line="276" w:lineRule="auto"/>
        <w:ind w:left="709" w:hanging="425"/>
      </w:pPr>
      <w:r w:rsidRPr="00EC0A9C">
        <w:rPr>
          <w:b/>
          <w:bCs/>
        </w:rPr>
        <w:t xml:space="preserve">Do faktury </w:t>
      </w:r>
      <w:r w:rsidR="00827E3B" w:rsidRPr="00EC0A9C">
        <w:rPr>
          <w:b/>
          <w:bCs/>
        </w:rPr>
        <w:t xml:space="preserve">końcowej </w:t>
      </w:r>
      <w:r w:rsidRPr="00EC0A9C">
        <w:rPr>
          <w:b/>
          <w:bCs/>
        </w:rPr>
        <w:t>za wykonanie przedmiotu umowy Wykonawca dołączy oświadczenia podwykonawców i dalszych podwykonawców o pełnym zafakturowaniu lub objęciu wystawionymi przez nich rachunkami zakresu robót wykonanych zgodnie z</w:t>
      </w:r>
      <w:r w:rsidR="00AE2B9E" w:rsidRPr="00EC0A9C">
        <w:rPr>
          <w:b/>
          <w:bCs/>
        </w:rPr>
        <w:t> </w:t>
      </w:r>
      <w:r w:rsidRPr="00EC0A9C">
        <w:rPr>
          <w:b/>
          <w:bCs/>
        </w:rPr>
        <w:t xml:space="preserve">umowami o podwykonawstwo oraz o pełnym rozliczeniu tych robót </w:t>
      </w:r>
      <w:r w:rsidR="00743535">
        <w:rPr>
          <w:b/>
          <w:bCs/>
        </w:rPr>
        <w:br/>
      </w:r>
      <w:r w:rsidRPr="00EC0A9C">
        <w:rPr>
          <w:b/>
          <w:bCs/>
        </w:rPr>
        <w:t>do wysokości objętej płatnością końcową</w:t>
      </w:r>
      <w:r w:rsidRPr="00916B5C">
        <w:t>.</w:t>
      </w:r>
    </w:p>
    <w:p w14:paraId="1D799B65" w14:textId="77777777" w:rsidR="002B1019" w:rsidRPr="00916B5C" w:rsidRDefault="002B1019">
      <w:pPr>
        <w:widowControl w:val="0"/>
        <w:numPr>
          <w:ilvl w:val="0"/>
          <w:numId w:val="24"/>
        </w:numPr>
        <w:tabs>
          <w:tab w:val="clear" w:pos="936"/>
          <w:tab w:val="num" w:pos="1276"/>
        </w:tabs>
        <w:spacing w:after="40" w:line="276" w:lineRule="auto"/>
        <w:ind w:left="709" w:hanging="425"/>
      </w:pPr>
      <w:r w:rsidRPr="00916B5C">
        <w:t>Wykonawca jest zobowiązany udostępniać Zamawiającemu wszelkie umowy oraz dokumenty rozliczeniowe z Podwykonawcami.</w:t>
      </w:r>
    </w:p>
    <w:p w14:paraId="5D4B337A" w14:textId="77777777" w:rsidR="002B1019" w:rsidRPr="00916B5C" w:rsidRDefault="002B1019">
      <w:pPr>
        <w:widowControl w:val="0"/>
        <w:numPr>
          <w:ilvl w:val="0"/>
          <w:numId w:val="24"/>
        </w:numPr>
        <w:tabs>
          <w:tab w:val="clear" w:pos="936"/>
          <w:tab w:val="num" w:pos="1276"/>
        </w:tabs>
        <w:spacing w:after="40" w:line="276" w:lineRule="auto"/>
        <w:ind w:left="709" w:hanging="425"/>
      </w:pPr>
      <w:r w:rsidRPr="00916B5C">
        <w:t>Zamawiający nie ponosi odpowiedzialności za zawarcie przez Wykonawcę umowy o podwykonawstwo bez wymaganej zgody Zamawiającego, skutki z tego wynikające będą obciążały wyłącznie Wykonawcę.</w:t>
      </w:r>
    </w:p>
    <w:p w14:paraId="2902BB98" w14:textId="77777777" w:rsidR="002B1019" w:rsidRPr="00916B5C" w:rsidRDefault="002B1019">
      <w:pPr>
        <w:widowControl w:val="0"/>
        <w:numPr>
          <w:ilvl w:val="0"/>
          <w:numId w:val="24"/>
        </w:numPr>
        <w:tabs>
          <w:tab w:val="clear" w:pos="936"/>
          <w:tab w:val="num" w:pos="1276"/>
        </w:tabs>
        <w:spacing w:after="40" w:line="276" w:lineRule="auto"/>
        <w:ind w:left="709" w:hanging="425"/>
      </w:pPr>
      <w:r w:rsidRPr="00916B5C">
        <w:t>Jakakolwiek przerwa w realizacji robót wynikająca z braku podwykonawcy będzie traktowana jako przerwa wynikła z przyczyn zależnych od Wykonawcy i będzie stanowić podstawę naliczenia kar umownych.</w:t>
      </w:r>
    </w:p>
    <w:p w14:paraId="2C9A138E" w14:textId="77777777" w:rsidR="00FA30B0" w:rsidRPr="00916B5C" w:rsidRDefault="002B1019">
      <w:pPr>
        <w:widowControl w:val="0"/>
        <w:numPr>
          <w:ilvl w:val="0"/>
          <w:numId w:val="24"/>
        </w:numPr>
        <w:tabs>
          <w:tab w:val="clear" w:pos="936"/>
          <w:tab w:val="num" w:pos="1276"/>
        </w:tabs>
        <w:spacing w:after="40" w:line="276" w:lineRule="auto"/>
        <w:ind w:left="709" w:hanging="425"/>
      </w:pPr>
      <w:r w:rsidRPr="00916B5C">
        <w:t>Wykonawca odpowiada za działania i zaniechania podwykonawców, dalszych podwykonawców, ich przedstawicieli lub pracowników, jak za swoje własne. Wykonawca zobowiązany jest do</w:t>
      </w:r>
      <w:r w:rsidR="00AE2B9E" w:rsidRPr="00916B5C">
        <w:t xml:space="preserve"> </w:t>
      </w:r>
      <w:r w:rsidRPr="00916B5C">
        <w:t>koordynacji prac realizowanych przez</w:t>
      </w:r>
      <w:r w:rsidR="00AE2B9E" w:rsidRPr="00916B5C">
        <w:t xml:space="preserve"> </w:t>
      </w:r>
      <w:r w:rsidRPr="00916B5C">
        <w:t xml:space="preserve">podwykonawców. </w:t>
      </w:r>
    </w:p>
    <w:p w14:paraId="7007EB9C" w14:textId="41D1075C" w:rsidR="00FA30B0" w:rsidRPr="00916B5C" w:rsidRDefault="00FA30B0">
      <w:pPr>
        <w:widowControl w:val="0"/>
        <w:numPr>
          <w:ilvl w:val="0"/>
          <w:numId w:val="24"/>
        </w:numPr>
        <w:tabs>
          <w:tab w:val="clear" w:pos="936"/>
          <w:tab w:val="num" w:pos="1276"/>
        </w:tabs>
        <w:spacing w:after="40" w:line="276" w:lineRule="auto"/>
        <w:ind w:left="709" w:hanging="425"/>
      </w:pPr>
      <w:r w:rsidRPr="00916B5C">
        <w:rPr>
          <w:rFonts w:eastAsia="Times New Roman"/>
        </w:rPr>
        <w:t>Powierzenie wykonania części umowy podwykonawcom nie zwalnia wykonawcy z</w:t>
      </w:r>
      <w:r w:rsidR="00511D3A" w:rsidRPr="00916B5C">
        <w:rPr>
          <w:rFonts w:eastAsia="Times New Roman"/>
        </w:rPr>
        <w:t> </w:t>
      </w:r>
      <w:r w:rsidRPr="00916B5C">
        <w:rPr>
          <w:rFonts w:eastAsia="Times New Roman"/>
        </w:rPr>
        <w:t>odpowiedzialności za należyte wykonanie tej umowy.</w:t>
      </w:r>
    </w:p>
    <w:p w14:paraId="68E37BC0" w14:textId="611F87A9" w:rsidR="002B1019" w:rsidRPr="00916B5C" w:rsidRDefault="002B1019">
      <w:pPr>
        <w:widowControl w:val="0"/>
        <w:numPr>
          <w:ilvl w:val="0"/>
          <w:numId w:val="24"/>
        </w:numPr>
        <w:tabs>
          <w:tab w:val="clear" w:pos="936"/>
          <w:tab w:val="num" w:pos="1276"/>
        </w:tabs>
        <w:spacing w:after="40" w:line="276" w:lineRule="auto"/>
        <w:ind w:left="709" w:hanging="425"/>
      </w:pPr>
      <w:r w:rsidRPr="00916B5C">
        <w:t>Zamawiającemu przysługuje prawo żądania od Wykonawcy zmiany podwykonawcy, jeżeli ten realizuje roboty w sposób wadliwy, niezgodny z założeniami i przepisami.</w:t>
      </w:r>
    </w:p>
    <w:p w14:paraId="7A0F642A" w14:textId="0FD25D9A" w:rsidR="002B1019" w:rsidRPr="00916B5C" w:rsidRDefault="002B1019">
      <w:pPr>
        <w:widowControl w:val="0"/>
        <w:numPr>
          <w:ilvl w:val="0"/>
          <w:numId w:val="24"/>
        </w:numPr>
        <w:tabs>
          <w:tab w:val="clear" w:pos="936"/>
          <w:tab w:val="num" w:pos="1276"/>
        </w:tabs>
        <w:spacing w:after="40" w:line="276" w:lineRule="auto"/>
        <w:ind w:left="709" w:hanging="425"/>
      </w:pPr>
      <w:r w:rsidRPr="00916B5C">
        <w:t>Zmiana podwykonawcy lub dalszego podwykonawcy w zakresie wykonania robót budowlanych stanowiących przedmiot umowy nie stanowi zmiany umowy, ale jest wymagana zgoda</w:t>
      </w:r>
      <w:r w:rsidR="00AE2B9E" w:rsidRPr="00916B5C">
        <w:t xml:space="preserve"> </w:t>
      </w:r>
      <w:r w:rsidRPr="00916B5C">
        <w:t>Zamawiającego na zmianę podwykonawcy lub dalszego podwykonawcy, wyrażona poprzez</w:t>
      </w:r>
      <w:r w:rsidR="00AE2B9E" w:rsidRPr="00916B5C">
        <w:t xml:space="preserve"> </w:t>
      </w:r>
      <w:r w:rsidRPr="00916B5C">
        <w:t>akceptację umowy o podwykonawstwo.</w:t>
      </w:r>
    </w:p>
    <w:p w14:paraId="3B82A348" w14:textId="77777777" w:rsidR="002B1019" w:rsidRPr="00916B5C" w:rsidRDefault="002B1019" w:rsidP="00E40945">
      <w:pPr>
        <w:spacing w:before="240" w:after="120" w:line="276" w:lineRule="auto"/>
        <w:jc w:val="center"/>
      </w:pPr>
      <w:r w:rsidRPr="00916B5C">
        <w:rPr>
          <w:b/>
          <w:bCs/>
        </w:rPr>
        <w:t>§11</w:t>
      </w:r>
    </w:p>
    <w:p w14:paraId="23543CC0" w14:textId="199CE8B6" w:rsidR="00704D08" w:rsidRPr="001B79B1" w:rsidRDefault="00704D08">
      <w:pPr>
        <w:numPr>
          <w:ilvl w:val="0"/>
          <w:numId w:val="25"/>
        </w:numPr>
        <w:suppressAutoHyphens/>
        <w:spacing w:before="60" w:line="276" w:lineRule="auto"/>
        <w:ind w:left="709" w:hanging="425"/>
        <w:rPr>
          <w:rFonts w:eastAsia="Calibri"/>
        </w:rPr>
      </w:pPr>
      <w:r w:rsidRPr="007E6502">
        <w:rPr>
          <w:rFonts w:eastAsia="Calibri"/>
        </w:rPr>
        <w:t>Wykonawca przed zawarciem umowy wniósł zabezpieczenie należytego wykonania umowy na zasadach określonych w przepisach ustawy Prawo</w:t>
      </w:r>
      <w:r w:rsidRPr="001B79B1">
        <w:rPr>
          <w:rFonts w:eastAsia="Calibri"/>
        </w:rPr>
        <w:t xml:space="preserve"> zamówień publicznych </w:t>
      </w:r>
      <w:r w:rsidR="009D5EFE">
        <w:rPr>
          <w:rFonts w:eastAsia="Calibri"/>
        </w:rPr>
        <w:br/>
      </w:r>
      <w:r w:rsidRPr="001B79B1">
        <w:rPr>
          <w:rFonts w:eastAsia="Calibri"/>
        </w:rPr>
        <w:t>w wysokości 5% ceny całkowitej brutto podanej w ofercie, co stanowi kwotę: … zł (słownie złotych:</w:t>
      </w:r>
      <w:r>
        <w:rPr>
          <w:rFonts w:eastAsia="Calibri"/>
        </w:rPr>
        <w:t xml:space="preserve"> </w:t>
      </w:r>
      <w:r w:rsidRPr="001B79B1">
        <w:rPr>
          <w:rFonts w:eastAsia="Calibri"/>
        </w:rPr>
        <w:t>…).</w:t>
      </w:r>
    </w:p>
    <w:p w14:paraId="71AB5602" w14:textId="77777777" w:rsidR="00704D08" w:rsidRPr="001B79B1" w:rsidRDefault="00704D08">
      <w:pPr>
        <w:numPr>
          <w:ilvl w:val="0"/>
          <w:numId w:val="25"/>
        </w:numPr>
        <w:suppressAutoHyphens/>
        <w:spacing w:before="60" w:line="276" w:lineRule="auto"/>
        <w:ind w:left="709" w:hanging="425"/>
        <w:rPr>
          <w:rFonts w:eastAsia="Calibri"/>
        </w:rPr>
      </w:pPr>
      <w:r w:rsidRPr="001B79B1">
        <w:rPr>
          <w:rFonts w:eastAsia="Calibri"/>
        </w:rPr>
        <w:t>Zabezpieczenie zostało wniesione w formie ........................................................................</w:t>
      </w:r>
    </w:p>
    <w:p w14:paraId="550F76C6" w14:textId="437B1525" w:rsidR="00704D08" w:rsidRPr="009F5DC4" w:rsidRDefault="00704D08">
      <w:pPr>
        <w:numPr>
          <w:ilvl w:val="0"/>
          <w:numId w:val="25"/>
        </w:numPr>
        <w:suppressAutoHyphens/>
        <w:spacing w:before="60" w:line="276" w:lineRule="auto"/>
        <w:ind w:left="709" w:hanging="425"/>
        <w:rPr>
          <w:rFonts w:eastAsia="Calibri"/>
        </w:rPr>
      </w:pPr>
      <w:r w:rsidRPr="009F5DC4">
        <w:rPr>
          <w:rFonts w:eastAsia="Calibri"/>
        </w:rPr>
        <w:t>Zabezpieczenie należytego wykonania Umowy, o którym mowa w ust. 1, służy pokryci</w:t>
      </w:r>
      <w:r>
        <w:rPr>
          <w:rFonts w:eastAsia="Calibri"/>
        </w:rPr>
        <w:t>u</w:t>
      </w:r>
      <w:r w:rsidRPr="009F5DC4">
        <w:rPr>
          <w:rFonts w:eastAsia="Calibri"/>
        </w:rPr>
        <w:t xml:space="preserve"> roszczeń Zamawiającego z tytułu niewykonania lub nienależytego wykonania Umowy</w:t>
      </w:r>
      <w:r>
        <w:rPr>
          <w:rFonts w:eastAsia="Calibri"/>
        </w:rPr>
        <w:t xml:space="preserve"> oraz rękojmi i gwarancji.</w:t>
      </w:r>
    </w:p>
    <w:p w14:paraId="4D4C6112" w14:textId="3398512E" w:rsidR="00704D08" w:rsidRPr="001B79B1" w:rsidRDefault="00704D08">
      <w:pPr>
        <w:numPr>
          <w:ilvl w:val="0"/>
          <w:numId w:val="25"/>
        </w:numPr>
        <w:suppressAutoHyphens/>
        <w:spacing w:before="60" w:line="276" w:lineRule="auto"/>
        <w:ind w:left="709" w:hanging="425"/>
        <w:rPr>
          <w:rFonts w:eastAsia="Calibri"/>
        </w:rPr>
      </w:pPr>
      <w:r w:rsidRPr="001B79B1">
        <w:rPr>
          <w:rFonts w:eastAsia="Calibri"/>
        </w:rPr>
        <w:t xml:space="preserve">Wykonawca zapewni, aby zabezpieczenie należytego wykonania umowy zachowało moc wiążącą w okresie wykonywania umowy oraz w okresie gwarancji. Wykonawca jest </w:t>
      </w:r>
      <w:r w:rsidRPr="001B79B1">
        <w:rPr>
          <w:rFonts w:eastAsia="Calibri"/>
        </w:rPr>
        <w:lastRenderedPageBreak/>
        <w:t xml:space="preserve">zobowiązany do niezwłocznego informowania Zamawiającego o faktycznych </w:t>
      </w:r>
      <w:r w:rsidR="009D5EFE">
        <w:rPr>
          <w:rFonts w:eastAsia="Calibri"/>
        </w:rPr>
        <w:br/>
      </w:r>
      <w:r w:rsidRPr="001B79B1">
        <w:rPr>
          <w:rFonts w:eastAsia="Calibri"/>
        </w:rPr>
        <w:t xml:space="preserve">lub prawnych okolicznościach, które mają lub mogą mieć wpływ na moc wiążącą Zabezpieczenia należytego wykonania umowy oraz na możliwość i zakres wykonywania przez Zamawiającego praw wynikających z zabezpieczenia. </w:t>
      </w:r>
    </w:p>
    <w:p w14:paraId="0634D2E6" w14:textId="77777777" w:rsidR="00704D08" w:rsidRPr="001D4AC6" w:rsidRDefault="00704D08">
      <w:pPr>
        <w:numPr>
          <w:ilvl w:val="0"/>
          <w:numId w:val="25"/>
        </w:numPr>
        <w:suppressAutoHyphens/>
        <w:spacing w:before="60" w:line="276" w:lineRule="auto"/>
        <w:ind w:left="709" w:hanging="425"/>
        <w:rPr>
          <w:rFonts w:eastAsia="Calibri"/>
        </w:rPr>
      </w:pPr>
      <w:r w:rsidRPr="001D4AC6">
        <w:rPr>
          <w:rFonts w:eastAsia="Calibri"/>
        </w:rPr>
        <w:t>Kwota w wysokości … (słownie: …) zł stanowiąca 70% zabezpieczenia należytego wykonania umowy, zostanie zwrócona w terminie 30 dni od dnia wykonania zamówienia i uznania przez Zamawiającego za należycie wykonane.</w:t>
      </w:r>
    </w:p>
    <w:p w14:paraId="338B6F7D" w14:textId="756F1AFD" w:rsidR="00704D08" w:rsidRPr="001D4AC6" w:rsidRDefault="00704D08">
      <w:pPr>
        <w:numPr>
          <w:ilvl w:val="0"/>
          <w:numId w:val="25"/>
        </w:numPr>
        <w:suppressAutoHyphens/>
        <w:spacing w:before="60" w:line="276" w:lineRule="auto"/>
        <w:ind w:left="709" w:hanging="425"/>
        <w:rPr>
          <w:rFonts w:eastAsia="Calibri"/>
        </w:rPr>
      </w:pPr>
      <w:r w:rsidRPr="001D4AC6">
        <w:rPr>
          <w:rFonts w:eastAsia="Calibri"/>
        </w:rPr>
        <w:t>Kwota pozostawiona na zabezpieczenie roszczeń z tytułu gwarancji</w:t>
      </w:r>
      <w:r>
        <w:rPr>
          <w:rFonts w:eastAsia="Calibri"/>
        </w:rPr>
        <w:t xml:space="preserve"> lub rękojmi</w:t>
      </w:r>
      <w:r w:rsidRPr="001D4AC6">
        <w:rPr>
          <w:rFonts w:eastAsia="Calibri"/>
        </w:rPr>
        <w:t>, wynosząca 30% wartości zabezpieczenia należytego wykonania umowy, tj. … (słownie: …) zł,</w:t>
      </w:r>
      <w:r w:rsidR="009D5EFE">
        <w:rPr>
          <w:rFonts w:eastAsia="Calibri"/>
        </w:rPr>
        <w:t xml:space="preserve"> </w:t>
      </w:r>
      <w:r w:rsidRPr="001D4AC6">
        <w:rPr>
          <w:rFonts w:eastAsia="Calibri"/>
        </w:rPr>
        <w:t>zostanie zwrócona nie później niż w 15 dniu po upływie okresu gwarancji</w:t>
      </w:r>
      <w:r>
        <w:rPr>
          <w:rFonts w:eastAsia="Calibri"/>
        </w:rPr>
        <w:t xml:space="preserve"> </w:t>
      </w:r>
      <w:r w:rsidR="009D5EFE">
        <w:rPr>
          <w:rFonts w:eastAsia="Calibri"/>
        </w:rPr>
        <w:br/>
      </w:r>
      <w:r>
        <w:rPr>
          <w:rFonts w:eastAsia="Calibri"/>
        </w:rPr>
        <w:t>lub rękojmi</w:t>
      </w:r>
      <w:r w:rsidRPr="001D4AC6">
        <w:rPr>
          <w:rFonts w:eastAsia="Calibri"/>
        </w:rPr>
        <w:t>.</w:t>
      </w:r>
    </w:p>
    <w:p w14:paraId="0740CF27" w14:textId="77777777" w:rsidR="00704D08" w:rsidRPr="009F5DC4" w:rsidRDefault="00704D08">
      <w:pPr>
        <w:numPr>
          <w:ilvl w:val="0"/>
          <w:numId w:val="25"/>
        </w:numPr>
        <w:suppressAutoHyphens/>
        <w:spacing w:before="60" w:line="276" w:lineRule="auto"/>
        <w:ind w:left="709" w:hanging="425"/>
        <w:rPr>
          <w:rFonts w:eastAsia="Calibri"/>
        </w:rPr>
      </w:pPr>
      <w:r w:rsidRPr="009F5DC4">
        <w:rPr>
          <w:rFonts w:eastAsia="Calibri"/>
        </w:rPr>
        <w:t xml:space="preserve">Wykonawca może w trakcie realizacji Umowy dokonać zmiany formy zabezpieczenia należytego wykonania Umowy na jedną lub kilka form </w:t>
      </w:r>
      <w:r>
        <w:rPr>
          <w:rFonts w:eastAsia="Calibri"/>
        </w:rPr>
        <w:t>dopuszczonych przez Zamawiającego w SWZ</w:t>
      </w:r>
      <w:r w:rsidRPr="009F5DC4">
        <w:rPr>
          <w:rFonts w:eastAsia="Calibri"/>
        </w:rPr>
        <w:t>. Zmiana formy zabezpieczenia należytego wykonania Umowy jest dokonywana z</w:t>
      </w:r>
      <w:r>
        <w:rPr>
          <w:rFonts w:eastAsia="Calibri"/>
        </w:rPr>
        <w:t> </w:t>
      </w:r>
      <w:r w:rsidRPr="009F5DC4">
        <w:rPr>
          <w:rFonts w:eastAsia="Calibri"/>
        </w:rPr>
        <w:t xml:space="preserve">zachowaniem ciągłości zabezpieczenia i bez zmniejszania jego wysokości. </w:t>
      </w:r>
    </w:p>
    <w:p w14:paraId="5C57BC3F" w14:textId="77777777" w:rsidR="00704D08" w:rsidRPr="00E4681A" w:rsidRDefault="00704D08">
      <w:pPr>
        <w:numPr>
          <w:ilvl w:val="0"/>
          <w:numId w:val="25"/>
        </w:numPr>
        <w:suppressAutoHyphens/>
        <w:spacing w:before="60" w:line="276" w:lineRule="auto"/>
        <w:ind w:left="709" w:hanging="425"/>
        <w:rPr>
          <w:rFonts w:eastAsia="Calibri"/>
        </w:rPr>
      </w:pPr>
      <w:r w:rsidRPr="00E4681A">
        <w:rPr>
          <w:rFonts w:eastAsia="Calibri"/>
        </w:rPr>
        <w:t>W przypadku konieczności przedłużenia terminu realizacji Umowy w stosunku do terminu przedstawionego w ofercie przetargowej, Wykonawca przed podpisaniem aneksu lub najpóźniej w dniu jego podpisywania, zobowiązany jest przedłużyć termin ważności wniesionego zabezpieczenia należytego wykonania Umowy, albo jeśli nie jest to możliwe, wnieść nowe zabezpieczenie na okres wynikający z aneksu do Umowy.</w:t>
      </w:r>
    </w:p>
    <w:p w14:paraId="16259F7A" w14:textId="72D898DD" w:rsidR="002B1019" w:rsidRPr="00916B5C" w:rsidRDefault="00704D08">
      <w:pPr>
        <w:widowControl w:val="0"/>
        <w:numPr>
          <w:ilvl w:val="0"/>
          <w:numId w:val="25"/>
        </w:numPr>
        <w:spacing w:after="40" w:line="276" w:lineRule="auto"/>
        <w:ind w:left="709" w:hanging="425"/>
      </w:pPr>
      <w:r w:rsidRPr="00AD383F">
        <w:rPr>
          <w:rFonts w:eastAsia="Calibri"/>
        </w:rPr>
        <w:t>W przypadku nieprzedłużenia lub niewniesienia nowego zabezpieczenia należytego wykonania Umowy najpóźniej na 30 dni przed upływem terminu ważności dotychczasowego zabezpieczenia należytego wykonania Umowy wniesionego w innej formie niż w pieniądzu, Zamawiający zmienia formę na zabezpieczenie należytego wykonania Umowy w pieniądzu, przez wypłatę kwoty z dotychczasowego zabezpieczenia należytego wykonania Umowy</w:t>
      </w:r>
      <w:r>
        <w:rPr>
          <w:rFonts w:eastAsia="Calibri"/>
        </w:rPr>
        <w:t xml:space="preserve">. </w:t>
      </w:r>
      <w:r w:rsidRPr="009F5DC4">
        <w:rPr>
          <w:rFonts w:eastAsia="Calibri"/>
          <w:color w:val="333333"/>
        </w:rPr>
        <w:t>Wypłata, o której mowa zdaniu poprzednim, następuje nie później niż w ostatnim dniu ważności dotychczasowego zabezpieczenia.</w:t>
      </w:r>
    </w:p>
    <w:p w14:paraId="3C63BF2C" w14:textId="77777777" w:rsidR="002B1019" w:rsidRPr="00916B5C" w:rsidRDefault="002B1019" w:rsidP="00E40945">
      <w:pPr>
        <w:spacing w:before="240" w:after="120" w:line="276" w:lineRule="auto"/>
        <w:jc w:val="center"/>
        <w:rPr>
          <w:b/>
          <w:bCs/>
        </w:rPr>
      </w:pPr>
      <w:r w:rsidRPr="00916B5C">
        <w:rPr>
          <w:b/>
          <w:bCs/>
        </w:rPr>
        <w:t>§12</w:t>
      </w:r>
    </w:p>
    <w:p w14:paraId="59A9C922" w14:textId="6AB5DBEB" w:rsidR="002B1019" w:rsidRPr="00916B5C" w:rsidRDefault="002B1019">
      <w:pPr>
        <w:widowControl w:val="0"/>
        <w:numPr>
          <w:ilvl w:val="0"/>
          <w:numId w:val="26"/>
        </w:numPr>
        <w:tabs>
          <w:tab w:val="clear" w:pos="936"/>
          <w:tab w:val="num" w:pos="1276"/>
        </w:tabs>
        <w:spacing w:after="40" w:line="276" w:lineRule="auto"/>
        <w:ind w:left="709" w:hanging="425"/>
      </w:pPr>
      <w:r w:rsidRPr="00916B5C">
        <w:t>Wykonawca zobowiązany jest do posiadania, przez cały okres obowiązywania umowy,</w:t>
      </w:r>
      <w:r w:rsidRPr="00916B5C">
        <w:br/>
        <w:t>ubezpieczenia od odpowiedzialności cywilnej w zakresie prowadzonej działalności gospodarczej zgodnej z przedmiotem umowy</w:t>
      </w:r>
      <w:r w:rsidR="00346E1A" w:rsidRPr="00916B5C">
        <w:t xml:space="preserve"> co najmniej na sumę gwarancyjną </w:t>
      </w:r>
      <w:r w:rsidR="005C32FA">
        <w:t xml:space="preserve">równą wartości </w:t>
      </w:r>
      <w:r w:rsidR="007F2E12">
        <w:t xml:space="preserve">niniejszej </w:t>
      </w:r>
      <w:r w:rsidR="005C32FA">
        <w:t>umowy</w:t>
      </w:r>
      <w:r w:rsidRPr="00916B5C">
        <w:t>.</w:t>
      </w:r>
    </w:p>
    <w:p w14:paraId="6196087F" w14:textId="77777777" w:rsidR="002B1019" w:rsidRPr="00916B5C" w:rsidRDefault="002B1019">
      <w:pPr>
        <w:widowControl w:val="0"/>
        <w:numPr>
          <w:ilvl w:val="0"/>
          <w:numId w:val="26"/>
        </w:numPr>
        <w:tabs>
          <w:tab w:val="clear" w:pos="936"/>
          <w:tab w:val="num" w:pos="1276"/>
        </w:tabs>
        <w:spacing w:after="40" w:line="276" w:lineRule="auto"/>
        <w:ind w:left="709" w:hanging="425"/>
      </w:pPr>
      <w:r w:rsidRPr="00916B5C">
        <w:t>W przypadku konieczności kontynuacji ubezpieczenia zgodnie z ust. 1 Wykonawca zobowiązany jest do przedłożenia Zamawiającemu bez odrębnego wezwania dokumentu potwierdzającego kontynuację ubezpieczenia</w:t>
      </w:r>
    </w:p>
    <w:p w14:paraId="53D0E699" w14:textId="4B00605B" w:rsidR="002B1019" w:rsidRPr="00916B5C" w:rsidRDefault="002B1019">
      <w:pPr>
        <w:widowControl w:val="0"/>
        <w:numPr>
          <w:ilvl w:val="0"/>
          <w:numId w:val="26"/>
        </w:numPr>
        <w:tabs>
          <w:tab w:val="clear" w:pos="936"/>
          <w:tab w:val="num" w:pos="1276"/>
        </w:tabs>
        <w:spacing w:after="40" w:line="276" w:lineRule="auto"/>
        <w:ind w:left="709" w:hanging="425"/>
      </w:pPr>
      <w:r w:rsidRPr="00916B5C">
        <w:t>W przypadku konieczności przedłużenia terminu realizacji przedmiotu umowy, Wykonawca</w:t>
      </w:r>
      <w:r w:rsidR="00D660C2" w:rsidRPr="00916B5C">
        <w:t xml:space="preserve"> </w:t>
      </w:r>
      <w:r w:rsidRPr="00916B5C">
        <w:t>zobowiązany jest do przedłużenia terminu ważności wniesionej polisy ubezpieczeniowej,</w:t>
      </w:r>
      <w:r w:rsidR="00D660C2" w:rsidRPr="00916B5C">
        <w:t xml:space="preserve"> </w:t>
      </w:r>
      <w:r w:rsidRPr="00916B5C">
        <w:t>albo</w:t>
      </w:r>
      <w:r w:rsidR="00D660C2" w:rsidRPr="00916B5C">
        <w:t xml:space="preserve"> </w:t>
      </w:r>
      <w:r w:rsidRPr="00916B5C">
        <w:t>jeśli nie jest to możliwe, do wniesienia nowej polisy ubezpieczeniowej na okres wynikający</w:t>
      </w:r>
      <w:r w:rsidR="00D660C2" w:rsidRPr="00916B5C">
        <w:t xml:space="preserve"> </w:t>
      </w:r>
      <w:r w:rsidRPr="00916B5C">
        <w:t>z przedłużonego terminu realizacji umowy.</w:t>
      </w:r>
    </w:p>
    <w:p w14:paraId="102B5C18" w14:textId="77777777" w:rsidR="002B1019" w:rsidRPr="00916B5C" w:rsidRDefault="002B1019" w:rsidP="00E40945">
      <w:pPr>
        <w:spacing w:before="240" w:after="120" w:line="276" w:lineRule="auto"/>
        <w:jc w:val="center"/>
        <w:rPr>
          <w:b/>
          <w:bCs/>
        </w:rPr>
      </w:pPr>
      <w:r w:rsidRPr="00916B5C">
        <w:rPr>
          <w:b/>
          <w:bCs/>
        </w:rPr>
        <w:t>§13</w:t>
      </w:r>
    </w:p>
    <w:p w14:paraId="6A78B665" w14:textId="36116312" w:rsidR="002B1019" w:rsidRPr="00916B5C" w:rsidRDefault="002B1019">
      <w:pPr>
        <w:widowControl w:val="0"/>
        <w:numPr>
          <w:ilvl w:val="0"/>
          <w:numId w:val="27"/>
        </w:numPr>
        <w:tabs>
          <w:tab w:val="clear" w:pos="936"/>
          <w:tab w:val="num" w:pos="1276"/>
        </w:tabs>
        <w:spacing w:after="40" w:line="276" w:lineRule="auto"/>
        <w:ind w:left="709" w:hanging="425"/>
      </w:pPr>
      <w:r w:rsidRPr="00916B5C">
        <w:lastRenderedPageBreak/>
        <w:t>Wykonawca w okresie wykonywania przedmiotu umowy ponosi w stosunku do osób trzecich</w:t>
      </w:r>
      <w:r w:rsidR="00D660C2" w:rsidRPr="00916B5C">
        <w:t xml:space="preserve"> </w:t>
      </w:r>
      <w:r w:rsidRPr="00916B5C">
        <w:t xml:space="preserve">pełną odpowiedzialność za wszelkie szkody wyrządzone tym osobom w związku z prowadzonymi robotami, w tym także ruchem pojazdów mechanicznych. </w:t>
      </w:r>
    </w:p>
    <w:p w14:paraId="33FA2AF1" w14:textId="29A8AFA1" w:rsidR="002B1019" w:rsidRPr="00916B5C" w:rsidRDefault="002B1019">
      <w:pPr>
        <w:widowControl w:val="0"/>
        <w:numPr>
          <w:ilvl w:val="0"/>
          <w:numId w:val="27"/>
        </w:numPr>
        <w:tabs>
          <w:tab w:val="clear" w:pos="936"/>
          <w:tab w:val="num" w:pos="1276"/>
        </w:tabs>
        <w:spacing w:after="40" w:line="276" w:lineRule="auto"/>
        <w:ind w:left="709" w:hanging="425"/>
      </w:pPr>
      <w:r w:rsidRPr="00916B5C">
        <w:t>W przypadku wystąpienia w/w osób trzecich z roszczeniami bezpośrednio do Zamawiającego,</w:t>
      </w:r>
      <w:r w:rsidR="00D660C2" w:rsidRPr="00916B5C">
        <w:t xml:space="preserve"> </w:t>
      </w:r>
      <w:r w:rsidRPr="00916B5C">
        <w:t>Wykonawca zobowiązuje się niezwłocznie zwrócić Zamawiającemu wszelkie koszty przez niego poniesione, w tym kwoty zasądzone prawomocnymi wyrokami łącznie z kosztami zastępstwa</w:t>
      </w:r>
      <w:r w:rsidR="00D660C2" w:rsidRPr="00916B5C">
        <w:t xml:space="preserve"> </w:t>
      </w:r>
      <w:r w:rsidRPr="00916B5C">
        <w:t>procesowego.</w:t>
      </w:r>
    </w:p>
    <w:p w14:paraId="1F4E28C2" w14:textId="77777777" w:rsidR="002B1019" w:rsidRPr="00916B5C" w:rsidRDefault="002B1019" w:rsidP="00E40945">
      <w:pPr>
        <w:spacing w:before="240" w:after="120" w:line="276" w:lineRule="auto"/>
        <w:jc w:val="center"/>
        <w:rPr>
          <w:b/>
          <w:bCs/>
        </w:rPr>
      </w:pPr>
      <w:r w:rsidRPr="00916B5C">
        <w:rPr>
          <w:b/>
          <w:bCs/>
        </w:rPr>
        <w:t>§14</w:t>
      </w:r>
    </w:p>
    <w:p w14:paraId="147E5FB7" w14:textId="77777777" w:rsidR="002B1019" w:rsidRPr="00916B5C" w:rsidRDefault="002B1019">
      <w:pPr>
        <w:widowControl w:val="0"/>
        <w:numPr>
          <w:ilvl w:val="0"/>
          <w:numId w:val="28"/>
        </w:numPr>
        <w:tabs>
          <w:tab w:val="clear" w:pos="936"/>
          <w:tab w:val="num" w:pos="1276"/>
        </w:tabs>
        <w:spacing w:after="40" w:line="276" w:lineRule="auto"/>
        <w:ind w:left="709" w:hanging="425"/>
      </w:pPr>
      <w:r w:rsidRPr="00916B5C">
        <w:t>Wykopaliska i znaleziska, w szczególności monety, przedmioty wartościowe lub zabytkowe oraz inne przedmioty o znaczeniu historycznym lub archeologicznym bądź też przedstawiające znaczną wartość, odkryte lub znalezione na terenie budowy, stanowią własność Skarbu Państwa.</w:t>
      </w:r>
    </w:p>
    <w:p w14:paraId="4F2A9CA9" w14:textId="77777777" w:rsidR="002B1019" w:rsidRPr="00916B5C" w:rsidRDefault="002B1019">
      <w:pPr>
        <w:widowControl w:val="0"/>
        <w:numPr>
          <w:ilvl w:val="0"/>
          <w:numId w:val="28"/>
        </w:numPr>
        <w:tabs>
          <w:tab w:val="clear" w:pos="936"/>
          <w:tab w:val="num" w:pos="1276"/>
        </w:tabs>
        <w:spacing w:before="60" w:after="40" w:line="276" w:lineRule="auto"/>
        <w:ind w:left="709" w:hanging="425"/>
      </w:pPr>
      <w:r w:rsidRPr="00916B5C">
        <w:t xml:space="preserve">Wykonawca po uzgodnieniu z Zamawiającym jest zobowiązany poczynić niezbędne czynności, aby zabezpieczyć wykopaliska przed przywłaszczeniem, uszkodzeniem lub zniszczeniem przez personel Wykonawcy lub przez osoby trzecie. </w:t>
      </w:r>
    </w:p>
    <w:p w14:paraId="30C8ED8A" w14:textId="5A1C5749" w:rsidR="002B1019" w:rsidRPr="00916B5C" w:rsidRDefault="002B1019">
      <w:pPr>
        <w:widowControl w:val="0"/>
        <w:numPr>
          <w:ilvl w:val="0"/>
          <w:numId w:val="28"/>
        </w:numPr>
        <w:tabs>
          <w:tab w:val="clear" w:pos="936"/>
          <w:tab w:val="num" w:pos="1276"/>
        </w:tabs>
        <w:spacing w:before="60" w:after="40" w:line="276" w:lineRule="auto"/>
        <w:ind w:left="709" w:hanging="425"/>
      </w:pPr>
      <w:r w:rsidRPr="00916B5C">
        <w:t>Wykonawca niezwłocznie powiadomi Inspektora nadzoru oraz właściwy organ państwowy</w:t>
      </w:r>
      <w:r w:rsidR="00D660C2" w:rsidRPr="00916B5C">
        <w:t xml:space="preserve"> </w:t>
      </w:r>
      <w:r w:rsidRPr="00916B5C">
        <w:t>o znaleziskach i wykona polecenia Inspektora nadzoru dotyczące właściwego zabezpieczenia</w:t>
      </w:r>
      <w:r w:rsidR="00D660C2" w:rsidRPr="00916B5C">
        <w:t xml:space="preserve"> </w:t>
      </w:r>
      <w:r w:rsidRPr="00916B5C">
        <w:t>miejsca znaleziska, obchodzenia się z nimi i dalszego trybu postępowania.</w:t>
      </w:r>
    </w:p>
    <w:p w14:paraId="274DA16C" w14:textId="5E8F27FD" w:rsidR="002B1019" w:rsidRDefault="002B1019" w:rsidP="00E40945">
      <w:pPr>
        <w:spacing w:before="240" w:after="120" w:line="276" w:lineRule="auto"/>
        <w:jc w:val="center"/>
        <w:rPr>
          <w:b/>
          <w:bCs/>
        </w:rPr>
      </w:pPr>
      <w:r w:rsidRPr="00916B5C">
        <w:rPr>
          <w:b/>
          <w:bCs/>
        </w:rPr>
        <w:t>§15</w:t>
      </w:r>
    </w:p>
    <w:p w14:paraId="5E7F0204"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Zmiana postanowień niniejszej Umowy może nastąpić za zgodą obydwu Stron wyrażoną na piśmie, w formie aneksu do umowy z zachowaniem formy pisemnej pod rygorem nieważności takiej zmiany.</w:t>
      </w:r>
    </w:p>
    <w:p w14:paraId="497D48CA"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Zamawiający działając w oparciu o art. 455 ust. 1 pkt 1 ustawy PZP przewiduje zmiany umowy w następującym zakresie:</w:t>
      </w:r>
    </w:p>
    <w:p w14:paraId="665E5874" w14:textId="77777777" w:rsidR="00AE70D7" w:rsidRPr="00CE6305" w:rsidRDefault="00AE70D7">
      <w:pPr>
        <w:numPr>
          <w:ilvl w:val="1"/>
          <w:numId w:val="64"/>
        </w:numPr>
        <w:tabs>
          <w:tab w:val="left" w:pos="360"/>
        </w:tabs>
        <w:spacing w:line="276" w:lineRule="auto"/>
        <w:ind w:left="1276"/>
        <w:rPr>
          <w:rFonts w:eastAsia="Times New Roman"/>
        </w:rPr>
      </w:pPr>
      <w:r w:rsidRPr="00CE6305">
        <w:rPr>
          <w:rFonts w:eastAsia="Times New Roman"/>
          <w:b/>
          <w:bCs/>
        </w:rPr>
        <w:t>zmiany terminu wykonania umowy</w:t>
      </w:r>
      <w:r w:rsidRPr="00CE6305">
        <w:rPr>
          <w:rFonts w:eastAsia="Times New Roman"/>
        </w:rPr>
        <w:t xml:space="preserve">, w szczególności w następujących sytuacjach: </w:t>
      </w:r>
    </w:p>
    <w:p w14:paraId="4C7449A2"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wstrzymania, zawieszenia robót przez Zamawiającego, o czas wstrzymania,</w:t>
      </w:r>
    </w:p>
    <w:p w14:paraId="2439B07B"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 </w:t>
      </w:r>
      <w:proofErr w:type="gramStart"/>
      <w:r w:rsidRPr="00CE6305">
        <w:rPr>
          <w:rFonts w:eastAsia="Times New Roman"/>
        </w:rPr>
        <w:t>sytuacji</w:t>
      </w:r>
      <w:proofErr w:type="gramEnd"/>
      <w:r w:rsidRPr="00CE6305">
        <w:rPr>
          <w:rFonts w:eastAsia="Times New Roman"/>
        </w:rPr>
        <w:t xml:space="preserve"> gdy Zamawiający nie będzie w stanie odebrać przedmiotu umowy, </w:t>
      </w:r>
      <w:r w:rsidRPr="00CE6305">
        <w:rPr>
          <w:rFonts w:eastAsia="Times New Roman"/>
        </w:rPr>
        <w:br/>
        <w:t xml:space="preserve">np. ze względu na okoliczności organizacyjne, o czas trwania tych okoliczności, </w:t>
      </w:r>
    </w:p>
    <w:p w14:paraId="54343659"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jeżeli dochowanie terminu przewidzianego w umowie stało się niemożliwe </w:t>
      </w:r>
      <w:r w:rsidRPr="00CE6305">
        <w:rPr>
          <w:rFonts w:eastAsia="Times New Roman"/>
        </w:rPr>
        <w:br/>
        <w:t>z przyczyn niezależnych od Wykonawcy,</w:t>
      </w:r>
    </w:p>
    <w:p w14:paraId="7215E219"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wystąpienie warunków atmosferycznych w szczególności:</w:t>
      </w:r>
    </w:p>
    <w:p w14:paraId="4C8FDD41" w14:textId="77777777" w:rsidR="00AE70D7" w:rsidRPr="00CE6305" w:rsidRDefault="00AE70D7">
      <w:pPr>
        <w:numPr>
          <w:ilvl w:val="0"/>
          <w:numId w:val="65"/>
        </w:numPr>
        <w:tabs>
          <w:tab w:val="left" w:pos="360"/>
        </w:tabs>
        <w:spacing w:line="276" w:lineRule="auto"/>
        <w:ind w:left="1701"/>
        <w:rPr>
          <w:rFonts w:eastAsia="Times New Roman"/>
        </w:rPr>
      </w:pPr>
      <w:r w:rsidRPr="00CE6305">
        <w:rPr>
          <w:rFonts w:eastAsia="Times New Roman"/>
        </w:rPr>
        <w:t xml:space="preserve">uniemożliwiających prawidłowe wykonanie/prowadzenie robót budowlanych, zgodnie z technologią ich wykonywania, normami lub innymi </w:t>
      </w:r>
      <w:r w:rsidRPr="00CE6305">
        <w:rPr>
          <w:rFonts w:eastAsia="Times New Roman"/>
        </w:rPr>
        <w:tab/>
        <w:t>przepisami, przeprowadzenie prób i sprawdzeń, dokonywanie odbiorów, wymagających konkretnych warunków atmosferycznych, jeżeli konieczność wykonania prac w tym okresie nie jest następstwem okoliczności, za które Wykonawca ponosi odpowiedzialność,</w:t>
      </w:r>
    </w:p>
    <w:p w14:paraId="4627F056" w14:textId="77777777" w:rsidR="00AE70D7" w:rsidRPr="00CE6305" w:rsidRDefault="00AE70D7">
      <w:pPr>
        <w:numPr>
          <w:ilvl w:val="0"/>
          <w:numId w:val="65"/>
        </w:numPr>
        <w:tabs>
          <w:tab w:val="left" w:pos="360"/>
        </w:tabs>
        <w:spacing w:line="276" w:lineRule="auto"/>
        <w:ind w:left="1701"/>
        <w:rPr>
          <w:rFonts w:eastAsia="Times New Roman"/>
        </w:rPr>
      </w:pPr>
      <w:r w:rsidRPr="00CE6305">
        <w:rPr>
          <w:rFonts w:eastAsia="Times New Roman"/>
        </w:rPr>
        <w:t xml:space="preserve">klęsk żywiołowych, </w:t>
      </w:r>
    </w:p>
    <w:p w14:paraId="053BF866" w14:textId="77777777" w:rsidR="00AE70D7" w:rsidRPr="00CE6305" w:rsidRDefault="00AE70D7" w:rsidP="00AE70D7">
      <w:pPr>
        <w:tabs>
          <w:tab w:val="left" w:pos="360"/>
        </w:tabs>
        <w:spacing w:line="276" w:lineRule="auto"/>
        <w:ind w:left="1701" w:firstLine="0"/>
        <w:rPr>
          <w:rFonts w:eastAsia="Times New Roman"/>
        </w:rPr>
      </w:pPr>
      <w:r w:rsidRPr="00CE6305">
        <w:rPr>
          <w:rFonts w:eastAsia="Times New Roman"/>
        </w:rPr>
        <w:lastRenderedPageBreak/>
        <w:t>fakt ten musi mieć odzwierciedlenie w Dzienniku budowy albo oddzielny protokół uwzględniający okoliczności uniemożliwiające realizację robót i musi być potwierdzony przez Zamawiającego.</w:t>
      </w:r>
    </w:p>
    <w:p w14:paraId="68B51CC5"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wystąpienia wad dokumentacji projektowej skutkujących koniecznością dokonania zmian w dokumentacji projektowej, jeżeli uniemożliwia to lub wstrzymuje realizację określonego rodzaju robót mających wpływ na termin wykonywania robót- fakt ten musi mieć odzwierciedlenie w dzienniku budowy albo oddzielny protokół uwzględniający okoliczności uniemożliwiające realizację robót i musi być potwierdzony przez Zamawiającego,</w:t>
      </w:r>
    </w:p>
    <w:p w14:paraId="071DA8DB"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konieczności wykonania robót dodatkowych, uzupełniających, koniecznych do wykonania oraz zamiennych na wniosek Zamawiającego lub Wykonawcy, udzielenia zamówień dodatkowych lub uzupełniających, które wstrzymują lub opóźniają realizację przedmiotu umowy, </w:t>
      </w:r>
    </w:p>
    <w:p w14:paraId="17E393A1"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opóźnienia w wydaniu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10A35890"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odmowy wydania przez właściwy. organy decyzji, zezwoleń, uzgodnień itp. </w:t>
      </w:r>
      <w:r w:rsidRPr="00CE6305">
        <w:rPr>
          <w:rFonts w:eastAsia="Times New Roman"/>
        </w:rPr>
        <w:br/>
        <w:t>z przyczyn niezawinionych przez Wykonawcę,</w:t>
      </w:r>
    </w:p>
    <w:p w14:paraId="65895451"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niemożności wykonywania robót z powodu braku dostępności do miejsc niezbędnych do ich wykonania z przyczyn niezawinionych przez Wykonawcę, </w:t>
      </w:r>
    </w:p>
    <w:p w14:paraId="6074969E"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działania siły wyższej, mającej bezpośredni wpływ na terminowość wykonywania robót, </w:t>
      </w:r>
    </w:p>
    <w:p w14:paraId="73C31A84"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okoliczności, których strony umowy nie były w stanie przewidzieć, pomimo zachowania należytej staranności, </w:t>
      </w:r>
    </w:p>
    <w:p w14:paraId="1EDD221B"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wystąpienia zmian spowodowanych nieprzewidzianymi w SWZ, dokumentacji projektowej warunkami archeologicznymi lub terenowymi, w szczególności: niewypały i niewybuchy, wykopaliska archeologiczne;</w:t>
      </w:r>
    </w:p>
    <w:p w14:paraId="24722BDE"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odmiennych od przyjętych w dokumentacji projektowej oraz SWZ warunków geologicznych, ale istotnych dla realizacji przedmiotu umowy, </w:t>
      </w:r>
    </w:p>
    <w:p w14:paraId="4B09B71E"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odmiennych (ale istotnych dla realizacji) od przyjętych </w:t>
      </w:r>
      <w:r w:rsidRPr="00CE6305">
        <w:rPr>
          <w:rFonts w:eastAsia="Times New Roman"/>
        </w:rPr>
        <w:br/>
        <w:t xml:space="preserve">w dokumentacji projektowej oraz SWZ warunków terenowych, </w:t>
      </w:r>
    </w:p>
    <w:p w14:paraId="4EC2E113"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 przypadku zmiany technologii jakości lub parametrów charakterystycznych </w:t>
      </w:r>
      <w:r w:rsidRPr="00CE6305">
        <w:rPr>
          <w:rFonts w:eastAsia="Times New Roman"/>
        </w:rPr>
        <w:br/>
        <w:t xml:space="preserve">dla danego elementu, wprowadzanych na wniosek Wykonawcy </w:t>
      </w:r>
      <w:r w:rsidRPr="00CE6305">
        <w:rPr>
          <w:rFonts w:eastAsia="Times New Roman"/>
        </w:rPr>
        <w:br/>
        <w:t>lub Zamawiającego,</w:t>
      </w:r>
    </w:p>
    <w:p w14:paraId="25417450"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 przypadku konieczności wykonania dodatkowych badań i ekspertyz, analiz itp., </w:t>
      </w:r>
    </w:p>
    <w:p w14:paraId="5B17F5CE" w14:textId="77777777" w:rsidR="00AE70D7" w:rsidRPr="00CE6305" w:rsidRDefault="00AE70D7">
      <w:pPr>
        <w:numPr>
          <w:ilvl w:val="0"/>
          <w:numId w:val="64"/>
        </w:numPr>
        <w:tabs>
          <w:tab w:val="left" w:pos="360"/>
        </w:tabs>
        <w:spacing w:line="276" w:lineRule="auto"/>
        <w:ind w:left="709"/>
        <w:rPr>
          <w:rFonts w:eastAsia="Times New Roman"/>
        </w:rPr>
      </w:pPr>
      <w:r w:rsidRPr="00CE6305">
        <w:rPr>
          <w:rFonts w:eastAsia="Times New Roman"/>
          <w:b/>
          <w:bCs/>
        </w:rPr>
        <w:t>zmiany wynagrodzenia Wykonawcy</w:t>
      </w:r>
      <w:r w:rsidRPr="00CE6305">
        <w:rPr>
          <w:rFonts w:eastAsia="Times New Roman"/>
        </w:rPr>
        <w:t xml:space="preserve"> w przypadku:</w:t>
      </w:r>
    </w:p>
    <w:p w14:paraId="413DCA62" w14:textId="5595947D" w:rsidR="00AE70D7" w:rsidRPr="00CE6305" w:rsidRDefault="00AE70D7" w:rsidP="00AE70D7">
      <w:pPr>
        <w:tabs>
          <w:tab w:val="left" w:pos="360"/>
        </w:tabs>
        <w:spacing w:line="276" w:lineRule="auto"/>
        <w:ind w:left="1701" w:hanging="284"/>
        <w:rPr>
          <w:rFonts w:eastAsia="Times New Roman"/>
        </w:rPr>
      </w:pPr>
      <w:proofErr w:type="gramStart"/>
      <w:r w:rsidRPr="00CE6305">
        <w:rPr>
          <w:rFonts w:eastAsia="Times New Roman"/>
        </w:rPr>
        <w:t>a)</w:t>
      </w:r>
      <w:proofErr w:type="gramEnd"/>
      <w:r w:rsidRPr="00CE6305">
        <w:rPr>
          <w:rFonts w:eastAsia="Times New Roman"/>
        </w:rPr>
        <w:tab/>
        <w:t xml:space="preserve">gdy wystąpi konieczność dokonania robót </w:t>
      </w:r>
      <w:r w:rsidRPr="00A84326">
        <w:rPr>
          <w:rFonts w:eastAsia="Times New Roman"/>
        </w:rPr>
        <w:t>zamiennych,</w:t>
      </w:r>
      <w:r w:rsidRPr="00CE6305">
        <w:rPr>
          <w:rFonts w:eastAsia="Times New Roman"/>
        </w:rPr>
        <w:t xml:space="preserve"> dodatkowych, uzupełniających, koniecznych do wykonania i zaniechanych, mogą być one wykonane na podstawie kosztorysów przygotowanych przez Wykonawcę</w:t>
      </w:r>
      <w:r>
        <w:rPr>
          <w:rFonts w:eastAsia="Times New Roman"/>
        </w:rPr>
        <w:t xml:space="preserve">, </w:t>
      </w:r>
      <w:r>
        <w:rPr>
          <w:rFonts w:eastAsia="Times New Roman"/>
        </w:rPr>
        <w:br/>
      </w:r>
      <w:r w:rsidRPr="00CE6305">
        <w:rPr>
          <w:rFonts w:eastAsia="Times New Roman"/>
        </w:rPr>
        <w:t xml:space="preserve">a zatwierdzonych przez Zamawiającego, który stanowi dla Stron podstawę do </w:t>
      </w:r>
      <w:r w:rsidRPr="00CE6305">
        <w:rPr>
          <w:rFonts w:eastAsia="Times New Roman"/>
        </w:rPr>
        <w:lastRenderedPageBreak/>
        <w:t xml:space="preserve">sporządzenia aneksu do umowy. Roboty te będą rozliczane na podstawie kosztorysów przygotowanych przez Wykonawcę potwierdzonych </w:t>
      </w:r>
      <w:r w:rsidR="00A84326">
        <w:rPr>
          <w:rFonts w:eastAsia="Times New Roman"/>
        </w:rPr>
        <w:br/>
      </w:r>
      <w:r w:rsidRPr="00CE6305">
        <w:rPr>
          <w:rFonts w:eastAsia="Times New Roman"/>
        </w:rPr>
        <w:t xml:space="preserve">i zatwierdzonych przez Zamawiającego. </w:t>
      </w:r>
    </w:p>
    <w:p w14:paraId="5A81E132" w14:textId="115E93A7" w:rsidR="00AE70D7" w:rsidRPr="00CE6305" w:rsidRDefault="00AE70D7" w:rsidP="00AE70D7">
      <w:pPr>
        <w:tabs>
          <w:tab w:val="left" w:pos="360"/>
        </w:tabs>
        <w:spacing w:line="276" w:lineRule="auto"/>
        <w:ind w:left="1701" w:hanging="284"/>
        <w:rPr>
          <w:rFonts w:eastAsia="Times New Roman"/>
        </w:rPr>
      </w:pPr>
      <w:proofErr w:type="gramStart"/>
      <w:r w:rsidRPr="00CE6305">
        <w:rPr>
          <w:rFonts w:eastAsia="Times New Roman"/>
        </w:rPr>
        <w:t>b)</w:t>
      </w:r>
      <w:proofErr w:type="gramEnd"/>
      <w:r w:rsidRPr="00CE6305">
        <w:rPr>
          <w:rFonts w:eastAsia="Times New Roman"/>
        </w:rPr>
        <w:t xml:space="preserve"> gdy do całkowitego wykonania przedmiotu umowy konieczne jest wykonanie </w:t>
      </w:r>
      <w:r w:rsidRPr="00CE6305">
        <w:rPr>
          <w:rFonts w:eastAsia="Times New Roman"/>
        </w:rPr>
        <w:br/>
        <w:t xml:space="preserve">tzw. robót dodatkowych, zamiennych, uzupełniających, koniecznych do wykonania lub zaniechanych nieprzewidzianych </w:t>
      </w:r>
      <w:r>
        <w:rPr>
          <w:rFonts w:eastAsia="Times New Roman"/>
        </w:rPr>
        <w:t>w niniejszej Umowie</w:t>
      </w:r>
      <w:r w:rsidRPr="00CE6305">
        <w:rPr>
          <w:rFonts w:eastAsia="Times New Roman"/>
        </w:rPr>
        <w:t>, a koniecznych do wykonania przedmiotu zamówienia, rozpoczęcie wykonywania tych robót może nastąpić jedynie na podstawie protokołu konieczności, potwierdzonego przez Zamawiającego. Bez zatwierdzenia protokołu konieczności przez Zamawiającego Wykonawca nie może rozpocząć wykonywania robót dodatkowych.</w:t>
      </w:r>
    </w:p>
    <w:p w14:paraId="43A91B39" w14:textId="77777777" w:rsidR="00AE70D7" w:rsidRPr="00CE6305" w:rsidRDefault="00AE70D7" w:rsidP="00AE70D7">
      <w:pPr>
        <w:tabs>
          <w:tab w:val="left" w:pos="360"/>
        </w:tabs>
        <w:spacing w:line="276" w:lineRule="auto"/>
        <w:ind w:left="709" w:hanging="284"/>
        <w:rPr>
          <w:rFonts w:eastAsia="Times New Roman"/>
        </w:rPr>
      </w:pPr>
      <w:r w:rsidRPr="00CE6305">
        <w:rPr>
          <w:rFonts w:eastAsia="Times New Roman"/>
        </w:rPr>
        <w:t>3)</w:t>
      </w:r>
      <w:r w:rsidRPr="00CE6305">
        <w:rPr>
          <w:rFonts w:eastAsia="Times New Roman"/>
        </w:rPr>
        <w:tab/>
      </w:r>
      <w:r w:rsidRPr="00CE6305">
        <w:rPr>
          <w:rFonts w:eastAsia="Times New Roman"/>
          <w:b/>
          <w:bCs/>
        </w:rPr>
        <w:t>zmianę sposobu wykonania przedmiotu umowy</w:t>
      </w:r>
      <w:r w:rsidRPr="00CE6305">
        <w:rPr>
          <w:rFonts w:eastAsia="Times New Roman"/>
        </w:rPr>
        <w:t xml:space="preserve"> w przypadku:</w:t>
      </w:r>
    </w:p>
    <w:p w14:paraId="49862E4D"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a)</w:t>
      </w:r>
      <w:r w:rsidRPr="00CE6305">
        <w:rPr>
          <w:rFonts w:eastAsia="Times New Roman"/>
        </w:rPr>
        <w:tab/>
        <w:t>zmiany przedmiotu zamówienia w przypadku wystąpienia robót zamiennych,</w:t>
      </w:r>
    </w:p>
    <w:p w14:paraId="3BAB1C96"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b)</w:t>
      </w:r>
      <w:r w:rsidRPr="00CE6305">
        <w:rPr>
          <w:rFonts w:eastAsia="Times New Roman"/>
        </w:rPr>
        <w:tab/>
        <w:t xml:space="preserve">konieczności zrealizowania jakiejkolwiek części robót, nie objętych przedmiotem umowy, </w:t>
      </w:r>
    </w:p>
    <w:p w14:paraId="2E746D73"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e)</w:t>
      </w:r>
      <w:r w:rsidRPr="00CE6305">
        <w:rPr>
          <w:rFonts w:eastAsia="Times New Roman"/>
        </w:rPr>
        <w:tab/>
        <w:t xml:space="preserve">konieczność zrealizowania przedmiotu umowy przy zastosowaniu innych rozwiązań technicznych lub materiałowych ze względu na zmiany obowiązującego prawa, </w:t>
      </w:r>
    </w:p>
    <w:p w14:paraId="4397AF24"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f)</w:t>
      </w:r>
      <w:r w:rsidRPr="00CE6305">
        <w:rPr>
          <w:rFonts w:eastAsia="Times New Roman"/>
        </w:rPr>
        <w:tab/>
        <w:t>zaistnienia innych okoliczności prawnych lub technicznych, skutkujących niemożliwością wykonania lub należytego wykonania Umowy zgodnie z jej postanowieniami,</w:t>
      </w:r>
    </w:p>
    <w:p w14:paraId="2D26D42B"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g)</w:t>
      </w:r>
      <w:r w:rsidRPr="00CE6305">
        <w:rPr>
          <w:rFonts w:eastAsia="Times New Roman"/>
        </w:rPr>
        <w:tab/>
        <w:t xml:space="preserve">wystąpienia zmian powszechnie obowiązujących przepisów prawa w zakresie mającym wpływ na realizację przedmiotu umowy, </w:t>
      </w:r>
    </w:p>
    <w:p w14:paraId="45A6322A"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h)</w:t>
      </w:r>
      <w:r w:rsidRPr="00CE6305">
        <w:rPr>
          <w:rFonts w:eastAsia="Times New Roman"/>
        </w:rPr>
        <w:tab/>
        <w:t xml:space="preserve">poprawy parametrów technicznych, jakości, sprawności, wydajności lub innych parametrów charakterystycznych dla danego elementu robót budowlanych, dostaw, </w:t>
      </w:r>
    </w:p>
    <w:p w14:paraId="13DF461C"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i)</w:t>
      </w:r>
      <w:r w:rsidRPr="00CE6305">
        <w:rPr>
          <w:rFonts w:eastAsia="Times New Roman"/>
        </w:rPr>
        <w:tab/>
        <w:t xml:space="preserve">zmiany producenta urządzeń lub wyposażenia, w przypadku, gdy zmiana producenta urządzeń i wyposażenia będzie korzystna dla Zamawiającego oraz spowoduje poprawę parametrów technicznych, jakości, sprawności, wydajności </w:t>
      </w:r>
      <w:r w:rsidRPr="00CE6305">
        <w:rPr>
          <w:rFonts w:eastAsia="Times New Roman"/>
        </w:rPr>
        <w:br/>
        <w:t xml:space="preserve">lub innych parametrów charakterystycznych dla danego urządzenia </w:t>
      </w:r>
      <w:r w:rsidRPr="00CE6305">
        <w:rPr>
          <w:rFonts w:eastAsia="Times New Roman"/>
        </w:rPr>
        <w:br/>
        <w:t xml:space="preserve">lub wyposażenia, </w:t>
      </w:r>
    </w:p>
    <w:p w14:paraId="77915345"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j)</w:t>
      </w:r>
      <w:r w:rsidRPr="00CE6305">
        <w:rPr>
          <w:rFonts w:eastAsia="Times New Roman"/>
        </w:rPr>
        <w:tab/>
        <w:t xml:space="preserve">wycofania z produkcji lub niedostępności na rynku materiałów lub urządzeń wskazanych w dokumentacji projektowej spowodowana zaprzestaniem produkcji lub wycofaniem z rynku tych materiałów lub urządzeń, </w:t>
      </w:r>
    </w:p>
    <w:p w14:paraId="1D3479A0" w14:textId="5FF105BF"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k)</w:t>
      </w:r>
      <w:r w:rsidRPr="00CE6305">
        <w:rPr>
          <w:rFonts w:eastAsia="Times New Roman"/>
        </w:rPr>
        <w:tab/>
        <w:t xml:space="preserve">wyniknięcia rozbieżności lub niejasności w rozumieniu pojęć użytych </w:t>
      </w:r>
      <w:r w:rsidR="00F2560D">
        <w:rPr>
          <w:rFonts w:eastAsia="Times New Roman"/>
        </w:rPr>
        <w:br/>
      </w:r>
      <w:r w:rsidRPr="00CE6305">
        <w:rPr>
          <w:rFonts w:eastAsia="Times New Roman"/>
        </w:rPr>
        <w:t xml:space="preserve">w umowie, których nie można usunąć w inny sposób, a zmiana będzie umożliwiać usunięcie rozbieżności i doprecyzowanie umowy w celu jednoznacznej interpretacji jej zapisów przez Strony. </w:t>
      </w:r>
    </w:p>
    <w:p w14:paraId="012AB6D6"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l)</w:t>
      </w:r>
      <w:r w:rsidRPr="00CE6305">
        <w:rPr>
          <w:rFonts w:eastAsia="Times New Roman"/>
        </w:rPr>
        <w:tab/>
        <w:t xml:space="preserve">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w:t>
      </w:r>
      <w:r w:rsidRPr="00CE6305">
        <w:rPr>
          <w:rFonts w:eastAsia="Times New Roman"/>
        </w:rPr>
        <w:lastRenderedPageBreak/>
        <w:t xml:space="preserve">gdy kwalifikacje i doświadczenie wskazanych osób będą takie same lub wyższe </w:t>
      </w:r>
      <w:r w:rsidRPr="00CE6305">
        <w:rPr>
          <w:rFonts w:eastAsia="Times New Roman"/>
        </w:rPr>
        <w:br/>
        <w:t>od kwalifikacji i doświadczenia osób wymaganego postanowieniami Specyfikacji Warunków Zamówienia. Przerwa w wykonywaniu Umowy wynikająca z braku personelu Wykonawcy będzie traktowana jako przyczyna zależna od Wykonawcy i nie może stanowić podstawy do przedłużenia terminu wykonania robót.</w:t>
      </w:r>
    </w:p>
    <w:p w14:paraId="5EB4DCB3"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m)</w:t>
      </w:r>
      <w:r w:rsidRPr="00CE6305">
        <w:rPr>
          <w:rFonts w:eastAsia="Times New Roman"/>
        </w:rPr>
        <w:tab/>
        <w:t>wystąpienia oczywistych omyłek pisarskich i rachunkowych w treści umowy.</w:t>
      </w:r>
    </w:p>
    <w:p w14:paraId="5B839844" w14:textId="74533A2B"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n)</w:t>
      </w:r>
      <w:r w:rsidRPr="00CE6305">
        <w:rPr>
          <w:rFonts w:eastAsia="Times New Roman"/>
        </w:rPr>
        <w:tab/>
        <w:t>wystąpienia konieczności zmian osób którymi Wykonawca posługuje się przy realizacji przedmiotu umowy w przypadku, gdy Zamawiający uzna, że osoby te nie wykonują należycie swoich obowiązków. Wykonawca obowiązany jest dokonać zmiany tych osób na inne spełniające na dzień składania ofert warunki określone w SWZ w terminie nie dłuższym niż 14 dni od daty złożenia wniosku przez Zamawiającego. Wykonawca musi przedłożyć Zamawiającemu propozycję zmiany, o której mowa w niniejszej literze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Zaakceptowana przez Zamawiającego zmiana którejkolwiek z osób, o których mowa w niniejszej literze winna być dokona wpisem do Dziennika budowy.</w:t>
      </w:r>
    </w:p>
    <w:p w14:paraId="62755AD1" w14:textId="68C16D0B"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o)</w:t>
      </w:r>
      <w:r w:rsidRPr="00CE6305">
        <w:rPr>
          <w:rFonts w:eastAsia="Times New Roman"/>
        </w:rPr>
        <w:tab/>
        <w:t xml:space="preserve">ograniczenie zakresu robót wynikające z wprowadzenia zmian istotnych </w:t>
      </w:r>
      <w:r w:rsidRPr="00CE6305">
        <w:rPr>
          <w:rFonts w:eastAsia="Times New Roman"/>
        </w:rPr>
        <w:br/>
        <w:t xml:space="preserve">lub nieistotnych w rozumieniu Prawa budowlanego w dokumentacji projektowej, które wynikły w trakcie realizacji robót i były konieczne w celu prawidłowej realizacji przedmiotu zamówienia tym samym zmniejszenia wynagrodzenia, o którym mowa w § </w:t>
      </w:r>
      <w:r>
        <w:rPr>
          <w:rFonts w:eastAsia="Times New Roman"/>
        </w:rPr>
        <w:t>3</w:t>
      </w:r>
      <w:r w:rsidRPr="00CE6305">
        <w:rPr>
          <w:rFonts w:eastAsia="Times New Roman"/>
        </w:rPr>
        <w:t xml:space="preserve"> ust. 1 niniejszej umowy.</w:t>
      </w:r>
    </w:p>
    <w:p w14:paraId="4B29F644"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W przedstawionych w ust. 2 pkt 1 i 3 przypadkach wystąpienia opóźnień, strony ustalą nowe terminy, z tym, że maksymalny okres przesunięcia terminu zakończenia realizacji przedmiotu umowy równy będzie okresowi przerwy lub przestoju. Zmiany, o których mowa w ust. 2 pkt 1 i </w:t>
      </w:r>
      <w:proofErr w:type="gramStart"/>
      <w:r w:rsidRPr="00CE6305">
        <w:rPr>
          <w:rFonts w:eastAsia="Times New Roman"/>
        </w:rPr>
        <w:t>3  dopuszczalne</w:t>
      </w:r>
      <w:proofErr w:type="gramEnd"/>
      <w:r w:rsidRPr="00CE6305">
        <w:rPr>
          <w:rFonts w:eastAsia="Times New Roman"/>
        </w:rPr>
        <w:t xml:space="preserve"> są o czas niezbędny do usunięcia przeszkody </w:t>
      </w:r>
      <w:r w:rsidRPr="00CE6305">
        <w:rPr>
          <w:rFonts w:eastAsia="Times New Roman"/>
        </w:rPr>
        <w:br/>
        <w:t xml:space="preserve">w prowadzeniu robót objętych przedmiotem umowy lub o czas niezbędny do uzyskania wymaganych decyzji bądź uzgodnień lub do wykonania dodatkowych ekspertyz, badań. Przesunięcie terminu będzie musiało być szczegółowo uzasadnione przez Wykonawcę </w:t>
      </w:r>
      <w:r w:rsidRPr="00CE6305">
        <w:rPr>
          <w:rFonts w:eastAsia="Times New Roman"/>
        </w:rPr>
        <w:br/>
        <w:t>i zaakceptowane przez Zamawiającego, z wyjątkiem zaistnienia okoliczności, o których mowa w ust. 2 pkt 1 lit a.</w:t>
      </w:r>
    </w:p>
    <w:p w14:paraId="23D96F96"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Jeżeli z jakiejkolwiek przyczyny, która nie uprawnia Wykonawcy do przedłużenia terminu wykonania robót lub ich części, tempo robót według Zamawiającego nie pozwoli </w:t>
      </w:r>
      <w:r w:rsidRPr="00CE6305">
        <w:rPr>
          <w:rFonts w:eastAsia="Times New Roman"/>
        </w:rPr>
        <w:br/>
        <w:t>na terminowe ich zakończenie, Zamawiający może polecić Wykonawcy podjęcie działań dla przyspieszenia tempa robót. Wszystkie koszty związane z podjętymi działaniami obciążają Wykonawcę.</w:t>
      </w:r>
    </w:p>
    <w:p w14:paraId="679AA202"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Jeżeli Wykonawca uważa się za uprawnionego do przedłużenia terminu zakończenia robót, zmiany umowy w zakresie materiałów, parametrów technicznych, technologii wykonania robót budowlanych, sposobu i zakresu wykonania przedmiotu umowy </w:t>
      </w:r>
      <w:r w:rsidRPr="00CE6305">
        <w:rPr>
          <w:rFonts w:eastAsia="Times New Roman"/>
        </w:rPr>
        <w:br/>
      </w:r>
      <w:r w:rsidRPr="00CE6305">
        <w:rPr>
          <w:rFonts w:eastAsia="Times New Roman"/>
        </w:rPr>
        <w:lastRenderedPageBreak/>
        <w:t>lub zmiany umowy na innej podstawie wskazanej w niniejszej umowie, zobowiązany jest do przekazania Zamawiającemu wniosku dotyczącego zmiany umowy wraz z opisem zdarzenia lub okoliczności stanowiących podstawę do żądania takiej zmiany.</w:t>
      </w:r>
    </w:p>
    <w:p w14:paraId="324622BC"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Wniosek, o którym mowa w poprzedzającym ustępie powinien zostać przekazany niezwłocznie, jednakże nie później niż w terminie 20 dni roboczych od dnia, w którym Wykonawca dowiedział się, lub powinien dowiedzieć się o danym zdarzeniu </w:t>
      </w:r>
      <w:r w:rsidRPr="00CE6305">
        <w:rPr>
          <w:rFonts w:eastAsia="Times New Roman"/>
        </w:rPr>
        <w:br/>
        <w:t>lub okolicznościach. Wykonawca zobowiązany jest do dostarczenia wraz z wnioskiem wszelkich innych dokumentów wymaganych umową i informacji uzasadniających żądanie zmiany umowy, stosownie do zdarzenia lub okoliczności stanowiących podstawę żądania zmiany.</w:t>
      </w:r>
    </w:p>
    <w:p w14:paraId="47AF5160"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Wykonawca obowiązany jest do bieżącego dokumentowania okoliczności będących podstawą do żądania zmiany umowy i przechowywania jej na terenie budowy </w:t>
      </w:r>
      <w:r w:rsidRPr="00CE6305">
        <w:rPr>
          <w:rFonts w:eastAsia="Times New Roman"/>
        </w:rPr>
        <w:br/>
        <w:t xml:space="preserve">lub w innym miejscu wskazanym przez Zamawiającego. </w:t>
      </w:r>
    </w:p>
    <w:p w14:paraId="2BD1A9DE"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Po otrzymaniu wniosku, o którym mowa w ust. 5–6, Zamawiający jest uprawniony, bez dokonywania oceny jego zasadności, do kontroli dokumentacji, o której mowa </w:t>
      </w:r>
      <w:r w:rsidRPr="00CE6305">
        <w:rPr>
          <w:rFonts w:eastAsia="Times New Roman"/>
        </w:rPr>
        <w:br/>
        <w:t xml:space="preserve">w ust. 7 i wydania Wykonawcy polecenia prowadzenia dalszej dokumentacji bieżącej uzasadniającej żądanie zmiany. </w:t>
      </w:r>
    </w:p>
    <w:p w14:paraId="042A3570" w14:textId="77777777" w:rsidR="001861DD" w:rsidRPr="00CE6305" w:rsidRDefault="001861DD" w:rsidP="001861DD">
      <w:pPr>
        <w:numPr>
          <w:ilvl w:val="1"/>
          <w:numId w:val="63"/>
        </w:numPr>
        <w:tabs>
          <w:tab w:val="left" w:pos="284"/>
        </w:tabs>
        <w:spacing w:line="276" w:lineRule="auto"/>
        <w:ind w:left="709"/>
        <w:rPr>
          <w:rFonts w:eastAsia="Times New Roman"/>
        </w:rPr>
      </w:pPr>
      <w:r w:rsidRPr="00CE6305">
        <w:rPr>
          <w:rFonts w:eastAsia="Times New Roman"/>
        </w:rPr>
        <w:t xml:space="preserve">Wykonawca jest zobowiązany do okazania do wglądu Zamawiającemu dokumentacji, </w:t>
      </w:r>
      <w:r w:rsidRPr="00CE6305">
        <w:rPr>
          <w:rFonts w:eastAsia="Times New Roman"/>
        </w:rPr>
        <w:br/>
        <w:t>o której mowa w ust. 7 i przedłożenia na żądanie Zamawiającemu jej kopii.</w:t>
      </w:r>
    </w:p>
    <w:p w14:paraId="6250C88D" w14:textId="77777777" w:rsidR="001861DD" w:rsidRDefault="001861DD" w:rsidP="001861DD">
      <w:pPr>
        <w:numPr>
          <w:ilvl w:val="1"/>
          <w:numId w:val="63"/>
        </w:numPr>
        <w:tabs>
          <w:tab w:val="left" w:pos="284"/>
        </w:tabs>
        <w:spacing w:line="276" w:lineRule="auto"/>
        <w:ind w:left="709"/>
        <w:rPr>
          <w:rFonts w:eastAsia="Times New Roman"/>
        </w:rPr>
      </w:pPr>
      <w:r w:rsidRPr="00CE6305">
        <w:rPr>
          <w:rFonts w:eastAsia="Times New Roman"/>
        </w:rPr>
        <w:t>W terminie 10 dni roboczych od dnia otrzymania żądania zmiany, Zamawiający powiadomi Wykonawcę o akceptacji żądania zmiany Umowy i terminie podpisania aneksu do Umowy lub odpowiednio o braku akceptacji zmiany.</w:t>
      </w:r>
    </w:p>
    <w:p w14:paraId="1E6E7BDA" w14:textId="77777777" w:rsidR="001B17B3" w:rsidRPr="00916B5C" w:rsidRDefault="001B17B3" w:rsidP="00E40945">
      <w:pPr>
        <w:spacing w:before="240" w:after="120" w:line="276" w:lineRule="auto"/>
        <w:ind w:left="0" w:firstLine="0"/>
        <w:jc w:val="center"/>
      </w:pPr>
      <w:r w:rsidRPr="00916B5C">
        <w:rPr>
          <w:b/>
          <w:bCs/>
        </w:rPr>
        <w:t>§16</w:t>
      </w:r>
    </w:p>
    <w:p w14:paraId="14604D04" w14:textId="00C0184F" w:rsidR="00FD4714" w:rsidRPr="00916B5C" w:rsidRDefault="00FD4714">
      <w:pPr>
        <w:widowControl w:val="0"/>
        <w:numPr>
          <w:ilvl w:val="0"/>
          <w:numId w:val="29"/>
        </w:numPr>
        <w:tabs>
          <w:tab w:val="clear" w:pos="936"/>
          <w:tab w:val="num" w:pos="426"/>
          <w:tab w:val="num" w:pos="1276"/>
        </w:tabs>
        <w:spacing w:after="40" w:line="276" w:lineRule="auto"/>
        <w:ind w:left="709" w:hanging="425"/>
        <w:rPr>
          <w:bCs/>
        </w:rPr>
      </w:pPr>
      <w:r w:rsidRPr="00916B5C">
        <w:rPr>
          <w:bCs/>
        </w:rPr>
        <w:t xml:space="preserve">Zamawiający, stosownie zapisów art. 95 ust. 1 ustawy Prawo zamówień publicznych wymaga zatrudnienia przez wykonawcę, podwykonawcę lub dalszego podwykonawcę na podstawie umowy o pracę przez cały okres realizacji zamówienia, w wymiarze czasu pracy adekwatnym do powierzonych zadań, czynności </w:t>
      </w:r>
      <w:r w:rsidR="001F3FBD" w:rsidRPr="00A5412B">
        <w:t xml:space="preserve">w zakresie wszelkich robót związanych </w:t>
      </w:r>
      <w:r w:rsidR="001F3FBD">
        <w:br/>
      </w:r>
      <w:r w:rsidR="001F3FBD" w:rsidRPr="00A5412B">
        <w:t xml:space="preserve">z wykonywaniem </w:t>
      </w:r>
      <w:r w:rsidR="001F3FBD" w:rsidRPr="00A5412B">
        <w:rPr>
          <w:rFonts w:eastAsia="Times New Roman"/>
        </w:rPr>
        <w:t>robót ziemnych, podbudów,</w:t>
      </w:r>
      <w:r w:rsidR="001F3FBD">
        <w:rPr>
          <w:rFonts w:eastAsia="Times New Roman"/>
        </w:rPr>
        <w:t xml:space="preserve"> </w:t>
      </w:r>
      <w:r w:rsidR="00A902D7">
        <w:rPr>
          <w:rFonts w:eastAsia="Times New Roman"/>
        </w:rPr>
        <w:t>prac fiycznych</w:t>
      </w:r>
      <w:r w:rsidR="001F3FBD">
        <w:rPr>
          <w:rFonts w:eastAsia="Times New Roman"/>
        </w:rPr>
        <w:t xml:space="preserve">, </w:t>
      </w:r>
      <w:r w:rsidR="001F3FBD" w:rsidRPr="00A5412B">
        <w:rPr>
          <w:rFonts w:eastAsia="Times New Roman"/>
        </w:rPr>
        <w:t>kierowców pojazdów budowlanych</w:t>
      </w:r>
      <w:r w:rsidRPr="00916B5C">
        <w:rPr>
          <w:bCs/>
        </w:rPr>
        <w:t>.</w:t>
      </w:r>
    </w:p>
    <w:p w14:paraId="4D774F4B" w14:textId="77777777" w:rsidR="00FD4714" w:rsidRPr="00916B5C" w:rsidRDefault="00FD4714">
      <w:pPr>
        <w:widowControl w:val="0"/>
        <w:numPr>
          <w:ilvl w:val="0"/>
          <w:numId w:val="29"/>
        </w:numPr>
        <w:tabs>
          <w:tab w:val="clear" w:pos="936"/>
          <w:tab w:val="num" w:pos="426"/>
          <w:tab w:val="num" w:pos="1276"/>
        </w:tabs>
        <w:spacing w:after="40" w:line="276" w:lineRule="auto"/>
        <w:ind w:left="709" w:hanging="425"/>
      </w:pPr>
      <w:r w:rsidRPr="00916B5C">
        <w:rPr>
          <w:color w:val="333333"/>
        </w:rPr>
        <w:t>Wymóg zatrudnienia na umowę o pracę nie dotyczy:</w:t>
      </w:r>
    </w:p>
    <w:p w14:paraId="58B13429" w14:textId="70D1716F" w:rsidR="002E4001" w:rsidRPr="0068306E" w:rsidRDefault="002E4001">
      <w:pPr>
        <w:widowControl w:val="0"/>
        <w:numPr>
          <w:ilvl w:val="0"/>
          <w:numId w:val="30"/>
        </w:numPr>
        <w:tabs>
          <w:tab w:val="clear" w:pos="936"/>
          <w:tab w:val="num" w:pos="720"/>
          <w:tab w:val="num" w:pos="1276"/>
          <w:tab w:val="num" w:pos="1809"/>
        </w:tabs>
        <w:spacing w:after="40" w:line="276" w:lineRule="auto"/>
        <w:ind w:left="1276" w:hanging="425"/>
      </w:pPr>
      <w:r w:rsidRPr="0068306E">
        <w:t>osób pełniących samodzielne funkcje techniczne w budownictwie w rozumieniu ustawy z dnia 7 lipca 1994 r. Prawo budowlane tj. kierownika budowy i kierowników robót którzy wykonują czynności w zakresie realizacji niniejszej umowy</w:t>
      </w:r>
      <w:r>
        <w:t>,</w:t>
      </w:r>
      <w:r w:rsidRPr="0068306E">
        <w:t xml:space="preserve"> </w:t>
      </w:r>
    </w:p>
    <w:p w14:paraId="212AE3DC" w14:textId="77777777" w:rsidR="002E4001" w:rsidRPr="0068306E" w:rsidRDefault="002E4001">
      <w:pPr>
        <w:widowControl w:val="0"/>
        <w:numPr>
          <w:ilvl w:val="0"/>
          <w:numId w:val="30"/>
        </w:numPr>
        <w:tabs>
          <w:tab w:val="clear" w:pos="936"/>
          <w:tab w:val="num" w:pos="720"/>
          <w:tab w:val="num" w:pos="1276"/>
          <w:tab w:val="num" w:pos="1809"/>
        </w:tabs>
        <w:spacing w:after="40" w:line="276" w:lineRule="auto"/>
        <w:ind w:left="1276" w:hanging="425"/>
      </w:pPr>
      <w:r w:rsidRPr="0068306E">
        <w:t xml:space="preserve">podwykonawców i dalszych podwykonawców wykonujących osobiście i samodzielnie powierzone im czynności w zakresie realizacji zamówienia (np. osób prowadzących jednoosobową działalność gospodarczą na podstawie wpisu do Centralnej Ewidencja i Informacja o Działalności Gospodarczej lub innych równoważnych rejestrów, wspólników spółki cywilnej). </w:t>
      </w:r>
    </w:p>
    <w:p w14:paraId="6F90B2BE" w14:textId="324C4C8C"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 trakcie realizacji umowy Zamawiający uprawniony jest do wykonywania czynności kontrolnych wobec Wykonawcy odnośnie spełniania przez Wykonawcę lub podwykonawcę wymogu zatrudnienia na podstawie umowy o pracę osób wykonujących </w:t>
      </w:r>
      <w:r w:rsidRPr="00916B5C">
        <w:rPr>
          <w:color w:val="333333"/>
        </w:rPr>
        <w:lastRenderedPageBreak/>
        <w:t xml:space="preserve">wskazane w ust. 1 czynności. Zamawiający uprawniony jest w szczególności do: </w:t>
      </w:r>
    </w:p>
    <w:p w14:paraId="1D2610DF" w14:textId="77777777" w:rsidR="00FD4714" w:rsidRPr="00916B5C" w:rsidRDefault="00FD4714">
      <w:pPr>
        <w:widowControl w:val="0"/>
        <w:numPr>
          <w:ilvl w:val="0"/>
          <w:numId w:val="31"/>
        </w:numPr>
        <w:tabs>
          <w:tab w:val="clear" w:pos="936"/>
          <w:tab w:val="num" w:pos="720"/>
          <w:tab w:val="num" w:pos="1276"/>
          <w:tab w:val="num" w:pos="1809"/>
        </w:tabs>
        <w:spacing w:after="40" w:line="276" w:lineRule="auto"/>
        <w:ind w:left="1276" w:hanging="425"/>
        <w:rPr>
          <w:color w:val="333333"/>
        </w:rPr>
      </w:pPr>
      <w:r w:rsidRPr="00916B5C">
        <w:t>żądania</w:t>
      </w:r>
      <w:r w:rsidRPr="00916B5C">
        <w:rPr>
          <w:color w:val="333333"/>
        </w:rPr>
        <w:t xml:space="preserve"> następujących dokumentów i oświadczeń:</w:t>
      </w:r>
    </w:p>
    <w:p w14:paraId="5861F993" w14:textId="77777777" w:rsidR="00FD4714" w:rsidRPr="00916B5C" w:rsidRDefault="00FD4714">
      <w:pPr>
        <w:numPr>
          <w:ilvl w:val="0"/>
          <w:numId w:val="32"/>
        </w:numPr>
        <w:tabs>
          <w:tab w:val="left" w:pos="1080"/>
        </w:tabs>
        <w:spacing w:after="40" w:line="276" w:lineRule="auto"/>
      </w:pPr>
      <w:r w:rsidRPr="00916B5C">
        <w:t>oświadczenia zatrudnionego pracownika,</w:t>
      </w:r>
    </w:p>
    <w:p w14:paraId="41B06FF1" w14:textId="65519849" w:rsidR="00FD4714" w:rsidRPr="00916B5C" w:rsidRDefault="00FD4714">
      <w:pPr>
        <w:numPr>
          <w:ilvl w:val="0"/>
          <w:numId w:val="32"/>
        </w:numPr>
        <w:tabs>
          <w:tab w:val="num" w:pos="720"/>
          <w:tab w:val="left" w:pos="1080"/>
        </w:tabs>
        <w:spacing w:after="40" w:line="276" w:lineRule="auto"/>
        <w:ind w:left="1645" w:hanging="369"/>
      </w:pPr>
      <w:r w:rsidRPr="00916B5C">
        <w:t>oświadczenia wykonawcy lub podwykonawcy o zatrudnieniu pracownika na podstawie umowy o pracę,</w:t>
      </w:r>
    </w:p>
    <w:p w14:paraId="28C34DD7" w14:textId="5108DD49" w:rsidR="00FD4714" w:rsidRPr="00916B5C" w:rsidRDefault="00FD4714">
      <w:pPr>
        <w:numPr>
          <w:ilvl w:val="0"/>
          <w:numId w:val="32"/>
        </w:numPr>
        <w:tabs>
          <w:tab w:val="num" w:pos="720"/>
          <w:tab w:val="left" w:pos="1080"/>
        </w:tabs>
        <w:spacing w:after="40" w:line="276" w:lineRule="auto"/>
        <w:ind w:left="1645" w:hanging="369"/>
      </w:pPr>
      <w:r w:rsidRPr="00916B5C">
        <w:t>poświadczonej za zgodność z oryginałem kopii umowy o pracę zatrudnionego pracownika (kopia umowy powinna zostać zanonimizowana w</w:t>
      </w:r>
      <w:r w:rsidR="001B17B3" w:rsidRPr="00916B5C">
        <w:t> </w:t>
      </w:r>
      <w:r w:rsidRPr="00916B5C">
        <w:t>sposób zapewniający ochronę danych osobowych pracowników, zgodnie z</w:t>
      </w:r>
      <w:r w:rsidR="001B17B3" w:rsidRPr="00916B5C">
        <w:t> </w:t>
      </w:r>
      <w:r w:rsidRPr="00916B5C">
        <w:t>przepisami ustawy z dnia 10 maja 2018 r. o ochronie danych osobowych (tj. w szczególności</w:t>
      </w:r>
      <w:r w:rsidRPr="00916B5C">
        <w:footnoteReference w:id="2"/>
      </w:r>
      <w:r w:rsidRPr="00916B5C">
        <w:t xml:space="preserve"> bez adresów, nr PESEL pracowników),</w:t>
      </w:r>
    </w:p>
    <w:p w14:paraId="4A58D05C" w14:textId="21216855" w:rsidR="00FD4714" w:rsidRPr="005F0E38" w:rsidRDefault="00FD4714">
      <w:pPr>
        <w:numPr>
          <w:ilvl w:val="0"/>
          <w:numId w:val="32"/>
        </w:numPr>
        <w:tabs>
          <w:tab w:val="num" w:pos="720"/>
          <w:tab w:val="left" w:pos="1080"/>
        </w:tabs>
        <w:spacing w:after="40" w:line="276" w:lineRule="auto"/>
        <w:ind w:left="1276" w:firstLine="0"/>
        <w:rPr>
          <w:color w:val="333333"/>
        </w:rPr>
      </w:pPr>
      <w:r w:rsidRPr="00916B5C">
        <w:t>Innych dokumentów</w:t>
      </w:r>
      <w:r w:rsidR="005F0E38">
        <w:t xml:space="preserve"> </w:t>
      </w:r>
      <w:r w:rsidRPr="005F0E38">
        <w:rPr>
          <w:color w:val="333333"/>
        </w:rPr>
        <w:t>- zawierających informacje, w tym dane osobowe, niezbędne do weryfikacji zatrudnienia na podstawie umowy o pracę, w szczególności imię i nazwisko zatrudnionego pracownika, datę zawarcia umowy o pracę, rodzaj umowy o pracę i</w:t>
      </w:r>
      <w:r w:rsidR="00E40945" w:rsidRPr="005F0E38">
        <w:rPr>
          <w:color w:val="333333"/>
        </w:rPr>
        <w:t> </w:t>
      </w:r>
      <w:r w:rsidRPr="005F0E38">
        <w:rPr>
          <w:color w:val="333333"/>
        </w:rPr>
        <w:t>zakres obowiązków pracownika.</w:t>
      </w:r>
    </w:p>
    <w:p w14:paraId="4C3E38E1" w14:textId="27FEBC0B" w:rsidR="00FD4714" w:rsidRPr="00916B5C" w:rsidRDefault="00FD4714">
      <w:pPr>
        <w:widowControl w:val="0"/>
        <w:numPr>
          <w:ilvl w:val="0"/>
          <w:numId w:val="31"/>
        </w:numPr>
        <w:tabs>
          <w:tab w:val="clear" w:pos="936"/>
          <w:tab w:val="num" w:pos="720"/>
          <w:tab w:val="num" w:pos="1276"/>
          <w:tab w:val="num" w:pos="1809"/>
        </w:tabs>
        <w:spacing w:after="40" w:line="276" w:lineRule="auto"/>
        <w:ind w:left="1276" w:hanging="425"/>
      </w:pPr>
      <w:r w:rsidRPr="00916B5C">
        <w:t xml:space="preserve">żądania wyjaśnień w przypadku wątpliwości w zakresie potwierdzenia spełniania </w:t>
      </w:r>
      <w:r w:rsidR="0022747A" w:rsidRPr="00916B5C">
        <w:t>wymogu określonego w ust. 1</w:t>
      </w:r>
      <w:r w:rsidRPr="00916B5C">
        <w:t>,</w:t>
      </w:r>
    </w:p>
    <w:p w14:paraId="0A18F951" w14:textId="77777777" w:rsidR="00FD4714" w:rsidRPr="00916B5C" w:rsidRDefault="00FD4714">
      <w:pPr>
        <w:widowControl w:val="0"/>
        <w:numPr>
          <w:ilvl w:val="0"/>
          <w:numId w:val="31"/>
        </w:numPr>
        <w:tabs>
          <w:tab w:val="clear" w:pos="936"/>
          <w:tab w:val="num" w:pos="720"/>
          <w:tab w:val="num" w:pos="1276"/>
          <w:tab w:val="num" w:pos="1809"/>
        </w:tabs>
        <w:spacing w:after="40" w:line="276" w:lineRule="auto"/>
        <w:ind w:left="1276" w:hanging="425"/>
      </w:pPr>
      <w:r w:rsidRPr="00916B5C">
        <w:t>przeprowadzania kontroli na miejscu wykonywania czynności w zakresie realizacji Umowy</w:t>
      </w:r>
    </w:p>
    <w:p w14:paraId="7B214947" w14:textId="46C79E16"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w terminie do 14 dni od dnia zawarcia umowy, przedłoży </w:t>
      </w:r>
      <w:proofErr w:type="gramStart"/>
      <w:r w:rsidRPr="00916B5C">
        <w:rPr>
          <w:color w:val="333333"/>
        </w:rPr>
        <w:t>Zamawiającemu  oświadczenia</w:t>
      </w:r>
      <w:proofErr w:type="gramEnd"/>
      <w:r w:rsidRPr="00916B5C">
        <w:rPr>
          <w:color w:val="333333"/>
        </w:rPr>
        <w:t xml:space="preserve"> </w:t>
      </w:r>
      <w:r w:rsidR="007467DC">
        <w:rPr>
          <w:color w:val="333333"/>
        </w:rPr>
        <w:t>(</w:t>
      </w:r>
      <w:r w:rsidRPr="00916B5C">
        <w:rPr>
          <w:color w:val="333333"/>
        </w:rPr>
        <w:t xml:space="preserve">o </w:t>
      </w:r>
      <w:r w:rsidR="007467DC" w:rsidRPr="00916B5C">
        <w:rPr>
          <w:color w:val="333333"/>
        </w:rPr>
        <w:t>który</w:t>
      </w:r>
      <w:r w:rsidR="007467DC">
        <w:rPr>
          <w:color w:val="333333"/>
        </w:rPr>
        <w:t>ch</w:t>
      </w:r>
      <w:r w:rsidR="007467DC" w:rsidRPr="00916B5C">
        <w:rPr>
          <w:color w:val="333333"/>
        </w:rPr>
        <w:t xml:space="preserve"> </w:t>
      </w:r>
      <w:r w:rsidRPr="00916B5C">
        <w:rPr>
          <w:color w:val="333333"/>
        </w:rPr>
        <w:t xml:space="preserve">mowa w ust. </w:t>
      </w:r>
      <w:r w:rsidR="0022747A" w:rsidRPr="00916B5C">
        <w:rPr>
          <w:color w:val="333333"/>
        </w:rPr>
        <w:t>3</w:t>
      </w:r>
      <w:r w:rsidR="00ED78F5" w:rsidRPr="00916B5C">
        <w:rPr>
          <w:color w:val="333333"/>
        </w:rPr>
        <w:t xml:space="preserve"> pkt</w:t>
      </w:r>
      <w:r w:rsidRPr="00916B5C">
        <w:rPr>
          <w:color w:val="333333"/>
        </w:rPr>
        <w:t xml:space="preserve"> 1) lit. b)</w:t>
      </w:r>
      <w:r w:rsidR="007467DC">
        <w:rPr>
          <w:color w:val="333333"/>
        </w:rPr>
        <w:t>)</w:t>
      </w:r>
      <w:r w:rsidRPr="00916B5C">
        <w:rPr>
          <w:color w:val="333333"/>
        </w:rPr>
        <w:t xml:space="preserve"> Wykonawcy lub podwykonawcy o zatrudnieniu na podstawie umowy o pracę osób wykonujących czynności o których mowa w ust. 1.</w:t>
      </w:r>
    </w:p>
    <w:p w14:paraId="4705131E" w14:textId="0F5FFCDE"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zobowiązany jest do informowania Zamawiającego o każdym przypadku zmiany sposobu zatrudnienia osób wykonujących </w:t>
      </w:r>
      <w:proofErr w:type="gramStart"/>
      <w:r w:rsidRPr="00916B5C">
        <w:rPr>
          <w:color w:val="333333"/>
        </w:rPr>
        <w:t>czynności</w:t>
      </w:r>
      <w:proofErr w:type="gramEnd"/>
      <w:r w:rsidRPr="00916B5C">
        <w:rPr>
          <w:color w:val="333333"/>
        </w:rPr>
        <w:t xml:space="preserve"> o których mowa w ust. 1 nie później niż w terminie 14 dni od dokonania takiej zmiany. </w:t>
      </w:r>
    </w:p>
    <w:p w14:paraId="28BB3626" w14:textId="03670156"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 W trakcie realizacji zamówienia na każde wezwanie Zamawiającego w wyznaczonym w</w:t>
      </w:r>
      <w:r w:rsidR="00E40945" w:rsidRPr="00916B5C">
        <w:rPr>
          <w:color w:val="333333"/>
        </w:rPr>
        <w:t> </w:t>
      </w:r>
      <w:r w:rsidRPr="00916B5C">
        <w:rPr>
          <w:color w:val="333333"/>
        </w:rPr>
        <w:t xml:space="preserve">tym wezwaniu terminie Wykonawca przedłoży Zamawiającemu aktualne dokumenty wskazane w wezwaniu potwierdzające spełnienie </w:t>
      </w:r>
      <w:proofErr w:type="gramStart"/>
      <w:r w:rsidRPr="00916B5C">
        <w:rPr>
          <w:color w:val="333333"/>
        </w:rPr>
        <w:t>wymogu</w:t>
      </w:r>
      <w:proofErr w:type="gramEnd"/>
      <w:r w:rsidRPr="00916B5C">
        <w:rPr>
          <w:color w:val="333333"/>
        </w:rPr>
        <w:t xml:space="preserve"> o którym mowa w ust. 1. </w:t>
      </w:r>
    </w:p>
    <w:p w14:paraId="311917E3" w14:textId="77777777"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 przypadku uzasadnionych wątpliwości co do przestrzegania prawa pracy przez Wykonawcę lub podwykonawcę, Zamawiający może zwrócić się o przeprowadzenie kontroli przez Państwową Inspekcję Pracy. </w:t>
      </w:r>
    </w:p>
    <w:p w14:paraId="2AB62F44" w14:textId="3EB655BF"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Fakt przebywania takiej osoby</w:t>
      </w:r>
      <w:r w:rsidR="0022747A" w:rsidRPr="00916B5C">
        <w:rPr>
          <w:color w:val="333333"/>
        </w:rPr>
        <w:t xml:space="preserve"> </w:t>
      </w:r>
      <w:r w:rsidRPr="00916B5C">
        <w:rPr>
          <w:color w:val="333333"/>
        </w:rPr>
        <w:t>na</w:t>
      </w:r>
      <w:r w:rsidR="0022747A" w:rsidRPr="00916B5C">
        <w:rPr>
          <w:color w:val="333333"/>
        </w:rPr>
        <w:t xml:space="preserve"> </w:t>
      </w:r>
      <w:r w:rsidRPr="00916B5C">
        <w:rPr>
          <w:color w:val="333333"/>
        </w:rPr>
        <w:t xml:space="preserve">budowie musi zostać potwierdzony pisemną notatką. Notatka nie musi być podpisana przez Wykonawcę lub jego przedstawicieli. </w:t>
      </w:r>
    </w:p>
    <w:p w14:paraId="2A400857" w14:textId="6C754B22"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 przypadku niewywiązania się z obowiązków, o których mowa w ust. 1, </w:t>
      </w:r>
      <w:r w:rsidR="0022747A" w:rsidRPr="00916B5C">
        <w:rPr>
          <w:color w:val="333333"/>
        </w:rPr>
        <w:t>4</w:t>
      </w:r>
      <w:r w:rsidRPr="00916B5C">
        <w:rPr>
          <w:color w:val="333333"/>
        </w:rPr>
        <w:t xml:space="preserve"> </w:t>
      </w:r>
      <w:r w:rsidR="005C6969" w:rsidRPr="00916B5C">
        <w:rPr>
          <w:color w:val="333333"/>
        </w:rPr>
        <w:t>–</w:t>
      </w:r>
      <w:r w:rsidRPr="00916B5C">
        <w:rPr>
          <w:color w:val="333333"/>
        </w:rPr>
        <w:t xml:space="preserve"> </w:t>
      </w:r>
      <w:r w:rsidR="0022747A" w:rsidRPr="00916B5C">
        <w:rPr>
          <w:color w:val="333333"/>
        </w:rPr>
        <w:t>6</w:t>
      </w:r>
      <w:r w:rsidR="005C6969" w:rsidRPr="00916B5C">
        <w:rPr>
          <w:color w:val="333333"/>
        </w:rPr>
        <w:t xml:space="preserve"> i 8</w:t>
      </w:r>
      <w:r w:rsidRPr="00916B5C">
        <w:rPr>
          <w:color w:val="333333"/>
        </w:rPr>
        <w:t xml:space="preserve"> </w:t>
      </w:r>
      <w:r w:rsidRPr="00916B5C">
        <w:rPr>
          <w:color w:val="333333"/>
        </w:rPr>
        <w:lastRenderedPageBreak/>
        <w:t>Wykonawca zobowiązany będzie do zapłaty kar</w:t>
      </w:r>
      <w:r w:rsidR="005C6969" w:rsidRPr="00916B5C">
        <w:rPr>
          <w:color w:val="333333"/>
        </w:rPr>
        <w:t xml:space="preserve"> umownych określonych </w:t>
      </w:r>
      <w:r w:rsidRPr="00916B5C">
        <w:rPr>
          <w:color w:val="333333"/>
        </w:rPr>
        <w:t>w § 18.</w:t>
      </w:r>
    </w:p>
    <w:p w14:paraId="78B6BE14" w14:textId="77777777"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oświadcza, iż wypełnił obowiązek informacyjny przewidziany w art. 13 lub 14 rozporządzenia Parlamentu Europejskiego i Rady (UE) 2016/679 z dnia 27 kwietnia </w:t>
      </w:r>
      <w:r w:rsidRPr="00916B5C">
        <w:rPr>
          <w:color w:val="333333"/>
        </w:rPr>
        <w:br/>
        <w:t>2016 r. w sprawie ochrony osób fizycznych w związku z przetwarzaniem danych osobowych i w sprawie swobodnego przepływu takich danych oraz uchylenia dyrektywy 95/46/WE (ogólne rozporządzenie o ochronie danych) (Dz. Urz. UE L 119 z 04.05.2016, str. 1) wobec osób fizycznych, których dane osobowe bezpośrednio lub pośrednio wykorzystane zostaną podczas realizacji przedmiotu Umowy, w szczególności poinformował te osoby o udostępnieniu danych osobowych Zamawiającemu.</w:t>
      </w:r>
    </w:p>
    <w:p w14:paraId="15A7047F" w14:textId="1978BA19"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Wykonawca zobowiązuje się, że Pracownicy wykonujący przedmiot umowy wskazani w </w:t>
      </w:r>
      <w:proofErr w:type="gramStart"/>
      <w:r w:rsidRPr="00916B5C">
        <w:rPr>
          <w:color w:val="333333"/>
        </w:rPr>
        <w:t>oświadczeniu</w:t>
      </w:r>
      <w:proofErr w:type="gramEnd"/>
      <w:r w:rsidRPr="00916B5C">
        <w:rPr>
          <w:color w:val="333333"/>
        </w:rPr>
        <w:t xml:space="preserve"> o którym mowa w ust. </w:t>
      </w:r>
      <w:r w:rsidR="005C6969" w:rsidRPr="00916B5C">
        <w:rPr>
          <w:color w:val="333333"/>
        </w:rPr>
        <w:t>1</w:t>
      </w:r>
      <w:r w:rsidRPr="00916B5C">
        <w:rPr>
          <w:color w:val="333333"/>
        </w:rPr>
        <w:t xml:space="preserve"> będą w okresie realizacji umowy otrzymywać wynagrodzenie za pracę równe lub przekraczające równowartość wysokości wynagrodzenia minimalnego, o którym mowa w ustawie z 10.10.2002 o minimalnym wynagrodzeniu za pracę.</w:t>
      </w:r>
    </w:p>
    <w:p w14:paraId="37B3F68D" w14:textId="4F701871" w:rsidR="002B1019" w:rsidRPr="00916B5C" w:rsidRDefault="002B1019" w:rsidP="00E40945">
      <w:pPr>
        <w:spacing w:before="240" w:after="120" w:line="276" w:lineRule="auto"/>
        <w:ind w:left="0" w:firstLine="0"/>
        <w:jc w:val="center"/>
      </w:pPr>
      <w:r w:rsidRPr="00916B5C">
        <w:rPr>
          <w:b/>
          <w:bCs/>
        </w:rPr>
        <w:t>§1</w:t>
      </w:r>
      <w:r w:rsidR="00AA2EFA" w:rsidRPr="00916B5C">
        <w:rPr>
          <w:b/>
          <w:bCs/>
        </w:rPr>
        <w:t>7</w:t>
      </w:r>
    </w:p>
    <w:p w14:paraId="23E43460" w14:textId="2AAD38F3" w:rsidR="002B1019" w:rsidRPr="000D5F93" w:rsidRDefault="002B1019">
      <w:pPr>
        <w:widowControl w:val="0"/>
        <w:numPr>
          <w:ilvl w:val="0"/>
          <w:numId w:val="33"/>
        </w:numPr>
        <w:tabs>
          <w:tab w:val="clear" w:pos="936"/>
          <w:tab w:val="num" w:pos="426"/>
          <w:tab w:val="num" w:pos="1276"/>
        </w:tabs>
        <w:spacing w:after="40" w:line="276" w:lineRule="auto"/>
        <w:ind w:left="709" w:hanging="425"/>
        <w:rPr>
          <w:color w:val="333333"/>
        </w:rPr>
      </w:pPr>
      <w:r w:rsidRPr="000D5F93">
        <w:rPr>
          <w:color w:val="333333"/>
        </w:rPr>
        <w:t>Zamawiającemu</w:t>
      </w:r>
      <w:r w:rsidR="0074271A" w:rsidRPr="000D5F93">
        <w:rPr>
          <w:color w:val="333333"/>
        </w:rPr>
        <w:t>,</w:t>
      </w:r>
      <w:r w:rsidRPr="000D5F93">
        <w:rPr>
          <w:color w:val="333333"/>
        </w:rPr>
        <w:t xml:space="preserve"> przysługuje prawo odstąpienia od umowy w następujących sytuacjach, gdy:</w:t>
      </w:r>
    </w:p>
    <w:p w14:paraId="04BA0F1C" w14:textId="12C28B53"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pPr>
      <w:r w:rsidRPr="000D5F93">
        <w:t>wystąpią istotne zmiany okoliczności powodujące, że wykonanie umowy nie leży</w:t>
      </w:r>
      <w:r w:rsidRPr="000D5F93">
        <w:br/>
        <w:t>w interesie publicznym, czego nie można było przewidzieć w chwili zawarcia umowy,</w:t>
      </w:r>
      <w:r w:rsidR="00D67D37" w:rsidRPr="000D5F93">
        <w:t xml:space="preserve"> </w:t>
      </w:r>
      <w:r w:rsidRPr="000D5F93">
        <w:t>Zamawiający może odstąpić od umowy w terminie 30 dni od powzięcia wiadomości o tych okolicznościach, w takim przypadku Wykonawca może żądać wyłącznie wynagrodzenia</w:t>
      </w:r>
      <w:r w:rsidR="00D67D37" w:rsidRPr="000D5F93">
        <w:t xml:space="preserve"> </w:t>
      </w:r>
      <w:r w:rsidRPr="000D5F93">
        <w:t>należnego z tytułu wykonania części umowy;</w:t>
      </w:r>
    </w:p>
    <w:p w14:paraId="45BB3E05" w14:textId="56B85E69" w:rsidR="0070598A" w:rsidRPr="000D5F93" w:rsidRDefault="0070598A">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 xml:space="preserve">Wykonawca nie przystąpił do wykonania Przedmiotu Umowy przez okres co najmniej </w:t>
      </w:r>
      <w:r w:rsidR="0079596A">
        <w:rPr>
          <w:rFonts w:eastAsia="Calibri"/>
        </w:rPr>
        <w:t>10</w:t>
      </w:r>
      <w:r w:rsidRPr="000D5F93">
        <w:rPr>
          <w:rFonts w:eastAsia="Calibri"/>
        </w:rPr>
        <w:t xml:space="preserve"> dni z przyczyn leżących po stronie Wykonawcy,</w:t>
      </w:r>
    </w:p>
    <w:p w14:paraId="4F3E6D15" w14:textId="31C00B56" w:rsidR="00076E35" w:rsidRPr="000D5F93" w:rsidRDefault="00076E35">
      <w:pPr>
        <w:widowControl w:val="0"/>
        <w:numPr>
          <w:ilvl w:val="0"/>
          <w:numId w:val="34"/>
        </w:numPr>
        <w:tabs>
          <w:tab w:val="clear" w:pos="936"/>
          <w:tab w:val="num" w:pos="720"/>
          <w:tab w:val="num" w:pos="1276"/>
          <w:tab w:val="num" w:pos="1809"/>
        </w:tabs>
        <w:spacing w:after="40" w:line="276" w:lineRule="auto"/>
        <w:ind w:left="1276" w:hanging="425"/>
      </w:pPr>
      <w:r w:rsidRPr="000D5F93">
        <w:rPr>
          <w:rFonts w:eastAsia="Calibri"/>
        </w:rPr>
        <w:t xml:space="preserve">Wykonawca nie przystąpił do odbioru terenu budowy albo nie rozpoczął robót, przez okres co najmniej </w:t>
      </w:r>
      <w:r w:rsidR="0079596A">
        <w:rPr>
          <w:rFonts w:eastAsia="Calibri"/>
        </w:rPr>
        <w:t>10</w:t>
      </w:r>
      <w:r w:rsidRPr="000D5F93">
        <w:rPr>
          <w:rFonts w:eastAsia="Calibri"/>
        </w:rPr>
        <w:t xml:space="preserve"> dni z przyczyn leżących po stronie Wykonawcy</w:t>
      </w:r>
      <w:r w:rsidRPr="000D5F93">
        <w:t xml:space="preserve"> </w:t>
      </w:r>
    </w:p>
    <w:p w14:paraId="70E25C8B" w14:textId="1B3BE91A"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pPr>
      <w:r w:rsidRPr="000D5F93">
        <w:t xml:space="preserve">Wykonawca przerwał realizację robót i przerwa ta trwa dłużej niż </w:t>
      </w:r>
      <w:r w:rsidR="0079596A">
        <w:t>7</w:t>
      </w:r>
      <w:r w:rsidRPr="000D5F93">
        <w:t xml:space="preserve"> dni i pomimo dodatkowego pisemnego wezwania Zamawiającego nie podjął ich</w:t>
      </w:r>
      <w:r w:rsidR="00D67D37" w:rsidRPr="000D5F93">
        <w:t xml:space="preserve"> </w:t>
      </w:r>
      <w:r w:rsidRPr="000D5F93">
        <w:t xml:space="preserve">w okresie </w:t>
      </w:r>
      <w:r w:rsidR="0079596A">
        <w:t>2</w:t>
      </w:r>
      <w:r w:rsidRPr="000D5F93">
        <w:t xml:space="preserve"> dni roboczych od dnia doręczenia Wykonawcy dodatkowego wezwania,</w:t>
      </w:r>
    </w:p>
    <w:p w14:paraId="75C4AE73" w14:textId="73561205" w:rsidR="00C6738A" w:rsidRPr="000D5F93" w:rsidRDefault="00785326">
      <w:pPr>
        <w:widowControl w:val="0"/>
        <w:numPr>
          <w:ilvl w:val="0"/>
          <w:numId w:val="34"/>
        </w:numPr>
        <w:tabs>
          <w:tab w:val="clear" w:pos="936"/>
          <w:tab w:val="num" w:pos="720"/>
          <w:tab w:val="num" w:pos="1276"/>
          <w:tab w:val="num" w:pos="1809"/>
        </w:tabs>
        <w:spacing w:after="40" w:line="276" w:lineRule="auto"/>
        <w:ind w:left="1276" w:hanging="425"/>
      </w:pPr>
      <w:r w:rsidRPr="000D5F93">
        <w:rPr>
          <w:rFonts w:eastAsia="Calibri"/>
        </w:rPr>
        <w:t xml:space="preserve">Wykonawca </w:t>
      </w:r>
      <w:r w:rsidRPr="000D5F93">
        <w:t xml:space="preserve">bez uzasadnionych przyczyn </w:t>
      </w:r>
      <w:r w:rsidRPr="000D5F93">
        <w:rPr>
          <w:rFonts w:eastAsia="Calibri"/>
        </w:rPr>
        <w:t xml:space="preserve">zaniechał realizacji robót przez okres co najmniej </w:t>
      </w:r>
      <w:r w:rsidR="0079596A">
        <w:rPr>
          <w:rFonts w:eastAsia="Calibri"/>
        </w:rPr>
        <w:t>7</w:t>
      </w:r>
      <w:r w:rsidRPr="000D5F93">
        <w:rPr>
          <w:rFonts w:eastAsia="Calibri"/>
        </w:rPr>
        <w:t xml:space="preserve"> dni, z przyczyn leżących po stronie </w:t>
      </w:r>
      <w:proofErr w:type="gramStart"/>
      <w:r w:rsidRPr="000D5F93">
        <w:rPr>
          <w:rFonts w:eastAsia="Calibri"/>
        </w:rPr>
        <w:t>Wykonawcy,</w:t>
      </w:r>
      <w:proofErr w:type="gramEnd"/>
      <w:r w:rsidRPr="000D5F93">
        <w:rPr>
          <w:rFonts w:eastAsia="Calibri"/>
        </w:rPr>
        <w:t xml:space="preserve"> i pomimo dodatkowego pisemnego wezwania Zamawiającego nie podjął ich w okresie </w:t>
      </w:r>
      <w:r w:rsidR="0079596A">
        <w:rPr>
          <w:rFonts w:eastAsia="Calibri"/>
        </w:rPr>
        <w:t>2</w:t>
      </w:r>
      <w:r w:rsidRPr="000D5F93">
        <w:rPr>
          <w:rFonts w:eastAsia="Calibri"/>
        </w:rPr>
        <w:t xml:space="preserve"> dni roboczych od dnia doręczenia Wykonawcy dodatkowego wezwania,</w:t>
      </w:r>
    </w:p>
    <w:p w14:paraId="44E95090" w14:textId="77777777" w:rsidR="003C30B5" w:rsidRPr="000D5F93" w:rsidRDefault="003C30B5">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pozostaje w zwłoce w realizacji Umowy lub jej części, w stosunku do terminów przyjętych w Harmonogramie Rzeczowo-Finansowym, przez okres co najmniej 21 dni,</w:t>
      </w:r>
    </w:p>
    <w:p w14:paraId="320AFF40" w14:textId="77777777" w:rsidR="000854F9" w:rsidRPr="000D5F93" w:rsidRDefault="000854F9">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wprowadzi podwykonawcę na Teren budowy z naruszeniem postanowień określonych w Umowie,</w:t>
      </w:r>
    </w:p>
    <w:p w14:paraId="5B2637AC" w14:textId="08DD7EEA"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podzleca wykonanie całości robót bez zgody Zamawiającego,</w:t>
      </w:r>
    </w:p>
    <w:p w14:paraId="6432B120" w14:textId="3FAFAEC2" w:rsidR="002B1019" w:rsidRPr="000D5F93" w:rsidRDefault="00D90DC3">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 xml:space="preserve">Wykonawca, pomimo wezwania i wyznaczenia dodatkowego terminu nadal </w:t>
      </w:r>
      <w:r w:rsidRPr="000D5F93">
        <w:rPr>
          <w:rFonts w:eastAsia="Calibri"/>
        </w:rPr>
        <w:lastRenderedPageBreak/>
        <w:t>wykonuje roboty niezgodnie ze sztuką budowlaną, przepisami bezpieczeństwa pracy lub postanowieniami niniejszej umowy,</w:t>
      </w:r>
    </w:p>
    <w:p w14:paraId="07C20B32" w14:textId="77777777"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 przypadku stwierdzenia uporczywego niezatrudniania osób wykonujących wskazane przez zamawiającego czynności na podstawie umowy o pracę.</w:t>
      </w:r>
    </w:p>
    <w:p w14:paraId="3A34263A" w14:textId="04D10CBF" w:rsidR="002B1019" w:rsidRPr="000D5F93" w:rsidRDefault="00FD783A">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 przypadku wielokrotnego (min. 2 krotne) dokonywania bezpośredniej zapłaty przez Zamawiającego lub konieczności dokonania bezpośrednich płatności na sumę większą niż 5% wartości Umowy, Podwykonawcy lub dalszemu Podwykonawcy</w:t>
      </w:r>
      <w:r w:rsidR="002B1019" w:rsidRPr="000D5F93">
        <w:rPr>
          <w:rFonts w:eastAsia="Calibri"/>
        </w:rPr>
        <w:t>.</w:t>
      </w:r>
    </w:p>
    <w:p w14:paraId="116AABA4" w14:textId="77777777" w:rsidR="00D65284" w:rsidRPr="000D5F93" w:rsidRDefault="00BC2E1F">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nie przedłożył polis ubezpieczeniowych przewidzianych Umową, w terminach wskazanych w Umowie,</w:t>
      </w:r>
    </w:p>
    <w:p w14:paraId="28589D8E" w14:textId="77777777" w:rsidR="00D65284" w:rsidRPr="000D5F93" w:rsidRDefault="00D65284">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istotnie narusza przepisy bezpieczeństwa i higieny pracy, przeciwpożarowe lub o ochronie środowiska,</w:t>
      </w:r>
    </w:p>
    <w:p w14:paraId="32B59F20" w14:textId="77777777" w:rsidR="000D450A" w:rsidRPr="000D5F93" w:rsidRDefault="000D450A">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pomimo wezwania do usunięcia naruszenia, nie wykonuje robót zgodnie z Umową lub też nienależycie wykonuje swoje zobowiązania umowne, w tym w szczególności wynikające z gwarancji lub rękojmi,</w:t>
      </w:r>
    </w:p>
    <w:p w14:paraId="0CB42017" w14:textId="77777777" w:rsidR="00412695" w:rsidRPr="000D5F93" w:rsidRDefault="00412695">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Wysokość naliczonych wykonawcy kar umownych osiągnęła wysokość maksymalnych kar umownych określonych w Umowie,</w:t>
      </w:r>
    </w:p>
    <w:p w14:paraId="51506E02" w14:textId="79C4E3F8" w:rsidR="00977C83" w:rsidRPr="000D5F93" w:rsidRDefault="00977C83">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Zostanie wydany nakaz zajęcia mienia Wykonawcy</w:t>
      </w:r>
    </w:p>
    <w:p w14:paraId="775829E0" w14:textId="7B6F7825" w:rsidR="00D67D37" w:rsidRPr="000D5F93" w:rsidRDefault="00D67D37">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Jeżeli dokonano zmiany umowy z naruszeniem art. 454 i art. 455 ustawy Prawo zamówień publicznych.</w:t>
      </w:r>
    </w:p>
    <w:p w14:paraId="0C4B79BA" w14:textId="61A9B183" w:rsidR="00D67D37" w:rsidRPr="000D5F93" w:rsidRDefault="00D67D37">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Jeżeli wykonawca w chwili zawarcia umowy podlegał wykluczeniu na podstawie art. 108 ustawy Prawo zamówień publicznych</w:t>
      </w:r>
      <w:r w:rsidR="001F3FBD">
        <w:rPr>
          <w:rFonts w:eastAsia="Calibri"/>
        </w:rPr>
        <w:t xml:space="preserve"> lub przepisów odrębnych</w:t>
      </w:r>
      <w:r w:rsidRPr="000D5F93">
        <w:rPr>
          <w:rFonts w:eastAsia="Calibri"/>
        </w:rPr>
        <w:t>.</w:t>
      </w:r>
    </w:p>
    <w:p w14:paraId="1A54849D" w14:textId="3C483359" w:rsidR="00972735" w:rsidRPr="000D5F93" w:rsidRDefault="00AB3AE3">
      <w:pPr>
        <w:widowControl w:val="0"/>
        <w:numPr>
          <w:ilvl w:val="0"/>
          <w:numId w:val="33"/>
        </w:numPr>
        <w:tabs>
          <w:tab w:val="clear" w:pos="936"/>
          <w:tab w:val="num" w:pos="426"/>
          <w:tab w:val="num" w:pos="1276"/>
        </w:tabs>
        <w:spacing w:after="40" w:line="276" w:lineRule="auto"/>
        <w:ind w:left="709" w:hanging="425"/>
        <w:rPr>
          <w:color w:val="333333"/>
        </w:rPr>
      </w:pPr>
      <w:r w:rsidRPr="000D5F93">
        <w:t>Odstąpienie</w:t>
      </w:r>
      <w:r w:rsidRPr="000D5F93">
        <w:rPr>
          <w:rFonts w:eastAsia="Calibri"/>
        </w:rPr>
        <w:t xml:space="preserve"> od umowy powinno nastąpić w terminie nie dłuższym niż </w:t>
      </w:r>
      <w:r w:rsidR="0079596A">
        <w:rPr>
          <w:rFonts w:eastAsia="Calibri"/>
        </w:rPr>
        <w:t>2</w:t>
      </w:r>
      <w:r w:rsidRPr="000D5F93">
        <w:rPr>
          <w:rFonts w:eastAsia="Calibri"/>
        </w:rPr>
        <w:t>0 dni od dnia powzięcia wiadomości o przyczynie odstąpienia w formie pisemnej pod rygorem nieważności takiego oświadczenia i powinno zawierać uzasadnienie, z zastrzeżeniem zapisu ust. 1 pkt 1).</w:t>
      </w:r>
    </w:p>
    <w:p w14:paraId="7DAB4739" w14:textId="5742B3EC" w:rsidR="002B1019" w:rsidRPr="00F2560D" w:rsidRDefault="002B1019">
      <w:pPr>
        <w:widowControl w:val="0"/>
        <w:numPr>
          <w:ilvl w:val="0"/>
          <w:numId w:val="33"/>
        </w:numPr>
        <w:tabs>
          <w:tab w:val="clear" w:pos="936"/>
          <w:tab w:val="num" w:pos="426"/>
          <w:tab w:val="num" w:pos="1276"/>
        </w:tabs>
        <w:spacing w:after="40" w:line="276" w:lineRule="auto"/>
        <w:ind w:left="709" w:hanging="425"/>
        <w:rPr>
          <w:color w:val="000000" w:themeColor="text1"/>
        </w:rPr>
      </w:pPr>
      <w:r w:rsidRPr="00F2560D">
        <w:rPr>
          <w:color w:val="000000" w:themeColor="text1"/>
        </w:rPr>
        <w:t xml:space="preserve">Odstąpienie od umowy następuje </w:t>
      </w:r>
      <w:r w:rsidR="0015365F" w:rsidRPr="00F2560D">
        <w:rPr>
          <w:color w:val="000000" w:themeColor="text1"/>
        </w:rPr>
        <w:t>w formie pisemnej lub formie elektronicznej pod rygorem nieważności</w:t>
      </w:r>
      <w:r w:rsidRPr="00F2560D">
        <w:rPr>
          <w:color w:val="000000" w:themeColor="text1"/>
        </w:rPr>
        <w:t>.</w:t>
      </w:r>
    </w:p>
    <w:p w14:paraId="0F6384F6" w14:textId="77777777" w:rsidR="00AE70D7" w:rsidRDefault="002B1019">
      <w:pPr>
        <w:widowControl w:val="0"/>
        <w:numPr>
          <w:ilvl w:val="0"/>
          <w:numId w:val="33"/>
        </w:numPr>
        <w:tabs>
          <w:tab w:val="clear" w:pos="936"/>
          <w:tab w:val="num" w:pos="426"/>
          <w:tab w:val="num" w:pos="1276"/>
        </w:tabs>
        <w:spacing w:after="40" w:line="276" w:lineRule="auto"/>
        <w:ind w:left="709" w:hanging="425"/>
        <w:rPr>
          <w:color w:val="333333"/>
        </w:rPr>
      </w:pPr>
      <w:r w:rsidRPr="00916B5C">
        <w:t>Wykonawca udziela rękojmi i gwarancji jakości w zakresie określonym w umowie na część zobowiązania wykonaną przed odstąpieniem od umowy.</w:t>
      </w:r>
    </w:p>
    <w:p w14:paraId="249C543E" w14:textId="77F09CBE" w:rsidR="00AE70D7" w:rsidRPr="00AE70D7" w:rsidRDefault="00AE70D7">
      <w:pPr>
        <w:widowControl w:val="0"/>
        <w:numPr>
          <w:ilvl w:val="0"/>
          <w:numId w:val="33"/>
        </w:numPr>
        <w:tabs>
          <w:tab w:val="clear" w:pos="936"/>
          <w:tab w:val="num" w:pos="709"/>
          <w:tab w:val="num" w:pos="1276"/>
        </w:tabs>
        <w:spacing w:after="40" w:line="276" w:lineRule="auto"/>
        <w:ind w:left="709" w:hanging="425"/>
        <w:rPr>
          <w:color w:val="333333"/>
        </w:rPr>
      </w:pPr>
      <w:r w:rsidRPr="00AE70D7">
        <w:rPr>
          <w:rFonts w:eastAsia="Times New Roman"/>
        </w:rPr>
        <w:t xml:space="preserve">W przypadku odstąpienia od umowy, Wykonawca ma obowiązek: </w:t>
      </w:r>
    </w:p>
    <w:p w14:paraId="1C5886DF" w14:textId="535449E8" w:rsidR="00AE70D7" w:rsidRPr="00AA6CF2" w:rsidRDefault="00AE70D7">
      <w:pPr>
        <w:numPr>
          <w:ilvl w:val="0"/>
          <w:numId w:val="67"/>
        </w:numPr>
        <w:tabs>
          <w:tab w:val="left" w:pos="480"/>
          <w:tab w:val="num" w:pos="709"/>
        </w:tabs>
        <w:spacing w:line="276" w:lineRule="auto"/>
        <w:ind w:left="1276" w:hanging="425"/>
        <w:rPr>
          <w:rFonts w:eastAsia="Times New Roman"/>
        </w:rPr>
      </w:pPr>
      <w:r w:rsidRPr="00AA6CF2">
        <w:rPr>
          <w:rFonts w:eastAsia="Times New Roman"/>
        </w:rPr>
        <w:t xml:space="preserve">natychmiast wstrzymać wykonywanie robót, poza robotami mającymi na celu ochronę życia i własności, i zabezpieczyć przerwane roboty w zakresie obustronnie uzgodnionym oraz zabezpieczyć teren budowy i opuścić go najpóźniej w terminie wskazanym przez Zamawiającego, </w:t>
      </w:r>
    </w:p>
    <w:p w14:paraId="0B3AE345" w14:textId="77777777" w:rsidR="00AE70D7" w:rsidRPr="00AA6CF2" w:rsidRDefault="00AE70D7">
      <w:pPr>
        <w:numPr>
          <w:ilvl w:val="0"/>
          <w:numId w:val="67"/>
        </w:numPr>
        <w:tabs>
          <w:tab w:val="left" w:pos="480"/>
          <w:tab w:val="num" w:pos="709"/>
        </w:tabs>
        <w:spacing w:line="276" w:lineRule="auto"/>
        <w:ind w:left="1276" w:hanging="425"/>
        <w:rPr>
          <w:rFonts w:eastAsia="Times New Roman"/>
        </w:rPr>
      </w:pPr>
      <w:r w:rsidRPr="00AA6CF2">
        <w:rPr>
          <w:rFonts w:eastAsia="Times New Roman"/>
        </w:rPr>
        <w:t xml:space="preserve">przekazać znajdujące się w jego posiadaniu dokumenty, w tym należące </w:t>
      </w:r>
      <w:r>
        <w:rPr>
          <w:rFonts w:eastAsia="Times New Roman"/>
        </w:rPr>
        <w:br/>
      </w:r>
      <w:r w:rsidRPr="00AA6CF2">
        <w:rPr>
          <w:rFonts w:eastAsia="Times New Roman"/>
        </w:rPr>
        <w:t xml:space="preserve">do Zamawiającego, urządzenia, materiały i inne prace, za które </w:t>
      </w:r>
      <w:proofErr w:type="gramStart"/>
      <w:r w:rsidRPr="00AA6CF2">
        <w:rPr>
          <w:rFonts w:eastAsia="Times New Roman"/>
        </w:rPr>
        <w:t>Wykonawca  otrzymał</w:t>
      </w:r>
      <w:proofErr w:type="gramEnd"/>
      <w:r w:rsidRPr="00AA6CF2">
        <w:rPr>
          <w:rFonts w:eastAsia="Times New Roman"/>
        </w:rPr>
        <w:t xml:space="preserve">  płatność oraz inną, sporządzoną  przez  niego lub na jego rzecz,  dokumentację projektową, najpóźniej w terminie wskazanym przez Zamawiającego. </w:t>
      </w:r>
    </w:p>
    <w:p w14:paraId="535B1172" w14:textId="77777777" w:rsidR="00AE70D7" w:rsidRDefault="00AE70D7" w:rsidP="00F2560D">
      <w:pPr>
        <w:pStyle w:val="Akapitzlist"/>
        <w:numPr>
          <w:ilvl w:val="0"/>
          <w:numId w:val="33"/>
        </w:numPr>
        <w:tabs>
          <w:tab w:val="clear" w:pos="936"/>
          <w:tab w:val="num" w:pos="709"/>
          <w:tab w:val="num" w:pos="3969"/>
        </w:tabs>
        <w:spacing w:line="276" w:lineRule="auto"/>
        <w:ind w:left="709"/>
      </w:pPr>
      <w:r w:rsidRPr="00AE70D7">
        <w:t xml:space="preserve">W terminie 14 dni od daty odstąpienia od Umowy, Wykonawca zgłosi Zamawiającemu gotowość do odbioru robót przerwanych oraz </w:t>
      </w:r>
      <w:proofErr w:type="gramStart"/>
      <w:r w:rsidRPr="00AE70D7">
        <w:t>robót  zabezpieczających</w:t>
      </w:r>
      <w:proofErr w:type="gramEnd"/>
      <w:r w:rsidRPr="00AE70D7">
        <w:t xml:space="preserve">. W </w:t>
      </w:r>
      <w:proofErr w:type="gramStart"/>
      <w:r w:rsidRPr="00AE70D7">
        <w:t>przypadku  nie</w:t>
      </w:r>
      <w:proofErr w:type="gramEnd"/>
      <w:r w:rsidRPr="00AE70D7">
        <w:t xml:space="preserve">  </w:t>
      </w:r>
      <w:r w:rsidRPr="00AE70D7">
        <w:lastRenderedPageBreak/>
        <w:t xml:space="preserve">zgłoszenia  w tym terminie gotowości do odbioru, Zamawiający ma prawo przeprowadzić odbiór jednostronny. </w:t>
      </w:r>
    </w:p>
    <w:p w14:paraId="2B34A36D"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Wykonawca niezwłocznie, a najpóźniej w terminie do 20 dni od dnia zawiadomienia </w:t>
      </w:r>
      <w:r w:rsidRPr="00AE70D7">
        <w:br/>
        <w:t xml:space="preserve">o odstąpieniu od umowy z przyczyn niezależnych od Wykonawcy, usunie z terenu budowy urządzenia Zaplecza budowy przez niego dostarczone lub wniesione materiały </w:t>
      </w:r>
      <w:r w:rsidRPr="00AE70D7">
        <w:br/>
        <w:t xml:space="preserve">i urządzenia, niestanowiące własności Zamawiającego lub ustali zasady przekazania tego majątku Zamawiającemu. </w:t>
      </w:r>
    </w:p>
    <w:p w14:paraId="5D52F658"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 </w:t>
      </w:r>
      <w:proofErr w:type="gramStart"/>
      <w:r w:rsidRPr="00AE70D7">
        <w:t>przypadku  odstąpienia</w:t>
      </w:r>
      <w:proofErr w:type="gramEnd"/>
      <w:r w:rsidRPr="00AE70D7">
        <w:t xml:space="preserve"> od umowy przez jedną ze stron, Zamawiający zobowiązany jest do dokonania odbioru robót przerwanych i zabezpieczających oraz przejęcia </w:t>
      </w:r>
      <w:r w:rsidRPr="00AE70D7">
        <w:br/>
        <w:t>od Wykonawcy pod swój dozór terenu budowy.</w:t>
      </w:r>
    </w:p>
    <w:p w14:paraId="329E9FBA"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Zamawiający jest uprawniony do skorzystania z dokumentów sporządzonych przez </w:t>
      </w:r>
      <w:r w:rsidRPr="00AE70D7">
        <w:br/>
        <w:t xml:space="preserve">lub na rzecz Wykonawcy w związku z wykonywaniem przez Wykonawcę przedmiotu umowy.  </w:t>
      </w:r>
    </w:p>
    <w:p w14:paraId="57115685"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Wykonawca jest zobowiązany niezwłocznie zorganizować usunięcie sprzętu i robót </w:t>
      </w:r>
      <w:r w:rsidRPr="00AE70D7">
        <w:br/>
        <w:t xml:space="preserve">na swoje ryzyko i koszt. </w:t>
      </w:r>
    </w:p>
    <w:p w14:paraId="6167DFD1" w14:textId="77777777" w:rsidR="00AE70D7" w:rsidRDefault="00AE70D7" w:rsidP="00F2560D">
      <w:pPr>
        <w:pStyle w:val="Akapitzlist"/>
        <w:numPr>
          <w:ilvl w:val="0"/>
          <w:numId w:val="33"/>
        </w:numPr>
        <w:tabs>
          <w:tab w:val="left" w:pos="709"/>
          <w:tab w:val="num" w:pos="3969"/>
        </w:tabs>
        <w:spacing w:line="276" w:lineRule="auto"/>
        <w:ind w:left="709"/>
      </w:pPr>
      <w:r w:rsidRPr="00AE70D7">
        <w:t>Wykonawca ma obowiązek zastosowania się do zawartych w oświadczeniu o odstąpieniu poleceń Zamawiającego dotyczących ochrony własności lub bezpieczeństwa robót.</w:t>
      </w:r>
    </w:p>
    <w:p w14:paraId="1D1B0F29"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 terminie 14 dni od daty odstąpienia od umowy, Wykonawca przy udziale Zamawiającego, sporządzi szczegółowy protokół odbioru robót przerwanych i robót zabezpieczających według stanu na dzień odstąpienia, który stanowi podstawę </w:t>
      </w:r>
      <w:r w:rsidRPr="00AE70D7">
        <w:br/>
        <w:t xml:space="preserve">do wystawienia przez Wykonawcę faktury, Wykonawca zobowiązany jest do dokonania </w:t>
      </w:r>
      <w:r w:rsidRPr="00AE70D7">
        <w:br/>
        <w:t>i dostarczenia Zamawiającemu inwentaryzacji robót według stanu na dzień odstąpienia.</w:t>
      </w:r>
    </w:p>
    <w:p w14:paraId="12A7E04A" w14:textId="77777777" w:rsidR="00AE70D7" w:rsidRDefault="00AE70D7" w:rsidP="00F2560D">
      <w:pPr>
        <w:pStyle w:val="Akapitzlist"/>
        <w:numPr>
          <w:ilvl w:val="0"/>
          <w:numId w:val="33"/>
        </w:numPr>
        <w:tabs>
          <w:tab w:val="left" w:pos="709"/>
          <w:tab w:val="num" w:pos="3969"/>
        </w:tabs>
        <w:spacing w:line="276" w:lineRule="auto"/>
        <w:ind w:left="709"/>
      </w:pPr>
      <w:r w:rsidRPr="00AE70D7">
        <w:t>Wykonawca sporządzi wykaz materiałów, konstrukcji lub urządzeń, które nie mogą być wykorzystane przez niego do realizacji innych robót nieobjętych umową, jeżeli odstąpienie nastąpiło z przyczyn niezależnych od Wykonawcy w celu zwrotu kosztów ich nabycia.</w:t>
      </w:r>
    </w:p>
    <w:p w14:paraId="183839A8"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Szczegółowy protokół odbioru robót przerwanych i robót zabezpieczających w </w:t>
      </w:r>
      <w:proofErr w:type="gramStart"/>
      <w:r w:rsidRPr="00AE70D7">
        <w:t>toku,  inwentaryzacja</w:t>
      </w:r>
      <w:proofErr w:type="gramEnd"/>
      <w:r w:rsidRPr="00AE70D7">
        <w:t xml:space="preserve"> robót i wykaz tych materiałów, konstrukcji lub urządzeń, stanowią podstawę do wystawienia przez Wykonawcę odpowiedniej faktury. </w:t>
      </w:r>
    </w:p>
    <w:p w14:paraId="39B2EEDE"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Zamawiający zapłaci Wykonawcy wynagrodzenie za roboty wykonane do </w:t>
      </w:r>
      <w:proofErr w:type="gramStart"/>
      <w:r w:rsidRPr="00AE70D7">
        <w:t>dnia  odstąpienia</w:t>
      </w:r>
      <w:proofErr w:type="gramEnd"/>
      <w:r w:rsidRPr="00AE70D7">
        <w:t>, pomniejszone o roszczenia Zamawiającego z tytułu kar umownych oraz ewentualne roszczenia o obniżenie ceny na podstawie rękojmi i gwarancji lub inne roszczenia odszkodowawcze oraz pokryje koszty za zakupione materiały i urządzenia nie nadające się do wbudowania w inny obiekt.</w:t>
      </w:r>
    </w:p>
    <w:p w14:paraId="2BC34EAB" w14:textId="427265A9" w:rsidR="00AE70D7" w:rsidRPr="00AE70D7" w:rsidRDefault="00AE70D7" w:rsidP="00F2560D">
      <w:pPr>
        <w:pStyle w:val="Akapitzlist"/>
        <w:numPr>
          <w:ilvl w:val="0"/>
          <w:numId w:val="33"/>
        </w:numPr>
        <w:tabs>
          <w:tab w:val="left" w:pos="709"/>
          <w:tab w:val="num" w:pos="3969"/>
        </w:tabs>
        <w:spacing w:line="276" w:lineRule="auto"/>
        <w:ind w:left="709"/>
      </w:pPr>
      <w:r w:rsidRPr="00AE70D7">
        <w:t xml:space="preserve">Koszty dodatkowe poniesione na zabezpieczenie robót i terenu budowy oraz </w:t>
      </w:r>
      <w:proofErr w:type="gramStart"/>
      <w:r w:rsidRPr="00AE70D7">
        <w:t>wszelkie  inne</w:t>
      </w:r>
      <w:proofErr w:type="gramEnd"/>
      <w:r w:rsidRPr="00AE70D7">
        <w:t xml:space="preserve"> uzasadnione koszty związane z odstąpieniem od umowy ponosi strona, która ponosi odpowiedzialność za odstąpienie od Umowy.</w:t>
      </w:r>
    </w:p>
    <w:p w14:paraId="7EADADDD" w14:textId="77777777" w:rsidR="00AE70D7" w:rsidRDefault="00AE70D7" w:rsidP="00976EE2">
      <w:pPr>
        <w:tabs>
          <w:tab w:val="left" w:pos="480"/>
          <w:tab w:val="num" w:pos="709"/>
        </w:tabs>
        <w:spacing w:line="276" w:lineRule="auto"/>
        <w:ind w:left="709"/>
        <w:rPr>
          <w:rFonts w:eastAsia="Times New Roman"/>
        </w:rPr>
      </w:pPr>
    </w:p>
    <w:p w14:paraId="6C343E49" w14:textId="62C46E18" w:rsidR="002B1019" w:rsidRPr="00916B5C" w:rsidRDefault="002B1019" w:rsidP="00976EE2">
      <w:pPr>
        <w:spacing w:before="240" w:after="120" w:line="276" w:lineRule="auto"/>
        <w:ind w:left="0" w:firstLine="0"/>
        <w:jc w:val="center"/>
        <w:rPr>
          <w:b/>
          <w:bCs/>
        </w:rPr>
      </w:pPr>
      <w:r w:rsidRPr="00916B5C">
        <w:rPr>
          <w:b/>
          <w:bCs/>
        </w:rPr>
        <w:t>§ 1</w:t>
      </w:r>
      <w:r w:rsidR="00FD4714" w:rsidRPr="00916B5C">
        <w:rPr>
          <w:b/>
          <w:bCs/>
        </w:rPr>
        <w:t>8</w:t>
      </w:r>
    </w:p>
    <w:p w14:paraId="1B1D1AAC" w14:textId="1486447B" w:rsidR="00CE3CBB" w:rsidRPr="00A70B30" w:rsidRDefault="00CE3CBB">
      <w:pPr>
        <w:numPr>
          <w:ilvl w:val="0"/>
          <w:numId w:val="35"/>
        </w:numPr>
        <w:spacing w:before="120" w:line="276" w:lineRule="auto"/>
        <w:rPr>
          <w:color w:val="000000"/>
        </w:rPr>
      </w:pPr>
      <w:r w:rsidRPr="00A70B30">
        <w:rPr>
          <w:color w:val="000000"/>
        </w:rPr>
        <w:t>Wykonawca zobowiązany jest do zapłaty Zamawiającemu kar umownych w</w:t>
      </w:r>
      <w:r w:rsidR="000D5F93">
        <w:rPr>
          <w:color w:val="000000"/>
        </w:rPr>
        <w:t> </w:t>
      </w:r>
      <w:r w:rsidRPr="00A70B30">
        <w:rPr>
          <w:color w:val="000000"/>
        </w:rPr>
        <w:t xml:space="preserve">następujących przypadkach: </w:t>
      </w:r>
    </w:p>
    <w:p w14:paraId="2B05BC2C" w14:textId="31BCF20F" w:rsidR="00856AEA" w:rsidRPr="000D5F93" w:rsidRDefault="00856AEA">
      <w:pPr>
        <w:widowControl w:val="0"/>
        <w:numPr>
          <w:ilvl w:val="0"/>
          <w:numId w:val="36"/>
        </w:numPr>
        <w:tabs>
          <w:tab w:val="num" w:pos="1276"/>
          <w:tab w:val="num" w:pos="1809"/>
        </w:tabs>
        <w:spacing w:after="40" w:line="276" w:lineRule="auto"/>
        <w:ind w:left="1276" w:hanging="425"/>
      </w:pPr>
      <w:r w:rsidRPr="000D5F93">
        <w:rPr>
          <w:color w:val="333333"/>
        </w:rPr>
        <w:t xml:space="preserve">za </w:t>
      </w:r>
      <w:r w:rsidRPr="000D5F93">
        <w:t xml:space="preserve">zwłokę </w:t>
      </w:r>
      <w:r w:rsidR="00EE495F" w:rsidRPr="000D5F93">
        <w:rPr>
          <w:rFonts w:eastAsia="Calibri"/>
        </w:rPr>
        <w:t xml:space="preserve">w wykonaniu Przedmiotu Umowy </w:t>
      </w:r>
      <w:r w:rsidRPr="000D5F93">
        <w:t xml:space="preserve">- w wysokości 0,1 % wynagrodzenia </w:t>
      </w:r>
      <w:r w:rsidRPr="000D5F93">
        <w:lastRenderedPageBreak/>
        <w:t xml:space="preserve">netto, o którym mowa w § 3 ust. 1, za każdy </w:t>
      </w:r>
      <w:r w:rsidR="00ED78F5" w:rsidRPr="000D5F93">
        <w:t xml:space="preserve">rozpoczęty </w:t>
      </w:r>
      <w:r w:rsidRPr="000D5F93">
        <w:t xml:space="preserve">dzień zwłoki, </w:t>
      </w:r>
      <w:r w:rsidR="00543C2E" w:rsidRPr="000D5F93">
        <w:rPr>
          <w:rFonts w:eastAsia="Calibri"/>
        </w:rPr>
        <w:t>liczony od terminu określonego § 4 ust.1 Umowy</w:t>
      </w:r>
      <w:r w:rsidRPr="000D5F93">
        <w:t>;</w:t>
      </w:r>
    </w:p>
    <w:p w14:paraId="40129969" w14:textId="22697A23" w:rsidR="00F54DE8" w:rsidRPr="000D5F93" w:rsidRDefault="00054D46">
      <w:pPr>
        <w:widowControl w:val="0"/>
        <w:numPr>
          <w:ilvl w:val="0"/>
          <w:numId w:val="36"/>
        </w:numPr>
        <w:tabs>
          <w:tab w:val="num" w:pos="1276"/>
          <w:tab w:val="num" w:pos="1809"/>
        </w:tabs>
        <w:spacing w:after="40" w:line="276" w:lineRule="auto"/>
        <w:ind w:left="1276" w:hanging="425"/>
      </w:pPr>
      <w:r w:rsidRPr="000D5F93">
        <w:rPr>
          <w:rFonts w:eastAsia="Calibri"/>
        </w:rPr>
        <w:t xml:space="preserve">za zwłokę w usunięciu wad lub usterek zgłoszonych w protokołach odbioru podczas procedur odbiorowych lub w okresie gwarancji lub rękojmi w wyznaczonym przez Zamawiającego terminie w wysokości 0,03% całkowitego wynagrodzenia netto określonego w § </w:t>
      </w:r>
      <w:r w:rsidR="00F4044C" w:rsidRPr="000D5F93">
        <w:rPr>
          <w:rFonts w:eastAsia="Calibri"/>
        </w:rPr>
        <w:t>3</w:t>
      </w:r>
      <w:r w:rsidRPr="000D5F93">
        <w:rPr>
          <w:rFonts w:eastAsia="Calibri"/>
        </w:rPr>
        <w:t xml:space="preserve"> ust. 1 Umowy, za każdy rozpoczęty dzień zwłoki</w:t>
      </w:r>
    </w:p>
    <w:p w14:paraId="1BB3B4CD" w14:textId="2C376679" w:rsidR="00856AEA" w:rsidRPr="000D5F93" w:rsidRDefault="005615B5">
      <w:pPr>
        <w:widowControl w:val="0"/>
        <w:numPr>
          <w:ilvl w:val="0"/>
          <w:numId w:val="36"/>
        </w:numPr>
        <w:tabs>
          <w:tab w:val="num" w:pos="1276"/>
          <w:tab w:val="num" w:pos="1809"/>
        </w:tabs>
        <w:spacing w:after="40" w:line="276" w:lineRule="auto"/>
        <w:ind w:left="1276" w:hanging="425"/>
      </w:pPr>
      <w:r w:rsidRPr="000D5F93">
        <w:rPr>
          <w:rFonts w:eastAsia="Calibri"/>
        </w:rPr>
        <w:t xml:space="preserve">za rozwiązanie Umowy przez Zamawiającego (wypowiedzenie lub odstąpienie od Umowy) na jakiejkolwiek podstawie z powodu okoliczności leżących po stronie Wykonawcy - w wysokości 10% całkowitego wynagrodzenia netto określonego </w:t>
      </w:r>
      <w:r w:rsidR="003027B3">
        <w:rPr>
          <w:rFonts w:eastAsia="Calibri"/>
        </w:rPr>
        <w:br/>
      </w:r>
      <w:r w:rsidRPr="000D5F93">
        <w:rPr>
          <w:rFonts w:eastAsia="Calibri"/>
        </w:rPr>
        <w:t>w § 3 ust. 1,</w:t>
      </w:r>
    </w:p>
    <w:p w14:paraId="32ADB7F1" w14:textId="77777777" w:rsidR="00FE1E49" w:rsidRPr="000D5F93" w:rsidRDefault="00FE1E49">
      <w:pPr>
        <w:widowControl w:val="0"/>
        <w:numPr>
          <w:ilvl w:val="0"/>
          <w:numId w:val="36"/>
        </w:numPr>
        <w:tabs>
          <w:tab w:val="num" w:pos="1276"/>
          <w:tab w:val="num" w:pos="1809"/>
        </w:tabs>
        <w:spacing w:after="40" w:line="276" w:lineRule="auto"/>
        <w:ind w:left="1276" w:hanging="425"/>
        <w:rPr>
          <w:rFonts w:eastAsia="Calibri"/>
        </w:rPr>
      </w:pPr>
      <w:r w:rsidRPr="000D5F93">
        <w:rPr>
          <w:rFonts w:eastAsia="Calibri"/>
        </w:rPr>
        <w:t>za brak zapłaty lub nieterminową zapłatę wynagrodzenia należnego podwykonawcom lub dalszym podwykonawcom w wysokości 100,00 zł za każdy dzień braku zapłaty lub nieterminowej zapłaty,</w:t>
      </w:r>
    </w:p>
    <w:p w14:paraId="26BFF044" w14:textId="77777777" w:rsidR="00996E0D" w:rsidRPr="00E05108" w:rsidRDefault="00996E0D">
      <w:pPr>
        <w:widowControl w:val="0"/>
        <w:numPr>
          <w:ilvl w:val="0"/>
          <w:numId w:val="36"/>
        </w:numPr>
        <w:tabs>
          <w:tab w:val="num" w:pos="1276"/>
          <w:tab w:val="num" w:pos="1809"/>
        </w:tabs>
        <w:spacing w:after="40" w:line="276" w:lineRule="auto"/>
        <w:ind w:left="1276" w:hanging="425"/>
        <w:rPr>
          <w:rFonts w:eastAsia="Calibri"/>
        </w:rPr>
      </w:pPr>
      <w:r w:rsidRPr="00E05108">
        <w:rPr>
          <w:rFonts w:eastAsia="Calibri"/>
        </w:rPr>
        <w:t xml:space="preserve">w każdym przypadku nieprzedłożenia Zamawiającemu do zaakceptowania projektu umowy o podwykonawstwo, której przedmiotem są roboty budowlane, lub projektu jej zmiany – w wysokości 3 000,00 zł za każdy stwierdzony przypadek, </w:t>
      </w:r>
    </w:p>
    <w:p w14:paraId="139DB431" w14:textId="261534F6" w:rsidR="00435C28" w:rsidRPr="00E05108" w:rsidRDefault="00021B7E">
      <w:pPr>
        <w:widowControl w:val="0"/>
        <w:numPr>
          <w:ilvl w:val="0"/>
          <w:numId w:val="36"/>
        </w:numPr>
        <w:tabs>
          <w:tab w:val="num" w:pos="1276"/>
          <w:tab w:val="num" w:pos="1809"/>
        </w:tabs>
        <w:spacing w:after="40" w:line="276" w:lineRule="auto"/>
        <w:ind w:left="1276" w:hanging="425"/>
      </w:pPr>
      <w:r w:rsidRPr="00E05108">
        <w:rPr>
          <w:rFonts w:eastAsia="Calibri"/>
        </w:rPr>
        <w:t>w każdym przypadku nieprzedłożenia Zamawiającemu poświadczonej za zgodność z oryginałem kopii umowy o podwykonawstwo lub jej zmiany - której przedmiotem są roboty budowlane – w wysokości 100,00 zł za każdy rozpoczęty dzień zwłoki w stosunku do terminów określonych w § 1</w:t>
      </w:r>
      <w:r w:rsidR="00E05108" w:rsidRPr="00E05108">
        <w:rPr>
          <w:rFonts w:eastAsia="Calibri"/>
        </w:rPr>
        <w:t>0</w:t>
      </w:r>
      <w:r w:rsidRPr="00E05108">
        <w:rPr>
          <w:rFonts w:eastAsia="Calibri"/>
        </w:rPr>
        <w:t xml:space="preserve"> ust. 6 umowy</w:t>
      </w:r>
      <w:r w:rsidRPr="00E05108">
        <w:rPr>
          <w:color w:val="000000"/>
        </w:rPr>
        <w:t xml:space="preserve">; jeżeli zwłoka z tytułów, o których jest mowa w zdaniu poprzedzającym jest dłuższa niż 30 dni – 200,00 zł </w:t>
      </w:r>
      <w:r w:rsidR="003027B3">
        <w:rPr>
          <w:color w:val="000000"/>
        </w:rPr>
        <w:br/>
      </w:r>
      <w:r w:rsidRPr="00E05108">
        <w:rPr>
          <w:color w:val="000000"/>
        </w:rPr>
        <w:t xml:space="preserve">za każdy rozpoczęty dzień zwłoki, począwszy </w:t>
      </w:r>
      <w:r w:rsidR="00675620">
        <w:rPr>
          <w:color w:val="000000"/>
        </w:rPr>
        <w:t xml:space="preserve">odpowiednio od 30-eo albo </w:t>
      </w:r>
      <w:r w:rsidRPr="00E05108">
        <w:rPr>
          <w:color w:val="000000"/>
        </w:rPr>
        <w:t>od 31-ego dnia;</w:t>
      </w:r>
    </w:p>
    <w:p w14:paraId="343C9EE0" w14:textId="26AE9BDA" w:rsidR="00856AEA" w:rsidRPr="00E05108" w:rsidRDefault="00673090">
      <w:pPr>
        <w:widowControl w:val="0"/>
        <w:numPr>
          <w:ilvl w:val="0"/>
          <w:numId w:val="36"/>
        </w:numPr>
        <w:tabs>
          <w:tab w:val="num" w:pos="1276"/>
          <w:tab w:val="num" w:pos="1809"/>
        </w:tabs>
        <w:spacing w:after="40" w:line="276" w:lineRule="auto"/>
        <w:ind w:left="1276" w:hanging="425"/>
      </w:pPr>
      <w:r w:rsidRPr="00E05108">
        <w:rPr>
          <w:rFonts w:eastAsia="Calibri"/>
        </w:rPr>
        <w:t>w każdym przypadku braku zmiany umowy o podwykonawstwo, której przedmiotem są roboty budowlane, w zakresie terminu zapłaty (zgodnie z art. 464 ust. 10), zgodnie z § 1</w:t>
      </w:r>
      <w:r w:rsidR="00712FC7" w:rsidRPr="00E05108">
        <w:rPr>
          <w:rFonts w:eastAsia="Calibri"/>
        </w:rPr>
        <w:t>0</w:t>
      </w:r>
      <w:r w:rsidRPr="00E05108">
        <w:rPr>
          <w:rFonts w:eastAsia="Calibri"/>
        </w:rPr>
        <w:t xml:space="preserve"> ust. 4, 7 i 12 umowy – w wysokości 4 000,00 zł za każdy stwierdzony przypadek,</w:t>
      </w:r>
    </w:p>
    <w:p w14:paraId="5BD16C71" w14:textId="77777777" w:rsidR="00986FC0" w:rsidRPr="00E05108" w:rsidRDefault="00986FC0">
      <w:pPr>
        <w:widowControl w:val="0"/>
        <w:numPr>
          <w:ilvl w:val="0"/>
          <w:numId w:val="36"/>
        </w:numPr>
        <w:tabs>
          <w:tab w:val="num" w:pos="1276"/>
          <w:tab w:val="num" w:pos="1809"/>
        </w:tabs>
        <w:spacing w:after="40" w:line="276" w:lineRule="auto"/>
        <w:ind w:left="1276" w:hanging="425"/>
      </w:pPr>
      <w:r w:rsidRPr="00E05108">
        <w:rPr>
          <w:rFonts w:eastAsia="Calibri"/>
        </w:rPr>
        <w:t>za zawarcie umowy przez Wykonawcę z Podwykonawcą bez zgody / akceptacji Zamawiającego – w wysokości 4 000,00 zł za każdy stwierdzony przypadek</w:t>
      </w:r>
      <w:r w:rsidRPr="00E05108">
        <w:t xml:space="preserve"> </w:t>
      </w:r>
    </w:p>
    <w:p w14:paraId="538E468F" w14:textId="77777777" w:rsidR="00CD6D53" w:rsidRPr="00E05108" w:rsidRDefault="00CD6D53">
      <w:pPr>
        <w:widowControl w:val="0"/>
        <w:numPr>
          <w:ilvl w:val="0"/>
          <w:numId w:val="36"/>
        </w:numPr>
        <w:suppressAutoHyphens/>
        <w:spacing w:before="80" w:line="276" w:lineRule="auto"/>
        <w:rPr>
          <w:rFonts w:eastAsia="Calibri"/>
        </w:rPr>
      </w:pPr>
      <w:r w:rsidRPr="00E05108">
        <w:rPr>
          <w:rFonts w:eastAsia="Calibri"/>
        </w:rPr>
        <w:t>za nieusprawiedliwioną nieobecność w naradzie koordynacyjnej / radzie budowy w wyznaczonym przez Zamawiającego terminie, w wysokości 500 zł za każdą nieobecność,</w:t>
      </w:r>
    </w:p>
    <w:p w14:paraId="12407A80" w14:textId="3EDDF4F9" w:rsidR="00CF0E0F" w:rsidRPr="00E05108" w:rsidRDefault="00CF0E0F">
      <w:pPr>
        <w:widowControl w:val="0"/>
        <w:numPr>
          <w:ilvl w:val="0"/>
          <w:numId w:val="36"/>
        </w:numPr>
        <w:suppressAutoHyphens/>
        <w:spacing w:before="80" w:line="276" w:lineRule="auto"/>
      </w:pPr>
      <w:r w:rsidRPr="00E05108">
        <w:rPr>
          <w:rFonts w:eastAsia="Calibri"/>
        </w:rPr>
        <w:t xml:space="preserve">za zwłokę w przekazaniu Harmonogramu Rzeczowo – Finansowego określonego w § </w:t>
      </w:r>
      <w:r w:rsidR="008E3DA7" w:rsidRPr="00E05108">
        <w:rPr>
          <w:rFonts w:eastAsia="Calibri"/>
        </w:rPr>
        <w:t>1</w:t>
      </w:r>
      <w:r w:rsidRPr="00E05108">
        <w:rPr>
          <w:rFonts w:eastAsia="Calibri"/>
        </w:rPr>
        <w:t xml:space="preserve"> ust.</w:t>
      </w:r>
      <w:r w:rsidR="00F2560D">
        <w:rPr>
          <w:rFonts w:eastAsia="Calibri"/>
        </w:rPr>
        <w:t xml:space="preserve"> </w:t>
      </w:r>
      <w:r w:rsidRPr="00E05108">
        <w:rPr>
          <w:rFonts w:eastAsia="Calibri"/>
        </w:rPr>
        <w:t>1</w:t>
      </w:r>
      <w:r w:rsidR="00F2560D">
        <w:rPr>
          <w:rFonts w:eastAsia="Calibri"/>
        </w:rPr>
        <w:t>3</w:t>
      </w:r>
      <w:r w:rsidR="008E3DA7" w:rsidRPr="00E05108">
        <w:rPr>
          <w:rFonts w:eastAsia="Calibri"/>
        </w:rPr>
        <w:t xml:space="preserve"> </w:t>
      </w:r>
      <w:r w:rsidRPr="00E05108">
        <w:rPr>
          <w:rFonts w:eastAsia="Calibri"/>
        </w:rPr>
        <w:t>Umowy</w:t>
      </w:r>
      <w:r w:rsidR="00E05108" w:rsidRPr="00E05108">
        <w:rPr>
          <w:rFonts w:eastAsia="Calibri"/>
        </w:rPr>
        <w:t xml:space="preserve"> </w:t>
      </w:r>
      <w:r w:rsidRPr="00E05108">
        <w:rPr>
          <w:rFonts w:eastAsia="Calibri"/>
        </w:rPr>
        <w:t xml:space="preserve">– w wysokości 0,03% całkowitego wynagrodzenia netto określonego w § </w:t>
      </w:r>
      <w:r w:rsidR="00B10695" w:rsidRPr="00E05108">
        <w:rPr>
          <w:rFonts w:eastAsia="Calibri"/>
        </w:rPr>
        <w:t>3</w:t>
      </w:r>
      <w:r w:rsidRPr="00E05108">
        <w:rPr>
          <w:rFonts w:eastAsia="Calibri"/>
        </w:rPr>
        <w:t xml:space="preserve"> ust.1 Umowy, za każdy rozpoczęty dzień zwłoki, licząc </w:t>
      </w:r>
      <w:r w:rsidR="003027B3">
        <w:rPr>
          <w:rFonts w:eastAsia="Calibri"/>
        </w:rPr>
        <w:br/>
      </w:r>
      <w:r w:rsidRPr="00E05108">
        <w:rPr>
          <w:rFonts w:eastAsia="Calibri"/>
        </w:rPr>
        <w:t xml:space="preserve">od terminu określonego w § </w:t>
      </w:r>
      <w:r w:rsidR="00B10695" w:rsidRPr="00E05108">
        <w:rPr>
          <w:rFonts w:eastAsia="Calibri"/>
        </w:rPr>
        <w:t>1</w:t>
      </w:r>
      <w:r w:rsidRPr="00E05108">
        <w:rPr>
          <w:rFonts w:eastAsia="Calibri"/>
        </w:rPr>
        <w:t xml:space="preserve"> ust.1</w:t>
      </w:r>
      <w:r w:rsidR="00F2560D">
        <w:rPr>
          <w:rFonts w:eastAsia="Calibri"/>
        </w:rPr>
        <w:t>3</w:t>
      </w:r>
      <w:r w:rsidRPr="00E05108">
        <w:rPr>
          <w:rFonts w:eastAsia="Calibri"/>
        </w:rPr>
        <w:t xml:space="preserve"> Umowy</w:t>
      </w:r>
    </w:p>
    <w:p w14:paraId="2CDF15F5" w14:textId="21BFBFEA" w:rsidR="00B07746" w:rsidRPr="00E05108" w:rsidRDefault="00B07746">
      <w:pPr>
        <w:widowControl w:val="0"/>
        <w:numPr>
          <w:ilvl w:val="0"/>
          <w:numId w:val="36"/>
        </w:numPr>
        <w:suppressAutoHyphens/>
        <w:spacing w:before="80" w:line="276" w:lineRule="auto"/>
        <w:rPr>
          <w:rFonts w:eastAsia="Calibri"/>
        </w:rPr>
      </w:pPr>
      <w:r w:rsidRPr="00E05108">
        <w:rPr>
          <w:rFonts w:eastAsia="Calibri"/>
        </w:rPr>
        <w:t xml:space="preserve">za brak uwzględnienia w całości lub w części uwag Zamawiającego nienaruszających ogólnie obowiązujących przepisów prawa oraz Umowy, </w:t>
      </w:r>
      <w:r w:rsidR="001F3FBD">
        <w:rPr>
          <w:rFonts w:eastAsia="Calibri"/>
        </w:rPr>
        <w:br/>
      </w:r>
      <w:r w:rsidRPr="00E05108">
        <w:rPr>
          <w:rFonts w:eastAsia="Calibri"/>
        </w:rPr>
        <w:t xml:space="preserve">w terminie określonym w § </w:t>
      </w:r>
      <w:r w:rsidR="000C45E4" w:rsidRPr="00E05108">
        <w:rPr>
          <w:rFonts w:eastAsia="Calibri"/>
        </w:rPr>
        <w:t>1</w:t>
      </w:r>
      <w:r w:rsidRPr="00E05108">
        <w:rPr>
          <w:rFonts w:eastAsia="Calibri"/>
        </w:rPr>
        <w:t xml:space="preserve"> ust. </w:t>
      </w:r>
      <w:r w:rsidR="000C45E4" w:rsidRPr="00E05108">
        <w:rPr>
          <w:rFonts w:eastAsia="Calibri"/>
        </w:rPr>
        <w:t>1</w:t>
      </w:r>
      <w:r w:rsidR="00F2560D">
        <w:rPr>
          <w:rFonts w:eastAsia="Calibri"/>
        </w:rPr>
        <w:t>6</w:t>
      </w:r>
      <w:r w:rsidRPr="00E05108">
        <w:rPr>
          <w:rFonts w:eastAsia="Calibri"/>
        </w:rPr>
        <w:t xml:space="preserve"> lub ust. </w:t>
      </w:r>
      <w:r w:rsidR="000C45E4" w:rsidRPr="00E05108">
        <w:rPr>
          <w:rFonts w:eastAsia="Calibri"/>
        </w:rPr>
        <w:t>1</w:t>
      </w:r>
      <w:r w:rsidR="00F2560D">
        <w:rPr>
          <w:rFonts w:eastAsia="Calibri"/>
        </w:rPr>
        <w:t>7</w:t>
      </w:r>
      <w:r w:rsidRPr="00E05108">
        <w:rPr>
          <w:rFonts w:eastAsia="Calibri"/>
        </w:rPr>
        <w:t xml:space="preserve"> Umowy, lub gdy przedłożony Harmonogram będzie nadal zawierał błędy, lub nie zostanie uaktualniony – </w:t>
      </w:r>
      <w:r w:rsidR="001F3FBD">
        <w:rPr>
          <w:rFonts w:eastAsia="Calibri"/>
        </w:rPr>
        <w:br/>
      </w:r>
      <w:r w:rsidRPr="00E05108">
        <w:rPr>
          <w:rFonts w:eastAsia="Calibri"/>
        </w:rPr>
        <w:t xml:space="preserve">w wysokości 0,03% wynagrodzenia netto określonego w </w:t>
      </w:r>
      <w:r w:rsidR="000C45E4" w:rsidRPr="00E05108">
        <w:rPr>
          <w:rFonts w:eastAsia="Calibri"/>
        </w:rPr>
        <w:t>3</w:t>
      </w:r>
      <w:r w:rsidRPr="00E05108">
        <w:rPr>
          <w:rFonts w:eastAsia="Calibri"/>
        </w:rPr>
        <w:t xml:space="preserve"> ust.1 Umowy za każdy </w:t>
      </w:r>
      <w:r w:rsidRPr="00E05108">
        <w:rPr>
          <w:rFonts w:eastAsia="Calibri"/>
        </w:rPr>
        <w:lastRenderedPageBreak/>
        <w:t>rozpoczęty dzień zwłoki,</w:t>
      </w:r>
    </w:p>
    <w:p w14:paraId="4B888106" w14:textId="2CFCB707" w:rsidR="00856AEA" w:rsidRPr="00E05108" w:rsidRDefault="00856AEA">
      <w:pPr>
        <w:widowControl w:val="0"/>
        <w:numPr>
          <w:ilvl w:val="0"/>
          <w:numId w:val="36"/>
        </w:numPr>
        <w:tabs>
          <w:tab w:val="num" w:pos="1276"/>
          <w:tab w:val="num" w:pos="1809"/>
        </w:tabs>
        <w:spacing w:after="40" w:line="276" w:lineRule="auto"/>
        <w:ind w:left="1276" w:hanging="425"/>
      </w:pPr>
      <w:r w:rsidRPr="00E05108">
        <w:t>za zwłokę w dostarczeniu oświadczenia, o którym mowa w § 16 ust. 4 umowy w</w:t>
      </w:r>
      <w:r w:rsidR="002E752F" w:rsidRPr="00E05108">
        <w:t> </w:t>
      </w:r>
      <w:r w:rsidRPr="00E05108">
        <w:t xml:space="preserve">wysokości 500,00 zł za każdy </w:t>
      </w:r>
      <w:r w:rsidR="006C60D9" w:rsidRPr="00E05108">
        <w:t xml:space="preserve">rozpoczęty </w:t>
      </w:r>
      <w:r w:rsidRPr="00E05108">
        <w:t>dzień zwłoki liczonej od terminu, określonego w</w:t>
      </w:r>
      <w:r w:rsidR="002E752F" w:rsidRPr="00E05108">
        <w:t> </w:t>
      </w:r>
      <w:r w:rsidRPr="00E05108">
        <w:t>§</w:t>
      </w:r>
      <w:r w:rsidR="002E752F" w:rsidRPr="00E05108">
        <w:t> </w:t>
      </w:r>
      <w:r w:rsidRPr="00E05108">
        <w:t xml:space="preserve">16 ust. 4 umowy, </w:t>
      </w:r>
    </w:p>
    <w:p w14:paraId="4ECA990C" w14:textId="073CA765" w:rsidR="00856AEA" w:rsidRPr="00E05108" w:rsidRDefault="00856AEA">
      <w:pPr>
        <w:widowControl w:val="0"/>
        <w:numPr>
          <w:ilvl w:val="0"/>
          <w:numId w:val="36"/>
        </w:numPr>
        <w:tabs>
          <w:tab w:val="num" w:pos="1276"/>
          <w:tab w:val="num" w:pos="1809"/>
        </w:tabs>
        <w:spacing w:after="40" w:line="276" w:lineRule="auto"/>
        <w:ind w:left="1276" w:hanging="425"/>
      </w:pPr>
      <w:r w:rsidRPr="00E05108">
        <w:t xml:space="preserve">za zwłokę w poinformowaniu Zamawiającego o zmianie, o której mowa w § 16 ust. 5 umowy - w wysokości po 500,00 zł za każdy </w:t>
      </w:r>
      <w:r w:rsidR="006C60D9" w:rsidRPr="00E05108">
        <w:t xml:space="preserve">rozpoczęty </w:t>
      </w:r>
      <w:r w:rsidRPr="00E05108">
        <w:t>dzień zwłoki liczonej od terminu, o</w:t>
      </w:r>
      <w:r w:rsidR="00E40945" w:rsidRPr="00E05108">
        <w:t> </w:t>
      </w:r>
      <w:r w:rsidRPr="00E05108">
        <w:t>którym mowa w § 1</w:t>
      </w:r>
      <w:r w:rsidR="00AA2EFA" w:rsidRPr="00E05108">
        <w:t>6</w:t>
      </w:r>
      <w:r w:rsidRPr="00E05108">
        <w:t xml:space="preserve"> ust. </w:t>
      </w:r>
      <w:r w:rsidR="00AA2EFA" w:rsidRPr="00E05108">
        <w:t>5</w:t>
      </w:r>
      <w:r w:rsidRPr="00E05108">
        <w:t xml:space="preserve"> umowy, </w:t>
      </w:r>
    </w:p>
    <w:p w14:paraId="4D5E4158" w14:textId="77CA5468" w:rsidR="00856AEA" w:rsidRPr="00E05108" w:rsidRDefault="00856AEA">
      <w:pPr>
        <w:widowControl w:val="0"/>
        <w:numPr>
          <w:ilvl w:val="0"/>
          <w:numId w:val="36"/>
        </w:numPr>
        <w:tabs>
          <w:tab w:val="num" w:pos="1276"/>
          <w:tab w:val="num" w:pos="1809"/>
        </w:tabs>
        <w:spacing w:after="40" w:line="276" w:lineRule="auto"/>
        <w:ind w:left="1276" w:hanging="425"/>
      </w:pPr>
      <w:r w:rsidRPr="00E05108">
        <w:t>za zwłokę w dostarczeniu dokumentów, o którym mowa w § 16 ust. 6 umowy w</w:t>
      </w:r>
      <w:r w:rsidR="002E752F" w:rsidRPr="00E05108">
        <w:t> </w:t>
      </w:r>
      <w:r w:rsidRPr="00E05108">
        <w:t xml:space="preserve">wysokości 500,00 zł za każdy </w:t>
      </w:r>
      <w:r w:rsidR="006C60D9" w:rsidRPr="00E05108">
        <w:t xml:space="preserve">rozpoczęty </w:t>
      </w:r>
      <w:r w:rsidRPr="00E05108">
        <w:t>dzień zwłoki liczonej od terminu, wskazan</w:t>
      </w:r>
      <w:r w:rsidR="002E752F" w:rsidRPr="00E05108">
        <w:t>ego</w:t>
      </w:r>
      <w:r w:rsidRPr="00E05108">
        <w:t xml:space="preserve"> w</w:t>
      </w:r>
      <w:r w:rsidR="002E752F" w:rsidRPr="00E05108">
        <w:t> </w:t>
      </w:r>
      <w:r w:rsidRPr="00E05108">
        <w:t xml:space="preserve">wezwaniu określonym w § 16 ust. 6 umowy, </w:t>
      </w:r>
    </w:p>
    <w:p w14:paraId="33FD9A98" w14:textId="3AD0AEF6" w:rsidR="00856AEA" w:rsidRPr="00E05108" w:rsidRDefault="005773CC">
      <w:pPr>
        <w:widowControl w:val="0"/>
        <w:numPr>
          <w:ilvl w:val="0"/>
          <w:numId w:val="36"/>
        </w:numPr>
        <w:tabs>
          <w:tab w:val="num" w:pos="1276"/>
          <w:tab w:val="num" w:pos="1809"/>
        </w:tabs>
        <w:spacing w:after="40" w:line="276" w:lineRule="auto"/>
        <w:ind w:left="1276" w:hanging="425"/>
      </w:pPr>
      <w:r w:rsidRPr="00E05108">
        <w:rPr>
          <w:rFonts w:eastAsia="Calibri"/>
        </w:rPr>
        <w:t xml:space="preserve">za brak zatrudnienia na podstawie umowy o pracę osób wskazanych w § 16 ust. 1 Umowy, w razie stwierdzenia przez Zamawiającego udziału osób niezatrudnionych na podstawie umowy o pracę do wykonywania czynności, do których zamawiający wymagał zatrudnienia na podstawie umowy o pracę – w wysokości 2.000,00 zł/osobę za każdy rozpoczęty </w:t>
      </w:r>
      <w:proofErr w:type="gramStart"/>
      <w:r w:rsidRPr="00E05108">
        <w:rPr>
          <w:rFonts w:eastAsia="Calibri"/>
        </w:rPr>
        <w:t>miesiąc,</w:t>
      </w:r>
      <w:r w:rsidR="00856AEA" w:rsidRPr="00E05108">
        <w:t>,</w:t>
      </w:r>
      <w:proofErr w:type="gramEnd"/>
      <w:r w:rsidR="00856AEA" w:rsidRPr="00E05108">
        <w:t xml:space="preserve"> </w:t>
      </w:r>
    </w:p>
    <w:p w14:paraId="78F4F4AB" w14:textId="0C5150A0" w:rsidR="004C1514" w:rsidRPr="00E05108" w:rsidRDefault="004C1514">
      <w:pPr>
        <w:widowControl w:val="0"/>
        <w:numPr>
          <w:ilvl w:val="0"/>
          <w:numId w:val="36"/>
        </w:numPr>
        <w:tabs>
          <w:tab w:val="num" w:pos="1276"/>
          <w:tab w:val="num" w:pos="1809"/>
        </w:tabs>
        <w:spacing w:after="40" w:line="276" w:lineRule="auto"/>
        <w:ind w:left="1276" w:hanging="425"/>
        <w:rPr>
          <w:color w:val="333333"/>
        </w:rPr>
      </w:pPr>
      <w:r w:rsidRPr="00E05108">
        <w:rPr>
          <w:color w:val="000000"/>
        </w:rPr>
        <w:t xml:space="preserve">za nieprzedstawienie przez Wykonawcę stosownego dokumentu, o którym mowa </w:t>
      </w:r>
      <w:r w:rsidR="003027B3">
        <w:rPr>
          <w:color w:val="000000"/>
        </w:rPr>
        <w:br/>
      </w:r>
      <w:r w:rsidRPr="00E05108">
        <w:rPr>
          <w:color w:val="000000"/>
        </w:rPr>
        <w:t>w §</w:t>
      </w:r>
      <w:r w:rsidR="00E05108" w:rsidRPr="00E05108">
        <w:rPr>
          <w:color w:val="000000"/>
        </w:rPr>
        <w:t> </w:t>
      </w:r>
      <w:r w:rsidRPr="00E05108">
        <w:rPr>
          <w:color w:val="000000"/>
        </w:rPr>
        <w:t>12 Umowy, po uprzednim wezwaniu Wykonawcy do niezwłocznego przedstawienia dokumentu w terminie określonym w wezwaniu - w wysokości 0,5% wartości całkowitego wynagrodzenia netto, o którym mowa w § 3 ust. 1,</w:t>
      </w:r>
    </w:p>
    <w:p w14:paraId="232099F4" w14:textId="268EBF7A" w:rsidR="00856AEA" w:rsidRPr="00E05108" w:rsidRDefault="00856AEA">
      <w:pPr>
        <w:widowControl w:val="0"/>
        <w:numPr>
          <w:ilvl w:val="0"/>
          <w:numId w:val="36"/>
        </w:numPr>
        <w:tabs>
          <w:tab w:val="num" w:pos="1276"/>
          <w:tab w:val="num" w:pos="1809"/>
        </w:tabs>
        <w:spacing w:after="40" w:line="276" w:lineRule="auto"/>
        <w:ind w:left="1276" w:hanging="425"/>
        <w:rPr>
          <w:color w:val="333333"/>
        </w:rPr>
      </w:pPr>
      <w:r w:rsidRPr="00E05108">
        <w:rPr>
          <w:color w:val="333333"/>
        </w:rPr>
        <w:t xml:space="preserve">jeżeli roboty objęte przedmiotem niniejszej umowy będzie wykonywał podmiot inny niż wykonawca lub inny niż podwykonawca / dalszy podwykonawca zaakceptowany przez </w:t>
      </w:r>
      <w:r w:rsidR="006C60D9" w:rsidRPr="00E05108">
        <w:rPr>
          <w:color w:val="333333"/>
        </w:rPr>
        <w:t>Z</w:t>
      </w:r>
      <w:r w:rsidRPr="00E05108">
        <w:rPr>
          <w:color w:val="333333"/>
        </w:rPr>
        <w:t xml:space="preserve">amawiającego - w wysokości 5 % wynagrodzenia netto, o którym mowa </w:t>
      </w:r>
      <w:r w:rsidR="003027B3">
        <w:rPr>
          <w:color w:val="333333"/>
        </w:rPr>
        <w:br/>
      </w:r>
      <w:r w:rsidRPr="00E05108">
        <w:rPr>
          <w:color w:val="333333"/>
        </w:rPr>
        <w:t>w § 3 ust. 1</w:t>
      </w:r>
      <w:r w:rsidR="0074271A" w:rsidRPr="00E05108">
        <w:rPr>
          <w:color w:val="333333"/>
        </w:rPr>
        <w:t xml:space="preserve"> za każdy stwierdzony przypadek</w:t>
      </w:r>
      <w:r w:rsidRPr="00E05108">
        <w:rPr>
          <w:color w:val="333333"/>
        </w:rPr>
        <w:t xml:space="preserve">. </w:t>
      </w:r>
    </w:p>
    <w:p w14:paraId="34BEEC39" w14:textId="53BD7CF4"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Kary umowne, do których naliczenia na podstawie niniejszej umowy uprawniony jest Zamawiający,</w:t>
      </w:r>
      <w:r w:rsidR="006C60D9" w:rsidRPr="00E05108">
        <w:rPr>
          <w:color w:val="333333"/>
        </w:rPr>
        <w:t xml:space="preserve"> </w:t>
      </w:r>
      <w:r w:rsidRPr="00E05108">
        <w:rPr>
          <w:color w:val="333333"/>
        </w:rPr>
        <w:t>podlegają sumowaniu. Maksymalna wysokość kar umowny</w:t>
      </w:r>
      <w:r w:rsidR="006C60D9" w:rsidRPr="00E05108">
        <w:rPr>
          <w:color w:val="333333"/>
        </w:rPr>
        <w:t xml:space="preserve">ch, o których mowa w ust. 1 </w:t>
      </w:r>
      <w:proofErr w:type="gramStart"/>
      <w:r w:rsidR="006C60D9" w:rsidRPr="00E05108">
        <w:rPr>
          <w:color w:val="333333"/>
        </w:rPr>
        <w:t>pkt</w:t>
      </w:r>
      <w:r w:rsidRPr="00E05108">
        <w:rPr>
          <w:color w:val="333333"/>
        </w:rPr>
        <w:t xml:space="preserve">  1</w:t>
      </w:r>
      <w:proofErr w:type="gramEnd"/>
      <w:r w:rsidRPr="00E05108">
        <w:rPr>
          <w:color w:val="333333"/>
        </w:rPr>
        <w:t>) - 2) i 4) do 1</w:t>
      </w:r>
      <w:r w:rsidR="00AA2EFA" w:rsidRPr="00E05108">
        <w:rPr>
          <w:color w:val="333333"/>
        </w:rPr>
        <w:t>3</w:t>
      </w:r>
      <w:r w:rsidRPr="00E05108">
        <w:rPr>
          <w:color w:val="333333"/>
        </w:rPr>
        <w:t>) niniejszego</w:t>
      </w:r>
      <w:r w:rsidR="006C60D9" w:rsidRPr="00E05108">
        <w:rPr>
          <w:color w:val="333333"/>
        </w:rPr>
        <w:t xml:space="preserve"> paragrafu nie może przekroczyć (łącznie albo dla poszczególnej kary umownej) </w:t>
      </w:r>
      <w:r w:rsidRPr="00E05108">
        <w:rPr>
          <w:color w:val="333333"/>
        </w:rPr>
        <w:t>30 % wynagrodzenia netto, o którym mowa w § 3 ust.  1 niniejszej umowy, określonego w dniu zawarcia umowy.</w:t>
      </w:r>
      <w:r w:rsidR="0074271A" w:rsidRPr="00E05108">
        <w:rPr>
          <w:color w:val="333333"/>
        </w:rPr>
        <w:t xml:space="preserve"> Łączna kwota naliczonych kar umownych, o których mowa w ust 1 nie może wynieść 30% wynagrodzenia netto, o którym mowa w §3 ust. 1 Umowy.</w:t>
      </w:r>
      <w:r w:rsidRPr="00E05108">
        <w:rPr>
          <w:color w:val="333333"/>
        </w:rPr>
        <w:t xml:space="preserve"> W sytuacji odstąpienia od Umowy z przyczyn leżących po stronie Wykonawcy, Zamawiający uprawniony jest do dochodzenia nie tylko kary umownej za odstąpienie od umowy, ale także wszystkich innych kar naliczonych na podstawie Umowy do chwili odstąpienia.</w:t>
      </w:r>
    </w:p>
    <w:p w14:paraId="6EE07CAF" w14:textId="77777777" w:rsidR="00263CBB" w:rsidRPr="00E05108" w:rsidRDefault="00263CBB">
      <w:pPr>
        <w:widowControl w:val="0"/>
        <w:numPr>
          <w:ilvl w:val="0"/>
          <w:numId w:val="35"/>
        </w:numPr>
        <w:tabs>
          <w:tab w:val="clear" w:pos="936"/>
          <w:tab w:val="num" w:pos="1276"/>
        </w:tabs>
        <w:spacing w:after="40" w:line="276" w:lineRule="auto"/>
        <w:ind w:left="709" w:hanging="425"/>
        <w:rPr>
          <w:color w:val="333333"/>
        </w:rPr>
      </w:pPr>
      <w:r w:rsidRPr="00E05108">
        <w:rPr>
          <w:color w:val="333333"/>
        </w:rPr>
        <w:t>Kary mogą być naliczane z każdego tytułu odrębnie. Jeżeli to samo zdarzenie daje podstawę do naliczenia kilku kar, wszystkie kary będą sumowane oraz naliczane przez cały okres istnienia podstaw do ich naliczenia. Rozwiązanie (wypowiedzenie lub odstąpienie) Umowy, nie wpływa na prawo dochodzenia zapłaty kar przez Zamawiającego.</w:t>
      </w:r>
    </w:p>
    <w:p w14:paraId="61AA2B51" w14:textId="1DA3A707" w:rsidR="00951A69" w:rsidRPr="00E05108" w:rsidRDefault="00AE5A67">
      <w:pPr>
        <w:widowControl w:val="0"/>
        <w:numPr>
          <w:ilvl w:val="0"/>
          <w:numId w:val="35"/>
        </w:numPr>
        <w:tabs>
          <w:tab w:val="clear" w:pos="936"/>
          <w:tab w:val="num" w:pos="1276"/>
        </w:tabs>
        <w:spacing w:after="40" w:line="276" w:lineRule="auto"/>
        <w:ind w:left="709" w:hanging="425"/>
      </w:pPr>
      <w:r w:rsidRPr="009F27C8">
        <w:rPr>
          <w:rFonts w:eastAsia="Calibri"/>
        </w:rPr>
        <w:t>Wykonawca jest zwolniony z odpowiedzialności z tytułu zapłaty kar w przypadku działania siły wyższej oraz jeżeli wykonanie Umowy nie było możliwe z przyczyn leżących po stronie Zamawiającego. Kary nie będą naliczone tylko za okres trwania przeszkody spowodowanej okolicznościami wskazanymi w zdaniu poprzednim.</w:t>
      </w:r>
    </w:p>
    <w:p w14:paraId="1B792498" w14:textId="2147FC63" w:rsidR="00856AEA" w:rsidRPr="00E05108" w:rsidRDefault="00856AEA">
      <w:pPr>
        <w:widowControl w:val="0"/>
        <w:numPr>
          <w:ilvl w:val="0"/>
          <w:numId w:val="35"/>
        </w:numPr>
        <w:tabs>
          <w:tab w:val="clear" w:pos="936"/>
          <w:tab w:val="num" w:pos="1276"/>
        </w:tabs>
        <w:spacing w:after="40" w:line="276" w:lineRule="auto"/>
        <w:ind w:left="709" w:hanging="425"/>
      </w:pPr>
      <w:r w:rsidRPr="00E05108">
        <w:rPr>
          <w:color w:val="333333"/>
        </w:rPr>
        <w:lastRenderedPageBreak/>
        <w:t>Jeżeli kara umowna z któregokolwiek tytułu wymienionego w ust. 1 nie pokrywa poniesionej szkody, to Zamawiający może dochodzić odszkodowania uzupełniającego do wysokości</w:t>
      </w:r>
      <w:r w:rsidR="00AA2EFA" w:rsidRPr="00E05108">
        <w:rPr>
          <w:color w:val="333333"/>
        </w:rPr>
        <w:t xml:space="preserve"> </w:t>
      </w:r>
      <w:r w:rsidRPr="00E05108">
        <w:rPr>
          <w:color w:val="333333"/>
        </w:rPr>
        <w:t xml:space="preserve">rzeczywiście poniesionej szkody na zasadach ogólnych określonych </w:t>
      </w:r>
      <w:r w:rsidRPr="00E05108">
        <w:t>przepisami Kodeksu</w:t>
      </w:r>
      <w:r w:rsidR="00AA2EFA" w:rsidRPr="00E05108">
        <w:t xml:space="preserve"> </w:t>
      </w:r>
      <w:r w:rsidRPr="00E05108">
        <w:t xml:space="preserve">cywilnego. </w:t>
      </w:r>
    </w:p>
    <w:p w14:paraId="1C44CCE5" w14:textId="77777777"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t xml:space="preserve">Termin zapłaty kary umownej wynosi 14 dni od dnia skutecznego doręczenia </w:t>
      </w:r>
      <w:r w:rsidRPr="00E05108">
        <w:rPr>
          <w:color w:val="333333"/>
        </w:rPr>
        <w:t>stronie wezwania do zapłaty. W razie opóźnienia z zapłatą kary umownej strona uprawniona do otrzymania kary umownej może żądać odsetek ustawowych za każdy dzień opóźnienia.</w:t>
      </w:r>
    </w:p>
    <w:p w14:paraId="16752949" w14:textId="717D118E"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Zapłata kary przez Wykonawcę lub potrącenie przez Zamawiającego kwoty kary z</w:t>
      </w:r>
      <w:r w:rsidR="00AA2EFA" w:rsidRPr="00E05108">
        <w:rPr>
          <w:color w:val="333333"/>
        </w:rPr>
        <w:t> </w:t>
      </w:r>
      <w:r w:rsidRPr="00E05108">
        <w:rPr>
          <w:color w:val="333333"/>
        </w:rPr>
        <w:t>płatności</w:t>
      </w:r>
      <w:r w:rsidR="00AA2EFA" w:rsidRPr="00E05108">
        <w:rPr>
          <w:color w:val="333333"/>
        </w:rPr>
        <w:t xml:space="preserve"> </w:t>
      </w:r>
      <w:r w:rsidRPr="00E05108">
        <w:rPr>
          <w:color w:val="333333"/>
        </w:rPr>
        <w:t>należnej Wykonawcy nie zwalnia Wykonawcy z obowiązku ukończenia robót lub jakichkolwiek</w:t>
      </w:r>
      <w:r w:rsidR="00AA2EFA" w:rsidRPr="00E05108">
        <w:rPr>
          <w:color w:val="333333"/>
        </w:rPr>
        <w:t xml:space="preserve"> </w:t>
      </w:r>
      <w:r w:rsidRPr="00E05108">
        <w:rPr>
          <w:color w:val="333333"/>
        </w:rPr>
        <w:t>innych obowiązków i zobowiązań wynikających z umowy.</w:t>
      </w:r>
    </w:p>
    <w:p w14:paraId="27BDA2EC" w14:textId="77777777"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Odstąpienie od umowy nie skutkuje utratą praw do żądania kar umownych z innych tytułów.</w:t>
      </w:r>
    </w:p>
    <w:p w14:paraId="31200390" w14:textId="67BC65C0"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Strony ustalają, że Zamawiający swoją wierzytelność, z tytułu naliczanych kar na podstawie</w:t>
      </w:r>
      <w:r w:rsidR="00AA2EFA" w:rsidRPr="00E05108">
        <w:rPr>
          <w:color w:val="333333"/>
        </w:rPr>
        <w:t xml:space="preserve"> </w:t>
      </w:r>
      <w:r w:rsidRPr="00E05108">
        <w:rPr>
          <w:color w:val="333333"/>
        </w:rPr>
        <w:t>niniejszej umowy, zaspokoi w pierwszej kolejności przez potrącenie z</w:t>
      </w:r>
      <w:r w:rsidR="00AA2EFA" w:rsidRPr="00E05108">
        <w:rPr>
          <w:color w:val="333333"/>
        </w:rPr>
        <w:t> </w:t>
      </w:r>
      <w:r w:rsidRPr="00E05108">
        <w:rPr>
          <w:color w:val="333333"/>
        </w:rPr>
        <w:t>należności Wykonawcy.</w:t>
      </w:r>
    </w:p>
    <w:p w14:paraId="2B18840F" w14:textId="77777777" w:rsidR="009A0616" w:rsidRPr="00E05108" w:rsidRDefault="009A0616">
      <w:pPr>
        <w:widowControl w:val="0"/>
        <w:numPr>
          <w:ilvl w:val="0"/>
          <w:numId w:val="35"/>
        </w:numPr>
        <w:tabs>
          <w:tab w:val="clear" w:pos="936"/>
          <w:tab w:val="num" w:pos="1276"/>
        </w:tabs>
        <w:spacing w:after="40" w:line="276" w:lineRule="auto"/>
        <w:ind w:left="709" w:hanging="425"/>
        <w:rPr>
          <w:color w:val="333333"/>
        </w:rPr>
      </w:pPr>
      <w:r w:rsidRPr="00E05108">
        <w:rPr>
          <w:color w:val="333333"/>
        </w:rPr>
        <w:t xml:space="preserve">Obowiązek zapłaty kary umownej powstaje niezależnie od wykazania zaistniałej szkody lub możliwości udowodnienia jej wysokości. </w:t>
      </w:r>
    </w:p>
    <w:p w14:paraId="5FECF1CA" w14:textId="77777777" w:rsidR="000F10BE" w:rsidRDefault="000F10BE" w:rsidP="000F10BE">
      <w:pPr>
        <w:spacing w:before="240" w:after="120" w:line="276" w:lineRule="auto"/>
        <w:ind w:left="0" w:firstLine="0"/>
        <w:jc w:val="center"/>
        <w:rPr>
          <w:b/>
          <w:bCs/>
        </w:rPr>
      </w:pPr>
      <w:r w:rsidRPr="00E05108">
        <w:rPr>
          <w:b/>
          <w:bCs/>
        </w:rPr>
        <w:t>§19</w:t>
      </w:r>
    </w:p>
    <w:p w14:paraId="5793232E"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 xml:space="preserve">Dla potrzeb Umowy „Siła Wyższa” </w:t>
      </w:r>
      <w:r w:rsidRPr="004B3FB5">
        <w:rPr>
          <w:rFonts w:eastAsia="Calibri"/>
          <w:spacing w:val="-3"/>
        </w:rPr>
        <w:t>oznacza zdarzenie, którego wystąpienie jest niezależne od Stron i któremu nie mogą one zapobiec przy zachowaniu należytej staranności</w:t>
      </w:r>
      <w:r w:rsidRPr="004B3FB5">
        <w:rPr>
          <w:rFonts w:eastAsia="Calibri"/>
        </w:rPr>
        <w:t>, a w szczególności: wojny, stany nadzwyczajne, klęski żywiołowe, epidemie, ograniczenia związane z kwarantanną, embargo, rewolucje, zamieszki i strajki, które uniemożliwiają wykonywanie zamówienia.</w:t>
      </w:r>
    </w:p>
    <w:p w14:paraId="42B98CEE"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Na czas działania Siły Wyższej obowiązki Strony, która nie jest w stanie wykonać danego obowiązku ze względu na działanie Siły Wyższej, ulegają zawieszeniu.</w:t>
      </w:r>
    </w:p>
    <w:p w14:paraId="63604B8B"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Strona Umowy, która opóźnia się ze swoim świadczeniem wynikającym z niniejszej Umowy ze względu na działanie Siły Wyższej nie jest narażona na utratę zabezpieczenia wykonania Umowy, kary umowne lub odstąpienie od Umowy przez drugą Stronę z powodu niedopełnienia obowiązków Umownych.</w:t>
      </w:r>
    </w:p>
    <w:p w14:paraId="003EFF79"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 xml:space="preserve">Każda ze Stron jest obowiązana do niezwłocznego zawiadomienia drugiej ze Stron </w:t>
      </w:r>
      <w:r w:rsidRPr="004B3FB5">
        <w:rPr>
          <w:rFonts w:eastAsia="Calibri"/>
        </w:rPr>
        <w:br/>
        <w:t>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14:paraId="58448445" w14:textId="0BDB6E9F" w:rsidR="00413374" w:rsidRPr="00413374" w:rsidRDefault="00413374">
      <w:pPr>
        <w:numPr>
          <w:ilvl w:val="0"/>
          <w:numId w:val="59"/>
        </w:numPr>
        <w:tabs>
          <w:tab w:val="left" w:pos="567"/>
          <w:tab w:val="left" w:pos="1134"/>
        </w:tabs>
        <w:suppressAutoHyphens/>
        <w:spacing w:before="60" w:line="276" w:lineRule="auto"/>
        <w:ind w:left="454" w:hanging="454"/>
        <w:rPr>
          <w:b/>
          <w:bCs/>
        </w:rPr>
      </w:pPr>
      <w:r w:rsidRPr="004B3FB5">
        <w:rPr>
          <w:rFonts w:eastAsia="Calibri"/>
        </w:rPr>
        <w:t>W przypadku ustania Siły Wyższej, Strony niezwłocznie przystąpią do realizacji swych obowiązków wynikających z Umowy.</w:t>
      </w:r>
    </w:p>
    <w:p w14:paraId="5D52151B" w14:textId="6E99A75C" w:rsidR="00413374" w:rsidRPr="00413374" w:rsidRDefault="00413374" w:rsidP="00413374">
      <w:pPr>
        <w:spacing w:before="240" w:after="120" w:line="276" w:lineRule="auto"/>
        <w:ind w:left="0" w:firstLine="0"/>
        <w:jc w:val="center"/>
        <w:rPr>
          <w:b/>
          <w:bCs/>
        </w:rPr>
      </w:pPr>
      <w:r w:rsidRPr="00413374">
        <w:rPr>
          <w:b/>
          <w:bCs/>
        </w:rPr>
        <w:t>§</w:t>
      </w:r>
      <w:r>
        <w:rPr>
          <w:b/>
          <w:bCs/>
        </w:rPr>
        <w:t>20</w:t>
      </w:r>
    </w:p>
    <w:p w14:paraId="5124CE83" w14:textId="77777777" w:rsidR="00413374" w:rsidRPr="00E05108" w:rsidRDefault="00413374" w:rsidP="00413374">
      <w:pPr>
        <w:tabs>
          <w:tab w:val="left" w:pos="567"/>
          <w:tab w:val="left" w:pos="1134"/>
        </w:tabs>
        <w:suppressAutoHyphens/>
        <w:spacing w:before="60" w:line="276" w:lineRule="auto"/>
        <w:ind w:left="0" w:firstLine="0"/>
        <w:rPr>
          <w:b/>
          <w:bCs/>
        </w:rPr>
      </w:pPr>
    </w:p>
    <w:p w14:paraId="600D3FA3"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lastRenderedPageBreak/>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ten podmiot jako osoby do kontaktu i inne osoby odpowiedzialne za wykonanie niniejszej Umowy (o ile zostały wskazane).</w:t>
      </w:r>
    </w:p>
    <w:p w14:paraId="774F2FF8" w14:textId="51982492" w:rsidR="00BF5591" w:rsidRPr="00BC416A" w:rsidRDefault="00BF5591">
      <w:pPr>
        <w:widowControl w:val="0"/>
        <w:numPr>
          <w:ilvl w:val="0"/>
          <w:numId w:val="53"/>
        </w:numPr>
        <w:tabs>
          <w:tab w:val="left" w:pos="567"/>
        </w:tabs>
        <w:suppressAutoHyphens/>
        <w:spacing w:before="60" w:line="276" w:lineRule="auto"/>
        <w:ind w:left="454" w:hanging="454"/>
      </w:pPr>
      <w:r w:rsidRPr="00BC416A">
        <w:rPr>
          <w:rFonts w:eastAsia="Times New Roman"/>
          <w:bCs/>
        </w:rPr>
        <w:t xml:space="preserve">Zamawiający </w:t>
      </w:r>
      <w:r w:rsidRPr="00BC416A">
        <w:t xml:space="preserve">wyznaczył Inspektora Ochrony Danych, z którym można skontaktować się pisemnie, przesyłając korespondencję na adres </w:t>
      </w:r>
      <w:r w:rsidR="003027B3">
        <w:t>Zamawiającego</w:t>
      </w:r>
      <w:r w:rsidRPr="00BC416A">
        <w:t>, za pośrednictwem</w:t>
      </w:r>
      <w:r w:rsidR="00675620">
        <w:t>:</w:t>
      </w:r>
      <w:r w:rsidRPr="00BC416A">
        <w:t xml:space="preserve"> </w:t>
      </w:r>
      <w:r w:rsidR="00675620" w:rsidRPr="003339AF">
        <w:t>tel. 74-8450139, e-mail kadry@czarny-bor.pl</w:t>
      </w:r>
      <w:r w:rsidRPr="00BC416A">
        <w:t>.</w:t>
      </w:r>
    </w:p>
    <w:p w14:paraId="33F0428B"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Zamawiający informuje, iż podstawą prawną przetwarzania danych osobowych jest:</w:t>
      </w:r>
    </w:p>
    <w:p w14:paraId="2335954E" w14:textId="77777777" w:rsidR="00BF5591" w:rsidRPr="00BC416A" w:rsidRDefault="00BF5591">
      <w:pPr>
        <w:widowControl w:val="0"/>
        <w:numPr>
          <w:ilvl w:val="2"/>
          <w:numId w:val="55"/>
        </w:numPr>
        <w:tabs>
          <w:tab w:val="left" w:pos="567"/>
        </w:tabs>
        <w:suppressAutoHyphens/>
        <w:spacing w:beforeLines="40" w:before="96" w:line="276" w:lineRule="auto"/>
        <w:ind w:left="1021" w:hanging="454"/>
        <w:rPr>
          <w:rFonts w:eastAsia="Times New Roman"/>
          <w:bCs/>
        </w:rPr>
      </w:pPr>
      <w:r w:rsidRPr="00BC416A">
        <w:rPr>
          <w:rFonts w:eastAsia="Times New Roman"/>
          <w:bCs/>
        </w:rPr>
        <w:t>art. 6 ust.1 lit. b) RODO – spełnienie wymogów kontraktowych, tj. konieczność dysponowania danymi na potrzeby wykonania zawartej Umowy</w:t>
      </w:r>
      <w:r w:rsidRPr="00BC416A">
        <w:rPr>
          <w:rFonts w:eastAsia="Times New Roman"/>
          <w:bCs/>
        </w:rPr>
        <w:footnoteReference w:id="3"/>
      </w:r>
      <w:r w:rsidRPr="00BC416A">
        <w:rPr>
          <w:rFonts w:eastAsia="Times New Roman"/>
          <w:bCs/>
        </w:rPr>
        <w:t>,</w:t>
      </w:r>
    </w:p>
    <w:p w14:paraId="59AD9DC3" w14:textId="77777777" w:rsidR="00BF5591" w:rsidRPr="00BC416A" w:rsidRDefault="00BF5591">
      <w:pPr>
        <w:widowControl w:val="0"/>
        <w:numPr>
          <w:ilvl w:val="2"/>
          <w:numId w:val="55"/>
        </w:numPr>
        <w:tabs>
          <w:tab w:val="left" w:pos="567"/>
        </w:tabs>
        <w:suppressAutoHyphens/>
        <w:spacing w:beforeLines="40" w:before="96" w:line="276" w:lineRule="auto"/>
        <w:ind w:left="1021" w:hanging="454"/>
        <w:rPr>
          <w:rFonts w:eastAsia="Times New Roman"/>
          <w:bCs/>
        </w:rPr>
      </w:pPr>
      <w:r w:rsidRPr="00BC416A">
        <w:rPr>
          <w:rFonts w:eastAsia="Times New Roman"/>
          <w:bCs/>
        </w:rPr>
        <w:t>art. 6 ust. 1 lit. c) RODO – spełnienie wymogów ustawowych, tj. konieczność wypełnienia przez Zamawiającego obowiązków prawnych wynikających z przepisów prawa,</w:t>
      </w:r>
    </w:p>
    <w:p w14:paraId="748A262A" w14:textId="77777777" w:rsidR="00BF5591" w:rsidRPr="00BC416A" w:rsidRDefault="00BF5591">
      <w:pPr>
        <w:widowControl w:val="0"/>
        <w:numPr>
          <w:ilvl w:val="2"/>
          <w:numId w:val="55"/>
        </w:numPr>
        <w:tabs>
          <w:tab w:val="left" w:pos="567"/>
        </w:tabs>
        <w:suppressAutoHyphens/>
        <w:spacing w:beforeLines="40" w:before="96" w:line="276" w:lineRule="auto"/>
        <w:ind w:left="1021" w:hanging="454"/>
        <w:rPr>
          <w:rFonts w:eastAsia="Times New Roman"/>
          <w:bCs/>
        </w:rPr>
      </w:pPr>
      <w:r w:rsidRPr="00BC416A">
        <w:rPr>
          <w:rFonts w:eastAsia="Times New Roman"/>
          <w:bCs/>
        </w:rPr>
        <w:t>art. 6 ust. 1 lit. f) RODO – konieczność realizacji prawnie uzasadnionych interesów Zamawiającego, związanych z zapewnieniem właściwej realizacji Umowy, w tym ewentualnego ustalenia, dochodzenia lub obrony przed roszczeniami związanymi z zawartą Umowy (tj. konieczność dysponowania danymi na potrzeby wykonania zawartej Umowy).</w:t>
      </w:r>
    </w:p>
    <w:p w14:paraId="72E721C6"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Dane osobowe, o których mowa w ust. 1,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w:t>
      </w:r>
    </w:p>
    <w:p w14:paraId="2807A756"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Dane osobowe osób, o których mowa w ust. 1 nie będą przekazywane do państwa trzeciego ani organizacji międzynarodowej w rozumieniu RODO.</w:t>
      </w:r>
    </w:p>
    <w:p w14:paraId="48AB5234"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Dane osobowe osób, o których mowa w ust. 1, będą przetwarzane przez okres 10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6F7D6510"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Osobom, o których mowa w ust. 1, przysługuje prawo do żądania od administratora danych dostępu do ich danych osobowych, ich sprostowania, usunięcia lub ograniczenia przetwarzania lub wniesienia sprzeciwu wobec ich przetwarzania, a także prawo </w:t>
      </w:r>
      <w:r w:rsidRPr="00BC416A">
        <w:rPr>
          <w:rFonts w:eastAsia="Times New Roman"/>
          <w:bCs/>
        </w:rPr>
        <w:lastRenderedPageBreak/>
        <w:t>do przenoszenia danych. Uprawnienia te będą realizowane przez administratora w granicach obowiązujących przepisów prawa.</w:t>
      </w:r>
    </w:p>
    <w:p w14:paraId="389AFE4A"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Osobom, o których mowa w ust. 1, w związku z przetwarzaniem ich danych osobowych przysługuje prawo do wniesienia skargi do organu nadzorczego, tzn. Prezesa Urzędu Ochrony Danych Osobowych. </w:t>
      </w:r>
    </w:p>
    <w:p w14:paraId="2D1A30E1"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Podanie danych osobowych, o których mowa w ust. 1, było wymagane do zawarcia niniejszej Umowy. Wniesienie przez wyżej opisaną osobę fizyczną żądania usunięcia lub ograniczenia przetwarzania danych osobowych skutkuje obowiązkiem Wykonawcy niezwłocznego wskazania innej osoby w jej miejsce.</w:t>
      </w:r>
    </w:p>
    <w:p w14:paraId="60D1F2F7"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W oparciu o dane osobowe osób, o których mowa w ust. 1, Zamawiający nie będzie podejmował zautomatyzowanych decyzji, w tym decyzji będących wynikiem profilowania w</w:t>
      </w:r>
      <w:r>
        <w:rPr>
          <w:rFonts w:eastAsia="Times New Roman"/>
          <w:bCs/>
        </w:rPr>
        <w:t> </w:t>
      </w:r>
      <w:r w:rsidRPr="00BC416A">
        <w:rPr>
          <w:rFonts w:eastAsia="Times New Roman"/>
          <w:bCs/>
        </w:rPr>
        <w:t>rozumieniu RODO.</w:t>
      </w:r>
    </w:p>
    <w:p w14:paraId="7162D5A7"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W przypadku udostępnienia przez Wykonawcę do Zamawiającego, w związku z wykonaniem niniejszej Umowy, danych osobowych osób związanych z Wykonawcą w szczególności pracowników, pełnomocników, członków zarządu, kontrahentów, dostawców, a także innych osób nie podpisujących niniejszej Umowy, Wykonawca zobowiązany jest w imieniu Zamawiającego poinformować te osoby: </w:t>
      </w:r>
    </w:p>
    <w:p w14:paraId="77AB6565"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zakresie danych osobowych dotyczących tych osób, a przekazanych Zamawiającemu,</w:t>
      </w:r>
    </w:p>
    <w:p w14:paraId="055DCC1B"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tym, że Zamawiający jest administratorem ich danych osobowych oraz że przetwarza ich dane osobowe na zasadach określonych powyżej,</w:t>
      </w:r>
    </w:p>
    <w:p w14:paraId="7A6BD763"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tym, że Wykonawca jest źródłem, od którego Zamawiający pozyskał ich dane,</w:t>
      </w:r>
    </w:p>
    <w:p w14:paraId="1632D7EB"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treści niniejszego paragrafu.</w:t>
      </w:r>
    </w:p>
    <w:p w14:paraId="2C92B7E4" w14:textId="37921C07" w:rsidR="000F10BE" w:rsidRDefault="00BF5591" w:rsidP="00BF5591">
      <w:pPr>
        <w:spacing w:before="240" w:after="120" w:line="276" w:lineRule="auto"/>
        <w:ind w:left="0" w:firstLine="0"/>
        <w:rPr>
          <w:b/>
          <w:bCs/>
          <w:highlight w:val="green"/>
        </w:rPr>
      </w:pPr>
      <w:r w:rsidRPr="00BC416A">
        <w:rPr>
          <w:rFonts w:eastAsia="Times New Roman"/>
          <w:bCs/>
        </w:rPr>
        <w:t>Strony zgodnie postanawiają, że w przypadku zaistnienia konieczności przekazania danych osobowych pomiędzy Stronami kwestia powierzenia przetwarzania danych osobowych, których administratorem jest Zamawiający, a do których dostęp będzie miał Wykonawca w związku z wykonaniem Umowy zostanie uregulowana w Umowie powierzenia przetwarzania danych osobowych i będzie jej integralną częścią. Do czasu zawarcia wyżej wskazanej Umowy Zamawiający wstrzyma się z przekazywaniem danych osobowych, zaś w</w:t>
      </w:r>
      <w:r>
        <w:rPr>
          <w:rFonts w:eastAsia="Times New Roman"/>
          <w:bCs/>
        </w:rPr>
        <w:t> </w:t>
      </w:r>
      <w:r w:rsidRPr="00BC416A">
        <w:rPr>
          <w:rFonts w:eastAsia="Times New Roman"/>
          <w:bCs/>
        </w:rPr>
        <w:t>razie zwłoki Wykonawcy w zawarciu Umowy powierzenia wszelkie obciążenia i ryzyka wiążące się z tym faktem obciążają Wykonawcę</w:t>
      </w:r>
    </w:p>
    <w:p w14:paraId="01F65DC5" w14:textId="323C8A47" w:rsidR="002B1019" w:rsidRPr="00851E8C" w:rsidRDefault="002B1019" w:rsidP="00E40945">
      <w:pPr>
        <w:spacing w:before="240" w:after="120" w:line="276" w:lineRule="auto"/>
        <w:ind w:left="0" w:firstLine="0"/>
        <w:jc w:val="center"/>
        <w:rPr>
          <w:b/>
          <w:bCs/>
        </w:rPr>
      </w:pPr>
      <w:r w:rsidRPr="00851E8C">
        <w:rPr>
          <w:b/>
          <w:bCs/>
        </w:rPr>
        <w:t>§</w:t>
      </w:r>
      <w:r w:rsidR="00F10B44" w:rsidRPr="00851E8C">
        <w:rPr>
          <w:b/>
          <w:bCs/>
        </w:rPr>
        <w:t>2</w:t>
      </w:r>
      <w:r w:rsidR="003027B3">
        <w:rPr>
          <w:b/>
          <w:bCs/>
        </w:rPr>
        <w:t>1</w:t>
      </w:r>
    </w:p>
    <w:p w14:paraId="6377EF29" w14:textId="77777777" w:rsidR="002B1019" w:rsidRPr="00916B5C" w:rsidRDefault="002B1019" w:rsidP="00E40945">
      <w:pPr>
        <w:spacing w:before="40" w:after="40" w:line="276" w:lineRule="auto"/>
        <w:ind w:left="113" w:firstLine="0"/>
        <w:rPr>
          <w:color w:val="333333"/>
        </w:rPr>
      </w:pPr>
      <w:r w:rsidRPr="00851E8C">
        <w:rPr>
          <w:color w:val="333333"/>
        </w:rPr>
        <w:t>Załączniki stanowiące integralną część umowy:</w:t>
      </w:r>
    </w:p>
    <w:p w14:paraId="59D55552" w14:textId="77777777" w:rsidR="003027B3" w:rsidRDefault="002B1019">
      <w:pPr>
        <w:widowControl w:val="0"/>
        <w:numPr>
          <w:ilvl w:val="0"/>
          <w:numId w:val="37"/>
        </w:numPr>
        <w:tabs>
          <w:tab w:val="clear" w:pos="936"/>
          <w:tab w:val="num" w:pos="1276"/>
        </w:tabs>
        <w:spacing w:after="40" w:line="276" w:lineRule="auto"/>
        <w:ind w:left="709" w:hanging="425"/>
        <w:rPr>
          <w:color w:val="333333"/>
        </w:rPr>
      </w:pPr>
      <w:r w:rsidRPr="00916B5C">
        <w:rPr>
          <w:color w:val="333333"/>
        </w:rPr>
        <w:t>Oferta Wykonawcy</w:t>
      </w:r>
      <w:r w:rsidR="003027B3">
        <w:rPr>
          <w:color w:val="333333"/>
        </w:rPr>
        <w:t>,</w:t>
      </w:r>
    </w:p>
    <w:p w14:paraId="52678FE4" w14:textId="6E8F214C" w:rsidR="00315505" w:rsidRDefault="003027B3">
      <w:pPr>
        <w:widowControl w:val="0"/>
        <w:numPr>
          <w:ilvl w:val="0"/>
          <w:numId w:val="37"/>
        </w:numPr>
        <w:tabs>
          <w:tab w:val="clear" w:pos="936"/>
          <w:tab w:val="num" w:pos="1276"/>
        </w:tabs>
        <w:spacing w:after="40" w:line="276" w:lineRule="auto"/>
        <w:ind w:left="709" w:hanging="425"/>
        <w:rPr>
          <w:color w:val="333333"/>
        </w:rPr>
      </w:pPr>
      <w:r>
        <w:rPr>
          <w:color w:val="333333"/>
        </w:rPr>
        <w:t>Załącznik nr</w:t>
      </w:r>
      <w:proofErr w:type="gramStart"/>
      <w:r>
        <w:rPr>
          <w:color w:val="333333"/>
        </w:rPr>
        <w:t xml:space="preserve"> </w:t>
      </w:r>
      <w:r w:rsidR="00675620">
        <w:rPr>
          <w:color w:val="333333"/>
        </w:rPr>
        <w:t>..</w:t>
      </w:r>
      <w:proofErr w:type="gramEnd"/>
      <w:r>
        <w:rPr>
          <w:color w:val="333333"/>
        </w:rPr>
        <w:t xml:space="preserve"> do SWZ - </w:t>
      </w:r>
      <w:r w:rsidR="00315505">
        <w:rPr>
          <w:color w:val="333333"/>
        </w:rPr>
        <w:t xml:space="preserve">Dokumentacja </w:t>
      </w:r>
      <w:r>
        <w:rPr>
          <w:color w:val="333333"/>
        </w:rPr>
        <w:t>projektowa</w:t>
      </w:r>
      <w:r w:rsidR="00675620">
        <w:rPr>
          <w:color w:val="333333"/>
        </w:rPr>
        <w:t xml:space="preserve"> (*wpisać zgodnie z ofertą)</w:t>
      </w:r>
    </w:p>
    <w:p w14:paraId="3A4921C5" w14:textId="20DD8E75" w:rsidR="00315505" w:rsidRPr="00916B5C" w:rsidRDefault="00315505">
      <w:pPr>
        <w:widowControl w:val="0"/>
        <w:numPr>
          <w:ilvl w:val="0"/>
          <w:numId w:val="37"/>
        </w:numPr>
        <w:tabs>
          <w:tab w:val="clear" w:pos="936"/>
          <w:tab w:val="num" w:pos="1276"/>
        </w:tabs>
        <w:spacing w:after="40" w:line="276" w:lineRule="auto"/>
        <w:ind w:left="709" w:hanging="425"/>
        <w:rPr>
          <w:color w:val="333333"/>
        </w:rPr>
      </w:pPr>
      <w:r w:rsidRPr="00916B5C">
        <w:rPr>
          <w:color w:val="333333"/>
        </w:rPr>
        <w:t>Specyfikacja warunków zamówienia</w:t>
      </w:r>
      <w:r w:rsidR="003027B3">
        <w:rPr>
          <w:color w:val="333333"/>
        </w:rPr>
        <w:t>.</w:t>
      </w:r>
    </w:p>
    <w:p w14:paraId="0260562F" w14:textId="41E309CA" w:rsidR="002B1019" w:rsidRPr="00851E8C" w:rsidRDefault="002B1019" w:rsidP="00E40945">
      <w:pPr>
        <w:spacing w:before="240" w:after="120" w:line="276" w:lineRule="auto"/>
        <w:ind w:left="0" w:firstLine="0"/>
        <w:jc w:val="center"/>
        <w:rPr>
          <w:b/>
          <w:bCs/>
        </w:rPr>
      </w:pPr>
      <w:r w:rsidRPr="00851E8C">
        <w:rPr>
          <w:b/>
          <w:bCs/>
        </w:rPr>
        <w:t>§</w:t>
      </w:r>
      <w:r w:rsidR="00FD4714" w:rsidRPr="00851E8C">
        <w:rPr>
          <w:b/>
          <w:bCs/>
        </w:rPr>
        <w:t>2</w:t>
      </w:r>
      <w:r w:rsidR="003027B3">
        <w:rPr>
          <w:b/>
          <w:bCs/>
        </w:rPr>
        <w:t>2</w:t>
      </w:r>
    </w:p>
    <w:p w14:paraId="3E72C4DF"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bookmarkStart w:id="2" w:name="_Hlk127245840"/>
      <w:r w:rsidRPr="00851E8C">
        <w:rPr>
          <w:rFonts w:eastAsia="Calibri"/>
        </w:rPr>
        <w:t xml:space="preserve">Ewentualne zmiany postanowień Umowy wymagają, zachowania formy pisemnej pod rygorem nieważności, z wyjątkiem zmian dotyczących danych kontaktowych, adresów, </w:t>
      </w:r>
      <w:r w:rsidRPr="00851E8C">
        <w:rPr>
          <w:rFonts w:eastAsia="Calibri"/>
        </w:rPr>
        <w:lastRenderedPageBreak/>
        <w:t>zmian osób, które są odpowiedzialne za wykonywanie Umowy.</w:t>
      </w:r>
    </w:p>
    <w:p w14:paraId="53F781C4"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bookmarkStart w:id="3" w:name="_Hlk127245796"/>
      <w:bookmarkEnd w:id="2"/>
      <w:r w:rsidRPr="00851E8C">
        <w:rPr>
          <w:rFonts w:eastAsia="Calibri"/>
        </w:rPr>
        <w:t xml:space="preserve">W sprawach nieuregulowanych niniejszą Umową mają zastosowanie w szczególności przepisy Kodeksu cywilnego, ustawy Prawo budowlane, ustawy Prawo zamówień </w:t>
      </w:r>
      <w:proofErr w:type="gramStart"/>
      <w:r w:rsidRPr="00851E8C">
        <w:rPr>
          <w:rFonts w:eastAsia="Calibri"/>
        </w:rPr>
        <w:t>publicznych  wraz</w:t>
      </w:r>
      <w:proofErr w:type="gramEnd"/>
      <w:r w:rsidRPr="00851E8C">
        <w:rPr>
          <w:rFonts w:eastAsia="Calibri"/>
        </w:rPr>
        <w:t xml:space="preserve"> z aktami wykonawczymi, oraz inne powszechnie obowiązujące przepisy prawa dotyczące Przedmiotu Umowy</w:t>
      </w:r>
      <w:bookmarkEnd w:id="3"/>
      <w:r w:rsidRPr="00851E8C">
        <w:rPr>
          <w:rFonts w:eastAsia="Calibri"/>
        </w:rPr>
        <w:t xml:space="preserve">. </w:t>
      </w:r>
    </w:p>
    <w:p w14:paraId="593A257A"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Wszystkie uzgodnienia, zgody, decyzje etc. o których mowa w niniejszej Umowie, muszą zostać wydane w formie pisemnej pod rygorem nieważności.</w:t>
      </w:r>
    </w:p>
    <w:p w14:paraId="26BC9B07"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Umowa podlega prawu polskiemu.</w:t>
      </w:r>
    </w:p>
    <w:p w14:paraId="2C942FFD" w14:textId="07F188F3"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 xml:space="preserve">Ewentualne spory w relacjach z Wykonawcą/Wykonawcami o roszczenia cywilnoprawne </w:t>
      </w:r>
      <w:r w:rsidR="002C79D0">
        <w:rPr>
          <w:rFonts w:eastAsia="Calibri"/>
        </w:rPr>
        <w:br/>
      </w:r>
      <w:r w:rsidR="00675620">
        <w:rPr>
          <w:rFonts w:eastAsia="Calibri"/>
        </w:rPr>
        <w:t>Strony będą starały się w pierwszej kolejności rozwiązywać polubownie.</w:t>
      </w:r>
    </w:p>
    <w:p w14:paraId="4C01CB96"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 xml:space="preserve">W sytuacji, gdy sporów nie można rozstrzygnąć w sposób, o którym mowa w ust. 5 sądem właściwym do rozstrzygania sporów będzie Sąd powszechny właściwy miejscowo dla siedziby Zamawiającego. </w:t>
      </w:r>
    </w:p>
    <w:p w14:paraId="05BA4C47" w14:textId="70CAAA2B" w:rsidR="002B1019" w:rsidRPr="00916B5C" w:rsidRDefault="002B1019" w:rsidP="00E40945">
      <w:pPr>
        <w:spacing w:before="240" w:after="120" w:line="276" w:lineRule="auto"/>
        <w:ind w:left="0" w:firstLine="0"/>
        <w:jc w:val="center"/>
        <w:rPr>
          <w:b/>
          <w:bCs/>
        </w:rPr>
      </w:pPr>
      <w:r w:rsidRPr="00916B5C">
        <w:rPr>
          <w:b/>
          <w:bCs/>
        </w:rPr>
        <w:t>§2</w:t>
      </w:r>
      <w:r w:rsidR="003027B3">
        <w:rPr>
          <w:b/>
          <w:bCs/>
        </w:rPr>
        <w:t>3</w:t>
      </w:r>
    </w:p>
    <w:p w14:paraId="570CF032" w14:textId="75E28F2C" w:rsidR="002B1019" w:rsidRPr="00916B5C" w:rsidRDefault="002B1019" w:rsidP="00E40945">
      <w:pPr>
        <w:spacing w:before="40" w:after="40" w:line="276" w:lineRule="auto"/>
        <w:ind w:left="113" w:firstLine="0"/>
        <w:rPr>
          <w:color w:val="333333"/>
        </w:rPr>
      </w:pPr>
      <w:r w:rsidRPr="00916B5C">
        <w:rPr>
          <w:color w:val="333333"/>
        </w:rPr>
        <w:t xml:space="preserve">Umowę sporządzono w </w:t>
      </w:r>
      <w:r w:rsidR="003027B3">
        <w:rPr>
          <w:color w:val="333333"/>
        </w:rPr>
        <w:t>3</w:t>
      </w:r>
      <w:r w:rsidRPr="00916B5C">
        <w:rPr>
          <w:color w:val="333333"/>
        </w:rPr>
        <w:t xml:space="preserve"> jednobrzmiących egzemplarzach – 1 egzemplarz dla Wykonawcy,</w:t>
      </w:r>
      <w:r w:rsidRPr="00916B5C">
        <w:rPr>
          <w:color w:val="333333"/>
        </w:rPr>
        <w:br/>
      </w:r>
      <w:r w:rsidR="003027B3">
        <w:rPr>
          <w:color w:val="333333"/>
        </w:rPr>
        <w:t>2</w:t>
      </w:r>
      <w:r w:rsidRPr="00916B5C">
        <w:rPr>
          <w:color w:val="333333"/>
        </w:rPr>
        <w:t xml:space="preserve"> egzemplarze dla Zamawiającego.</w:t>
      </w:r>
    </w:p>
    <w:p w14:paraId="2667950B" w14:textId="77777777" w:rsidR="002B1019" w:rsidRPr="00916B5C" w:rsidRDefault="002B1019" w:rsidP="00E40945">
      <w:pPr>
        <w:spacing w:before="120" w:line="276" w:lineRule="auto"/>
      </w:pPr>
      <w:r w:rsidRPr="00916B5C">
        <w:t xml:space="preserve">           </w:t>
      </w:r>
    </w:p>
    <w:p w14:paraId="6ECD8988" w14:textId="77777777" w:rsidR="002B1019" w:rsidRPr="00916B5C" w:rsidRDefault="002B1019" w:rsidP="00E40945">
      <w:pPr>
        <w:spacing w:before="120" w:line="276" w:lineRule="auto"/>
        <w:rPr>
          <w:b/>
          <w:i/>
        </w:rPr>
      </w:pPr>
      <w:r w:rsidRPr="00916B5C">
        <w:rPr>
          <w:i/>
        </w:rPr>
        <w:t xml:space="preserve">     </w:t>
      </w:r>
      <w:r w:rsidRPr="00916B5C">
        <w:rPr>
          <w:b/>
          <w:i/>
        </w:rPr>
        <w:t xml:space="preserve">      </w:t>
      </w:r>
    </w:p>
    <w:p w14:paraId="5E220BA2" w14:textId="3C723A12" w:rsidR="002B1019" w:rsidRPr="00916B5C" w:rsidRDefault="002B1019" w:rsidP="004A2D53">
      <w:pPr>
        <w:spacing w:before="120" w:line="276" w:lineRule="auto"/>
        <w:ind w:left="0" w:firstLine="0"/>
        <w:jc w:val="center"/>
        <w:rPr>
          <w:b/>
          <w:i/>
        </w:rPr>
      </w:pPr>
      <w:r w:rsidRPr="00916B5C">
        <w:rPr>
          <w:b/>
          <w:i/>
        </w:rPr>
        <w:t xml:space="preserve">ZAMAWIAJĄCY    </w:t>
      </w:r>
      <w:r w:rsidRPr="00916B5C">
        <w:rPr>
          <w:b/>
          <w:i/>
        </w:rPr>
        <w:tab/>
        <w:t xml:space="preserve"> </w:t>
      </w:r>
      <w:r w:rsidRPr="00916B5C">
        <w:rPr>
          <w:b/>
          <w:i/>
        </w:rPr>
        <w:tab/>
        <w:t xml:space="preserve">    WYKONAWCA</w:t>
      </w:r>
    </w:p>
    <w:sectPr w:rsidR="002B1019" w:rsidRPr="00916B5C" w:rsidSect="001E37FE">
      <w:headerReference w:type="default" r:id="rId8"/>
      <w:footerReference w:type="even" r:id="rId9"/>
      <w:footerReference w:type="default" r:id="rId10"/>
      <w:pgSz w:w="11906" w:h="16838" w:code="9"/>
      <w:pgMar w:top="1134" w:right="1134" w:bottom="1134" w:left="1134" w:header="709" w:footer="567" w:gutter="284"/>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CF17" w14:textId="77777777" w:rsidR="00072144" w:rsidRDefault="00072144">
      <w:r>
        <w:separator/>
      </w:r>
    </w:p>
  </w:endnote>
  <w:endnote w:type="continuationSeparator" w:id="0">
    <w:p w14:paraId="545E5ADF" w14:textId="77777777" w:rsidR="00072144" w:rsidRDefault="0007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Narrow,Bold">
    <w:altName w:val="Times New Roman"/>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FrankfurtGothic">
    <w:altName w:val="Times New Roman"/>
    <w:panose1 w:val="020B0604020202020204"/>
    <w:charset w:val="EE"/>
    <w:family w:val="auto"/>
    <w:notTrueType/>
    <w:pitch w:val="variable"/>
    <w:sig w:usb0="00000005" w:usb1="00000000" w:usb2="00000000" w:usb3="00000000" w:csb0="00000002"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20B0604020202020204"/>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6A26" w14:textId="77777777" w:rsidR="00A36209" w:rsidRDefault="00A36209" w:rsidP="00AF48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1E2146" w14:textId="77777777" w:rsidR="00A36209" w:rsidRDefault="00A362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sz w:val="18"/>
        <w:szCs w:val="20"/>
      </w:rPr>
      <w:id w:val="1651642768"/>
      <w:docPartObj>
        <w:docPartGallery w:val="Page Numbers (Bottom of Page)"/>
        <w:docPartUnique/>
      </w:docPartObj>
    </w:sdtPr>
    <w:sdtContent>
      <w:sdt>
        <w:sdtPr>
          <w:rPr>
            <w:rFonts w:ascii="Calibri Light" w:hAnsi="Calibri Light"/>
            <w:sz w:val="18"/>
            <w:szCs w:val="20"/>
          </w:rPr>
          <w:id w:val="860082579"/>
          <w:docPartObj>
            <w:docPartGallery w:val="Page Numbers (Top of Page)"/>
            <w:docPartUnique/>
          </w:docPartObj>
        </w:sdtPr>
        <w:sdtContent>
          <w:p w14:paraId="4207FBFD" w14:textId="34E04370" w:rsidR="00A36209" w:rsidRPr="000654F1" w:rsidRDefault="00A36209" w:rsidP="000654F1">
            <w:pPr>
              <w:pStyle w:val="Stopka"/>
              <w:jc w:val="right"/>
              <w:rPr>
                <w:rFonts w:ascii="Calibri Light" w:hAnsi="Calibri Light"/>
                <w:sz w:val="18"/>
                <w:szCs w:val="20"/>
              </w:rPr>
            </w:pPr>
            <w:r w:rsidRPr="00F705D9">
              <w:rPr>
                <w:rFonts w:ascii="Calibri Light" w:hAnsi="Calibri Light"/>
                <w:sz w:val="18"/>
                <w:szCs w:val="20"/>
                <w:lang w:val="pl-PL"/>
              </w:rPr>
              <w:t xml:space="preserve">Strona </w:t>
            </w:r>
            <w:r w:rsidRPr="00F705D9">
              <w:rPr>
                <w:rFonts w:ascii="Calibri Light" w:hAnsi="Calibri Light"/>
                <w:b/>
                <w:bCs/>
                <w:sz w:val="18"/>
                <w:szCs w:val="20"/>
              </w:rPr>
              <w:fldChar w:fldCharType="begin"/>
            </w:r>
            <w:r w:rsidRPr="00F705D9">
              <w:rPr>
                <w:rFonts w:ascii="Calibri Light" w:hAnsi="Calibri Light"/>
                <w:b/>
                <w:bCs/>
                <w:sz w:val="18"/>
                <w:szCs w:val="20"/>
              </w:rPr>
              <w:instrText>PAGE</w:instrText>
            </w:r>
            <w:r w:rsidRPr="00F705D9">
              <w:rPr>
                <w:rFonts w:ascii="Calibri Light" w:hAnsi="Calibri Light"/>
                <w:b/>
                <w:bCs/>
                <w:sz w:val="18"/>
                <w:szCs w:val="20"/>
              </w:rPr>
              <w:fldChar w:fldCharType="separate"/>
            </w:r>
            <w:r w:rsidR="009F4DE2">
              <w:rPr>
                <w:rFonts w:ascii="Calibri Light" w:hAnsi="Calibri Light"/>
                <w:b/>
                <w:bCs/>
                <w:noProof/>
                <w:sz w:val="18"/>
                <w:szCs w:val="20"/>
              </w:rPr>
              <w:t>- 20 -</w:t>
            </w:r>
            <w:r w:rsidRPr="00F705D9">
              <w:rPr>
                <w:rFonts w:ascii="Calibri Light" w:hAnsi="Calibri Light"/>
                <w:b/>
                <w:bCs/>
                <w:sz w:val="18"/>
                <w:szCs w:val="20"/>
              </w:rPr>
              <w:fldChar w:fldCharType="end"/>
            </w:r>
            <w:r w:rsidRPr="00F705D9">
              <w:rPr>
                <w:rFonts w:ascii="Calibri Light" w:hAnsi="Calibri Light"/>
                <w:sz w:val="18"/>
                <w:szCs w:val="20"/>
                <w:lang w:val="pl-PL"/>
              </w:rPr>
              <w:t xml:space="preserve"> z </w:t>
            </w:r>
            <w:r w:rsidRPr="00F705D9">
              <w:rPr>
                <w:rFonts w:ascii="Calibri Light" w:hAnsi="Calibri Light"/>
                <w:b/>
                <w:bCs/>
                <w:sz w:val="18"/>
                <w:szCs w:val="20"/>
              </w:rPr>
              <w:fldChar w:fldCharType="begin"/>
            </w:r>
            <w:r w:rsidRPr="00F705D9">
              <w:rPr>
                <w:rFonts w:ascii="Calibri Light" w:hAnsi="Calibri Light"/>
                <w:b/>
                <w:bCs/>
                <w:sz w:val="18"/>
                <w:szCs w:val="20"/>
              </w:rPr>
              <w:instrText>NUMPAGES</w:instrText>
            </w:r>
            <w:r w:rsidRPr="00F705D9">
              <w:rPr>
                <w:rFonts w:ascii="Calibri Light" w:hAnsi="Calibri Light"/>
                <w:b/>
                <w:bCs/>
                <w:sz w:val="18"/>
                <w:szCs w:val="20"/>
              </w:rPr>
              <w:fldChar w:fldCharType="separate"/>
            </w:r>
            <w:r w:rsidR="009F4DE2">
              <w:rPr>
                <w:rFonts w:ascii="Calibri Light" w:hAnsi="Calibri Light"/>
                <w:b/>
                <w:bCs/>
                <w:noProof/>
                <w:sz w:val="18"/>
                <w:szCs w:val="20"/>
              </w:rPr>
              <w:t>41</w:t>
            </w:r>
            <w:r w:rsidRPr="00F705D9">
              <w:rPr>
                <w:rFonts w:ascii="Calibri Light" w:hAnsi="Calibri Light"/>
                <w:b/>
                <w:bCs/>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5CE26" w14:textId="77777777" w:rsidR="00072144" w:rsidRDefault="00072144">
      <w:r>
        <w:separator/>
      </w:r>
    </w:p>
  </w:footnote>
  <w:footnote w:type="continuationSeparator" w:id="0">
    <w:p w14:paraId="4B79DC54" w14:textId="77777777" w:rsidR="00072144" w:rsidRDefault="00072144">
      <w:r>
        <w:continuationSeparator/>
      </w:r>
    </w:p>
  </w:footnote>
  <w:footnote w:id="1">
    <w:p w14:paraId="73E8BB5A" w14:textId="77777777" w:rsidR="007572FE" w:rsidRPr="00506C1A" w:rsidRDefault="007572FE" w:rsidP="007572FE">
      <w:pPr>
        <w:pStyle w:val="Tekstprzypisudolnego"/>
      </w:pPr>
      <w:r>
        <w:rPr>
          <w:rStyle w:val="Odwoanieprzypisudolnego"/>
        </w:rPr>
        <w:footnoteRef/>
      </w:r>
      <w:r>
        <w:t xml:space="preserve"> D</w:t>
      </w:r>
      <w:r w:rsidRPr="00506C1A">
        <w:t>o wyboru przy podpisaniu Umowy</w:t>
      </w:r>
      <w:r>
        <w:t>.</w:t>
      </w:r>
    </w:p>
  </w:footnote>
  <w:footnote w:id="2">
    <w:p w14:paraId="43644019" w14:textId="77777777" w:rsidR="00A36209" w:rsidRPr="005E740F" w:rsidRDefault="00A36209" w:rsidP="00FD4714">
      <w:pPr>
        <w:pStyle w:val="Tekstprzypisudolnego"/>
        <w:jc w:val="both"/>
        <w:rPr>
          <w:rFonts w:ascii="Calibri" w:hAnsi="Calibri"/>
        </w:rPr>
      </w:pPr>
      <w:r w:rsidRPr="005E740F">
        <w:rPr>
          <w:rStyle w:val="Odwoanieprzypisudolnego"/>
          <w:rFonts w:ascii="Calibri" w:hAnsi="Calibri" w:cs="Arial"/>
          <w:sz w:val="16"/>
          <w:szCs w:val="16"/>
        </w:rPr>
        <w:footnoteRef/>
      </w:r>
      <w:r w:rsidRPr="005E740F">
        <w:rPr>
          <w:rFonts w:ascii="Calibri" w:hAnsi="Calibri" w:cs="Arial"/>
          <w:sz w:val="16"/>
          <w:szCs w:val="16"/>
        </w:rPr>
        <w:t xml:space="preserve"> Wy</w:t>
      </w:r>
      <w:r w:rsidRPr="005E740F">
        <w:rPr>
          <w:rFonts w:ascii="Calibri" w:hAnsi="Calibri" w:cs="Arial"/>
          <w:sz w:val="16"/>
          <w:szCs w:val="16"/>
          <w:lang w:val="pl-PL"/>
        </w:rPr>
        <w:t>szczególnienie</w:t>
      </w:r>
      <w:r w:rsidRPr="005E740F">
        <w:rPr>
          <w:rFonts w:ascii="Calibri" w:hAnsi="Calibri" w:cs="Arial"/>
          <w:sz w:val="16"/>
          <w:szCs w:val="16"/>
        </w:rPr>
        <w:t xml:space="preserve"> ma charakter przykładowy. Umowa o pracę może zawierać również inne dane, które podlegają anonimizacji. Każda umowa powinna zostać przeanalizowana przez składającego pod kątem przepisów ustawy z dnia 29 sierpnia 1997 r</w:t>
      </w:r>
      <w:r w:rsidRPr="005E740F">
        <w:rPr>
          <w:rFonts w:ascii="Calibri" w:hAnsi="Calibri" w:cs="Arial"/>
          <w:i/>
          <w:sz w:val="16"/>
          <w:szCs w:val="16"/>
        </w:rPr>
        <w:t>. o</w:t>
      </w:r>
      <w:r w:rsidRPr="005E740F">
        <w:rPr>
          <w:rFonts w:ascii="Calibri" w:hAnsi="Calibri" w:cs="Arial"/>
          <w:i/>
          <w:sz w:val="16"/>
          <w:szCs w:val="16"/>
          <w:lang w:val="pl-PL"/>
        </w:rPr>
        <w:t> </w:t>
      </w:r>
      <w:r w:rsidRPr="005E740F">
        <w:rPr>
          <w:rFonts w:ascii="Calibri" w:hAnsi="Calibri" w:cs="Arial"/>
          <w:i/>
          <w:sz w:val="16"/>
          <w:szCs w:val="16"/>
        </w:rPr>
        <w:t>ochronie danych osobowych</w:t>
      </w:r>
      <w:r w:rsidRPr="005E740F">
        <w:rPr>
          <w:rFonts w:ascii="Calibri" w:hAnsi="Calibri" w:cs="Arial"/>
          <w:sz w:val="16"/>
          <w:szCs w:val="16"/>
        </w:rPr>
        <w:t>; zakres anonimizacji umowy musi być zgodny z przepisami ww. ustawy.</w:t>
      </w:r>
      <w:r w:rsidRPr="005E740F">
        <w:rPr>
          <w:rFonts w:ascii="Calibri" w:hAnsi="Calibri"/>
        </w:rPr>
        <w:t xml:space="preserve"> </w:t>
      </w:r>
    </w:p>
  </w:footnote>
  <w:footnote w:id="3">
    <w:p w14:paraId="7B4A0138" w14:textId="77777777" w:rsidR="00A36209" w:rsidRPr="00710D9D" w:rsidRDefault="00A36209" w:rsidP="00BF5591">
      <w:pPr>
        <w:pStyle w:val="Tekstprzypisudolnego"/>
        <w:jc w:val="both"/>
      </w:pPr>
      <w:r>
        <w:rPr>
          <w:rStyle w:val="Odwoanieprzypisudolnego"/>
        </w:rPr>
        <w:footnoteRef/>
      </w:r>
      <w:r>
        <w:t xml:space="preserve"> </w:t>
      </w:r>
      <w:r w:rsidRPr="00710D9D">
        <w:t>postanowienie ma zastosowanie, gdy Wykonawca jest osobą fizyczną, osobą fizyczną prowadzącą działalność gospodarczą osobiście lub w formie spółki cywilnej.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0653" w14:textId="333198B5" w:rsidR="003D415C" w:rsidRDefault="003D415C">
    <w:pPr>
      <w:pStyle w:val="Nagwek"/>
    </w:pPr>
    <w:r>
      <w:rPr>
        <w:b/>
        <w:i/>
        <w:noProof/>
        <w:sz w:val="20"/>
      </w:rPr>
      <w:drawing>
        <wp:anchor distT="0" distB="0" distL="114300" distR="114300" simplePos="0" relativeHeight="251659264" behindDoc="1" locked="0" layoutInCell="1" allowOverlap="1" wp14:anchorId="10BC1B1E" wp14:editId="388507D3">
          <wp:simplePos x="0" y="0"/>
          <wp:positionH relativeFrom="column">
            <wp:posOffset>0</wp:posOffset>
          </wp:positionH>
          <wp:positionV relativeFrom="paragraph">
            <wp:posOffset>-283935</wp:posOffset>
          </wp:positionV>
          <wp:extent cx="6285230" cy="875030"/>
          <wp:effectExtent l="0" t="0" r="1270" b="1270"/>
          <wp:wrapTight wrapText="bothSides">
            <wp:wrapPolygon edited="0">
              <wp:start x="0" y="0"/>
              <wp:lineTo x="0" y="21318"/>
              <wp:lineTo x="21561" y="21318"/>
              <wp:lineTo x="21561" y="0"/>
              <wp:lineTo x="0" y="0"/>
            </wp:wrapPolygon>
          </wp:wrapTight>
          <wp:docPr id="2" name="Obraz 4" descr="http://rpo.dolnyslask.pl/wp-content/uploads/2015/08/FEPR-DS-UE-EFRR-k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http://rpo.dolnyslask.pl/wp-content/uploads/2015/08/FEPR-DS-UE-EFRR-kolo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875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72870A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0B82C982"/>
    <w:name w:val="WW8Num4"/>
    <w:lvl w:ilvl="0">
      <w:start w:val="1"/>
      <w:numFmt w:val="decimal"/>
      <w:lvlText w:val="%1."/>
      <w:lvlJc w:val="left"/>
      <w:pPr>
        <w:tabs>
          <w:tab w:val="num" w:pos="644"/>
        </w:tabs>
        <w:ind w:left="644" w:hanging="360"/>
      </w:pPr>
      <w:rPr>
        <w:b w:val="0"/>
      </w:r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5"/>
    <w:multiLevelType w:val="singleLevel"/>
    <w:tmpl w:val="00000015"/>
    <w:name w:val="WW8Num5"/>
    <w:lvl w:ilvl="0">
      <w:start w:val="1"/>
      <w:numFmt w:val="decimal"/>
      <w:lvlText w:val="%1)"/>
      <w:lvlJc w:val="left"/>
      <w:pPr>
        <w:tabs>
          <w:tab w:val="num" w:pos="360"/>
        </w:tabs>
        <w:ind w:left="284" w:hanging="284"/>
      </w:pPr>
      <w:rPr>
        <w:b w:val="0"/>
        <w:i w:val="0"/>
      </w:rPr>
    </w:lvl>
  </w:abstractNum>
  <w:abstractNum w:abstractNumId="4" w15:restartNumberingAfterBreak="0">
    <w:nsid w:val="00000016"/>
    <w:multiLevelType w:val="singleLevel"/>
    <w:tmpl w:val="00000016"/>
    <w:name w:val="WW8Num8"/>
    <w:lvl w:ilvl="0">
      <w:start w:val="1"/>
      <w:numFmt w:val="lowerLetter"/>
      <w:lvlText w:val="%1)"/>
      <w:lvlJc w:val="left"/>
      <w:pPr>
        <w:tabs>
          <w:tab w:val="num" w:pos="146"/>
        </w:tabs>
        <w:ind w:left="1211" w:hanging="360"/>
      </w:pPr>
    </w:lvl>
  </w:abstractNum>
  <w:abstractNum w:abstractNumId="5" w15:restartNumberingAfterBreak="0">
    <w:nsid w:val="00000017"/>
    <w:multiLevelType w:val="singleLevel"/>
    <w:tmpl w:val="7D127EFE"/>
    <w:name w:val="WW8Num31"/>
    <w:lvl w:ilvl="0">
      <w:start w:val="1"/>
      <w:numFmt w:val="decimal"/>
      <w:lvlText w:val="%1)"/>
      <w:lvlJc w:val="left"/>
      <w:pPr>
        <w:tabs>
          <w:tab w:val="num" w:pos="0"/>
        </w:tabs>
        <w:ind w:left="1117" w:hanging="360"/>
      </w:pPr>
      <w:rPr>
        <w:rFonts w:hint="default"/>
        <w:b w:val="0"/>
        <w:i w:val="0"/>
        <w:sz w:val="24"/>
      </w:rPr>
    </w:lvl>
  </w:abstractNum>
  <w:abstractNum w:abstractNumId="6" w15:restartNumberingAfterBreak="0">
    <w:nsid w:val="00000018"/>
    <w:multiLevelType w:val="singleLevel"/>
    <w:tmpl w:val="00000018"/>
    <w:name w:val="WW8Num12"/>
    <w:lvl w:ilvl="0">
      <w:start w:val="1"/>
      <w:numFmt w:val="lowerLetter"/>
      <w:lvlText w:val="%1)"/>
      <w:lvlJc w:val="left"/>
      <w:pPr>
        <w:tabs>
          <w:tab w:val="num" w:pos="720"/>
        </w:tabs>
        <w:ind w:left="720" w:hanging="360"/>
      </w:pPr>
    </w:lvl>
  </w:abstractNum>
  <w:abstractNum w:abstractNumId="7" w15:restartNumberingAfterBreak="0">
    <w:nsid w:val="00000019"/>
    <w:multiLevelType w:val="multilevel"/>
    <w:tmpl w:val="00000019"/>
    <w:name w:val="WW8Num19"/>
    <w:lvl w:ilvl="0">
      <w:start w:val="1"/>
      <w:numFmt w:val="lowerLetter"/>
      <w:lvlText w:val="%1)"/>
      <w:lvlJc w:val="left"/>
      <w:pPr>
        <w:tabs>
          <w:tab w:val="num" w:pos="0"/>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8" w15:restartNumberingAfterBreak="0">
    <w:nsid w:val="01F5408F"/>
    <w:multiLevelType w:val="hybridMultilevel"/>
    <w:tmpl w:val="1FC2B8F2"/>
    <w:lvl w:ilvl="0" w:tplc="8CB8000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9" w15:restartNumberingAfterBreak="0">
    <w:nsid w:val="05496CCA"/>
    <w:multiLevelType w:val="multilevel"/>
    <w:tmpl w:val="054A47F2"/>
    <w:lvl w:ilvl="0">
      <w:start w:val="1"/>
      <w:numFmt w:val="lowerLetter"/>
      <w:lvlText w:val="%1)"/>
      <w:lvlJc w:val="left"/>
      <w:pPr>
        <w:ind w:left="360" w:hanging="360"/>
      </w:pPr>
      <w:rPr>
        <w:rFonts w:hint="default"/>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60631F7"/>
    <w:multiLevelType w:val="multilevel"/>
    <w:tmpl w:val="517EA57C"/>
    <w:styleLink w:val="Styl3"/>
    <w:lvl w:ilvl="0">
      <w:start w:val="10"/>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8B52A4F"/>
    <w:multiLevelType w:val="hybridMultilevel"/>
    <w:tmpl w:val="8C9EEDBC"/>
    <w:lvl w:ilvl="0" w:tplc="FFFFFFFF">
      <w:start w:val="1"/>
      <w:numFmt w:val="ordinal"/>
      <w:lvlText w:val="%1"/>
      <w:lvlJc w:val="left"/>
      <w:pPr>
        <w:tabs>
          <w:tab w:val="num" w:pos="0"/>
        </w:tabs>
        <w:ind w:left="284" w:hanging="284"/>
      </w:pPr>
      <w:rPr>
        <w:rFonts w:hint="default"/>
        <w:b w:val="0"/>
        <w:i w:val="0"/>
        <w:color w:val="auto"/>
        <w:sz w:val="24"/>
        <w:szCs w:val="24"/>
      </w:rPr>
    </w:lvl>
    <w:lvl w:ilvl="1" w:tplc="FFFFFFFF">
      <w:start w:val="1"/>
      <w:numFmt w:val="lowerLetter"/>
      <w:lvlText w:val="%2."/>
      <w:lvlJc w:val="left"/>
      <w:pPr>
        <w:tabs>
          <w:tab w:val="num" w:pos="510"/>
        </w:tabs>
        <w:ind w:left="510" w:hanging="28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8EF6FAD"/>
    <w:multiLevelType w:val="hybridMultilevel"/>
    <w:tmpl w:val="0F544858"/>
    <w:lvl w:ilvl="0" w:tplc="B20AB56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3" w15:restartNumberingAfterBreak="0">
    <w:nsid w:val="09861DF2"/>
    <w:multiLevelType w:val="multilevel"/>
    <w:tmpl w:val="AB42AC8E"/>
    <w:name w:val="WW8Num342"/>
    <w:lvl w:ilvl="0">
      <w:start w:val="4"/>
      <w:numFmt w:val="decimal"/>
      <w:lvlText w:val="%1."/>
      <w:lvlJc w:val="left"/>
      <w:pPr>
        <w:tabs>
          <w:tab w:val="num" w:pos="705"/>
        </w:tabs>
        <w:ind w:left="705" w:hanging="705"/>
      </w:pPr>
      <w:rPr>
        <w:rFonts w:hint="default"/>
        <w:b/>
        <w:i w:val="0"/>
        <w:u w:val="none"/>
      </w:rPr>
    </w:lvl>
    <w:lvl w:ilvl="1">
      <w:start w:val="1"/>
      <w:numFmt w:val="decimal"/>
      <w:lvlText w:val="%1.%2."/>
      <w:lvlJc w:val="left"/>
      <w:pPr>
        <w:tabs>
          <w:tab w:val="num" w:pos="975"/>
        </w:tabs>
        <w:ind w:left="975" w:hanging="705"/>
      </w:pPr>
      <w:rPr>
        <w:rFonts w:hint="default"/>
        <w:b/>
        <w:i w:val="0"/>
        <w:u w:val="none"/>
      </w:rPr>
    </w:lvl>
    <w:lvl w:ilvl="2">
      <w:start w:val="1"/>
      <w:numFmt w:val="decimal"/>
      <w:lvlText w:val="7.1.%3."/>
      <w:lvlJc w:val="left"/>
      <w:pPr>
        <w:tabs>
          <w:tab w:val="num" w:pos="1260"/>
        </w:tabs>
        <w:ind w:left="1260" w:hanging="720"/>
      </w:pPr>
      <w:rPr>
        <w:rFonts w:hint="default"/>
        <w:b/>
        <w:i w:val="0"/>
        <w:u w:val="none"/>
      </w:rPr>
    </w:lvl>
    <w:lvl w:ilvl="3">
      <w:start w:val="1"/>
      <w:numFmt w:val="decimal"/>
      <w:lvlText w:val="7.1.1.%4."/>
      <w:lvlJc w:val="left"/>
      <w:pPr>
        <w:tabs>
          <w:tab w:val="num" w:pos="1800"/>
        </w:tabs>
        <w:ind w:left="1800" w:hanging="720"/>
      </w:pPr>
      <w:rPr>
        <w:rFonts w:hint="default"/>
        <w:b/>
        <w:i w:val="0"/>
        <w:u w:val="none"/>
      </w:rPr>
    </w:lvl>
    <w:lvl w:ilvl="4">
      <w:start w:val="1"/>
      <w:numFmt w:val="decimal"/>
      <w:lvlText w:val="%1.%2.%3.%4.%5."/>
      <w:lvlJc w:val="left"/>
      <w:pPr>
        <w:tabs>
          <w:tab w:val="num" w:pos="2160"/>
        </w:tabs>
        <w:ind w:left="2160" w:hanging="1080"/>
      </w:pPr>
      <w:rPr>
        <w:rFonts w:hint="default"/>
        <w:b/>
        <w:i w:val="0"/>
        <w:u w:val="none"/>
      </w:rPr>
    </w:lvl>
    <w:lvl w:ilvl="5">
      <w:start w:val="1"/>
      <w:numFmt w:val="decimal"/>
      <w:lvlText w:val="%1.%2.%3.%4.%5.%6."/>
      <w:lvlJc w:val="left"/>
      <w:pPr>
        <w:tabs>
          <w:tab w:val="num" w:pos="2430"/>
        </w:tabs>
        <w:ind w:left="2430" w:hanging="1080"/>
      </w:pPr>
      <w:rPr>
        <w:rFonts w:hint="default"/>
        <w:b/>
        <w:i w:val="0"/>
        <w:u w:val="none"/>
      </w:rPr>
    </w:lvl>
    <w:lvl w:ilvl="6">
      <w:start w:val="1"/>
      <w:numFmt w:val="decimal"/>
      <w:lvlText w:val="%1.%2.%3.%4.%5.%6.%7."/>
      <w:lvlJc w:val="left"/>
      <w:pPr>
        <w:tabs>
          <w:tab w:val="num" w:pos="3060"/>
        </w:tabs>
        <w:ind w:left="3060" w:hanging="1440"/>
      </w:pPr>
      <w:rPr>
        <w:rFonts w:hint="default"/>
        <w:b/>
        <w:i w:val="0"/>
        <w:u w:val="none"/>
      </w:rPr>
    </w:lvl>
    <w:lvl w:ilvl="7">
      <w:start w:val="1"/>
      <w:numFmt w:val="decimal"/>
      <w:lvlText w:val="%1.%2.%3.%4.%5.%6.%7.%8."/>
      <w:lvlJc w:val="left"/>
      <w:pPr>
        <w:tabs>
          <w:tab w:val="num" w:pos="3330"/>
        </w:tabs>
        <w:ind w:left="3330" w:hanging="1440"/>
      </w:pPr>
      <w:rPr>
        <w:rFonts w:hint="default"/>
        <w:b/>
        <w:i w:val="0"/>
        <w:u w:val="none"/>
      </w:rPr>
    </w:lvl>
    <w:lvl w:ilvl="8">
      <w:start w:val="1"/>
      <w:numFmt w:val="decimal"/>
      <w:lvlText w:val="%1.%2.%3.%4.%5.%6.%7.%8.%9."/>
      <w:lvlJc w:val="left"/>
      <w:pPr>
        <w:tabs>
          <w:tab w:val="num" w:pos="3960"/>
        </w:tabs>
        <w:ind w:left="3960" w:hanging="1800"/>
      </w:pPr>
      <w:rPr>
        <w:rFonts w:hint="default"/>
        <w:b/>
        <w:i w:val="0"/>
        <w:u w:val="none"/>
      </w:rPr>
    </w:lvl>
  </w:abstractNum>
  <w:abstractNum w:abstractNumId="14" w15:restartNumberingAfterBreak="0">
    <w:nsid w:val="0A1756C3"/>
    <w:multiLevelType w:val="hybridMultilevel"/>
    <w:tmpl w:val="5A909970"/>
    <w:lvl w:ilvl="0" w:tplc="FFFFFFFF">
      <w:start w:val="1"/>
      <w:numFmt w:val="lowerLetter"/>
      <w:lvlText w:val="%1)"/>
      <w:lvlJc w:val="left"/>
      <w:pPr>
        <w:ind w:left="720" w:hanging="360"/>
      </w:pPr>
      <w:rPr>
        <w:rFonts w:ascii="Tahoma" w:eastAsia="Times New Roman" w:hAnsi="Tahoma" w:cs="Tahoma"/>
      </w:rPr>
    </w:lvl>
    <w:lvl w:ilvl="1" w:tplc="0A92CBCA">
      <w:start w:val="1"/>
      <w:numFmt w:val="decimal"/>
      <w:lvlText w:val="%2)"/>
      <w:lvlJc w:val="left"/>
      <w:pPr>
        <w:ind w:left="1440" w:hanging="360"/>
      </w:pPr>
      <w:rPr>
        <w:rFonts w:hint="default"/>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660F67"/>
    <w:multiLevelType w:val="hybridMultilevel"/>
    <w:tmpl w:val="46B624DA"/>
    <w:lvl w:ilvl="0" w:tplc="06FE872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6" w15:restartNumberingAfterBreak="0">
    <w:nsid w:val="0BAA2E7D"/>
    <w:multiLevelType w:val="hybridMultilevel"/>
    <w:tmpl w:val="33BE6C42"/>
    <w:lvl w:ilvl="0" w:tplc="247AB2E6">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0C4D108F"/>
    <w:multiLevelType w:val="hybridMultilevel"/>
    <w:tmpl w:val="4EB26D42"/>
    <w:lvl w:ilvl="0" w:tplc="E9E8027E">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8" w15:restartNumberingAfterBreak="0">
    <w:nsid w:val="0D006C94"/>
    <w:multiLevelType w:val="hybridMultilevel"/>
    <w:tmpl w:val="481822B8"/>
    <w:lvl w:ilvl="0" w:tplc="04150011">
      <w:start w:val="1"/>
      <w:numFmt w:val="decimal"/>
      <w:lvlText w:val="%1)"/>
      <w:lvlJc w:val="left"/>
      <w:pPr>
        <w:ind w:left="720" w:hanging="360"/>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9" w15:restartNumberingAfterBreak="0">
    <w:nsid w:val="0E155B25"/>
    <w:multiLevelType w:val="hybridMultilevel"/>
    <w:tmpl w:val="F2347B08"/>
    <w:lvl w:ilvl="0" w:tplc="FFFFFFFF">
      <w:start w:val="1"/>
      <w:numFmt w:val="decimal"/>
      <w:lvlText w:val="%1)"/>
      <w:lvlJc w:val="left"/>
      <w:pPr>
        <w:ind w:left="436" w:hanging="360"/>
      </w:pPr>
    </w:lvl>
    <w:lvl w:ilvl="1" w:tplc="04150011">
      <w:start w:val="1"/>
      <w:numFmt w:val="decimal"/>
      <w:lvlText w:val="%2)"/>
      <w:lvlJc w:val="left"/>
      <w:pPr>
        <w:ind w:left="720"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0" w15:restartNumberingAfterBreak="0">
    <w:nsid w:val="0F4A4898"/>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1" w15:restartNumberingAfterBreak="0">
    <w:nsid w:val="123407D4"/>
    <w:multiLevelType w:val="multilevel"/>
    <w:tmpl w:val="E54E73BA"/>
    <w:styleLink w:val="Styl4"/>
    <w:lvl w:ilvl="0">
      <w:start w:val="11"/>
      <w:numFmt w:val="decimal"/>
      <w:lvlText w:val="%1."/>
      <w:lvlJc w:val="left"/>
      <w:pPr>
        <w:ind w:left="720" w:hanging="360"/>
      </w:pPr>
      <w:rPr>
        <w:rFonts w:ascii="Calibri" w:hAnsi="Calibri"/>
        <w:b/>
        <w:sz w:val="24"/>
      </w:rPr>
    </w:lvl>
    <w:lvl w:ilvl="1">
      <w:start w:val="1"/>
      <w:numFmt w:val="decimal"/>
      <w:lvlText w:val="%2."/>
      <w:lvlJc w:val="left"/>
      <w:pPr>
        <w:ind w:left="1440" w:hanging="360"/>
      </w:pPr>
      <w:rPr>
        <w:rFonts w:ascii="Calibri" w:hAnsi="Calibri"/>
        <w:b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2450E30"/>
    <w:multiLevelType w:val="hybridMultilevel"/>
    <w:tmpl w:val="4B1003F8"/>
    <w:lvl w:ilvl="0" w:tplc="FFFFFFFF">
      <w:start w:val="1"/>
      <w:numFmt w:val="lowerLetter"/>
      <w:lvlText w:val="%1)"/>
      <w:lvlJc w:val="left"/>
      <w:pPr>
        <w:tabs>
          <w:tab w:val="num" w:pos="840"/>
        </w:tabs>
        <w:ind w:left="840" w:hanging="360"/>
      </w:pPr>
      <w:rPr>
        <w:rFonts w:hint="default"/>
      </w:rPr>
    </w:lvl>
    <w:lvl w:ilvl="1" w:tplc="FFFFFFFF">
      <w:start w:val="1"/>
      <w:numFmt w:val="decimal"/>
      <w:lvlText w:val="%2."/>
      <w:lvlJc w:val="left"/>
      <w:pPr>
        <w:tabs>
          <w:tab w:val="num" w:pos="1560"/>
        </w:tabs>
        <w:ind w:left="1560" w:hanging="360"/>
      </w:pPr>
      <w:rPr>
        <w:rFonts w:hint="default"/>
      </w:rPr>
    </w:lvl>
    <w:lvl w:ilvl="2" w:tplc="04150011">
      <w:start w:val="1"/>
      <w:numFmt w:val="decimal"/>
      <w:lvlText w:val="%3)"/>
      <w:lvlJc w:val="left"/>
      <w:pPr>
        <w:ind w:left="720" w:hanging="36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23" w15:restartNumberingAfterBreak="0">
    <w:nsid w:val="12FF79C1"/>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4" w15:restartNumberingAfterBreak="0">
    <w:nsid w:val="13CD41FF"/>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42343F1"/>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6" w15:restartNumberingAfterBreak="0">
    <w:nsid w:val="14320087"/>
    <w:multiLevelType w:val="multilevel"/>
    <w:tmpl w:val="0415001D"/>
    <w:name w:val="SWZ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50210B0"/>
    <w:multiLevelType w:val="multilevel"/>
    <w:tmpl w:val="7BAA9CD6"/>
    <w:styleLink w:val="Styl7"/>
    <w:lvl w:ilvl="0">
      <w:start w:val="27"/>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52F6C40"/>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17030F2D"/>
    <w:multiLevelType w:val="hybridMultilevel"/>
    <w:tmpl w:val="2C68E000"/>
    <w:lvl w:ilvl="0" w:tplc="FFFFFFFF">
      <w:start w:val="1"/>
      <w:numFmt w:val="decimal"/>
      <w:lvlText w:val="%1)"/>
      <w:lvlJc w:val="left"/>
      <w:pPr>
        <w:ind w:left="1174" w:hanging="360"/>
      </w:pPr>
    </w:lvl>
    <w:lvl w:ilvl="1" w:tplc="04150011">
      <w:start w:val="1"/>
      <w:numFmt w:val="decimal"/>
      <w:lvlText w:val="%2)"/>
      <w:lvlJc w:val="left"/>
      <w:pPr>
        <w:ind w:left="720"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30" w15:restartNumberingAfterBreak="0">
    <w:nsid w:val="1888571C"/>
    <w:multiLevelType w:val="hybridMultilevel"/>
    <w:tmpl w:val="45706076"/>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97670B5"/>
    <w:multiLevelType w:val="hybridMultilevel"/>
    <w:tmpl w:val="595A4BA6"/>
    <w:lvl w:ilvl="0" w:tplc="76BEBAA8">
      <w:start w:val="1"/>
      <w:numFmt w:val="decimal"/>
      <w:lvlText w:val="%1."/>
      <w:lvlJc w:val="left"/>
      <w:pPr>
        <w:tabs>
          <w:tab w:val="num" w:pos="567"/>
        </w:tabs>
        <w:ind w:left="567" w:hanging="567"/>
      </w:pPr>
      <w:rPr>
        <w:rFonts w:ascii="Times New Roman" w:hAnsi="Times New Roman" w:cs="Times New Roman" w:hint="default"/>
        <w:b w:val="0"/>
        <w:i w:val="0"/>
        <w:iCs w:val="0"/>
        <w:strike w:val="0"/>
        <w:sz w:val="24"/>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0EC38C9"/>
    <w:multiLevelType w:val="multilevel"/>
    <w:tmpl w:val="0415001D"/>
    <w:name w:val="SWZ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11C739B"/>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4" w15:restartNumberingAfterBreak="0">
    <w:nsid w:val="26A0010C"/>
    <w:multiLevelType w:val="hybridMultilevel"/>
    <w:tmpl w:val="EC529782"/>
    <w:lvl w:ilvl="0" w:tplc="F1B2E968">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5" w15:restartNumberingAfterBreak="0">
    <w:nsid w:val="28631ADB"/>
    <w:multiLevelType w:val="hybridMultilevel"/>
    <w:tmpl w:val="E98EA490"/>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6" w15:restartNumberingAfterBreak="0">
    <w:nsid w:val="293D31BC"/>
    <w:multiLevelType w:val="hybridMultilevel"/>
    <w:tmpl w:val="C9DC74EE"/>
    <w:lvl w:ilvl="0" w:tplc="6E7AB218">
      <w:start w:val="1"/>
      <w:numFmt w:val="decimal"/>
      <w:lvlText w:val="%1."/>
      <w:lvlJc w:val="left"/>
      <w:pPr>
        <w:ind w:left="360" w:hanging="360"/>
      </w:pPr>
      <w:rPr>
        <w:rFonts w:hint="default"/>
        <w:i w:val="0"/>
        <w:sz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9B829FF"/>
    <w:multiLevelType w:val="multilevel"/>
    <w:tmpl w:val="C0FE4B3A"/>
    <w:styleLink w:val="Styl8"/>
    <w:lvl w:ilvl="0">
      <w:start w:val="1"/>
      <w:numFmt w:val="lowerLetter"/>
      <w:lvlText w:val="%1)"/>
      <w:lvlJc w:val="left"/>
      <w:pPr>
        <w:ind w:left="1440" w:hanging="360"/>
      </w:pPr>
      <w:rPr>
        <w:rFonts w:ascii="Cambria Math" w:hAnsi="Cambria Math"/>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2D596FC6"/>
    <w:multiLevelType w:val="hybridMultilevel"/>
    <w:tmpl w:val="C6C27504"/>
    <w:lvl w:ilvl="0" w:tplc="04150011">
      <w:start w:val="1"/>
      <w:numFmt w:val="decimal"/>
      <w:lvlText w:val="%1)"/>
      <w:lvlJc w:val="left"/>
      <w:pPr>
        <w:ind w:left="720" w:hanging="360"/>
      </w:pPr>
      <w:rPr>
        <w:rFonts w:hint="default"/>
        <w:b w:val="0"/>
        <w:color w:val="auto"/>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9" w15:restartNumberingAfterBreak="0">
    <w:nsid w:val="2E4D0005"/>
    <w:multiLevelType w:val="multilevel"/>
    <w:tmpl w:val="9508D962"/>
    <w:lvl w:ilvl="0">
      <w:start w:val="1"/>
      <w:numFmt w:val="decimal"/>
      <w:lvlText w:val="%1."/>
      <w:lvlJc w:val="left"/>
      <w:pPr>
        <w:ind w:left="209" w:hanging="431"/>
      </w:pPr>
      <w:rPr>
        <w:rFonts w:ascii="Times New Roman" w:hAnsi="Times New Roman" w:cs="Times New Roman" w:hint="default"/>
        <w:b w:val="0"/>
        <w:bCs w:val="0"/>
        <w:sz w:val="24"/>
        <w:szCs w:val="24"/>
      </w:rPr>
    </w:lvl>
    <w:lvl w:ilvl="1">
      <w:start w:val="1"/>
      <w:numFmt w:val="decimal"/>
      <w:lvlText w:val="%2)"/>
      <w:lvlJc w:val="left"/>
      <w:pPr>
        <w:ind w:left="742" w:hanging="396"/>
      </w:pPr>
      <w:rPr>
        <w:rFonts w:ascii="Times New Roman" w:hAnsi="Times New Roman" w:cs="Times New Roman" w:hint="default"/>
        <w:b w:val="0"/>
        <w:i w:val="0"/>
        <w:sz w:val="24"/>
        <w:szCs w:val="24"/>
      </w:rPr>
    </w:lvl>
    <w:lvl w:ilvl="2">
      <w:start w:val="1"/>
      <w:numFmt w:val="decimal"/>
      <w:lvlText w:val="%3)"/>
      <w:lvlJc w:val="left"/>
      <w:pPr>
        <w:ind w:left="1507" w:hanging="180"/>
      </w:pPr>
      <w:rPr>
        <w:rFonts w:cs="Times New Roman"/>
        <w:b w:val="0"/>
        <w:i w:val="0"/>
        <w:sz w:val="24"/>
      </w:rPr>
    </w:lvl>
    <w:lvl w:ilvl="3">
      <w:start w:val="1"/>
      <w:numFmt w:val="decimal"/>
      <w:lvlText w:val="%4."/>
      <w:lvlJc w:val="left"/>
      <w:pPr>
        <w:ind w:left="2227" w:hanging="360"/>
      </w:pPr>
      <w:rPr>
        <w:rFonts w:cs="Times New Roman"/>
      </w:rPr>
    </w:lvl>
    <w:lvl w:ilvl="4">
      <w:start w:val="1"/>
      <w:numFmt w:val="lowerLetter"/>
      <w:lvlText w:val="%5."/>
      <w:lvlJc w:val="left"/>
      <w:pPr>
        <w:ind w:left="2947" w:hanging="360"/>
      </w:pPr>
      <w:rPr>
        <w:rFonts w:cs="Times New Roman"/>
      </w:rPr>
    </w:lvl>
    <w:lvl w:ilvl="5">
      <w:start w:val="1"/>
      <w:numFmt w:val="lowerRoman"/>
      <w:lvlText w:val="%6."/>
      <w:lvlJc w:val="right"/>
      <w:pPr>
        <w:ind w:left="3667" w:hanging="180"/>
      </w:pPr>
      <w:rPr>
        <w:rFonts w:cs="Times New Roman"/>
      </w:rPr>
    </w:lvl>
    <w:lvl w:ilvl="6">
      <w:start w:val="1"/>
      <w:numFmt w:val="decimal"/>
      <w:lvlText w:val="%7."/>
      <w:lvlJc w:val="left"/>
      <w:pPr>
        <w:ind w:left="4387" w:hanging="360"/>
      </w:pPr>
      <w:rPr>
        <w:rFonts w:cs="Times New Roman"/>
      </w:rPr>
    </w:lvl>
    <w:lvl w:ilvl="7">
      <w:start w:val="1"/>
      <w:numFmt w:val="lowerLetter"/>
      <w:lvlText w:val="%8."/>
      <w:lvlJc w:val="left"/>
      <w:pPr>
        <w:ind w:left="5107" w:hanging="360"/>
      </w:pPr>
      <w:rPr>
        <w:rFonts w:cs="Times New Roman"/>
      </w:rPr>
    </w:lvl>
    <w:lvl w:ilvl="8">
      <w:start w:val="1"/>
      <w:numFmt w:val="lowerRoman"/>
      <w:lvlText w:val="%9."/>
      <w:lvlJc w:val="right"/>
      <w:pPr>
        <w:ind w:left="5827" w:hanging="180"/>
      </w:pPr>
      <w:rPr>
        <w:rFonts w:cs="Times New Roman"/>
      </w:rPr>
    </w:lvl>
  </w:abstractNum>
  <w:abstractNum w:abstractNumId="40" w15:restartNumberingAfterBreak="0">
    <w:nsid w:val="2F260344"/>
    <w:multiLevelType w:val="hybridMultilevel"/>
    <w:tmpl w:val="C17C419E"/>
    <w:lvl w:ilvl="0" w:tplc="C39A8AE8">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1" w15:restartNumberingAfterBreak="0">
    <w:nsid w:val="30A57753"/>
    <w:multiLevelType w:val="hybridMultilevel"/>
    <w:tmpl w:val="E5547396"/>
    <w:lvl w:ilvl="0" w:tplc="C3785DFE">
      <w:start w:val="1"/>
      <w:numFmt w:val="decimal"/>
      <w:lvlText w:val="%1."/>
      <w:lvlJc w:val="left"/>
      <w:pPr>
        <w:tabs>
          <w:tab w:val="num" w:pos="1212"/>
        </w:tabs>
        <w:ind w:left="1212" w:hanging="360"/>
      </w:pPr>
      <w:rPr>
        <w:rFonts w:hint="default"/>
        <w:b w:val="0"/>
        <w:i w:val="0"/>
        <w:sz w:val="22"/>
      </w:rPr>
    </w:lvl>
    <w:lvl w:ilvl="1" w:tplc="04150011">
      <w:start w:val="1"/>
      <w:numFmt w:val="decimal"/>
      <w:lvlText w:val="%2)"/>
      <w:lvlJc w:val="left"/>
      <w:pPr>
        <w:tabs>
          <w:tab w:val="num" w:pos="1932"/>
        </w:tabs>
        <w:ind w:left="1932" w:hanging="360"/>
      </w:pPr>
      <w:rPr>
        <w:rFonts w:hint="default"/>
      </w:rPr>
    </w:lvl>
    <w:lvl w:ilvl="2" w:tplc="FFFFFFFF">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42" w15:restartNumberingAfterBreak="0">
    <w:nsid w:val="318C0378"/>
    <w:multiLevelType w:val="hybridMultilevel"/>
    <w:tmpl w:val="7C286BFA"/>
    <w:lvl w:ilvl="0" w:tplc="C74AE144">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3" w15:restartNumberingAfterBreak="0">
    <w:nsid w:val="3493339E"/>
    <w:multiLevelType w:val="hybridMultilevel"/>
    <w:tmpl w:val="FBCEBFBA"/>
    <w:lvl w:ilvl="0" w:tplc="DC2068E2">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4" w15:restartNumberingAfterBreak="0">
    <w:nsid w:val="35861D38"/>
    <w:multiLevelType w:val="hybridMultilevel"/>
    <w:tmpl w:val="410CEC2A"/>
    <w:lvl w:ilvl="0" w:tplc="BC2C91FE">
      <w:start w:val="1"/>
      <w:numFmt w:val="decimal"/>
      <w:lvlText w:val="%1."/>
      <w:lvlJc w:val="left"/>
      <w:pPr>
        <w:tabs>
          <w:tab w:val="num" w:pos="567"/>
        </w:tabs>
        <w:ind w:left="567"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6B61051"/>
    <w:multiLevelType w:val="multilevel"/>
    <w:tmpl w:val="C73CCAB8"/>
    <w:styleLink w:val="Styl23"/>
    <w:lvl w:ilvl="0">
      <w:start w:val="23"/>
      <w:numFmt w:val="decimal"/>
      <w:lvlText w:val="%1."/>
      <w:lvlJc w:val="left"/>
      <w:pPr>
        <w:ind w:left="1440" w:hanging="360"/>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23.%2.%3"/>
      <w:lvlJc w:val="left"/>
      <w:pPr>
        <w:ind w:left="2160" w:hanging="360"/>
      </w:pPr>
      <w:rPr>
        <w:rFonts w:ascii="Calibri" w:hAnsi="Calibri" w:hint="default"/>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6" w15:restartNumberingAfterBreak="0">
    <w:nsid w:val="38A308F7"/>
    <w:multiLevelType w:val="hybridMultilevel"/>
    <w:tmpl w:val="AF6E8AFA"/>
    <w:lvl w:ilvl="0" w:tplc="04150017">
      <w:start w:val="1"/>
      <w:numFmt w:val="decimal"/>
      <w:pStyle w:val="NormalArial"/>
      <w:lvlText w:val="%1."/>
      <w:lvlJc w:val="left"/>
      <w:pPr>
        <w:tabs>
          <w:tab w:val="num" w:pos="1260"/>
        </w:tabs>
        <w:ind w:left="12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8B23AEE"/>
    <w:multiLevelType w:val="multilevel"/>
    <w:tmpl w:val="94028282"/>
    <w:styleLink w:val="Sty16"/>
    <w:lvl w:ilvl="0">
      <w:start w:val="16"/>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9954452"/>
    <w:multiLevelType w:val="hybridMultilevel"/>
    <w:tmpl w:val="62C8FD1E"/>
    <w:lvl w:ilvl="0" w:tplc="FFFFFFFF">
      <w:start w:val="1"/>
      <w:numFmt w:val="decimal"/>
      <w:lvlText w:val="%1."/>
      <w:lvlJc w:val="left"/>
      <w:pPr>
        <w:ind w:left="436" w:hanging="360"/>
      </w:pPr>
    </w:lvl>
    <w:lvl w:ilvl="1" w:tplc="0415000F">
      <w:start w:val="1"/>
      <w:numFmt w:val="decimal"/>
      <w:lvlText w:val="%2."/>
      <w:lvlJc w:val="left"/>
      <w:pPr>
        <w:ind w:left="436" w:hanging="360"/>
      </w:pPr>
    </w:lvl>
    <w:lvl w:ilvl="2" w:tplc="FFFFFFFF" w:tentative="1">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9" w15:restartNumberingAfterBreak="0">
    <w:nsid w:val="3AA477C5"/>
    <w:multiLevelType w:val="hybridMultilevel"/>
    <w:tmpl w:val="B0AC3A28"/>
    <w:lvl w:ilvl="0" w:tplc="6D188B80">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50" w15:restartNumberingAfterBreak="0">
    <w:nsid w:val="3B514660"/>
    <w:multiLevelType w:val="hybridMultilevel"/>
    <w:tmpl w:val="B88E987A"/>
    <w:lvl w:ilvl="0" w:tplc="04150017">
      <w:start w:val="1"/>
      <w:numFmt w:val="lowerLetter"/>
      <w:lvlText w:val="%1)"/>
      <w:lvlJc w:val="left"/>
      <w:pPr>
        <w:ind w:left="729" w:hanging="360"/>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51" w15:restartNumberingAfterBreak="0">
    <w:nsid w:val="3CE30CC7"/>
    <w:multiLevelType w:val="hybridMultilevel"/>
    <w:tmpl w:val="8C9EEDBC"/>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F34705B"/>
    <w:multiLevelType w:val="multilevel"/>
    <w:tmpl w:val="C0FE4B3A"/>
    <w:styleLink w:val="SWZ"/>
    <w:lvl w:ilvl="0">
      <w:start w:val="1"/>
      <w:numFmt w:val="decimal"/>
      <w:lvlText w:val="%1)"/>
      <w:lvlJc w:val="left"/>
      <w:pPr>
        <w:ind w:left="1440" w:hanging="360"/>
      </w:pPr>
      <w:rPr>
        <w:rFonts w:ascii="Cambria Math" w:hAnsi="Cambria Math"/>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48E70A08"/>
    <w:multiLevelType w:val="multilevel"/>
    <w:tmpl w:val="84CABC54"/>
    <w:styleLink w:val="Styl6"/>
    <w:lvl w:ilvl="0">
      <w:start w:val="15"/>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B6D50A7"/>
    <w:multiLevelType w:val="multilevel"/>
    <w:tmpl w:val="03367CD8"/>
    <w:styleLink w:val="Styl1"/>
    <w:lvl w:ilvl="0">
      <w:start w:val="1"/>
      <w:numFmt w:val="none"/>
      <w:lvlText w:val="5"/>
      <w:lvlJc w:val="left"/>
      <w:pPr>
        <w:ind w:left="360" w:hanging="360"/>
      </w:pPr>
      <w:rPr>
        <w:rFonts w:ascii="ArialNarrow,Bold" w:hAnsi="ArialNarrow,Bold" w:cs="ArialNarrow,Bold" w:hint="default"/>
        <w:b/>
        <w:sz w:val="20"/>
        <w:szCs w:val="20"/>
      </w:rPr>
    </w:lvl>
    <w:lvl w:ilvl="1">
      <w:start w:val="1"/>
      <w:numFmt w:val="decimal"/>
      <w:lvlText w:val="%15.1"/>
      <w:lvlJc w:val="left"/>
      <w:pPr>
        <w:ind w:left="928" w:hanging="360"/>
      </w:pPr>
      <w:rPr>
        <w:rFonts w:ascii="Calibri" w:hAnsi="Calibri" w:cs="ArialNarrow,Bold" w:hint="default"/>
        <w:b w:val="0"/>
        <w:i w:val="0"/>
        <w:sz w:val="20"/>
        <w:szCs w:val="20"/>
      </w:rPr>
    </w:lvl>
    <w:lvl w:ilvl="2">
      <w:start w:val="1"/>
      <w:numFmt w:val="decimal"/>
      <w:lvlText w:val="%15.1.%3"/>
      <w:lvlJc w:val="left"/>
      <w:pPr>
        <w:ind w:left="858" w:hanging="720"/>
      </w:pPr>
      <w:rPr>
        <w:rFonts w:ascii="Calibri" w:hAnsi="Calibri" w:cs="ArialNarrow,Bold" w:hint="default"/>
        <w:b w:val="0"/>
        <w:sz w:val="22"/>
        <w:szCs w:val="22"/>
      </w:rPr>
    </w:lvl>
    <w:lvl w:ilvl="3">
      <w:start w:val="1"/>
      <w:numFmt w:val="decimal"/>
      <w:lvlText w:val="%1.%2.%3.%4"/>
      <w:lvlJc w:val="left"/>
      <w:pPr>
        <w:ind w:left="927" w:hanging="720"/>
      </w:pPr>
      <w:rPr>
        <w:rFonts w:ascii="ArialNarrow,Bold" w:hAnsi="ArialNarrow,Bold" w:cs="ArialNarrow,Bold" w:hint="default"/>
        <w:b/>
      </w:rPr>
    </w:lvl>
    <w:lvl w:ilvl="4">
      <w:start w:val="1"/>
      <w:numFmt w:val="decimal"/>
      <w:lvlText w:val="%1.%2.%3.%4.%5"/>
      <w:lvlJc w:val="left"/>
      <w:pPr>
        <w:ind w:left="1356" w:hanging="1080"/>
      </w:pPr>
      <w:rPr>
        <w:rFonts w:ascii="ArialNarrow,Bold" w:hAnsi="ArialNarrow,Bold" w:cs="ArialNarrow,Bold" w:hint="default"/>
        <w:b/>
      </w:rPr>
    </w:lvl>
    <w:lvl w:ilvl="5">
      <w:start w:val="1"/>
      <w:numFmt w:val="decimal"/>
      <w:lvlText w:val="%1.%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4B8B5B3B"/>
    <w:multiLevelType w:val="hybridMultilevel"/>
    <w:tmpl w:val="68F287B2"/>
    <w:lvl w:ilvl="0" w:tplc="1A02466E">
      <w:start w:val="1"/>
      <w:numFmt w:val="decimal"/>
      <w:lvlText w:val="%1)"/>
      <w:lvlJc w:val="left"/>
      <w:pPr>
        <w:ind w:left="257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CB650D"/>
    <w:multiLevelType w:val="hybridMultilevel"/>
    <w:tmpl w:val="A274E24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04150017">
      <w:start w:val="1"/>
      <w:numFmt w:val="lowerLetter"/>
      <w:lvlText w:val="%6)"/>
      <w:lvlJc w:val="left"/>
      <w:pPr>
        <w:ind w:left="720" w:hanging="36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4D5C0494"/>
    <w:multiLevelType w:val="multilevel"/>
    <w:tmpl w:val="82BCDD24"/>
    <w:styleLink w:val="WWNum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E1A0665"/>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840BE0"/>
    <w:multiLevelType w:val="multilevel"/>
    <w:tmpl w:val="D1181F86"/>
    <w:styleLink w:val="Sty24"/>
    <w:lvl w:ilvl="0">
      <w:start w:val="24"/>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6AD693D"/>
    <w:multiLevelType w:val="hybridMultilevel"/>
    <w:tmpl w:val="29E45678"/>
    <w:lvl w:ilvl="0" w:tplc="04150011">
      <w:start w:val="1"/>
      <w:numFmt w:val="decimal"/>
      <w:lvlText w:val="%1)"/>
      <w:lvlJc w:val="left"/>
      <w:pPr>
        <w:tabs>
          <w:tab w:val="num" w:pos="567"/>
        </w:tabs>
        <w:ind w:left="851" w:hanging="284"/>
      </w:pPr>
      <w:rPr>
        <w:rFonts w:hint="default"/>
        <w:b w:val="0"/>
        <w:i w:val="0"/>
        <w:color w:val="auto"/>
        <w:sz w:val="24"/>
        <w:szCs w:val="24"/>
      </w:rPr>
    </w:lvl>
    <w:lvl w:ilvl="1" w:tplc="45C02E76">
      <w:start w:val="1"/>
      <w:numFmt w:val="lowerLetter"/>
      <w:lvlText w:val="%2."/>
      <w:lvlJc w:val="left"/>
      <w:pPr>
        <w:tabs>
          <w:tab w:val="num" w:pos="1077"/>
        </w:tabs>
        <w:ind w:left="1077" w:hanging="283"/>
      </w:pPr>
      <w:rPr>
        <w:rFonts w:hint="default"/>
      </w:rPr>
    </w:lvl>
    <w:lvl w:ilvl="2" w:tplc="0415001B">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2" w15:restartNumberingAfterBreak="0">
    <w:nsid w:val="5BBA3489"/>
    <w:multiLevelType w:val="hybridMultilevel"/>
    <w:tmpl w:val="797AD414"/>
    <w:lvl w:ilvl="0" w:tplc="C220D3BE">
      <w:start w:val="1"/>
      <w:numFmt w:val="decimal"/>
      <w:lvlText w:val="%1)"/>
      <w:lvlJc w:val="left"/>
      <w:pPr>
        <w:tabs>
          <w:tab w:val="num" w:pos="1418"/>
        </w:tabs>
        <w:ind w:left="1418"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63" w15:restartNumberingAfterBreak="0">
    <w:nsid w:val="5C8D63B3"/>
    <w:multiLevelType w:val="multilevel"/>
    <w:tmpl w:val="E1367208"/>
    <w:lvl w:ilvl="0">
      <w:start w:val="1"/>
      <w:numFmt w:val="decimal"/>
      <w:lvlText w:val="%1."/>
      <w:lvlJc w:val="left"/>
      <w:pPr>
        <w:tabs>
          <w:tab w:val="num" w:pos="928"/>
        </w:tabs>
        <w:ind w:left="928" w:hanging="360"/>
      </w:pPr>
      <w:rPr>
        <w:rFonts w:ascii="Times New Roman" w:hAnsi="Times New Roman" w:cs="Times New Roman" w:hint="default"/>
        <w:b w:val="0"/>
        <w:bCs w:val="0"/>
        <w:sz w:val="24"/>
        <w:szCs w:val="22"/>
      </w:rPr>
    </w:lvl>
    <w:lvl w:ilvl="1">
      <w:start w:val="1"/>
      <w:numFmt w:val="decimal"/>
      <w:lvlText w:val="%2)"/>
      <w:lvlJc w:val="left"/>
      <w:pPr>
        <w:ind w:left="1440" w:hanging="360"/>
      </w:pPr>
      <w:rPr>
        <w:rFonts w:hint="default"/>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15:restartNumberingAfterBreak="0">
    <w:nsid w:val="5E2A4C3E"/>
    <w:multiLevelType w:val="hybridMultilevel"/>
    <w:tmpl w:val="33BC0FF0"/>
    <w:lvl w:ilvl="0" w:tplc="EA1E3CA4">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65" w15:restartNumberingAfterBreak="0">
    <w:nsid w:val="601F3DC1"/>
    <w:multiLevelType w:val="hybridMultilevel"/>
    <w:tmpl w:val="A6D27268"/>
    <w:lvl w:ilvl="0" w:tplc="6046BBBA">
      <w:start w:val="1"/>
      <w:numFmt w:val="decimal"/>
      <w:lvlText w:val="%1."/>
      <w:lvlJc w:val="left"/>
      <w:pPr>
        <w:tabs>
          <w:tab w:val="num" w:pos="1212"/>
        </w:tabs>
        <w:ind w:left="1212" w:hanging="360"/>
      </w:pPr>
      <w:rPr>
        <w:rFonts w:hint="default"/>
        <w:b w:val="0"/>
        <w:i w:val="0"/>
        <w:sz w:val="24"/>
        <w:szCs w:val="24"/>
      </w:rPr>
    </w:lvl>
    <w:lvl w:ilvl="1" w:tplc="04150005">
      <w:start w:val="1"/>
      <w:numFmt w:val="bullet"/>
      <w:lvlText w:val=""/>
      <w:lvlJc w:val="left"/>
      <w:pPr>
        <w:tabs>
          <w:tab w:val="num" w:pos="1932"/>
        </w:tabs>
        <w:ind w:left="1932" w:hanging="360"/>
      </w:pPr>
      <w:rPr>
        <w:rFonts w:ascii="Wingdings" w:hAnsi="Wingdings" w:hint="default"/>
      </w:rPr>
    </w:lvl>
    <w:lvl w:ilvl="2" w:tplc="FFFFFFFF">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66" w15:restartNumberingAfterBreak="0">
    <w:nsid w:val="63CE14AB"/>
    <w:multiLevelType w:val="hybridMultilevel"/>
    <w:tmpl w:val="4BA672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3128A7"/>
    <w:multiLevelType w:val="multilevel"/>
    <w:tmpl w:val="E222DB9C"/>
    <w:styleLink w:val="Styl5"/>
    <w:lvl w:ilvl="0">
      <w:start w:val="14"/>
      <w:numFmt w:val="decimal"/>
      <w:lvlText w:val="%1."/>
      <w:lvlJc w:val="left"/>
      <w:pPr>
        <w:ind w:left="1647" w:hanging="567"/>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14.%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8" w15:restartNumberingAfterBreak="0">
    <w:nsid w:val="66AB06C9"/>
    <w:multiLevelType w:val="hybridMultilevel"/>
    <w:tmpl w:val="BF76A57A"/>
    <w:lvl w:ilvl="0" w:tplc="B4C80EA0">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69" w15:restartNumberingAfterBreak="0">
    <w:nsid w:val="66F806FE"/>
    <w:multiLevelType w:val="hybridMultilevel"/>
    <w:tmpl w:val="86DAE232"/>
    <w:lvl w:ilvl="0" w:tplc="2506A072">
      <w:start w:val="1"/>
      <w:numFmt w:val="decimal"/>
      <w:lvlText w:val="%1)"/>
      <w:lvlJc w:val="left"/>
      <w:pPr>
        <w:ind w:left="1287" w:hanging="360"/>
      </w:pPr>
      <w:rPr>
        <w:rFonts w:ascii="Times New Roman" w:hAnsi="Times New Roman" w:cs="Times New Roman" w:hint="default"/>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6770774B"/>
    <w:multiLevelType w:val="hybridMultilevel"/>
    <w:tmpl w:val="AF5E1E40"/>
    <w:lvl w:ilvl="0" w:tplc="FC968C4E">
      <w:start w:val="1"/>
      <w:numFmt w:val="decimal"/>
      <w:lvlText w:val="%1)"/>
      <w:lvlJc w:val="left"/>
      <w:pPr>
        <w:tabs>
          <w:tab w:val="num" w:pos="2063"/>
        </w:tabs>
        <w:ind w:left="2063" w:hanging="360"/>
      </w:pPr>
      <w:rPr>
        <w:rFonts w:ascii="Times New Roman" w:eastAsia="Times New Roman" w:hAnsi="Times New Roman" w:cs="Times New Roman" w:hint="default"/>
      </w:rPr>
    </w:lvl>
    <w:lvl w:ilvl="1" w:tplc="04150019" w:tentative="1">
      <w:start w:val="1"/>
      <w:numFmt w:val="lowerLetter"/>
      <w:lvlText w:val="%2."/>
      <w:lvlJc w:val="left"/>
      <w:pPr>
        <w:tabs>
          <w:tab w:val="num" w:pos="2433"/>
        </w:tabs>
        <w:ind w:left="2433" w:hanging="360"/>
      </w:pPr>
    </w:lvl>
    <w:lvl w:ilvl="2" w:tplc="0415001B" w:tentative="1">
      <w:start w:val="1"/>
      <w:numFmt w:val="lowerRoman"/>
      <w:lvlText w:val="%3."/>
      <w:lvlJc w:val="right"/>
      <w:pPr>
        <w:tabs>
          <w:tab w:val="num" w:pos="3153"/>
        </w:tabs>
        <w:ind w:left="3153" w:hanging="180"/>
      </w:pPr>
    </w:lvl>
    <w:lvl w:ilvl="3" w:tplc="0415000F" w:tentative="1">
      <w:start w:val="1"/>
      <w:numFmt w:val="decimal"/>
      <w:lvlText w:val="%4."/>
      <w:lvlJc w:val="left"/>
      <w:pPr>
        <w:tabs>
          <w:tab w:val="num" w:pos="3873"/>
        </w:tabs>
        <w:ind w:left="3873" w:hanging="360"/>
      </w:pPr>
    </w:lvl>
    <w:lvl w:ilvl="4" w:tplc="04150019" w:tentative="1">
      <w:start w:val="1"/>
      <w:numFmt w:val="lowerLetter"/>
      <w:lvlText w:val="%5."/>
      <w:lvlJc w:val="left"/>
      <w:pPr>
        <w:tabs>
          <w:tab w:val="num" w:pos="4593"/>
        </w:tabs>
        <w:ind w:left="4593" w:hanging="360"/>
      </w:pPr>
    </w:lvl>
    <w:lvl w:ilvl="5" w:tplc="0415001B" w:tentative="1">
      <w:start w:val="1"/>
      <w:numFmt w:val="lowerRoman"/>
      <w:lvlText w:val="%6."/>
      <w:lvlJc w:val="right"/>
      <w:pPr>
        <w:tabs>
          <w:tab w:val="num" w:pos="5313"/>
        </w:tabs>
        <w:ind w:left="5313" w:hanging="180"/>
      </w:pPr>
    </w:lvl>
    <w:lvl w:ilvl="6" w:tplc="0415000F" w:tentative="1">
      <w:start w:val="1"/>
      <w:numFmt w:val="decimal"/>
      <w:pStyle w:val="Listapunktowana3"/>
      <w:lvlText w:val="%7."/>
      <w:lvlJc w:val="left"/>
      <w:pPr>
        <w:tabs>
          <w:tab w:val="num" w:pos="6033"/>
        </w:tabs>
        <w:ind w:left="6033" w:hanging="360"/>
      </w:pPr>
    </w:lvl>
    <w:lvl w:ilvl="7" w:tplc="04150019" w:tentative="1">
      <w:start w:val="1"/>
      <w:numFmt w:val="lowerLetter"/>
      <w:lvlText w:val="%8."/>
      <w:lvlJc w:val="left"/>
      <w:pPr>
        <w:tabs>
          <w:tab w:val="num" w:pos="6753"/>
        </w:tabs>
        <w:ind w:left="6753" w:hanging="360"/>
      </w:pPr>
    </w:lvl>
    <w:lvl w:ilvl="8" w:tplc="0415001B" w:tentative="1">
      <w:start w:val="1"/>
      <w:numFmt w:val="lowerRoman"/>
      <w:lvlText w:val="%9."/>
      <w:lvlJc w:val="right"/>
      <w:pPr>
        <w:tabs>
          <w:tab w:val="num" w:pos="7473"/>
        </w:tabs>
        <w:ind w:left="7473" w:hanging="180"/>
      </w:pPr>
    </w:lvl>
  </w:abstractNum>
  <w:abstractNum w:abstractNumId="71" w15:restartNumberingAfterBreak="0">
    <w:nsid w:val="68FE3762"/>
    <w:multiLevelType w:val="multilevel"/>
    <w:tmpl w:val="70AC1068"/>
    <w:styleLink w:val="Styl21"/>
    <w:lvl w:ilvl="0">
      <w:start w:val="21"/>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DE820E2"/>
    <w:multiLevelType w:val="hybridMultilevel"/>
    <w:tmpl w:val="4E382DFC"/>
    <w:lvl w:ilvl="0" w:tplc="33BC0726">
      <w:start w:val="1"/>
      <w:numFmt w:val="decimal"/>
      <w:lvlText w:val="%1)"/>
      <w:lvlJc w:val="left"/>
      <w:pPr>
        <w:ind w:left="927" w:hanging="360"/>
      </w:pPr>
      <w:rPr>
        <w:rFonts w:hint="default"/>
      </w:rPr>
    </w:lvl>
    <w:lvl w:ilvl="1" w:tplc="04150013">
      <w:start w:val="1"/>
      <w:numFmt w:val="upperRoman"/>
      <w:lvlText w:val="%2."/>
      <w:lvlJc w:val="right"/>
      <w:pPr>
        <w:ind w:left="1647" w:hanging="36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EA46924"/>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6FFA168C"/>
    <w:multiLevelType w:val="hybridMultilevel"/>
    <w:tmpl w:val="6BC4DC08"/>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7018100B"/>
    <w:multiLevelType w:val="multilevel"/>
    <w:tmpl w:val="227E9BBE"/>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76" w15:restartNumberingAfterBreak="0">
    <w:nsid w:val="722E2036"/>
    <w:multiLevelType w:val="hybridMultilevel"/>
    <w:tmpl w:val="4FFE24B0"/>
    <w:lvl w:ilvl="0" w:tplc="66A2D2EE">
      <w:start w:val="1"/>
      <w:numFmt w:val="bullet"/>
      <w:lvlText w:val="­"/>
      <w:lvlJc w:val="left"/>
      <w:pPr>
        <w:ind w:left="720" w:hanging="360"/>
      </w:pPr>
      <w:rPr>
        <w:rFonts w:ascii="Arial Narrow" w:hAnsi="Arial Narro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6ED391E"/>
    <w:multiLevelType w:val="hybridMultilevel"/>
    <w:tmpl w:val="148224B0"/>
    <w:lvl w:ilvl="0" w:tplc="FD7077DE">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B10589B"/>
    <w:multiLevelType w:val="hybridMultilevel"/>
    <w:tmpl w:val="DB90D7D4"/>
    <w:lvl w:ilvl="0" w:tplc="7D6C31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56739A"/>
    <w:multiLevelType w:val="multilevel"/>
    <w:tmpl w:val="AEE039C4"/>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80" w15:restartNumberingAfterBreak="0">
    <w:nsid w:val="7DF44CFC"/>
    <w:multiLevelType w:val="multilevel"/>
    <w:tmpl w:val="D6226B10"/>
    <w:name w:val="SWZ3"/>
    <w:lvl w:ilvl="0">
      <w:start w:val="1"/>
      <w:numFmt w:val="decimal"/>
      <w:lvlText w:val="ROZDZIAŁ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50746729">
    <w:abstractNumId w:val="46"/>
  </w:num>
  <w:num w:numId="2" w16cid:durableId="1129931343">
    <w:abstractNumId w:val="54"/>
  </w:num>
  <w:num w:numId="3" w16cid:durableId="1313559752">
    <w:abstractNumId w:val="10"/>
  </w:num>
  <w:num w:numId="4" w16cid:durableId="456070208">
    <w:abstractNumId w:val="21"/>
  </w:num>
  <w:num w:numId="5" w16cid:durableId="146896449">
    <w:abstractNumId w:val="67"/>
  </w:num>
  <w:num w:numId="6" w16cid:durableId="1519197287">
    <w:abstractNumId w:val="53"/>
  </w:num>
  <w:num w:numId="7" w16cid:durableId="2047288496">
    <w:abstractNumId w:val="47"/>
  </w:num>
  <w:num w:numId="8" w16cid:durableId="1604679251">
    <w:abstractNumId w:val="71"/>
  </w:num>
  <w:num w:numId="9" w16cid:durableId="2105954439">
    <w:abstractNumId w:val="59"/>
  </w:num>
  <w:num w:numId="10" w16cid:durableId="1980722706">
    <w:abstractNumId w:val="60"/>
  </w:num>
  <w:num w:numId="11" w16cid:durableId="360401223">
    <w:abstractNumId w:val="45"/>
  </w:num>
  <w:num w:numId="12" w16cid:durableId="374931834">
    <w:abstractNumId w:val="27"/>
  </w:num>
  <w:num w:numId="13" w16cid:durableId="1806505960">
    <w:abstractNumId w:val="31"/>
  </w:num>
  <w:num w:numId="14" w16cid:durableId="1868179350">
    <w:abstractNumId w:val="63"/>
  </w:num>
  <w:num w:numId="15" w16cid:durableId="9710616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953016">
    <w:abstractNumId w:val="37"/>
  </w:num>
  <w:num w:numId="17" w16cid:durableId="933587846">
    <w:abstractNumId w:val="52"/>
  </w:num>
  <w:num w:numId="18" w16cid:durableId="130901528">
    <w:abstractNumId w:val="44"/>
  </w:num>
  <w:num w:numId="19" w16cid:durableId="898171311">
    <w:abstractNumId w:val="18"/>
  </w:num>
  <w:num w:numId="20" w16cid:durableId="1146630444">
    <w:abstractNumId w:val="38"/>
  </w:num>
  <w:num w:numId="21" w16cid:durableId="1324355733">
    <w:abstractNumId w:val="9"/>
  </w:num>
  <w:num w:numId="22" w16cid:durableId="1893347270">
    <w:abstractNumId w:val="50"/>
  </w:num>
  <w:num w:numId="23" w16cid:durableId="2081905704">
    <w:abstractNumId w:val="43"/>
  </w:num>
  <w:num w:numId="24" w16cid:durableId="240331046">
    <w:abstractNumId w:val="49"/>
  </w:num>
  <w:num w:numId="25" w16cid:durableId="1362706471">
    <w:abstractNumId w:val="64"/>
  </w:num>
  <w:num w:numId="26" w16cid:durableId="176820325">
    <w:abstractNumId w:val="12"/>
  </w:num>
  <w:num w:numId="27" w16cid:durableId="647587350">
    <w:abstractNumId w:val="8"/>
  </w:num>
  <w:num w:numId="28" w16cid:durableId="817964620">
    <w:abstractNumId w:val="17"/>
  </w:num>
  <w:num w:numId="29" w16cid:durableId="416444530">
    <w:abstractNumId w:val="68"/>
  </w:num>
  <w:num w:numId="30" w16cid:durableId="996496047">
    <w:abstractNumId w:val="20"/>
  </w:num>
  <w:num w:numId="31" w16cid:durableId="937561950">
    <w:abstractNumId w:val="25"/>
  </w:num>
  <w:num w:numId="32" w16cid:durableId="2059623417">
    <w:abstractNumId w:val="79"/>
  </w:num>
  <w:num w:numId="33" w16cid:durableId="1311712812">
    <w:abstractNumId w:val="15"/>
  </w:num>
  <w:num w:numId="34" w16cid:durableId="1734501801">
    <w:abstractNumId w:val="42"/>
  </w:num>
  <w:num w:numId="35" w16cid:durableId="1651640883">
    <w:abstractNumId w:val="40"/>
  </w:num>
  <w:num w:numId="36" w16cid:durableId="2070033504">
    <w:abstractNumId w:val="62"/>
  </w:num>
  <w:num w:numId="37" w16cid:durableId="1806849389">
    <w:abstractNumId w:val="34"/>
  </w:num>
  <w:num w:numId="38" w16cid:durableId="732502939">
    <w:abstractNumId w:val="33"/>
  </w:num>
  <w:num w:numId="39" w16cid:durableId="523254974">
    <w:abstractNumId w:val="75"/>
  </w:num>
  <w:num w:numId="40" w16cid:durableId="312225374">
    <w:abstractNumId w:val="23"/>
  </w:num>
  <w:num w:numId="41" w16cid:durableId="162623950">
    <w:abstractNumId w:val="70"/>
  </w:num>
  <w:num w:numId="42" w16cid:durableId="846823222">
    <w:abstractNumId w:val="69"/>
  </w:num>
  <w:num w:numId="43" w16cid:durableId="1586376997">
    <w:abstractNumId w:val="72"/>
  </w:num>
  <w:num w:numId="44" w16cid:durableId="802112109">
    <w:abstractNumId w:val="78"/>
  </w:num>
  <w:num w:numId="45" w16cid:durableId="771973940">
    <w:abstractNumId w:val="58"/>
  </w:num>
  <w:num w:numId="46" w16cid:durableId="65760303">
    <w:abstractNumId w:val="77"/>
  </w:num>
  <w:num w:numId="47" w16cid:durableId="1413158969">
    <w:abstractNumId w:val="73"/>
  </w:num>
  <w:num w:numId="48" w16cid:durableId="430246943">
    <w:abstractNumId w:val="28"/>
  </w:num>
  <w:num w:numId="49" w16cid:durableId="2010212363">
    <w:abstractNumId w:val="24"/>
  </w:num>
  <w:num w:numId="50" w16cid:durableId="1319337408">
    <w:abstractNumId w:val="65"/>
  </w:num>
  <w:num w:numId="51" w16cid:durableId="2105490783">
    <w:abstractNumId w:val="41"/>
  </w:num>
  <w:num w:numId="52" w16cid:durableId="1811828892">
    <w:abstractNumId w:val="11"/>
  </w:num>
  <w:num w:numId="53" w16cid:durableId="2112897284">
    <w:abstractNumId w:val="51"/>
  </w:num>
  <w:num w:numId="54" w16cid:durableId="1014184707">
    <w:abstractNumId w:val="61"/>
  </w:num>
  <w:num w:numId="55" w16cid:durableId="200558182">
    <w:abstractNumId w:val="30"/>
  </w:num>
  <w:num w:numId="56" w16cid:durableId="511335166">
    <w:abstractNumId w:val="57"/>
  </w:num>
  <w:num w:numId="57" w16cid:durableId="1720670677">
    <w:abstractNumId w:val="0"/>
  </w:num>
  <w:num w:numId="58" w16cid:durableId="2047481686">
    <w:abstractNumId w:val="55"/>
  </w:num>
  <w:num w:numId="59" w16cid:durableId="361323900">
    <w:abstractNumId w:val="16"/>
  </w:num>
  <w:num w:numId="60" w16cid:durableId="2140415994">
    <w:abstractNumId w:val="66"/>
  </w:num>
  <w:num w:numId="61" w16cid:durableId="1435245252">
    <w:abstractNumId w:val="29"/>
  </w:num>
  <w:num w:numId="62" w16cid:durableId="15278564">
    <w:abstractNumId w:val="14"/>
  </w:num>
  <w:num w:numId="63" w16cid:durableId="1418332658">
    <w:abstractNumId w:val="48"/>
  </w:num>
  <w:num w:numId="64" w16cid:durableId="811992165">
    <w:abstractNumId w:val="19"/>
  </w:num>
  <w:num w:numId="65" w16cid:durableId="1138378058">
    <w:abstractNumId w:val="76"/>
  </w:num>
  <w:num w:numId="66" w16cid:durableId="1587568433">
    <w:abstractNumId w:val="56"/>
  </w:num>
  <w:num w:numId="67" w16cid:durableId="2090467360">
    <w:abstractNumId w:val="74"/>
  </w:num>
  <w:num w:numId="68" w16cid:durableId="1839075575">
    <w:abstractNumId w:val="22"/>
  </w:num>
  <w:num w:numId="69" w16cid:durableId="219749484">
    <w:abstractNumId w:val="35"/>
  </w:num>
  <w:num w:numId="70" w16cid:durableId="846097665">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2"/>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BC"/>
    <w:rsid w:val="0000022E"/>
    <w:rsid w:val="00000C71"/>
    <w:rsid w:val="00000F99"/>
    <w:rsid w:val="00000F9B"/>
    <w:rsid w:val="000019E1"/>
    <w:rsid w:val="00001A62"/>
    <w:rsid w:val="00001B0F"/>
    <w:rsid w:val="00001CDC"/>
    <w:rsid w:val="00002284"/>
    <w:rsid w:val="00002293"/>
    <w:rsid w:val="00002E49"/>
    <w:rsid w:val="00002F04"/>
    <w:rsid w:val="000034E9"/>
    <w:rsid w:val="00003CAC"/>
    <w:rsid w:val="00003CCA"/>
    <w:rsid w:val="00004DC6"/>
    <w:rsid w:val="0000531F"/>
    <w:rsid w:val="00005723"/>
    <w:rsid w:val="000059BA"/>
    <w:rsid w:val="00005E4E"/>
    <w:rsid w:val="00006075"/>
    <w:rsid w:val="00006364"/>
    <w:rsid w:val="000064AA"/>
    <w:rsid w:val="0000676D"/>
    <w:rsid w:val="000069A6"/>
    <w:rsid w:val="00006B44"/>
    <w:rsid w:val="00006DBA"/>
    <w:rsid w:val="000074EF"/>
    <w:rsid w:val="00007AD9"/>
    <w:rsid w:val="000102A6"/>
    <w:rsid w:val="000103C8"/>
    <w:rsid w:val="00010DAB"/>
    <w:rsid w:val="0001101C"/>
    <w:rsid w:val="000112CA"/>
    <w:rsid w:val="00011310"/>
    <w:rsid w:val="00012955"/>
    <w:rsid w:val="0001340B"/>
    <w:rsid w:val="00013CCD"/>
    <w:rsid w:val="00013D64"/>
    <w:rsid w:val="00013DF5"/>
    <w:rsid w:val="000140AB"/>
    <w:rsid w:val="00014187"/>
    <w:rsid w:val="000141E3"/>
    <w:rsid w:val="000149A7"/>
    <w:rsid w:val="00014FB0"/>
    <w:rsid w:val="00015091"/>
    <w:rsid w:val="0001573F"/>
    <w:rsid w:val="000157E0"/>
    <w:rsid w:val="00015AC1"/>
    <w:rsid w:val="00015B34"/>
    <w:rsid w:val="00015E64"/>
    <w:rsid w:val="0001615C"/>
    <w:rsid w:val="00016886"/>
    <w:rsid w:val="0001692D"/>
    <w:rsid w:val="00016B79"/>
    <w:rsid w:val="00016C4C"/>
    <w:rsid w:val="00016CD0"/>
    <w:rsid w:val="00017DA0"/>
    <w:rsid w:val="00017E96"/>
    <w:rsid w:val="0002025F"/>
    <w:rsid w:val="00020371"/>
    <w:rsid w:val="00020624"/>
    <w:rsid w:val="00020706"/>
    <w:rsid w:val="00020DFF"/>
    <w:rsid w:val="0002118D"/>
    <w:rsid w:val="000214D0"/>
    <w:rsid w:val="0002189B"/>
    <w:rsid w:val="00021B7E"/>
    <w:rsid w:val="00021BEE"/>
    <w:rsid w:val="000224A4"/>
    <w:rsid w:val="00023115"/>
    <w:rsid w:val="00023530"/>
    <w:rsid w:val="00023702"/>
    <w:rsid w:val="00023A08"/>
    <w:rsid w:val="00023A3B"/>
    <w:rsid w:val="00024299"/>
    <w:rsid w:val="0002498D"/>
    <w:rsid w:val="00025435"/>
    <w:rsid w:val="00025444"/>
    <w:rsid w:val="000258FE"/>
    <w:rsid w:val="00025E4D"/>
    <w:rsid w:val="000261DF"/>
    <w:rsid w:val="000262FD"/>
    <w:rsid w:val="00026771"/>
    <w:rsid w:val="00026876"/>
    <w:rsid w:val="00026D37"/>
    <w:rsid w:val="00026D39"/>
    <w:rsid w:val="0002790D"/>
    <w:rsid w:val="00027B65"/>
    <w:rsid w:val="00027DC3"/>
    <w:rsid w:val="00027FAB"/>
    <w:rsid w:val="00030A50"/>
    <w:rsid w:val="00030D83"/>
    <w:rsid w:val="000312CC"/>
    <w:rsid w:val="000312D4"/>
    <w:rsid w:val="00031B21"/>
    <w:rsid w:val="00031DD1"/>
    <w:rsid w:val="000323D0"/>
    <w:rsid w:val="00033127"/>
    <w:rsid w:val="00033944"/>
    <w:rsid w:val="00033C44"/>
    <w:rsid w:val="00033D4A"/>
    <w:rsid w:val="0003478E"/>
    <w:rsid w:val="0003485E"/>
    <w:rsid w:val="00034E8B"/>
    <w:rsid w:val="0003533E"/>
    <w:rsid w:val="00035C17"/>
    <w:rsid w:val="00036676"/>
    <w:rsid w:val="000368A4"/>
    <w:rsid w:val="00036B0D"/>
    <w:rsid w:val="00036B96"/>
    <w:rsid w:val="00036F55"/>
    <w:rsid w:val="000373D8"/>
    <w:rsid w:val="000373F4"/>
    <w:rsid w:val="00037457"/>
    <w:rsid w:val="0003778A"/>
    <w:rsid w:val="00037B30"/>
    <w:rsid w:val="00037E59"/>
    <w:rsid w:val="00037F4D"/>
    <w:rsid w:val="00037FAE"/>
    <w:rsid w:val="000401E9"/>
    <w:rsid w:val="000404EF"/>
    <w:rsid w:val="00040F2B"/>
    <w:rsid w:val="00040F9A"/>
    <w:rsid w:val="00041032"/>
    <w:rsid w:val="000413BD"/>
    <w:rsid w:val="00041665"/>
    <w:rsid w:val="0004258D"/>
    <w:rsid w:val="00042BE0"/>
    <w:rsid w:val="00042F30"/>
    <w:rsid w:val="00043169"/>
    <w:rsid w:val="000435C4"/>
    <w:rsid w:val="000435F8"/>
    <w:rsid w:val="00043DDA"/>
    <w:rsid w:val="00043FC5"/>
    <w:rsid w:val="00043FC7"/>
    <w:rsid w:val="000442CF"/>
    <w:rsid w:val="000444F5"/>
    <w:rsid w:val="000445E8"/>
    <w:rsid w:val="000448B5"/>
    <w:rsid w:val="0004537C"/>
    <w:rsid w:val="00045782"/>
    <w:rsid w:val="00046AA8"/>
    <w:rsid w:val="00047283"/>
    <w:rsid w:val="00047413"/>
    <w:rsid w:val="00047564"/>
    <w:rsid w:val="00047F69"/>
    <w:rsid w:val="00050554"/>
    <w:rsid w:val="00050A55"/>
    <w:rsid w:val="0005178B"/>
    <w:rsid w:val="00051CDD"/>
    <w:rsid w:val="00052124"/>
    <w:rsid w:val="0005247D"/>
    <w:rsid w:val="00052892"/>
    <w:rsid w:val="00052DD2"/>
    <w:rsid w:val="00052E7F"/>
    <w:rsid w:val="00052F91"/>
    <w:rsid w:val="00053292"/>
    <w:rsid w:val="0005373A"/>
    <w:rsid w:val="0005427A"/>
    <w:rsid w:val="000545F2"/>
    <w:rsid w:val="00054749"/>
    <w:rsid w:val="00054BFC"/>
    <w:rsid w:val="00054D46"/>
    <w:rsid w:val="00054DE5"/>
    <w:rsid w:val="0005502D"/>
    <w:rsid w:val="00055320"/>
    <w:rsid w:val="000558A7"/>
    <w:rsid w:val="00055A4C"/>
    <w:rsid w:val="00055D4C"/>
    <w:rsid w:val="00056412"/>
    <w:rsid w:val="0005674B"/>
    <w:rsid w:val="00056814"/>
    <w:rsid w:val="00056BB4"/>
    <w:rsid w:val="00056C37"/>
    <w:rsid w:val="00056E34"/>
    <w:rsid w:val="000574CC"/>
    <w:rsid w:val="00057999"/>
    <w:rsid w:val="00057C7B"/>
    <w:rsid w:val="00057CD7"/>
    <w:rsid w:val="00057D55"/>
    <w:rsid w:val="00060083"/>
    <w:rsid w:val="0006021E"/>
    <w:rsid w:val="000602C5"/>
    <w:rsid w:val="000607D3"/>
    <w:rsid w:val="00060B96"/>
    <w:rsid w:val="00060C3B"/>
    <w:rsid w:val="00060D41"/>
    <w:rsid w:val="0006156B"/>
    <w:rsid w:val="0006166A"/>
    <w:rsid w:val="00061A93"/>
    <w:rsid w:val="0006221A"/>
    <w:rsid w:val="00062237"/>
    <w:rsid w:val="00062DFF"/>
    <w:rsid w:val="00062E5B"/>
    <w:rsid w:val="000630CE"/>
    <w:rsid w:val="00063E0C"/>
    <w:rsid w:val="0006410C"/>
    <w:rsid w:val="000642EC"/>
    <w:rsid w:val="00064AAC"/>
    <w:rsid w:val="00064AD9"/>
    <w:rsid w:val="00064C1C"/>
    <w:rsid w:val="00064D65"/>
    <w:rsid w:val="000653AE"/>
    <w:rsid w:val="00065422"/>
    <w:rsid w:val="000654F1"/>
    <w:rsid w:val="00066496"/>
    <w:rsid w:val="000665AB"/>
    <w:rsid w:val="000669DC"/>
    <w:rsid w:val="00066DFF"/>
    <w:rsid w:val="00066E12"/>
    <w:rsid w:val="00067C8A"/>
    <w:rsid w:val="00070784"/>
    <w:rsid w:val="00070DAC"/>
    <w:rsid w:val="00070F15"/>
    <w:rsid w:val="00070F3F"/>
    <w:rsid w:val="00071251"/>
    <w:rsid w:val="0007176D"/>
    <w:rsid w:val="00071D2F"/>
    <w:rsid w:val="00072144"/>
    <w:rsid w:val="0007270C"/>
    <w:rsid w:val="00072826"/>
    <w:rsid w:val="00072B42"/>
    <w:rsid w:val="00072DF7"/>
    <w:rsid w:val="0007302B"/>
    <w:rsid w:val="000733C2"/>
    <w:rsid w:val="00074EB9"/>
    <w:rsid w:val="000753D9"/>
    <w:rsid w:val="00075915"/>
    <w:rsid w:val="00075E33"/>
    <w:rsid w:val="000760AE"/>
    <w:rsid w:val="00076B64"/>
    <w:rsid w:val="00076E35"/>
    <w:rsid w:val="00077153"/>
    <w:rsid w:val="0007795C"/>
    <w:rsid w:val="000804A4"/>
    <w:rsid w:val="000809B9"/>
    <w:rsid w:val="00080A6B"/>
    <w:rsid w:val="00081159"/>
    <w:rsid w:val="000812F1"/>
    <w:rsid w:val="0008156D"/>
    <w:rsid w:val="0008178A"/>
    <w:rsid w:val="00081877"/>
    <w:rsid w:val="0008236A"/>
    <w:rsid w:val="000828A5"/>
    <w:rsid w:val="00082F1C"/>
    <w:rsid w:val="00082F4A"/>
    <w:rsid w:val="000831F3"/>
    <w:rsid w:val="00083D9D"/>
    <w:rsid w:val="00084595"/>
    <w:rsid w:val="000846A8"/>
    <w:rsid w:val="0008486D"/>
    <w:rsid w:val="000849EC"/>
    <w:rsid w:val="00084AA6"/>
    <w:rsid w:val="00084C1E"/>
    <w:rsid w:val="000854CD"/>
    <w:rsid w:val="000854F9"/>
    <w:rsid w:val="000861A3"/>
    <w:rsid w:val="000861BB"/>
    <w:rsid w:val="00086215"/>
    <w:rsid w:val="00086B27"/>
    <w:rsid w:val="00086B50"/>
    <w:rsid w:val="00086D3C"/>
    <w:rsid w:val="00086DEF"/>
    <w:rsid w:val="00087372"/>
    <w:rsid w:val="00087703"/>
    <w:rsid w:val="00087899"/>
    <w:rsid w:val="0008799D"/>
    <w:rsid w:val="00087EAE"/>
    <w:rsid w:val="0009028D"/>
    <w:rsid w:val="00090703"/>
    <w:rsid w:val="00090DF8"/>
    <w:rsid w:val="000915C8"/>
    <w:rsid w:val="00091B2A"/>
    <w:rsid w:val="00091DC3"/>
    <w:rsid w:val="00091F64"/>
    <w:rsid w:val="0009254E"/>
    <w:rsid w:val="0009270A"/>
    <w:rsid w:val="000929B4"/>
    <w:rsid w:val="00092A36"/>
    <w:rsid w:val="00093721"/>
    <w:rsid w:val="00093C7E"/>
    <w:rsid w:val="000949F7"/>
    <w:rsid w:val="00094D16"/>
    <w:rsid w:val="00095572"/>
    <w:rsid w:val="0009647F"/>
    <w:rsid w:val="0009683A"/>
    <w:rsid w:val="00096CF3"/>
    <w:rsid w:val="00096EC5"/>
    <w:rsid w:val="00096F5A"/>
    <w:rsid w:val="0009727D"/>
    <w:rsid w:val="000974F9"/>
    <w:rsid w:val="00097949"/>
    <w:rsid w:val="00097C23"/>
    <w:rsid w:val="00097C7D"/>
    <w:rsid w:val="000A0401"/>
    <w:rsid w:val="000A20EF"/>
    <w:rsid w:val="000A2529"/>
    <w:rsid w:val="000A3025"/>
    <w:rsid w:val="000A363D"/>
    <w:rsid w:val="000A36CF"/>
    <w:rsid w:val="000A3FDF"/>
    <w:rsid w:val="000A4352"/>
    <w:rsid w:val="000A4A5B"/>
    <w:rsid w:val="000A4DFD"/>
    <w:rsid w:val="000A55F7"/>
    <w:rsid w:val="000A5A04"/>
    <w:rsid w:val="000A617C"/>
    <w:rsid w:val="000A6859"/>
    <w:rsid w:val="000A6E16"/>
    <w:rsid w:val="000A79F1"/>
    <w:rsid w:val="000A7AD6"/>
    <w:rsid w:val="000A7FBE"/>
    <w:rsid w:val="000B0055"/>
    <w:rsid w:val="000B016F"/>
    <w:rsid w:val="000B15C7"/>
    <w:rsid w:val="000B181C"/>
    <w:rsid w:val="000B1ACE"/>
    <w:rsid w:val="000B1B50"/>
    <w:rsid w:val="000B2CE3"/>
    <w:rsid w:val="000B2EC4"/>
    <w:rsid w:val="000B2F8E"/>
    <w:rsid w:val="000B37D0"/>
    <w:rsid w:val="000B3848"/>
    <w:rsid w:val="000B3BF6"/>
    <w:rsid w:val="000B4262"/>
    <w:rsid w:val="000B45CB"/>
    <w:rsid w:val="000B47A0"/>
    <w:rsid w:val="000B4A76"/>
    <w:rsid w:val="000B5039"/>
    <w:rsid w:val="000B59E0"/>
    <w:rsid w:val="000B6635"/>
    <w:rsid w:val="000B67DE"/>
    <w:rsid w:val="000C0312"/>
    <w:rsid w:val="000C0536"/>
    <w:rsid w:val="000C09E2"/>
    <w:rsid w:val="000C15C1"/>
    <w:rsid w:val="000C21A7"/>
    <w:rsid w:val="000C25EF"/>
    <w:rsid w:val="000C29C6"/>
    <w:rsid w:val="000C2BA2"/>
    <w:rsid w:val="000C3069"/>
    <w:rsid w:val="000C31F9"/>
    <w:rsid w:val="000C3986"/>
    <w:rsid w:val="000C39F8"/>
    <w:rsid w:val="000C3B5A"/>
    <w:rsid w:val="000C40C8"/>
    <w:rsid w:val="000C45E4"/>
    <w:rsid w:val="000C4D6B"/>
    <w:rsid w:val="000C4D75"/>
    <w:rsid w:val="000C50B6"/>
    <w:rsid w:val="000C5919"/>
    <w:rsid w:val="000C5BED"/>
    <w:rsid w:val="000C667B"/>
    <w:rsid w:val="000C70DB"/>
    <w:rsid w:val="000D08C7"/>
    <w:rsid w:val="000D0F77"/>
    <w:rsid w:val="000D1A22"/>
    <w:rsid w:val="000D1D0B"/>
    <w:rsid w:val="000D282F"/>
    <w:rsid w:val="000D29FD"/>
    <w:rsid w:val="000D2E36"/>
    <w:rsid w:val="000D361F"/>
    <w:rsid w:val="000D36A5"/>
    <w:rsid w:val="000D3A59"/>
    <w:rsid w:val="000D3B6F"/>
    <w:rsid w:val="000D43B2"/>
    <w:rsid w:val="000D447E"/>
    <w:rsid w:val="000D450A"/>
    <w:rsid w:val="000D4836"/>
    <w:rsid w:val="000D4915"/>
    <w:rsid w:val="000D4D40"/>
    <w:rsid w:val="000D4E52"/>
    <w:rsid w:val="000D4ECD"/>
    <w:rsid w:val="000D4F06"/>
    <w:rsid w:val="000D511A"/>
    <w:rsid w:val="000D529B"/>
    <w:rsid w:val="000D52F9"/>
    <w:rsid w:val="000D5BE3"/>
    <w:rsid w:val="000D5F93"/>
    <w:rsid w:val="000D6197"/>
    <w:rsid w:val="000D66AF"/>
    <w:rsid w:val="000D6C80"/>
    <w:rsid w:val="000D70A6"/>
    <w:rsid w:val="000D70B5"/>
    <w:rsid w:val="000D7897"/>
    <w:rsid w:val="000D78A2"/>
    <w:rsid w:val="000D7A72"/>
    <w:rsid w:val="000E03BC"/>
    <w:rsid w:val="000E0532"/>
    <w:rsid w:val="000E05E4"/>
    <w:rsid w:val="000E1013"/>
    <w:rsid w:val="000E1114"/>
    <w:rsid w:val="000E1A0B"/>
    <w:rsid w:val="000E1DF5"/>
    <w:rsid w:val="000E2170"/>
    <w:rsid w:val="000E2194"/>
    <w:rsid w:val="000E2424"/>
    <w:rsid w:val="000E2715"/>
    <w:rsid w:val="000E298D"/>
    <w:rsid w:val="000E30F8"/>
    <w:rsid w:val="000E36CA"/>
    <w:rsid w:val="000E3BA6"/>
    <w:rsid w:val="000E3D50"/>
    <w:rsid w:val="000E439F"/>
    <w:rsid w:val="000E43AB"/>
    <w:rsid w:val="000E56E2"/>
    <w:rsid w:val="000E614B"/>
    <w:rsid w:val="000E66D2"/>
    <w:rsid w:val="000E6967"/>
    <w:rsid w:val="000E6C10"/>
    <w:rsid w:val="000E7816"/>
    <w:rsid w:val="000E7B9D"/>
    <w:rsid w:val="000F02DA"/>
    <w:rsid w:val="000F0722"/>
    <w:rsid w:val="000F10BE"/>
    <w:rsid w:val="000F1224"/>
    <w:rsid w:val="000F1DD1"/>
    <w:rsid w:val="000F239D"/>
    <w:rsid w:val="000F293C"/>
    <w:rsid w:val="000F2A43"/>
    <w:rsid w:val="000F2B81"/>
    <w:rsid w:val="000F3444"/>
    <w:rsid w:val="000F3E79"/>
    <w:rsid w:val="000F487E"/>
    <w:rsid w:val="000F4C4A"/>
    <w:rsid w:val="000F4CB0"/>
    <w:rsid w:val="000F56B0"/>
    <w:rsid w:val="000F596F"/>
    <w:rsid w:val="000F59B3"/>
    <w:rsid w:val="000F6641"/>
    <w:rsid w:val="000F6F22"/>
    <w:rsid w:val="000F71D5"/>
    <w:rsid w:val="000F72F9"/>
    <w:rsid w:val="000F7971"/>
    <w:rsid w:val="000F79ED"/>
    <w:rsid w:val="000F7A34"/>
    <w:rsid w:val="00100B27"/>
    <w:rsid w:val="00100EED"/>
    <w:rsid w:val="0010138F"/>
    <w:rsid w:val="001018A9"/>
    <w:rsid w:val="00101E61"/>
    <w:rsid w:val="001022D7"/>
    <w:rsid w:val="001028A7"/>
    <w:rsid w:val="00103682"/>
    <w:rsid w:val="001036C0"/>
    <w:rsid w:val="001039F7"/>
    <w:rsid w:val="00103EE7"/>
    <w:rsid w:val="00104057"/>
    <w:rsid w:val="0010521E"/>
    <w:rsid w:val="00105841"/>
    <w:rsid w:val="00105A26"/>
    <w:rsid w:val="00105B0B"/>
    <w:rsid w:val="0010633D"/>
    <w:rsid w:val="0010681D"/>
    <w:rsid w:val="00106EB2"/>
    <w:rsid w:val="001071B0"/>
    <w:rsid w:val="0010720E"/>
    <w:rsid w:val="00110306"/>
    <w:rsid w:val="001104C2"/>
    <w:rsid w:val="00110DD8"/>
    <w:rsid w:val="00111014"/>
    <w:rsid w:val="00111274"/>
    <w:rsid w:val="00111444"/>
    <w:rsid w:val="00112C11"/>
    <w:rsid w:val="00112C4A"/>
    <w:rsid w:val="00112CCE"/>
    <w:rsid w:val="00112E10"/>
    <w:rsid w:val="00113080"/>
    <w:rsid w:val="001131C2"/>
    <w:rsid w:val="0011358E"/>
    <w:rsid w:val="00114490"/>
    <w:rsid w:val="00115643"/>
    <w:rsid w:val="0011568D"/>
    <w:rsid w:val="00115D79"/>
    <w:rsid w:val="00115FE0"/>
    <w:rsid w:val="00116044"/>
    <w:rsid w:val="001160B4"/>
    <w:rsid w:val="00116405"/>
    <w:rsid w:val="0011660C"/>
    <w:rsid w:val="00116A33"/>
    <w:rsid w:val="00117284"/>
    <w:rsid w:val="001174E8"/>
    <w:rsid w:val="00117800"/>
    <w:rsid w:val="0011785E"/>
    <w:rsid w:val="00117D23"/>
    <w:rsid w:val="001205CE"/>
    <w:rsid w:val="00120773"/>
    <w:rsid w:val="00120F3F"/>
    <w:rsid w:val="001214E9"/>
    <w:rsid w:val="00121628"/>
    <w:rsid w:val="00121A9F"/>
    <w:rsid w:val="00121C5F"/>
    <w:rsid w:val="001223C3"/>
    <w:rsid w:val="00122E30"/>
    <w:rsid w:val="00122F9F"/>
    <w:rsid w:val="00123343"/>
    <w:rsid w:val="0012385E"/>
    <w:rsid w:val="00123D3C"/>
    <w:rsid w:val="00123E14"/>
    <w:rsid w:val="00124058"/>
    <w:rsid w:val="00124398"/>
    <w:rsid w:val="0012532B"/>
    <w:rsid w:val="0012561C"/>
    <w:rsid w:val="00125685"/>
    <w:rsid w:val="00126720"/>
    <w:rsid w:val="00126F70"/>
    <w:rsid w:val="0012728B"/>
    <w:rsid w:val="0012776C"/>
    <w:rsid w:val="0012779C"/>
    <w:rsid w:val="001304FC"/>
    <w:rsid w:val="001308D7"/>
    <w:rsid w:val="00131514"/>
    <w:rsid w:val="001319A5"/>
    <w:rsid w:val="001327EC"/>
    <w:rsid w:val="00132B14"/>
    <w:rsid w:val="001330C7"/>
    <w:rsid w:val="0013329E"/>
    <w:rsid w:val="00133C6B"/>
    <w:rsid w:val="0013455F"/>
    <w:rsid w:val="0013473F"/>
    <w:rsid w:val="00134FDF"/>
    <w:rsid w:val="001352B3"/>
    <w:rsid w:val="00135CCB"/>
    <w:rsid w:val="00135DD4"/>
    <w:rsid w:val="00136018"/>
    <w:rsid w:val="00137B30"/>
    <w:rsid w:val="00137BAD"/>
    <w:rsid w:val="00137CB2"/>
    <w:rsid w:val="00137DC0"/>
    <w:rsid w:val="0014046A"/>
    <w:rsid w:val="00140647"/>
    <w:rsid w:val="00140756"/>
    <w:rsid w:val="00140D90"/>
    <w:rsid w:val="00140F40"/>
    <w:rsid w:val="00140F6B"/>
    <w:rsid w:val="00141111"/>
    <w:rsid w:val="00142154"/>
    <w:rsid w:val="0014255D"/>
    <w:rsid w:val="001425B1"/>
    <w:rsid w:val="001425FF"/>
    <w:rsid w:val="00142648"/>
    <w:rsid w:val="00142837"/>
    <w:rsid w:val="00142AF1"/>
    <w:rsid w:val="00143C99"/>
    <w:rsid w:val="00144896"/>
    <w:rsid w:val="00144A8B"/>
    <w:rsid w:val="001454D4"/>
    <w:rsid w:val="00145801"/>
    <w:rsid w:val="00145EE6"/>
    <w:rsid w:val="00146597"/>
    <w:rsid w:val="00146C2E"/>
    <w:rsid w:val="001475E1"/>
    <w:rsid w:val="001479A4"/>
    <w:rsid w:val="001479B5"/>
    <w:rsid w:val="00147DD2"/>
    <w:rsid w:val="00150116"/>
    <w:rsid w:val="001502BB"/>
    <w:rsid w:val="00150776"/>
    <w:rsid w:val="00151734"/>
    <w:rsid w:val="001520D5"/>
    <w:rsid w:val="00152237"/>
    <w:rsid w:val="0015226B"/>
    <w:rsid w:val="00152850"/>
    <w:rsid w:val="00152D64"/>
    <w:rsid w:val="00152D6D"/>
    <w:rsid w:val="00152FAC"/>
    <w:rsid w:val="001532A8"/>
    <w:rsid w:val="001532DF"/>
    <w:rsid w:val="0015330A"/>
    <w:rsid w:val="0015348D"/>
    <w:rsid w:val="0015365F"/>
    <w:rsid w:val="00153B2C"/>
    <w:rsid w:val="00153C67"/>
    <w:rsid w:val="0015404E"/>
    <w:rsid w:val="001545FB"/>
    <w:rsid w:val="00154E4A"/>
    <w:rsid w:val="00154F15"/>
    <w:rsid w:val="001550D6"/>
    <w:rsid w:val="001560FF"/>
    <w:rsid w:val="0015610D"/>
    <w:rsid w:val="00156827"/>
    <w:rsid w:val="001574F7"/>
    <w:rsid w:val="00157887"/>
    <w:rsid w:val="00157A52"/>
    <w:rsid w:val="00157ECD"/>
    <w:rsid w:val="00157FE3"/>
    <w:rsid w:val="00160131"/>
    <w:rsid w:val="00160145"/>
    <w:rsid w:val="0016050C"/>
    <w:rsid w:val="00162BB4"/>
    <w:rsid w:val="00162EE5"/>
    <w:rsid w:val="00163430"/>
    <w:rsid w:val="0016397D"/>
    <w:rsid w:val="001643E5"/>
    <w:rsid w:val="00164B6C"/>
    <w:rsid w:val="00164BCE"/>
    <w:rsid w:val="00164E26"/>
    <w:rsid w:val="00164EB3"/>
    <w:rsid w:val="00165FB2"/>
    <w:rsid w:val="00166166"/>
    <w:rsid w:val="00166191"/>
    <w:rsid w:val="00167166"/>
    <w:rsid w:val="0016735A"/>
    <w:rsid w:val="001678F7"/>
    <w:rsid w:val="00170B3B"/>
    <w:rsid w:val="00170C7E"/>
    <w:rsid w:val="00170CB8"/>
    <w:rsid w:val="00171046"/>
    <w:rsid w:val="00171321"/>
    <w:rsid w:val="0017138D"/>
    <w:rsid w:val="00171EC1"/>
    <w:rsid w:val="0017254C"/>
    <w:rsid w:val="0017268D"/>
    <w:rsid w:val="001727AA"/>
    <w:rsid w:val="00173615"/>
    <w:rsid w:val="00173B4C"/>
    <w:rsid w:val="00173E68"/>
    <w:rsid w:val="001740C9"/>
    <w:rsid w:val="0017469C"/>
    <w:rsid w:val="00174A3B"/>
    <w:rsid w:val="001751FF"/>
    <w:rsid w:val="00176344"/>
    <w:rsid w:val="00176C03"/>
    <w:rsid w:val="00176D97"/>
    <w:rsid w:val="00176ECD"/>
    <w:rsid w:val="00176F1F"/>
    <w:rsid w:val="00177010"/>
    <w:rsid w:val="00180312"/>
    <w:rsid w:val="00180853"/>
    <w:rsid w:val="001809E7"/>
    <w:rsid w:val="00180A82"/>
    <w:rsid w:val="00180E4A"/>
    <w:rsid w:val="00180F43"/>
    <w:rsid w:val="00180FD6"/>
    <w:rsid w:val="00182544"/>
    <w:rsid w:val="00182581"/>
    <w:rsid w:val="00182C65"/>
    <w:rsid w:val="00183577"/>
    <w:rsid w:val="00183606"/>
    <w:rsid w:val="00183643"/>
    <w:rsid w:val="001839F2"/>
    <w:rsid w:val="00183B3B"/>
    <w:rsid w:val="00183D4A"/>
    <w:rsid w:val="00183D63"/>
    <w:rsid w:val="00185417"/>
    <w:rsid w:val="001857C7"/>
    <w:rsid w:val="00185954"/>
    <w:rsid w:val="00185D93"/>
    <w:rsid w:val="001861DD"/>
    <w:rsid w:val="001866ED"/>
    <w:rsid w:val="001869B9"/>
    <w:rsid w:val="00186B10"/>
    <w:rsid w:val="00186F15"/>
    <w:rsid w:val="001872EB"/>
    <w:rsid w:val="0018742E"/>
    <w:rsid w:val="001878D3"/>
    <w:rsid w:val="00187BAD"/>
    <w:rsid w:val="00187E4D"/>
    <w:rsid w:val="00191A92"/>
    <w:rsid w:val="00191AEB"/>
    <w:rsid w:val="00191B1B"/>
    <w:rsid w:val="00191FEF"/>
    <w:rsid w:val="001924E4"/>
    <w:rsid w:val="0019289D"/>
    <w:rsid w:val="00193808"/>
    <w:rsid w:val="0019401D"/>
    <w:rsid w:val="001946E1"/>
    <w:rsid w:val="00194743"/>
    <w:rsid w:val="00195757"/>
    <w:rsid w:val="00195988"/>
    <w:rsid w:val="00195F2C"/>
    <w:rsid w:val="0019704F"/>
    <w:rsid w:val="00197736"/>
    <w:rsid w:val="00197789"/>
    <w:rsid w:val="00197AA8"/>
    <w:rsid w:val="00197E5A"/>
    <w:rsid w:val="001A0092"/>
    <w:rsid w:val="001A03A1"/>
    <w:rsid w:val="001A03C4"/>
    <w:rsid w:val="001A13A2"/>
    <w:rsid w:val="001A180C"/>
    <w:rsid w:val="001A1903"/>
    <w:rsid w:val="001A1D00"/>
    <w:rsid w:val="001A1F8B"/>
    <w:rsid w:val="001A25A9"/>
    <w:rsid w:val="001A29D3"/>
    <w:rsid w:val="001A2A34"/>
    <w:rsid w:val="001A2F09"/>
    <w:rsid w:val="001A333B"/>
    <w:rsid w:val="001A3E9D"/>
    <w:rsid w:val="001A45C4"/>
    <w:rsid w:val="001A47EA"/>
    <w:rsid w:val="001A4B89"/>
    <w:rsid w:val="001A4BAF"/>
    <w:rsid w:val="001A5036"/>
    <w:rsid w:val="001A5796"/>
    <w:rsid w:val="001A5DBD"/>
    <w:rsid w:val="001A61EF"/>
    <w:rsid w:val="001A683F"/>
    <w:rsid w:val="001A6B09"/>
    <w:rsid w:val="001A6B3E"/>
    <w:rsid w:val="001A6D4D"/>
    <w:rsid w:val="001A6FF3"/>
    <w:rsid w:val="001A7426"/>
    <w:rsid w:val="001A7DEC"/>
    <w:rsid w:val="001B0141"/>
    <w:rsid w:val="001B0488"/>
    <w:rsid w:val="001B0A81"/>
    <w:rsid w:val="001B0AC7"/>
    <w:rsid w:val="001B0B64"/>
    <w:rsid w:val="001B17B3"/>
    <w:rsid w:val="001B1A1C"/>
    <w:rsid w:val="001B1CCD"/>
    <w:rsid w:val="001B1D1E"/>
    <w:rsid w:val="001B1E03"/>
    <w:rsid w:val="001B205E"/>
    <w:rsid w:val="001B2587"/>
    <w:rsid w:val="001B2631"/>
    <w:rsid w:val="001B28ED"/>
    <w:rsid w:val="001B2D1A"/>
    <w:rsid w:val="001B471A"/>
    <w:rsid w:val="001B620A"/>
    <w:rsid w:val="001B6571"/>
    <w:rsid w:val="001B68DE"/>
    <w:rsid w:val="001B704A"/>
    <w:rsid w:val="001B7417"/>
    <w:rsid w:val="001B7820"/>
    <w:rsid w:val="001B7B31"/>
    <w:rsid w:val="001C0826"/>
    <w:rsid w:val="001C1077"/>
    <w:rsid w:val="001C1317"/>
    <w:rsid w:val="001C1430"/>
    <w:rsid w:val="001C1F2A"/>
    <w:rsid w:val="001C28B2"/>
    <w:rsid w:val="001C2CDB"/>
    <w:rsid w:val="001C3809"/>
    <w:rsid w:val="001C414C"/>
    <w:rsid w:val="001C45CA"/>
    <w:rsid w:val="001C4810"/>
    <w:rsid w:val="001C4891"/>
    <w:rsid w:val="001C4CC8"/>
    <w:rsid w:val="001C573C"/>
    <w:rsid w:val="001C5B2D"/>
    <w:rsid w:val="001C5F67"/>
    <w:rsid w:val="001C6308"/>
    <w:rsid w:val="001C66EB"/>
    <w:rsid w:val="001C6982"/>
    <w:rsid w:val="001C6ACE"/>
    <w:rsid w:val="001C7271"/>
    <w:rsid w:val="001D00D2"/>
    <w:rsid w:val="001D00ED"/>
    <w:rsid w:val="001D0982"/>
    <w:rsid w:val="001D0CF9"/>
    <w:rsid w:val="001D0D58"/>
    <w:rsid w:val="001D12DB"/>
    <w:rsid w:val="001D1FEC"/>
    <w:rsid w:val="001D2F74"/>
    <w:rsid w:val="001D30BD"/>
    <w:rsid w:val="001D3E98"/>
    <w:rsid w:val="001D3F61"/>
    <w:rsid w:val="001D41D9"/>
    <w:rsid w:val="001D433A"/>
    <w:rsid w:val="001D45B3"/>
    <w:rsid w:val="001D497C"/>
    <w:rsid w:val="001D4999"/>
    <w:rsid w:val="001D5C6B"/>
    <w:rsid w:val="001D66C2"/>
    <w:rsid w:val="001D7179"/>
    <w:rsid w:val="001D764B"/>
    <w:rsid w:val="001D79E9"/>
    <w:rsid w:val="001E0115"/>
    <w:rsid w:val="001E091E"/>
    <w:rsid w:val="001E09EB"/>
    <w:rsid w:val="001E0A2E"/>
    <w:rsid w:val="001E163A"/>
    <w:rsid w:val="001E1906"/>
    <w:rsid w:val="001E1ABB"/>
    <w:rsid w:val="001E1CA9"/>
    <w:rsid w:val="001E1FC5"/>
    <w:rsid w:val="001E1FD5"/>
    <w:rsid w:val="001E2039"/>
    <w:rsid w:val="001E2BE8"/>
    <w:rsid w:val="001E2D12"/>
    <w:rsid w:val="001E2F29"/>
    <w:rsid w:val="001E30FD"/>
    <w:rsid w:val="001E3753"/>
    <w:rsid w:val="001E37FE"/>
    <w:rsid w:val="001E392A"/>
    <w:rsid w:val="001E3C19"/>
    <w:rsid w:val="001E4823"/>
    <w:rsid w:val="001E59F8"/>
    <w:rsid w:val="001E6175"/>
    <w:rsid w:val="001E62DC"/>
    <w:rsid w:val="001E6EA7"/>
    <w:rsid w:val="001E6F83"/>
    <w:rsid w:val="001E766A"/>
    <w:rsid w:val="001F0459"/>
    <w:rsid w:val="001F082A"/>
    <w:rsid w:val="001F0946"/>
    <w:rsid w:val="001F160E"/>
    <w:rsid w:val="001F18AB"/>
    <w:rsid w:val="001F19B0"/>
    <w:rsid w:val="001F1CD5"/>
    <w:rsid w:val="001F1F24"/>
    <w:rsid w:val="001F2948"/>
    <w:rsid w:val="001F2F41"/>
    <w:rsid w:val="001F324A"/>
    <w:rsid w:val="001F3523"/>
    <w:rsid w:val="001F37FF"/>
    <w:rsid w:val="001F3BC8"/>
    <w:rsid w:val="001F3F04"/>
    <w:rsid w:val="001F3FBD"/>
    <w:rsid w:val="001F42EB"/>
    <w:rsid w:val="001F4A5C"/>
    <w:rsid w:val="001F5255"/>
    <w:rsid w:val="001F5E1F"/>
    <w:rsid w:val="001F6001"/>
    <w:rsid w:val="001F6150"/>
    <w:rsid w:val="001F6580"/>
    <w:rsid w:val="001F68EA"/>
    <w:rsid w:val="001F71C9"/>
    <w:rsid w:val="001F734B"/>
    <w:rsid w:val="001F7600"/>
    <w:rsid w:val="001F799F"/>
    <w:rsid w:val="001F7C74"/>
    <w:rsid w:val="0020058E"/>
    <w:rsid w:val="00200596"/>
    <w:rsid w:val="002006A4"/>
    <w:rsid w:val="002006C7"/>
    <w:rsid w:val="00200A39"/>
    <w:rsid w:val="00200FF4"/>
    <w:rsid w:val="00201071"/>
    <w:rsid w:val="0020130C"/>
    <w:rsid w:val="00201518"/>
    <w:rsid w:val="0020173D"/>
    <w:rsid w:val="002017B6"/>
    <w:rsid w:val="002017D4"/>
    <w:rsid w:val="00201ACA"/>
    <w:rsid w:val="002023E9"/>
    <w:rsid w:val="002035F1"/>
    <w:rsid w:val="002036CB"/>
    <w:rsid w:val="00203C9B"/>
    <w:rsid w:val="00203FA0"/>
    <w:rsid w:val="00203FF5"/>
    <w:rsid w:val="0020556F"/>
    <w:rsid w:val="002061F4"/>
    <w:rsid w:val="0020624F"/>
    <w:rsid w:val="0020682B"/>
    <w:rsid w:val="00206A5E"/>
    <w:rsid w:val="00206EA5"/>
    <w:rsid w:val="00206FA0"/>
    <w:rsid w:val="00207CDC"/>
    <w:rsid w:val="00207E87"/>
    <w:rsid w:val="00210144"/>
    <w:rsid w:val="00210285"/>
    <w:rsid w:val="002108A7"/>
    <w:rsid w:val="0021099E"/>
    <w:rsid w:val="00210F02"/>
    <w:rsid w:val="00211007"/>
    <w:rsid w:val="00211346"/>
    <w:rsid w:val="00211B88"/>
    <w:rsid w:val="00211E54"/>
    <w:rsid w:val="0021234B"/>
    <w:rsid w:val="00212426"/>
    <w:rsid w:val="002128BB"/>
    <w:rsid w:val="00212C38"/>
    <w:rsid w:val="00214779"/>
    <w:rsid w:val="002153F2"/>
    <w:rsid w:val="00215AFA"/>
    <w:rsid w:val="00216894"/>
    <w:rsid w:val="002169F6"/>
    <w:rsid w:val="00216E6B"/>
    <w:rsid w:val="00217B08"/>
    <w:rsid w:val="00217EFF"/>
    <w:rsid w:val="002203FE"/>
    <w:rsid w:val="00220F8C"/>
    <w:rsid w:val="00220FFD"/>
    <w:rsid w:val="00221171"/>
    <w:rsid w:val="00221406"/>
    <w:rsid w:val="00221A9F"/>
    <w:rsid w:val="00221D9C"/>
    <w:rsid w:val="0022203C"/>
    <w:rsid w:val="00222112"/>
    <w:rsid w:val="002229CE"/>
    <w:rsid w:val="00222EEA"/>
    <w:rsid w:val="00223C5A"/>
    <w:rsid w:val="00223DBC"/>
    <w:rsid w:val="00223EC7"/>
    <w:rsid w:val="00223F13"/>
    <w:rsid w:val="0022409C"/>
    <w:rsid w:val="00224D7A"/>
    <w:rsid w:val="00225337"/>
    <w:rsid w:val="002259CC"/>
    <w:rsid w:val="00226868"/>
    <w:rsid w:val="00226A52"/>
    <w:rsid w:val="00226E23"/>
    <w:rsid w:val="002270AD"/>
    <w:rsid w:val="0022747A"/>
    <w:rsid w:val="00230053"/>
    <w:rsid w:val="00230104"/>
    <w:rsid w:val="00230CF0"/>
    <w:rsid w:val="0023120F"/>
    <w:rsid w:val="00231D27"/>
    <w:rsid w:val="002320F1"/>
    <w:rsid w:val="00232BA5"/>
    <w:rsid w:val="00232E3B"/>
    <w:rsid w:val="00232E5F"/>
    <w:rsid w:val="0023388E"/>
    <w:rsid w:val="002339E1"/>
    <w:rsid w:val="00233C2E"/>
    <w:rsid w:val="00233C98"/>
    <w:rsid w:val="0023411A"/>
    <w:rsid w:val="00234394"/>
    <w:rsid w:val="00234C59"/>
    <w:rsid w:val="002350CA"/>
    <w:rsid w:val="00235766"/>
    <w:rsid w:val="002358AD"/>
    <w:rsid w:val="00235BD4"/>
    <w:rsid w:val="002362FA"/>
    <w:rsid w:val="0023641E"/>
    <w:rsid w:val="002368BA"/>
    <w:rsid w:val="00236E14"/>
    <w:rsid w:val="00237149"/>
    <w:rsid w:val="0023749B"/>
    <w:rsid w:val="00237705"/>
    <w:rsid w:val="002377F6"/>
    <w:rsid w:val="00237D79"/>
    <w:rsid w:val="00240BB2"/>
    <w:rsid w:val="0024168D"/>
    <w:rsid w:val="002417EB"/>
    <w:rsid w:val="00242AFB"/>
    <w:rsid w:val="00242B36"/>
    <w:rsid w:val="00242ECC"/>
    <w:rsid w:val="0024323B"/>
    <w:rsid w:val="00243DFF"/>
    <w:rsid w:val="00243F08"/>
    <w:rsid w:val="0024406F"/>
    <w:rsid w:val="00244AE5"/>
    <w:rsid w:val="00244F37"/>
    <w:rsid w:val="00245137"/>
    <w:rsid w:val="002455AD"/>
    <w:rsid w:val="00245C21"/>
    <w:rsid w:val="00246063"/>
    <w:rsid w:val="00246DDC"/>
    <w:rsid w:val="002471D7"/>
    <w:rsid w:val="002474D4"/>
    <w:rsid w:val="00247682"/>
    <w:rsid w:val="0024785D"/>
    <w:rsid w:val="00247926"/>
    <w:rsid w:val="002504A2"/>
    <w:rsid w:val="00250755"/>
    <w:rsid w:val="00250F0F"/>
    <w:rsid w:val="00250FD1"/>
    <w:rsid w:val="00251072"/>
    <w:rsid w:val="0025152D"/>
    <w:rsid w:val="00251604"/>
    <w:rsid w:val="002519DB"/>
    <w:rsid w:val="00251B37"/>
    <w:rsid w:val="00251BC1"/>
    <w:rsid w:val="00251C51"/>
    <w:rsid w:val="00251D89"/>
    <w:rsid w:val="00252606"/>
    <w:rsid w:val="00252A67"/>
    <w:rsid w:val="00252DA2"/>
    <w:rsid w:val="00253087"/>
    <w:rsid w:val="00253BAE"/>
    <w:rsid w:val="002545CE"/>
    <w:rsid w:val="00254AB3"/>
    <w:rsid w:val="00254C10"/>
    <w:rsid w:val="00255A08"/>
    <w:rsid w:val="00255C7E"/>
    <w:rsid w:val="00255FE8"/>
    <w:rsid w:val="00256090"/>
    <w:rsid w:val="002562DA"/>
    <w:rsid w:val="00256F9C"/>
    <w:rsid w:val="0025749F"/>
    <w:rsid w:val="002579F0"/>
    <w:rsid w:val="002579F3"/>
    <w:rsid w:val="00257F72"/>
    <w:rsid w:val="002603CA"/>
    <w:rsid w:val="00260949"/>
    <w:rsid w:val="00260EF8"/>
    <w:rsid w:val="00261338"/>
    <w:rsid w:val="002619F8"/>
    <w:rsid w:val="00262309"/>
    <w:rsid w:val="002629CA"/>
    <w:rsid w:val="002631C0"/>
    <w:rsid w:val="002634DD"/>
    <w:rsid w:val="00263876"/>
    <w:rsid w:val="00263943"/>
    <w:rsid w:val="00263CBB"/>
    <w:rsid w:val="00263CDE"/>
    <w:rsid w:val="00264024"/>
    <w:rsid w:val="00264208"/>
    <w:rsid w:val="0026425A"/>
    <w:rsid w:val="00264344"/>
    <w:rsid w:val="00264542"/>
    <w:rsid w:val="00264658"/>
    <w:rsid w:val="0026516F"/>
    <w:rsid w:val="00265ABF"/>
    <w:rsid w:val="00265C69"/>
    <w:rsid w:val="00265F85"/>
    <w:rsid w:val="00266649"/>
    <w:rsid w:val="00266CA8"/>
    <w:rsid w:val="00266CD2"/>
    <w:rsid w:val="00267015"/>
    <w:rsid w:val="0026731A"/>
    <w:rsid w:val="002674FA"/>
    <w:rsid w:val="0026782A"/>
    <w:rsid w:val="00267B55"/>
    <w:rsid w:val="00267CF1"/>
    <w:rsid w:val="00270EA6"/>
    <w:rsid w:val="00270FAB"/>
    <w:rsid w:val="002710FF"/>
    <w:rsid w:val="00271133"/>
    <w:rsid w:val="002712D0"/>
    <w:rsid w:val="0027197E"/>
    <w:rsid w:val="00271EE2"/>
    <w:rsid w:val="00271FF6"/>
    <w:rsid w:val="0027231A"/>
    <w:rsid w:val="00272970"/>
    <w:rsid w:val="00272B40"/>
    <w:rsid w:val="00272C1E"/>
    <w:rsid w:val="00273152"/>
    <w:rsid w:val="002732B7"/>
    <w:rsid w:val="00273363"/>
    <w:rsid w:val="002733CF"/>
    <w:rsid w:val="002734A0"/>
    <w:rsid w:val="002737B2"/>
    <w:rsid w:val="002739CB"/>
    <w:rsid w:val="00274153"/>
    <w:rsid w:val="002748FC"/>
    <w:rsid w:val="00274CC8"/>
    <w:rsid w:val="002758C3"/>
    <w:rsid w:val="00275DB1"/>
    <w:rsid w:val="00276021"/>
    <w:rsid w:val="002764B5"/>
    <w:rsid w:val="00276DEF"/>
    <w:rsid w:val="00277526"/>
    <w:rsid w:val="0027761D"/>
    <w:rsid w:val="002777D8"/>
    <w:rsid w:val="00280671"/>
    <w:rsid w:val="00280F96"/>
    <w:rsid w:val="00281905"/>
    <w:rsid w:val="00282450"/>
    <w:rsid w:val="00282867"/>
    <w:rsid w:val="00283884"/>
    <w:rsid w:val="002839EE"/>
    <w:rsid w:val="0028457F"/>
    <w:rsid w:val="00284C72"/>
    <w:rsid w:val="002860CD"/>
    <w:rsid w:val="002873B1"/>
    <w:rsid w:val="002873EF"/>
    <w:rsid w:val="00287478"/>
    <w:rsid w:val="0028762C"/>
    <w:rsid w:val="0028771C"/>
    <w:rsid w:val="00287B37"/>
    <w:rsid w:val="00291088"/>
    <w:rsid w:val="00291277"/>
    <w:rsid w:val="0029133F"/>
    <w:rsid w:val="00291445"/>
    <w:rsid w:val="00291531"/>
    <w:rsid w:val="002922D0"/>
    <w:rsid w:val="0029383C"/>
    <w:rsid w:val="00293C57"/>
    <w:rsid w:val="00293FAE"/>
    <w:rsid w:val="002941CE"/>
    <w:rsid w:val="00294320"/>
    <w:rsid w:val="00294450"/>
    <w:rsid w:val="002952E8"/>
    <w:rsid w:val="0029554B"/>
    <w:rsid w:val="002956E1"/>
    <w:rsid w:val="00295702"/>
    <w:rsid w:val="00295A90"/>
    <w:rsid w:val="00295AAA"/>
    <w:rsid w:val="00295D9C"/>
    <w:rsid w:val="002963FF"/>
    <w:rsid w:val="002965F2"/>
    <w:rsid w:val="00296B24"/>
    <w:rsid w:val="00297142"/>
    <w:rsid w:val="00297B2B"/>
    <w:rsid w:val="002A031E"/>
    <w:rsid w:val="002A0815"/>
    <w:rsid w:val="002A1DEC"/>
    <w:rsid w:val="002A249D"/>
    <w:rsid w:val="002A2FEB"/>
    <w:rsid w:val="002A382F"/>
    <w:rsid w:val="002A388A"/>
    <w:rsid w:val="002A3A7F"/>
    <w:rsid w:val="002A3DE9"/>
    <w:rsid w:val="002A415D"/>
    <w:rsid w:val="002A4DF0"/>
    <w:rsid w:val="002A50FA"/>
    <w:rsid w:val="002A543D"/>
    <w:rsid w:val="002A574C"/>
    <w:rsid w:val="002A6A31"/>
    <w:rsid w:val="002A6D33"/>
    <w:rsid w:val="002A71FC"/>
    <w:rsid w:val="002B054A"/>
    <w:rsid w:val="002B0780"/>
    <w:rsid w:val="002B0C94"/>
    <w:rsid w:val="002B0E66"/>
    <w:rsid w:val="002B1019"/>
    <w:rsid w:val="002B115D"/>
    <w:rsid w:val="002B14A4"/>
    <w:rsid w:val="002B1AFA"/>
    <w:rsid w:val="002B1C86"/>
    <w:rsid w:val="002B1E4A"/>
    <w:rsid w:val="002B26AD"/>
    <w:rsid w:val="002B283A"/>
    <w:rsid w:val="002B2E97"/>
    <w:rsid w:val="002B3CEE"/>
    <w:rsid w:val="002B3E58"/>
    <w:rsid w:val="002B422D"/>
    <w:rsid w:val="002B4A04"/>
    <w:rsid w:val="002B4E51"/>
    <w:rsid w:val="002B53EE"/>
    <w:rsid w:val="002B5ABD"/>
    <w:rsid w:val="002B5C7E"/>
    <w:rsid w:val="002B5FB7"/>
    <w:rsid w:val="002B63C5"/>
    <w:rsid w:val="002B6474"/>
    <w:rsid w:val="002B6825"/>
    <w:rsid w:val="002B6965"/>
    <w:rsid w:val="002B7918"/>
    <w:rsid w:val="002C0283"/>
    <w:rsid w:val="002C03D6"/>
    <w:rsid w:val="002C081B"/>
    <w:rsid w:val="002C0FE1"/>
    <w:rsid w:val="002C130C"/>
    <w:rsid w:val="002C17CE"/>
    <w:rsid w:val="002C1900"/>
    <w:rsid w:val="002C1D99"/>
    <w:rsid w:val="002C2377"/>
    <w:rsid w:val="002C28FE"/>
    <w:rsid w:val="002C2B62"/>
    <w:rsid w:val="002C2C55"/>
    <w:rsid w:val="002C2FEB"/>
    <w:rsid w:val="002C3511"/>
    <w:rsid w:val="002C372C"/>
    <w:rsid w:val="002C3A14"/>
    <w:rsid w:val="002C3CAE"/>
    <w:rsid w:val="002C3EBA"/>
    <w:rsid w:val="002C4F1A"/>
    <w:rsid w:val="002C570A"/>
    <w:rsid w:val="002C5A22"/>
    <w:rsid w:val="002C639F"/>
    <w:rsid w:val="002C6B57"/>
    <w:rsid w:val="002C6C60"/>
    <w:rsid w:val="002C714C"/>
    <w:rsid w:val="002C728E"/>
    <w:rsid w:val="002C7512"/>
    <w:rsid w:val="002C7915"/>
    <w:rsid w:val="002C79D0"/>
    <w:rsid w:val="002C7B17"/>
    <w:rsid w:val="002C7E08"/>
    <w:rsid w:val="002C7FF4"/>
    <w:rsid w:val="002D0130"/>
    <w:rsid w:val="002D0D39"/>
    <w:rsid w:val="002D16FC"/>
    <w:rsid w:val="002D197E"/>
    <w:rsid w:val="002D1C94"/>
    <w:rsid w:val="002D1E69"/>
    <w:rsid w:val="002D215C"/>
    <w:rsid w:val="002D2819"/>
    <w:rsid w:val="002D3293"/>
    <w:rsid w:val="002D32A7"/>
    <w:rsid w:val="002D3BF5"/>
    <w:rsid w:val="002D48FA"/>
    <w:rsid w:val="002D4D83"/>
    <w:rsid w:val="002D545C"/>
    <w:rsid w:val="002D5555"/>
    <w:rsid w:val="002D5B6A"/>
    <w:rsid w:val="002D5BF9"/>
    <w:rsid w:val="002D6AD0"/>
    <w:rsid w:val="002D6DB6"/>
    <w:rsid w:val="002E0645"/>
    <w:rsid w:val="002E0A6A"/>
    <w:rsid w:val="002E1054"/>
    <w:rsid w:val="002E1EB8"/>
    <w:rsid w:val="002E1F01"/>
    <w:rsid w:val="002E2384"/>
    <w:rsid w:val="002E29D7"/>
    <w:rsid w:val="002E39BB"/>
    <w:rsid w:val="002E4001"/>
    <w:rsid w:val="002E4272"/>
    <w:rsid w:val="002E45A5"/>
    <w:rsid w:val="002E49EA"/>
    <w:rsid w:val="002E4D26"/>
    <w:rsid w:val="002E4E82"/>
    <w:rsid w:val="002E4ECA"/>
    <w:rsid w:val="002E4EFE"/>
    <w:rsid w:val="002E5C65"/>
    <w:rsid w:val="002E61E9"/>
    <w:rsid w:val="002E68DE"/>
    <w:rsid w:val="002E752F"/>
    <w:rsid w:val="002E76C9"/>
    <w:rsid w:val="002E7BE0"/>
    <w:rsid w:val="002E7D32"/>
    <w:rsid w:val="002E7DDA"/>
    <w:rsid w:val="002F01A5"/>
    <w:rsid w:val="002F036D"/>
    <w:rsid w:val="002F0F73"/>
    <w:rsid w:val="002F10D1"/>
    <w:rsid w:val="002F10FD"/>
    <w:rsid w:val="002F18B9"/>
    <w:rsid w:val="002F1D6D"/>
    <w:rsid w:val="002F1FAF"/>
    <w:rsid w:val="002F204D"/>
    <w:rsid w:val="002F237B"/>
    <w:rsid w:val="002F2D25"/>
    <w:rsid w:val="002F33FF"/>
    <w:rsid w:val="002F34E3"/>
    <w:rsid w:val="002F37BF"/>
    <w:rsid w:val="002F3988"/>
    <w:rsid w:val="002F3C59"/>
    <w:rsid w:val="002F3E61"/>
    <w:rsid w:val="002F4F70"/>
    <w:rsid w:val="002F50D7"/>
    <w:rsid w:val="002F5404"/>
    <w:rsid w:val="002F5DF6"/>
    <w:rsid w:val="002F641B"/>
    <w:rsid w:val="002F6669"/>
    <w:rsid w:val="002F680B"/>
    <w:rsid w:val="002F6C8B"/>
    <w:rsid w:val="002F6D67"/>
    <w:rsid w:val="002F6E3C"/>
    <w:rsid w:val="002F7517"/>
    <w:rsid w:val="002F7BD6"/>
    <w:rsid w:val="002F7D96"/>
    <w:rsid w:val="003009BF"/>
    <w:rsid w:val="00300C67"/>
    <w:rsid w:val="00301C27"/>
    <w:rsid w:val="00301E73"/>
    <w:rsid w:val="003026BF"/>
    <w:rsid w:val="003027B3"/>
    <w:rsid w:val="003027CE"/>
    <w:rsid w:val="00302BAA"/>
    <w:rsid w:val="003034DF"/>
    <w:rsid w:val="00303812"/>
    <w:rsid w:val="00303A69"/>
    <w:rsid w:val="00303B9F"/>
    <w:rsid w:val="00303CEE"/>
    <w:rsid w:val="00304229"/>
    <w:rsid w:val="00304235"/>
    <w:rsid w:val="0030432D"/>
    <w:rsid w:val="00305092"/>
    <w:rsid w:val="003055DA"/>
    <w:rsid w:val="00305773"/>
    <w:rsid w:val="0030616E"/>
    <w:rsid w:val="00307707"/>
    <w:rsid w:val="003103A1"/>
    <w:rsid w:val="003113F9"/>
    <w:rsid w:val="003114A0"/>
    <w:rsid w:val="00312803"/>
    <w:rsid w:val="003134A0"/>
    <w:rsid w:val="00313647"/>
    <w:rsid w:val="00313676"/>
    <w:rsid w:val="0031412B"/>
    <w:rsid w:val="003142FB"/>
    <w:rsid w:val="0031505D"/>
    <w:rsid w:val="00315183"/>
    <w:rsid w:val="00315505"/>
    <w:rsid w:val="00315974"/>
    <w:rsid w:val="00316A54"/>
    <w:rsid w:val="00316BDD"/>
    <w:rsid w:val="0031703B"/>
    <w:rsid w:val="003173F1"/>
    <w:rsid w:val="003178D5"/>
    <w:rsid w:val="00317B10"/>
    <w:rsid w:val="00317CD1"/>
    <w:rsid w:val="00320856"/>
    <w:rsid w:val="0032139A"/>
    <w:rsid w:val="00321B9D"/>
    <w:rsid w:val="00321EFF"/>
    <w:rsid w:val="00322633"/>
    <w:rsid w:val="00322FBE"/>
    <w:rsid w:val="00323218"/>
    <w:rsid w:val="00323283"/>
    <w:rsid w:val="003235C9"/>
    <w:rsid w:val="00324AF2"/>
    <w:rsid w:val="003254AA"/>
    <w:rsid w:val="003255FE"/>
    <w:rsid w:val="003258C3"/>
    <w:rsid w:val="003259F4"/>
    <w:rsid w:val="0032644C"/>
    <w:rsid w:val="003265E6"/>
    <w:rsid w:val="0032676B"/>
    <w:rsid w:val="00326AAD"/>
    <w:rsid w:val="0032702D"/>
    <w:rsid w:val="00327C88"/>
    <w:rsid w:val="00327D04"/>
    <w:rsid w:val="0033020B"/>
    <w:rsid w:val="00330244"/>
    <w:rsid w:val="0033024B"/>
    <w:rsid w:val="0033030C"/>
    <w:rsid w:val="0033071D"/>
    <w:rsid w:val="00330798"/>
    <w:rsid w:val="00330FB6"/>
    <w:rsid w:val="00331AA8"/>
    <w:rsid w:val="00332D7E"/>
    <w:rsid w:val="00332F88"/>
    <w:rsid w:val="00332FEB"/>
    <w:rsid w:val="0033329A"/>
    <w:rsid w:val="00333742"/>
    <w:rsid w:val="003337C9"/>
    <w:rsid w:val="003339A0"/>
    <w:rsid w:val="00333E37"/>
    <w:rsid w:val="00333ED5"/>
    <w:rsid w:val="00334313"/>
    <w:rsid w:val="003346B8"/>
    <w:rsid w:val="00334864"/>
    <w:rsid w:val="00334CC7"/>
    <w:rsid w:val="00334CD6"/>
    <w:rsid w:val="00334D90"/>
    <w:rsid w:val="00335B1B"/>
    <w:rsid w:val="0033634C"/>
    <w:rsid w:val="003367FC"/>
    <w:rsid w:val="003368D6"/>
    <w:rsid w:val="00337452"/>
    <w:rsid w:val="00337575"/>
    <w:rsid w:val="0033757B"/>
    <w:rsid w:val="003377F1"/>
    <w:rsid w:val="0034123B"/>
    <w:rsid w:val="0034197B"/>
    <w:rsid w:val="00341E17"/>
    <w:rsid w:val="003426CA"/>
    <w:rsid w:val="00342B5F"/>
    <w:rsid w:val="00342C82"/>
    <w:rsid w:val="003434D5"/>
    <w:rsid w:val="003443EF"/>
    <w:rsid w:val="00344EF1"/>
    <w:rsid w:val="003451C8"/>
    <w:rsid w:val="00345439"/>
    <w:rsid w:val="0034544B"/>
    <w:rsid w:val="0034584C"/>
    <w:rsid w:val="003458DC"/>
    <w:rsid w:val="0034596E"/>
    <w:rsid w:val="00345CF0"/>
    <w:rsid w:val="00345CF8"/>
    <w:rsid w:val="00346C6A"/>
    <w:rsid w:val="00346E1A"/>
    <w:rsid w:val="0034724A"/>
    <w:rsid w:val="003474BF"/>
    <w:rsid w:val="00347941"/>
    <w:rsid w:val="00347D17"/>
    <w:rsid w:val="00347D4A"/>
    <w:rsid w:val="003504CC"/>
    <w:rsid w:val="0035083A"/>
    <w:rsid w:val="00350D3A"/>
    <w:rsid w:val="003510AB"/>
    <w:rsid w:val="0035137F"/>
    <w:rsid w:val="003518FB"/>
    <w:rsid w:val="003519DF"/>
    <w:rsid w:val="00351AD5"/>
    <w:rsid w:val="00351BD7"/>
    <w:rsid w:val="003524D2"/>
    <w:rsid w:val="003530D8"/>
    <w:rsid w:val="0035345D"/>
    <w:rsid w:val="00353D96"/>
    <w:rsid w:val="0035499F"/>
    <w:rsid w:val="00355391"/>
    <w:rsid w:val="00355804"/>
    <w:rsid w:val="00355998"/>
    <w:rsid w:val="0035663C"/>
    <w:rsid w:val="003572E8"/>
    <w:rsid w:val="00357442"/>
    <w:rsid w:val="00357919"/>
    <w:rsid w:val="00357A79"/>
    <w:rsid w:val="00357BC2"/>
    <w:rsid w:val="00357E65"/>
    <w:rsid w:val="00357FC0"/>
    <w:rsid w:val="0036039D"/>
    <w:rsid w:val="00360DF4"/>
    <w:rsid w:val="00360EEB"/>
    <w:rsid w:val="003617AF"/>
    <w:rsid w:val="00361C0C"/>
    <w:rsid w:val="00361D67"/>
    <w:rsid w:val="003626AC"/>
    <w:rsid w:val="00362793"/>
    <w:rsid w:val="00362B28"/>
    <w:rsid w:val="00362BF6"/>
    <w:rsid w:val="00363142"/>
    <w:rsid w:val="003631B4"/>
    <w:rsid w:val="00363279"/>
    <w:rsid w:val="003649BA"/>
    <w:rsid w:val="00364A8C"/>
    <w:rsid w:val="00365684"/>
    <w:rsid w:val="003659C6"/>
    <w:rsid w:val="003659EC"/>
    <w:rsid w:val="00365B85"/>
    <w:rsid w:val="0036665A"/>
    <w:rsid w:val="0036695B"/>
    <w:rsid w:val="00366AAD"/>
    <w:rsid w:val="0036715F"/>
    <w:rsid w:val="003675AE"/>
    <w:rsid w:val="00367D0F"/>
    <w:rsid w:val="00370689"/>
    <w:rsid w:val="003709C4"/>
    <w:rsid w:val="00370C35"/>
    <w:rsid w:val="0037186C"/>
    <w:rsid w:val="00371CC0"/>
    <w:rsid w:val="00371FE4"/>
    <w:rsid w:val="0037273E"/>
    <w:rsid w:val="00372878"/>
    <w:rsid w:val="003729CD"/>
    <w:rsid w:val="00372C56"/>
    <w:rsid w:val="00372CCB"/>
    <w:rsid w:val="003739A3"/>
    <w:rsid w:val="00374599"/>
    <w:rsid w:val="00375273"/>
    <w:rsid w:val="00375493"/>
    <w:rsid w:val="0037595F"/>
    <w:rsid w:val="0037598C"/>
    <w:rsid w:val="00376508"/>
    <w:rsid w:val="0037663E"/>
    <w:rsid w:val="003767A5"/>
    <w:rsid w:val="00376EC9"/>
    <w:rsid w:val="003777AF"/>
    <w:rsid w:val="003779BF"/>
    <w:rsid w:val="00377D70"/>
    <w:rsid w:val="003807B2"/>
    <w:rsid w:val="003817F4"/>
    <w:rsid w:val="00381E2B"/>
    <w:rsid w:val="00382F27"/>
    <w:rsid w:val="00382FD1"/>
    <w:rsid w:val="00383283"/>
    <w:rsid w:val="00383480"/>
    <w:rsid w:val="00383900"/>
    <w:rsid w:val="00383C9A"/>
    <w:rsid w:val="00384865"/>
    <w:rsid w:val="00384928"/>
    <w:rsid w:val="003849BB"/>
    <w:rsid w:val="00385400"/>
    <w:rsid w:val="00385445"/>
    <w:rsid w:val="00385A94"/>
    <w:rsid w:val="00385CD3"/>
    <w:rsid w:val="00385DCC"/>
    <w:rsid w:val="0038623F"/>
    <w:rsid w:val="003863D5"/>
    <w:rsid w:val="0038724A"/>
    <w:rsid w:val="00387523"/>
    <w:rsid w:val="00387710"/>
    <w:rsid w:val="003877C1"/>
    <w:rsid w:val="00387C49"/>
    <w:rsid w:val="0039080B"/>
    <w:rsid w:val="00390CF4"/>
    <w:rsid w:val="003924C6"/>
    <w:rsid w:val="003930F1"/>
    <w:rsid w:val="003934FE"/>
    <w:rsid w:val="00393699"/>
    <w:rsid w:val="003937EC"/>
    <w:rsid w:val="003942F8"/>
    <w:rsid w:val="003947F1"/>
    <w:rsid w:val="00394BC2"/>
    <w:rsid w:val="00395D5E"/>
    <w:rsid w:val="00395FE8"/>
    <w:rsid w:val="003964C3"/>
    <w:rsid w:val="00396640"/>
    <w:rsid w:val="00397109"/>
    <w:rsid w:val="003973E6"/>
    <w:rsid w:val="00397408"/>
    <w:rsid w:val="00397454"/>
    <w:rsid w:val="00397736"/>
    <w:rsid w:val="00397981"/>
    <w:rsid w:val="00397DC8"/>
    <w:rsid w:val="003A092A"/>
    <w:rsid w:val="003A1838"/>
    <w:rsid w:val="003A1875"/>
    <w:rsid w:val="003A1945"/>
    <w:rsid w:val="003A202A"/>
    <w:rsid w:val="003A366C"/>
    <w:rsid w:val="003A3991"/>
    <w:rsid w:val="003A3F26"/>
    <w:rsid w:val="003A478C"/>
    <w:rsid w:val="003A4906"/>
    <w:rsid w:val="003A491E"/>
    <w:rsid w:val="003A4FEF"/>
    <w:rsid w:val="003A5B84"/>
    <w:rsid w:val="003A5C89"/>
    <w:rsid w:val="003A657F"/>
    <w:rsid w:val="003A6662"/>
    <w:rsid w:val="003A6967"/>
    <w:rsid w:val="003A6CD7"/>
    <w:rsid w:val="003A789F"/>
    <w:rsid w:val="003A796B"/>
    <w:rsid w:val="003B0155"/>
    <w:rsid w:val="003B01A4"/>
    <w:rsid w:val="003B0200"/>
    <w:rsid w:val="003B0225"/>
    <w:rsid w:val="003B1CBF"/>
    <w:rsid w:val="003B1CED"/>
    <w:rsid w:val="003B2193"/>
    <w:rsid w:val="003B21FA"/>
    <w:rsid w:val="003B2243"/>
    <w:rsid w:val="003B304B"/>
    <w:rsid w:val="003B3C24"/>
    <w:rsid w:val="003B415E"/>
    <w:rsid w:val="003B4856"/>
    <w:rsid w:val="003B4DE0"/>
    <w:rsid w:val="003B50C9"/>
    <w:rsid w:val="003B5E0A"/>
    <w:rsid w:val="003B6935"/>
    <w:rsid w:val="003B6A42"/>
    <w:rsid w:val="003B6C57"/>
    <w:rsid w:val="003B760F"/>
    <w:rsid w:val="003B79FD"/>
    <w:rsid w:val="003B7EE3"/>
    <w:rsid w:val="003C0280"/>
    <w:rsid w:val="003C046A"/>
    <w:rsid w:val="003C0A1D"/>
    <w:rsid w:val="003C0C12"/>
    <w:rsid w:val="003C10AB"/>
    <w:rsid w:val="003C1132"/>
    <w:rsid w:val="003C129C"/>
    <w:rsid w:val="003C1BB6"/>
    <w:rsid w:val="003C2A71"/>
    <w:rsid w:val="003C2A7F"/>
    <w:rsid w:val="003C2E92"/>
    <w:rsid w:val="003C30B5"/>
    <w:rsid w:val="003C340C"/>
    <w:rsid w:val="003C35BA"/>
    <w:rsid w:val="003C38BE"/>
    <w:rsid w:val="003C3D7F"/>
    <w:rsid w:val="003C423E"/>
    <w:rsid w:val="003C4621"/>
    <w:rsid w:val="003C4800"/>
    <w:rsid w:val="003C4AAE"/>
    <w:rsid w:val="003C4E51"/>
    <w:rsid w:val="003C53DC"/>
    <w:rsid w:val="003C5424"/>
    <w:rsid w:val="003C5739"/>
    <w:rsid w:val="003C5EFB"/>
    <w:rsid w:val="003C60F2"/>
    <w:rsid w:val="003C6908"/>
    <w:rsid w:val="003C7050"/>
    <w:rsid w:val="003C7A29"/>
    <w:rsid w:val="003C7F83"/>
    <w:rsid w:val="003D049E"/>
    <w:rsid w:val="003D08D8"/>
    <w:rsid w:val="003D1A55"/>
    <w:rsid w:val="003D1B01"/>
    <w:rsid w:val="003D2A1E"/>
    <w:rsid w:val="003D2B6F"/>
    <w:rsid w:val="003D2DA1"/>
    <w:rsid w:val="003D3735"/>
    <w:rsid w:val="003D415C"/>
    <w:rsid w:val="003D4288"/>
    <w:rsid w:val="003D45ED"/>
    <w:rsid w:val="003D4D2A"/>
    <w:rsid w:val="003D4F0F"/>
    <w:rsid w:val="003D552A"/>
    <w:rsid w:val="003D59F7"/>
    <w:rsid w:val="003D61CE"/>
    <w:rsid w:val="003D68FC"/>
    <w:rsid w:val="003D6C53"/>
    <w:rsid w:val="003D79DE"/>
    <w:rsid w:val="003D7A9A"/>
    <w:rsid w:val="003E053C"/>
    <w:rsid w:val="003E1083"/>
    <w:rsid w:val="003E1119"/>
    <w:rsid w:val="003E121B"/>
    <w:rsid w:val="003E1294"/>
    <w:rsid w:val="003E18E2"/>
    <w:rsid w:val="003E1A87"/>
    <w:rsid w:val="003E1C2E"/>
    <w:rsid w:val="003E2520"/>
    <w:rsid w:val="003E2641"/>
    <w:rsid w:val="003E2AE7"/>
    <w:rsid w:val="003E2CAE"/>
    <w:rsid w:val="003E2CD2"/>
    <w:rsid w:val="003E2E9A"/>
    <w:rsid w:val="003E3062"/>
    <w:rsid w:val="003E33F6"/>
    <w:rsid w:val="003E4F70"/>
    <w:rsid w:val="003E55B6"/>
    <w:rsid w:val="003E5824"/>
    <w:rsid w:val="003E58F6"/>
    <w:rsid w:val="003E5FA0"/>
    <w:rsid w:val="003E693E"/>
    <w:rsid w:val="003E75E4"/>
    <w:rsid w:val="003E771B"/>
    <w:rsid w:val="003E772D"/>
    <w:rsid w:val="003E7805"/>
    <w:rsid w:val="003E78D9"/>
    <w:rsid w:val="003F0BEF"/>
    <w:rsid w:val="003F0DB0"/>
    <w:rsid w:val="003F109D"/>
    <w:rsid w:val="003F113D"/>
    <w:rsid w:val="003F1652"/>
    <w:rsid w:val="003F1CFD"/>
    <w:rsid w:val="003F2009"/>
    <w:rsid w:val="003F2229"/>
    <w:rsid w:val="003F23B1"/>
    <w:rsid w:val="003F23E4"/>
    <w:rsid w:val="003F28E5"/>
    <w:rsid w:val="003F2EE4"/>
    <w:rsid w:val="003F3094"/>
    <w:rsid w:val="003F3169"/>
    <w:rsid w:val="003F34DD"/>
    <w:rsid w:val="003F35FB"/>
    <w:rsid w:val="003F3675"/>
    <w:rsid w:val="003F3A63"/>
    <w:rsid w:val="003F3F88"/>
    <w:rsid w:val="003F3FE8"/>
    <w:rsid w:val="003F4BED"/>
    <w:rsid w:val="003F50EB"/>
    <w:rsid w:val="003F52DD"/>
    <w:rsid w:val="003F547D"/>
    <w:rsid w:val="003F5B8A"/>
    <w:rsid w:val="003F5D26"/>
    <w:rsid w:val="003F6791"/>
    <w:rsid w:val="003F6ABC"/>
    <w:rsid w:val="003F6AEC"/>
    <w:rsid w:val="003F704D"/>
    <w:rsid w:val="003F7A00"/>
    <w:rsid w:val="003F7F15"/>
    <w:rsid w:val="003F7FA7"/>
    <w:rsid w:val="004005CF"/>
    <w:rsid w:val="004005E9"/>
    <w:rsid w:val="004007B2"/>
    <w:rsid w:val="00400AA4"/>
    <w:rsid w:val="00400EB9"/>
    <w:rsid w:val="0040130D"/>
    <w:rsid w:val="00401AC9"/>
    <w:rsid w:val="00401F48"/>
    <w:rsid w:val="004023ED"/>
    <w:rsid w:val="00402713"/>
    <w:rsid w:val="00402B92"/>
    <w:rsid w:val="0040349B"/>
    <w:rsid w:val="00403765"/>
    <w:rsid w:val="0040396F"/>
    <w:rsid w:val="00403BE2"/>
    <w:rsid w:val="00403C07"/>
    <w:rsid w:val="00403DDB"/>
    <w:rsid w:val="00403E36"/>
    <w:rsid w:val="0040400C"/>
    <w:rsid w:val="0040452F"/>
    <w:rsid w:val="00404589"/>
    <w:rsid w:val="00404B5C"/>
    <w:rsid w:val="00404BE9"/>
    <w:rsid w:val="00404BF3"/>
    <w:rsid w:val="00404E98"/>
    <w:rsid w:val="00404FE2"/>
    <w:rsid w:val="004051E2"/>
    <w:rsid w:val="004052D7"/>
    <w:rsid w:val="00405347"/>
    <w:rsid w:val="004054F2"/>
    <w:rsid w:val="00405783"/>
    <w:rsid w:val="00405847"/>
    <w:rsid w:val="0040683A"/>
    <w:rsid w:val="00406C24"/>
    <w:rsid w:val="00406EDD"/>
    <w:rsid w:val="0040708D"/>
    <w:rsid w:val="00407270"/>
    <w:rsid w:val="004074E7"/>
    <w:rsid w:val="00407AD2"/>
    <w:rsid w:val="00407E8F"/>
    <w:rsid w:val="00410079"/>
    <w:rsid w:val="00410205"/>
    <w:rsid w:val="00410293"/>
    <w:rsid w:val="0041065A"/>
    <w:rsid w:val="00410905"/>
    <w:rsid w:val="00410CF4"/>
    <w:rsid w:val="00410D80"/>
    <w:rsid w:val="004113B7"/>
    <w:rsid w:val="004113E7"/>
    <w:rsid w:val="0041153F"/>
    <w:rsid w:val="00411EE5"/>
    <w:rsid w:val="0041236F"/>
    <w:rsid w:val="00412695"/>
    <w:rsid w:val="00412AE0"/>
    <w:rsid w:val="00412B57"/>
    <w:rsid w:val="00412DCE"/>
    <w:rsid w:val="00413374"/>
    <w:rsid w:val="004137B1"/>
    <w:rsid w:val="00414530"/>
    <w:rsid w:val="004146F9"/>
    <w:rsid w:val="00414F45"/>
    <w:rsid w:val="004156E2"/>
    <w:rsid w:val="00415725"/>
    <w:rsid w:val="004157AB"/>
    <w:rsid w:val="00415F02"/>
    <w:rsid w:val="00416161"/>
    <w:rsid w:val="00416C44"/>
    <w:rsid w:val="004172CF"/>
    <w:rsid w:val="00417C91"/>
    <w:rsid w:val="00420277"/>
    <w:rsid w:val="00420996"/>
    <w:rsid w:val="00420F93"/>
    <w:rsid w:val="00420F96"/>
    <w:rsid w:val="004210C7"/>
    <w:rsid w:val="00421645"/>
    <w:rsid w:val="00421843"/>
    <w:rsid w:val="00421A82"/>
    <w:rsid w:val="0042292E"/>
    <w:rsid w:val="00422C96"/>
    <w:rsid w:val="00424DEC"/>
    <w:rsid w:val="00426390"/>
    <w:rsid w:val="004266BE"/>
    <w:rsid w:val="004266C2"/>
    <w:rsid w:val="00426D99"/>
    <w:rsid w:val="0042729B"/>
    <w:rsid w:val="004273E6"/>
    <w:rsid w:val="00427509"/>
    <w:rsid w:val="0042759E"/>
    <w:rsid w:val="004300FC"/>
    <w:rsid w:val="0043078E"/>
    <w:rsid w:val="004307AD"/>
    <w:rsid w:val="004308F6"/>
    <w:rsid w:val="0043090C"/>
    <w:rsid w:val="0043147C"/>
    <w:rsid w:val="00431546"/>
    <w:rsid w:val="00431801"/>
    <w:rsid w:val="00431A7E"/>
    <w:rsid w:val="00431D8D"/>
    <w:rsid w:val="00431E99"/>
    <w:rsid w:val="00431F53"/>
    <w:rsid w:val="0043210E"/>
    <w:rsid w:val="00432350"/>
    <w:rsid w:val="00432EE2"/>
    <w:rsid w:val="0043360E"/>
    <w:rsid w:val="004346A9"/>
    <w:rsid w:val="00434F1A"/>
    <w:rsid w:val="00435C28"/>
    <w:rsid w:val="00435C74"/>
    <w:rsid w:val="00435D37"/>
    <w:rsid w:val="00435F7A"/>
    <w:rsid w:val="00436079"/>
    <w:rsid w:val="00436ABD"/>
    <w:rsid w:val="00436AED"/>
    <w:rsid w:val="00436DF4"/>
    <w:rsid w:val="00437169"/>
    <w:rsid w:val="0043774E"/>
    <w:rsid w:val="00440BD9"/>
    <w:rsid w:val="00440E9F"/>
    <w:rsid w:val="00442034"/>
    <w:rsid w:val="0044238D"/>
    <w:rsid w:val="0044238F"/>
    <w:rsid w:val="0044261E"/>
    <w:rsid w:val="0044348D"/>
    <w:rsid w:val="00443A28"/>
    <w:rsid w:val="00443A40"/>
    <w:rsid w:val="00444016"/>
    <w:rsid w:val="0044413C"/>
    <w:rsid w:val="00444194"/>
    <w:rsid w:val="0044455D"/>
    <w:rsid w:val="0044487B"/>
    <w:rsid w:val="00444B59"/>
    <w:rsid w:val="00444B61"/>
    <w:rsid w:val="00445170"/>
    <w:rsid w:val="00445CB4"/>
    <w:rsid w:val="00445DF8"/>
    <w:rsid w:val="00446999"/>
    <w:rsid w:val="00446DD1"/>
    <w:rsid w:val="004471ED"/>
    <w:rsid w:val="00447661"/>
    <w:rsid w:val="00447C03"/>
    <w:rsid w:val="00447C4C"/>
    <w:rsid w:val="00447E18"/>
    <w:rsid w:val="00447EBA"/>
    <w:rsid w:val="00450872"/>
    <w:rsid w:val="00450965"/>
    <w:rsid w:val="00450AE3"/>
    <w:rsid w:val="004529AB"/>
    <w:rsid w:val="00452A9E"/>
    <w:rsid w:val="00452B59"/>
    <w:rsid w:val="00452DF5"/>
    <w:rsid w:val="004535AC"/>
    <w:rsid w:val="004537A8"/>
    <w:rsid w:val="00454645"/>
    <w:rsid w:val="00454FB8"/>
    <w:rsid w:val="0045588F"/>
    <w:rsid w:val="00455F09"/>
    <w:rsid w:val="004563A9"/>
    <w:rsid w:val="0045649A"/>
    <w:rsid w:val="004569F3"/>
    <w:rsid w:val="00457D40"/>
    <w:rsid w:val="00460019"/>
    <w:rsid w:val="00460300"/>
    <w:rsid w:val="00460832"/>
    <w:rsid w:val="00460935"/>
    <w:rsid w:val="00460E1A"/>
    <w:rsid w:val="00460E29"/>
    <w:rsid w:val="00461200"/>
    <w:rsid w:val="00461310"/>
    <w:rsid w:val="00461732"/>
    <w:rsid w:val="00461763"/>
    <w:rsid w:val="004618C5"/>
    <w:rsid w:val="0046275B"/>
    <w:rsid w:val="004632E1"/>
    <w:rsid w:val="00463334"/>
    <w:rsid w:val="004634B1"/>
    <w:rsid w:val="00463E3A"/>
    <w:rsid w:val="00463EC3"/>
    <w:rsid w:val="00464451"/>
    <w:rsid w:val="0046471A"/>
    <w:rsid w:val="0046481A"/>
    <w:rsid w:val="004654DB"/>
    <w:rsid w:val="0046574B"/>
    <w:rsid w:val="00465800"/>
    <w:rsid w:val="00465CE5"/>
    <w:rsid w:val="0046646F"/>
    <w:rsid w:val="00466B85"/>
    <w:rsid w:val="00466F22"/>
    <w:rsid w:val="00466F69"/>
    <w:rsid w:val="004672F2"/>
    <w:rsid w:val="00470193"/>
    <w:rsid w:val="00470384"/>
    <w:rsid w:val="0047084C"/>
    <w:rsid w:val="00470BDC"/>
    <w:rsid w:val="00470C8B"/>
    <w:rsid w:val="0047118D"/>
    <w:rsid w:val="00471D6B"/>
    <w:rsid w:val="00472472"/>
    <w:rsid w:val="0047274C"/>
    <w:rsid w:val="00472DA6"/>
    <w:rsid w:val="00472F69"/>
    <w:rsid w:val="00472FE7"/>
    <w:rsid w:val="0047307D"/>
    <w:rsid w:val="00473899"/>
    <w:rsid w:val="00473AD1"/>
    <w:rsid w:val="004742FA"/>
    <w:rsid w:val="00474718"/>
    <w:rsid w:val="0047506E"/>
    <w:rsid w:val="00475845"/>
    <w:rsid w:val="00475A1D"/>
    <w:rsid w:val="004762A2"/>
    <w:rsid w:val="00476438"/>
    <w:rsid w:val="00476F38"/>
    <w:rsid w:val="00480352"/>
    <w:rsid w:val="004805CE"/>
    <w:rsid w:val="004808BE"/>
    <w:rsid w:val="0048092A"/>
    <w:rsid w:val="00480DE5"/>
    <w:rsid w:val="00481277"/>
    <w:rsid w:val="00481534"/>
    <w:rsid w:val="0048195E"/>
    <w:rsid w:val="00482400"/>
    <w:rsid w:val="0048274B"/>
    <w:rsid w:val="00482A88"/>
    <w:rsid w:val="00482BC0"/>
    <w:rsid w:val="004831B1"/>
    <w:rsid w:val="00483221"/>
    <w:rsid w:val="0048339E"/>
    <w:rsid w:val="00483746"/>
    <w:rsid w:val="00483EC8"/>
    <w:rsid w:val="00484B19"/>
    <w:rsid w:val="00485A04"/>
    <w:rsid w:val="0048681E"/>
    <w:rsid w:val="00486DBB"/>
    <w:rsid w:val="0048739E"/>
    <w:rsid w:val="00487C61"/>
    <w:rsid w:val="004903E9"/>
    <w:rsid w:val="00490629"/>
    <w:rsid w:val="004909AF"/>
    <w:rsid w:val="00490B6C"/>
    <w:rsid w:val="00490CF9"/>
    <w:rsid w:val="00491893"/>
    <w:rsid w:val="00491EB0"/>
    <w:rsid w:val="0049204D"/>
    <w:rsid w:val="00492625"/>
    <w:rsid w:val="00492D8F"/>
    <w:rsid w:val="004930F6"/>
    <w:rsid w:val="00493D80"/>
    <w:rsid w:val="00494F5E"/>
    <w:rsid w:val="004955D7"/>
    <w:rsid w:val="004955FB"/>
    <w:rsid w:val="00495602"/>
    <w:rsid w:val="0049583E"/>
    <w:rsid w:val="004958F0"/>
    <w:rsid w:val="00495AD1"/>
    <w:rsid w:val="004962A0"/>
    <w:rsid w:val="00496726"/>
    <w:rsid w:val="00497965"/>
    <w:rsid w:val="00497CCB"/>
    <w:rsid w:val="00497DB5"/>
    <w:rsid w:val="004A0355"/>
    <w:rsid w:val="004A08D2"/>
    <w:rsid w:val="004A1173"/>
    <w:rsid w:val="004A17A4"/>
    <w:rsid w:val="004A1858"/>
    <w:rsid w:val="004A1985"/>
    <w:rsid w:val="004A1DD2"/>
    <w:rsid w:val="004A1E55"/>
    <w:rsid w:val="004A1FF4"/>
    <w:rsid w:val="004A2163"/>
    <w:rsid w:val="004A2A87"/>
    <w:rsid w:val="004A2D53"/>
    <w:rsid w:val="004A3C64"/>
    <w:rsid w:val="004A4252"/>
    <w:rsid w:val="004A5651"/>
    <w:rsid w:val="004A5BAA"/>
    <w:rsid w:val="004A6079"/>
    <w:rsid w:val="004A6F60"/>
    <w:rsid w:val="004A792C"/>
    <w:rsid w:val="004B0645"/>
    <w:rsid w:val="004B0D2C"/>
    <w:rsid w:val="004B0D35"/>
    <w:rsid w:val="004B1283"/>
    <w:rsid w:val="004B17F8"/>
    <w:rsid w:val="004B192C"/>
    <w:rsid w:val="004B1C56"/>
    <w:rsid w:val="004B1F05"/>
    <w:rsid w:val="004B233F"/>
    <w:rsid w:val="004B2501"/>
    <w:rsid w:val="004B2B19"/>
    <w:rsid w:val="004B2BEB"/>
    <w:rsid w:val="004B3239"/>
    <w:rsid w:val="004B34EB"/>
    <w:rsid w:val="004B35CA"/>
    <w:rsid w:val="004B38AC"/>
    <w:rsid w:val="004B45C0"/>
    <w:rsid w:val="004B50CC"/>
    <w:rsid w:val="004B533A"/>
    <w:rsid w:val="004B5635"/>
    <w:rsid w:val="004B57A5"/>
    <w:rsid w:val="004B5A0F"/>
    <w:rsid w:val="004B5D80"/>
    <w:rsid w:val="004B5E1F"/>
    <w:rsid w:val="004B5E8E"/>
    <w:rsid w:val="004B5F40"/>
    <w:rsid w:val="004B632F"/>
    <w:rsid w:val="004B793D"/>
    <w:rsid w:val="004B79BE"/>
    <w:rsid w:val="004C05E7"/>
    <w:rsid w:val="004C0725"/>
    <w:rsid w:val="004C0D84"/>
    <w:rsid w:val="004C0DA5"/>
    <w:rsid w:val="004C1068"/>
    <w:rsid w:val="004C112C"/>
    <w:rsid w:val="004C1505"/>
    <w:rsid w:val="004C1514"/>
    <w:rsid w:val="004C2705"/>
    <w:rsid w:val="004C2991"/>
    <w:rsid w:val="004C2FBF"/>
    <w:rsid w:val="004C3996"/>
    <w:rsid w:val="004C421D"/>
    <w:rsid w:val="004C468E"/>
    <w:rsid w:val="004C46B5"/>
    <w:rsid w:val="004C4E2B"/>
    <w:rsid w:val="004C5690"/>
    <w:rsid w:val="004C6032"/>
    <w:rsid w:val="004C67A1"/>
    <w:rsid w:val="004C6B37"/>
    <w:rsid w:val="004C6C45"/>
    <w:rsid w:val="004C6DB6"/>
    <w:rsid w:val="004C6F5E"/>
    <w:rsid w:val="004D0062"/>
    <w:rsid w:val="004D02EB"/>
    <w:rsid w:val="004D071D"/>
    <w:rsid w:val="004D0CD6"/>
    <w:rsid w:val="004D0E07"/>
    <w:rsid w:val="004D0E73"/>
    <w:rsid w:val="004D2102"/>
    <w:rsid w:val="004D2244"/>
    <w:rsid w:val="004D2F40"/>
    <w:rsid w:val="004D3523"/>
    <w:rsid w:val="004D3544"/>
    <w:rsid w:val="004D3C1D"/>
    <w:rsid w:val="004D3C66"/>
    <w:rsid w:val="004D581E"/>
    <w:rsid w:val="004D6071"/>
    <w:rsid w:val="004D6967"/>
    <w:rsid w:val="004D6B8B"/>
    <w:rsid w:val="004D7C78"/>
    <w:rsid w:val="004E1272"/>
    <w:rsid w:val="004E1D0F"/>
    <w:rsid w:val="004E231F"/>
    <w:rsid w:val="004E2529"/>
    <w:rsid w:val="004E2857"/>
    <w:rsid w:val="004E291D"/>
    <w:rsid w:val="004E3110"/>
    <w:rsid w:val="004E31C6"/>
    <w:rsid w:val="004E39F5"/>
    <w:rsid w:val="004E3B90"/>
    <w:rsid w:val="004E4475"/>
    <w:rsid w:val="004E4B71"/>
    <w:rsid w:val="004E4FAF"/>
    <w:rsid w:val="004E5803"/>
    <w:rsid w:val="004E58EF"/>
    <w:rsid w:val="004E59B5"/>
    <w:rsid w:val="004E5A0C"/>
    <w:rsid w:val="004E5A10"/>
    <w:rsid w:val="004E5E31"/>
    <w:rsid w:val="004E60CE"/>
    <w:rsid w:val="004E6485"/>
    <w:rsid w:val="004E6727"/>
    <w:rsid w:val="004E6EFE"/>
    <w:rsid w:val="004E6FD8"/>
    <w:rsid w:val="004E7115"/>
    <w:rsid w:val="004E7780"/>
    <w:rsid w:val="004E77A9"/>
    <w:rsid w:val="004E7EE2"/>
    <w:rsid w:val="004E7F6F"/>
    <w:rsid w:val="004F0144"/>
    <w:rsid w:val="004F0387"/>
    <w:rsid w:val="004F0673"/>
    <w:rsid w:val="004F0CC0"/>
    <w:rsid w:val="004F0DA8"/>
    <w:rsid w:val="004F10C7"/>
    <w:rsid w:val="004F12F8"/>
    <w:rsid w:val="004F20F8"/>
    <w:rsid w:val="004F228D"/>
    <w:rsid w:val="004F26D8"/>
    <w:rsid w:val="004F2706"/>
    <w:rsid w:val="004F2E33"/>
    <w:rsid w:val="004F3224"/>
    <w:rsid w:val="004F326C"/>
    <w:rsid w:val="004F3608"/>
    <w:rsid w:val="004F398F"/>
    <w:rsid w:val="004F3A0D"/>
    <w:rsid w:val="004F3B31"/>
    <w:rsid w:val="004F4224"/>
    <w:rsid w:val="004F47C8"/>
    <w:rsid w:val="004F4DD1"/>
    <w:rsid w:val="004F56F2"/>
    <w:rsid w:val="004F6218"/>
    <w:rsid w:val="004F6F74"/>
    <w:rsid w:val="004F78A4"/>
    <w:rsid w:val="004F7EF5"/>
    <w:rsid w:val="005003EE"/>
    <w:rsid w:val="0050088A"/>
    <w:rsid w:val="00500AA3"/>
    <w:rsid w:val="00501A0E"/>
    <w:rsid w:val="00501D18"/>
    <w:rsid w:val="005021C8"/>
    <w:rsid w:val="005021FF"/>
    <w:rsid w:val="00502877"/>
    <w:rsid w:val="005028FE"/>
    <w:rsid w:val="005033F1"/>
    <w:rsid w:val="005035A8"/>
    <w:rsid w:val="005037A7"/>
    <w:rsid w:val="00503B29"/>
    <w:rsid w:val="005041D6"/>
    <w:rsid w:val="00504657"/>
    <w:rsid w:val="00504AEB"/>
    <w:rsid w:val="00504CBF"/>
    <w:rsid w:val="0050512C"/>
    <w:rsid w:val="00505570"/>
    <w:rsid w:val="0050572A"/>
    <w:rsid w:val="005059CC"/>
    <w:rsid w:val="00505CF3"/>
    <w:rsid w:val="00505FC4"/>
    <w:rsid w:val="00506303"/>
    <w:rsid w:val="005068CA"/>
    <w:rsid w:val="0050731B"/>
    <w:rsid w:val="00507530"/>
    <w:rsid w:val="005101CF"/>
    <w:rsid w:val="005101EE"/>
    <w:rsid w:val="0051027C"/>
    <w:rsid w:val="00510627"/>
    <w:rsid w:val="00511C78"/>
    <w:rsid w:val="00511C99"/>
    <w:rsid w:val="00511D3A"/>
    <w:rsid w:val="00512426"/>
    <w:rsid w:val="005124C9"/>
    <w:rsid w:val="00512AF6"/>
    <w:rsid w:val="005132BB"/>
    <w:rsid w:val="00513352"/>
    <w:rsid w:val="0051344D"/>
    <w:rsid w:val="00514C8A"/>
    <w:rsid w:val="00515009"/>
    <w:rsid w:val="005162E4"/>
    <w:rsid w:val="00516389"/>
    <w:rsid w:val="00516BC9"/>
    <w:rsid w:val="00516FE3"/>
    <w:rsid w:val="00517585"/>
    <w:rsid w:val="00517855"/>
    <w:rsid w:val="00517989"/>
    <w:rsid w:val="00517F76"/>
    <w:rsid w:val="00520137"/>
    <w:rsid w:val="005204A9"/>
    <w:rsid w:val="005204E6"/>
    <w:rsid w:val="00520FF0"/>
    <w:rsid w:val="00521DEC"/>
    <w:rsid w:val="00521F6C"/>
    <w:rsid w:val="00522182"/>
    <w:rsid w:val="005223C5"/>
    <w:rsid w:val="00522AD0"/>
    <w:rsid w:val="00522B6D"/>
    <w:rsid w:val="005231FE"/>
    <w:rsid w:val="00523B6F"/>
    <w:rsid w:val="00523BB7"/>
    <w:rsid w:val="0052447E"/>
    <w:rsid w:val="005244D6"/>
    <w:rsid w:val="00524D66"/>
    <w:rsid w:val="00524DB1"/>
    <w:rsid w:val="00525179"/>
    <w:rsid w:val="005252FE"/>
    <w:rsid w:val="005255F8"/>
    <w:rsid w:val="005257CE"/>
    <w:rsid w:val="00525A36"/>
    <w:rsid w:val="00525AA1"/>
    <w:rsid w:val="00525CF0"/>
    <w:rsid w:val="005261EC"/>
    <w:rsid w:val="00526325"/>
    <w:rsid w:val="005263CF"/>
    <w:rsid w:val="005270BF"/>
    <w:rsid w:val="005277CE"/>
    <w:rsid w:val="0052787D"/>
    <w:rsid w:val="005305DA"/>
    <w:rsid w:val="00531080"/>
    <w:rsid w:val="005312A2"/>
    <w:rsid w:val="005316E8"/>
    <w:rsid w:val="00531CD7"/>
    <w:rsid w:val="005320B2"/>
    <w:rsid w:val="00532857"/>
    <w:rsid w:val="00532A1C"/>
    <w:rsid w:val="00533FE3"/>
    <w:rsid w:val="00534131"/>
    <w:rsid w:val="00534148"/>
    <w:rsid w:val="0053491C"/>
    <w:rsid w:val="00534C45"/>
    <w:rsid w:val="0053511B"/>
    <w:rsid w:val="00535A33"/>
    <w:rsid w:val="00535F5B"/>
    <w:rsid w:val="00536251"/>
    <w:rsid w:val="005363CD"/>
    <w:rsid w:val="0053647D"/>
    <w:rsid w:val="005376E4"/>
    <w:rsid w:val="00537979"/>
    <w:rsid w:val="00540109"/>
    <w:rsid w:val="00540242"/>
    <w:rsid w:val="005402C3"/>
    <w:rsid w:val="00540698"/>
    <w:rsid w:val="005407B6"/>
    <w:rsid w:val="00540888"/>
    <w:rsid w:val="00540947"/>
    <w:rsid w:val="0054130F"/>
    <w:rsid w:val="0054215F"/>
    <w:rsid w:val="00542761"/>
    <w:rsid w:val="00542804"/>
    <w:rsid w:val="00543451"/>
    <w:rsid w:val="00543830"/>
    <w:rsid w:val="005439DE"/>
    <w:rsid w:val="00543B28"/>
    <w:rsid w:val="00543B68"/>
    <w:rsid w:val="00543BB4"/>
    <w:rsid w:val="00543C2E"/>
    <w:rsid w:val="00543FF7"/>
    <w:rsid w:val="00544085"/>
    <w:rsid w:val="00544370"/>
    <w:rsid w:val="00545C94"/>
    <w:rsid w:val="0054614A"/>
    <w:rsid w:val="005462FA"/>
    <w:rsid w:val="005469FD"/>
    <w:rsid w:val="00546A6C"/>
    <w:rsid w:val="00546CD4"/>
    <w:rsid w:val="00546D3A"/>
    <w:rsid w:val="005470E2"/>
    <w:rsid w:val="00547163"/>
    <w:rsid w:val="005478BC"/>
    <w:rsid w:val="005478CC"/>
    <w:rsid w:val="005478D7"/>
    <w:rsid w:val="00547931"/>
    <w:rsid w:val="00547B85"/>
    <w:rsid w:val="00547BCA"/>
    <w:rsid w:val="0055078E"/>
    <w:rsid w:val="00550EF8"/>
    <w:rsid w:val="00551731"/>
    <w:rsid w:val="00551B46"/>
    <w:rsid w:val="00551B94"/>
    <w:rsid w:val="00552053"/>
    <w:rsid w:val="005521DD"/>
    <w:rsid w:val="0055239D"/>
    <w:rsid w:val="0055239F"/>
    <w:rsid w:val="00552820"/>
    <w:rsid w:val="005529FF"/>
    <w:rsid w:val="005530F2"/>
    <w:rsid w:val="0055367D"/>
    <w:rsid w:val="00553ADE"/>
    <w:rsid w:val="00554065"/>
    <w:rsid w:val="00554A0B"/>
    <w:rsid w:val="00554ED8"/>
    <w:rsid w:val="00555270"/>
    <w:rsid w:val="00556455"/>
    <w:rsid w:val="0055764A"/>
    <w:rsid w:val="00557B54"/>
    <w:rsid w:val="005602F2"/>
    <w:rsid w:val="005603AA"/>
    <w:rsid w:val="0056054C"/>
    <w:rsid w:val="005606E8"/>
    <w:rsid w:val="00560735"/>
    <w:rsid w:val="00560952"/>
    <w:rsid w:val="00560B75"/>
    <w:rsid w:val="005612B2"/>
    <w:rsid w:val="005615B5"/>
    <w:rsid w:val="00561664"/>
    <w:rsid w:val="0056170B"/>
    <w:rsid w:val="00561A62"/>
    <w:rsid w:val="00561F3A"/>
    <w:rsid w:val="005625F9"/>
    <w:rsid w:val="005630E6"/>
    <w:rsid w:val="005634E9"/>
    <w:rsid w:val="00563A91"/>
    <w:rsid w:val="00564212"/>
    <w:rsid w:val="00564686"/>
    <w:rsid w:val="005647AB"/>
    <w:rsid w:val="00564E02"/>
    <w:rsid w:val="00565514"/>
    <w:rsid w:val="0056644F"/>
    <w:rsid w:val="005666D6"/>
    <w:rsid w:val="00566EBE"/>
    <w:rsid w:val="00566F0A"/>
    <w:rsid w:val="005677E7"/>
    <w:rsid w:val="00570942"/>
    <w:rsid w:val="005715CA"/>
    <w:rsid w:val="005718B7"/>
    <w:rsid w:val="00571B38"/>
    <w:rsid w:val="00571CBA"/>
    <w:rsid w:val="00572B0F"/>
    <w:rsid w:val="00572E82"/>
    <w:rsid w:val="00573AC7"/>
    <w:rsid w:val="00573B4E"/>
    <w:rsid w:val="005750DE"/>
    <w:rsid w:val="00575117"/>
    <w:rsid w:val="00575764"/>
    <w:rsid w:val="00575824"/>
    <w:rsid w:val="00575F2D"/>
    <w:rsid w:val="00575F8B"/>
    <w:rsid w:val="005764A2"/>
    <w:rsid w:val="0057650D"/>
    <w:rsid w:val="005767C7"/>
    <w:rsid w:val="00576D54"/>
    <w:rsid w:val="00577336"/>
    <w:rsid w:val="005773CC"/>
    <w:rsid w:val="00577745"/>
    <w:rsid w:val="00577A82"/>
    <w:rsid w:val="0058044B"/>
    <w:rsid w:val="005805ED"/>
    <w:rsid w:val="00580A61"/>
    <w:rsid w:val="005816F3"/>
    <w:rsid w:val="00581A68"/>
    <w:rsid w:val="00581B4D"/>
    <w:rsid w:val="00581FAA"/>
    <w:rsid w:val="005820B3"/>
    <w:rsid w:val="00582263"/>
    <w:rsid w:val="0058227E"/>
    <w:rsid w:val="0058290A"/>
    <w:rsid w:val="00582F48"/>
    <w:rsid w:val="00583129"/>
    <w:rsid w:val="00583E68"/>
    <w:rsid w:val="00584209"/>
    <w:rsid w:val="00584217"/>
    <w:rsid w:val="005843EB"/>
    <w:rsid w:val="00584C46"/>
    <w:rsid w:val="00584D77"/>
    <w:rsid w:val="00584DAD"/>
    <w:rsid w:val="00584E3A"/>
    <w:rsid w:val="00585220"/>
    <w:rsid w:val="00585588"/>
    <w:rsid w:val="005860ED"/>
    <w:rsid w:val="005868D2"/>
    <w:rsid w:val="00586937"/>
    <w:rsid w:val="005877CE"/>
    <w:rsid w:val="005878E0"/>
    <w:rsid w:val="00590311"/>
    <w:rsid w:val="0059043A"/>
    <w:rsid w:val="00590C06"/>
    <w:rsid w:val="0059189D"/>
    <w:rsid w:val="00591930"/>
    <w:rsid w:val="00591D98"/>
    <w:rsid w:val="00591DE2"/>
    <w:rsid w:val="00592500"/>
    <w:rsid w:val="005926C8"/>
    <w:rsid w:val="00592A89"/>
    <w:rsid w:val="005938A1"/>
    <w:rsid w:val="00593FFF"/>
    <w:rsid w:val="00594308"/>
    <w:rsid w:val="00594494"/>
    <w:rsid w:val="00594780"/>
    <w:rsid w:val="0059484C"/>
    <w:rsid w:val="00595824"/>
    <w:rsid w:val="005962DD"/>
    <w:rsid w:val="00596437"/>
    <w:rsid w:val="00596486"/>
    <w:rsid w:val="005A043C"/>
    <w:rsid w:val="005A0A83"/>
    <w:rsid w:val="005A0AA8"/>
    <w:rsid w:val="005A148E"/>
    <w:rsid w:val="005A1559"/>
    <w:rsid w:val="005A189B"/>
    <w:rsid w:val="005A30F4"/>
    <w:rsid w:val="005A36FA"/>
    <w:rsid w:val="005A431A"/>
    <w:rsid w:val="005A4ADD"/>
    <w:rsid w:val="005A508E"/>
    <w:rsid w:val="005A5805"/>
    <w:rsid w:val="005A59B1"/>
    <w:rsid w:val="005A5AF1"/>
    <w:rsid w:val="005A5FD9"/>
    <w:rsid w:val="005A699F"/>
    <w:rsid w:val="005A6FA6"/>
    <w:rsid w:val="005A70AD"/>
    <w:rsid w:val="005A7887"/>
    <w:rsid w:val="005B079E"/>
    <w:rsid w:val="005B0EC4"/>
    <w:rsid w:val="005B11A2"/>
    <w:rsid w:val="005B12DA"/>
    <w:rsid w:val="005B14BF"/>
    <w:rsid w:val="005B1664"/>
    <w:rsid w:val="005B167D"/>
    <w:rsid w:val="005B16F9"/>
    <w:rsid w:val="005B1B8E"/>
    <w:rsid w:val="005B1C40"/>
    <w:rsid w:val="005B1F2B"/>
    <w:rsid w:val="005B249D"/>
    <w:rsid w:val="005B24D9"/>
    <w:rsid w:val="005B36DD"/>
    <w:rsid w:val="005B392F"/>
    <w:rsid w:val="005B4315"/>
    <w:rsid w:val="005B4A0E"/>
    <w:rsid w:val="005B4C91"/>
    <w:rsid w:val="005B5061"/>
    <w:rsid w:val="005B51B5"/>
    <w:rsid w:val="005B559C"/>
    <w:rsid w:val="005B5CD5"/>
    <w:rsid w:val="005B5F1B"/>
    <w:rsid w:val="005B6A26"/>
    <w:rsid w:val="005B6EF1"/>
    <w:rsid w:val="005B7CC3"/>
    <w:rsid w:val="005C1967"/>
    <w:rsid w:val="005C1DF8"/>
    <w:rsid w:val="005C214A"/>
    <w:rsid w:val="005C2503"/>
    <w:rsid w:val="005C2ACF"/>
    <w:rsid w:val="005C2B7D"/>
    <w:rsid w:val="005C32FA"/>
    <w:rsid w:val="005C3504"/>
    <w:rsid w:val="005C373F"/>
    <w:rsid w:val="005C3792"/>
    <w:rsid w:val="005C3BD7"/>
    <w:rsid w:val="005C4473"/>
    <w:rsid w:val="005C4A65"/>
    <w:rsid w:val="005C4AE3"/>
    <w:rsid w:val="005C4D88"/>
    <w:rsid w:val="005C578A"/>
    <w:rsid w:val="005C59BE"/>
    <w:rsid w:val="005C6969"/>
    <w:rsid w:val="005C698F"/>
    <w:rsid w:val="005C7AB3"/>
    <w:rsid w:val="005C7EE0"/>
    <w:rsid w:val="005D0034"/>
    <w:rsid w:val="005D07B0"/>
    <w:rsid w:val="005D1014"/>
    <w:rsid w:val="005D164A"/>
    <w:rsid w:val="005D1ED7"/>
    <w:rsid w:val="005D2021"/>
    <w:rsid w:val="005D22E4"/>
    <w:rsid w:val="005D2306"/>
    <w:rsid w:val="005D2588"/>
    <w:rsid w:val="005D27CF"/>
    <w:rsid w:val="005D296D"/>
    <w:rsid w:val="005D2986"/>
    <w:rsid w:val="005D2B5A"/>
    <w:rsid w:val="005D2D26"/>
    <w:rsid w:val="005D2D34"/>
    <w:rsid w:val="005D3475"/>
    <w:rsid w:val="005D3BBD"/>
    <w:rsid w:val="005D3DBD"/>
    <w:rsid w:val="005D416B"/>
    <w:rsid w:val="005D4DC9"/>
    <w:rsid w:val="005D5218"/>
    <w:rsid w:val="005D5EE3"/>
    <w:rsid w:val="005D6E1F"/>
    <w:rsid w:val="005D76E8"/>
    <w:rsid w:val="005D7733"/>
    <w:rsid w:val="005D78A0"/>
    <w:rsid w:val="005D78BA"/>
    <w:rsid w:val="005D79D1"/>
    <w:rsid w:val="005D7CD6"/>
    <w:rsid w:val="005E031C"/>
    <w:rsid w:val="005E061D"/>
    <w:rsid w:val="005E1228"/>
    <w:rsid w:val="005E1DB4"/>
    <w:rsid w:val="005E2177"/>
    <w:rsid w:val="005E2954"/>
    <w:rsid w:val="005E2C46"/>
    <w:rsid w:val="005E3292"/>
    <w:rsid w:val="005E32C6"/>
    <w:rsid w:val="005E3311"/>
    <w:rsid w:val="005E354F"/>
    <w:rsid w:val="005E3F94"/>
    <w:rsid w:val="005E48A0"/>
    <w:rsid w:val="005E4938"/>
    <w:rsid w:val="005E4AEB"/>
    <w:rsid w:val="005E4DDB"/>
    <w:rsid w:val="005E525D"/>
    <w:rsid w:val="005E6433"/>
    <w:rsid w:val="005E6735"/>
    <w:rsid w:val="005E69DC"/>
    <w:rsid w:val="005E6FA2"/>
    <w:rsid w:val="005E740F"/>
    <w:rsid w:val="005E747E"/>
    <w:rsid w:val="005E7764"/>
    <w:rsid w:val="005E7DE9"/>
    <w:rsid w:val="005F0922"/>
    <w:rsid w:val="005F0E25"/>
    <w:rsid w:val="005F0E38"/>
    <w:rsid w:val="005F0F0A"/>
    <w:rsid w:val="005F0F3F"/>
    <w:rsid w:val="005F1196"/>
    <w:rsid w:val="005F1AFA"/>
    <w:rsid w:val="005F1D37"/>
    <w:rsid w:val="005F1EBC"/>
    <w:rsid w:val="005F2095"/>
    <w:rsid w:val="005F2874"/>
    <w:rsid w:val="005F2C1C"/>
    <w:rsid w:val="005F2C34"/>
    <w:rsid w:val="005F2E3A"/>
    <w:rsid w:val="005F338A"/>
    <w:rsid w:val="005F4136"/>
    <w:rsid w:val="005F4464"/>
    <w:rsid w:val="005F454D"/>
    <w:rsid w:val="005F45B2"/>
    <w:rsid w:val="005F4811"/>
    <w:rsid w:val="005F48C4"/>
    <w:rsid w:val="005F4AA9"/>
    <w:rsid w:val="005F55EC"/>
    <w:rsid w:val="005F5D50"/>
    <w:rsid w:val="005F5FF9"/>
    <w:rsid w:val="005F6095"/>
    <w:rsid w:val="005F6987"/>
    <w:rsid w:val="005F71E3"/>
    <w:rsid w:val="00600A58"/>
    <w:rsid w:val="00600CF7"/>
    <w:rsid w:val="0060127C"/>
    <w:rsid w:val="006019B8"/>
    <w:rsid w:val="00601BE3"/>
    <w:rsid w:val="00601D41"/>
    <w:rsid w:val="0060218C"/>
    <w:rsid w:val="0060218F"/>
    <w:rsid w:val="00602803"/>
    <w:rsid w:val="00602896"/>
    <w:rsid w:val="006035D6"/>
    <w:rsid w:val="00603D07"/>
    <w:rsid w:val="0060413C"/>
    <w:rsid w:val="00604242"/>
    <w:rsid w:val="006044D8"/>
    <w:rsid w:val="00604726"/>
    <w:rsid w:val="00604930"/>
    <w:rsid w:val="00604F4A"/>
    <w:rsid w:val="0060553B"/>
    <w:rsid w:val="00606174"/>
    <w:rsid w:val="0060658E"/>
    <w:rsid w:val="00606806"/>
    <w:rsid w:val="00606B67"/>
    <w:rsid w:val="006078F2"/>
    <w:rsid w:val="00607EB9"/>
    <w:rsid w:val="006101BB"/>
    <w:rsid w:val="006103F6"/>
    <w:rsid w:val="006105CE"/>
    <w:rsid w:val="00610B73"/>
    <w:rsid w:val="00610EF3"/>
    <w:rsid w:val="00610F71"/>
    <w:rsid w:val="00611182"/>
    <w:rsid w:val="00611B2C"/>
    <w:rsid w:val="00611BCB"/>
    <w:rsid w:val="00611BE1"/>
    <w:rsid w:val="00611CE8"/>
    <w:rsid w:val="00612C4F"/>
    <w:rsid w:val="00612F59"/>
    <w:rsid w:val="006132ED"/>
    <w:rsid w:val="0061332E"/>
    <w:rsid w:val="00613670"/>
    <w:rsid w:val="006137CE"/>
    <w:rsid w:val="00613EB8"/>
    <w:rsid w:val="00613FB6"/>
    <w:rsid w:val="006140EE"/>
    <w:rsid w:val="0061412B"/>
    <w:rsid w:val="006144D8"/>
    <w:rsid w:val="006147BC"/>
    <w:rsid w:val="006148D6"/>
    <w:rsid w:val="00614ACA"/>
    <w:rsid w:val="00614BE4"/>
    <w:rsid w:val="00614E79"/>
    <w:rsid w:val="006150CC"/>
    <w:rsid w:val="006152F8"/>
    <w:rsid w:val="0061584D"/>
    <w:rsid w:val="00615987"/>
    <w:rsid w:val="00615AD2"/>
    <w:rsid w:val="006171BF"/>
    <w:rsid w:val="0061754F"/>
    <w:rsid w:val="0061788B"/>
    <w:rsid w:val="0061798A"/>
    <w:rsid w:val="00617C99"/>
    <w:rsid w:val="006207AC"/>
    <w:rsid w:val="00620C6B"/>
    <w:rsid w:val="00620D1B"/>
    <w:rsid w:val="0062158A"/>
    <w:rsid w:val="00622DEE"/>
    <w:rsid w:val="00623676"/>
    <w:rsid w:val="0062371D"/>
    <w:rsid w:val="00623CA2"/>
    <w:rsid w:val="00623D5C"/>
    <w:rsid w:val="006241C7"/>
    <w:rsid w:val="0062459E"/>
    <w:rsid w:val="00624AB9"/>
    <w:rsid w:val="00624E5F"/>
    <w:rsid w:val="00625229"/>
    <w:rsid w:val="006254D4"/>
    <w:rsid w:val="006254E8"/>
    <w:rsid w:val="00625760"/>
    <w:rsid w:val="00625E98"/>
    <w:rsid w:val="0062607B"/>
    <w:rsid w:val="00626764"/>
    <w:rsid w:val="0062677E"/>
    <w:rsid w:val="00626865"/>
    <w:rsid w:val="00626A14"/>
    <w:rsid w:val="00626D06"/>
    <w:rsid w:val="00627558"/>
    <w:rsid w:val="006277D1"/>
    <w:rsid w:val="00627FD6"/>
    <w:rsid w:val="00630130"/>
    <w:rsid w:val="006301D6"/>
    <w:rsid w:val="00630528"/>
    <w:rsid w:val="00631EA9"/>
    <w:rsid w:val="00632400"/>
    <w:rsid w:val="00632938"/>
    <w:rsid w:val="00632EA8"/>
    <w:rsid w:val="00633925"/>
    <w:rsid w:val="006339E4"/>
    <w:rsid w:val="00634596"/>
    <w:rsid w:val="0063478E"/>
    <w:rsid w:val="00634AD4"/>
    <w:rsid w:val="006351A0"/>
    <w:rsid w:val="0063525D"/>
    <w:rsid w:val="00635285"/>
    <w:rsid w:val="00635713"/>
    <w:rsid w:val="00635845"/>
    <w:rsid w:val="00635C57"/>
    <w:rsid w:val="00636047"/>
    <w:rsid w:val="0063605E"/>
    <w:rsid w:val="00636092"/>
    <w:rsid w:val="00636138"/>
    <w:rsid w:val="006370AA"/>
    <w:rsid w:val="00637422"/>
    <w:rsid w:val="006379AC"/>
    <w:rsid w:val="006379D3"/>
    <w:rsid w:val="006401A6"/>
    <w:rsid w:val="006405C4"/>
    <w:rsid w:val="006406AB"/>
    <w:rsid w:val="00640C2C"/>
    <w:rsid w:val="0064144D"/>
    <w:rsid w:val="00641AF9"/>
    <w:rsid w:val="00641C2F"/>
    <w:rsid w:val="00642636"/>
    <w:rsid w:val="00642CD6"/>
    <w:rsid w:val="00642CDA"/>
    <w:rsid w:val="006438A1"/>
    <w:rsid w:val="0064419C"/>
    <w:rsid w:val="006441D7"/>
    <w:rsid w:val="006446B7"/>
    <w:rsid w:val="006449EA"/>
    <w:rsid w:val="00644D87"/>
    <w:rsid w:val="00646143"/>
    <w:rsid w:val="00646C25"/>
    <w:rsid w:val="00646D78"/>
    <w:rsid w:val="00646F96"/>
    <w:rsid w:val="00647321"/>
    <w:rsid w:val="00647845"/>
    <w:rsid w:val="006478A8"/>
    <w:rsid w:val="00647946"/>
    <w:rsid w:val="00650172"/>
    <w:rsid w:val="006501F8"/>
    <w:rsid w:val="006504BE"/>
    <w:rsid w:val="00650AD7"/>
    <w:rsid w:val="0065127C"/>
    <w:rsid w:val="00651727"/>
    <w:rsid w:val="00651B63"/>
    <w:rsid w:val="00652E4B"/>
    <w:rsid w:val="00652EFC"/>
    <w:rsid w:val="00652FF2"/>
    <w:rsid w:val="0065326A"/>
    <w:rsid w:val="0065388D"/>
    <w:rsid w:val="00654365"/>
    <w:rsid w:val="0065438E"/>
    <w:rsid w:val="006558B7"/>
    <w:rsid w:val="0065602E"/>
    <w:rsid w:val="006561A9"/>
    <w:rsid w:val="00657337"/>
    <w:rsid w:val="00657495"/>
    <w:rsid w:val="0065773E"/>
    <w:rsid w:val="00657906"/>
    <w:rsid w:val="00657A91"/>
    <w:rsid w:val="00660566"/>
    <w:rsid w:val="0066100B"/>
    <w:rsid w:val="00661156"/>
    <w:rsid w:val="006613DB"/>
    <w:rsid w:val="00661433"/>
    <w:rsid w:val="006615FC"/>
    <w:rsid w:val="00661AE1"/>
    <w:rsid w:val="00661C6E"/>
    <w:rsid w:val="0066244D"/>
    <w:rsid w:val="00662C5E"/>
    <w:rsid w:val="00662D58"/>
    <w:rsid w:val="006637D4"/>
    <w:rsid w:val="00663A71"/>
    <w:rsid w:val="006642A0"/>
    <w:rsid w:val="006649A8"/>
    <w:rsid w:val="006649EE"/>
    <w:rsid w:val="00665004"/>
    <w:rsid w:val="00666668"/>
    <w:rsid w:val="006667EE"/>
    <w:rsid w:val="006669EA"/>
    <w:rsid w:val="00666D87"/>
    <w:rsid w:val="00666F70"/>
    <w:rsid w:val="006671A4"/>
    <w:rsid w:val="006671F3"/>
    <w:rsid w:val="00667D3F"/>
    <w:rsid w:val="006702B1"/>
    <w:rsid w:val="00670694"/>
    <w:rsid w:val="00670754"/>
    <w:rsid w:val="00671088"/>
    <w:rsid w:val="00671A12"/>
    <w:rsid w:val="00671ED8"/>
    <w:rsid w:val="00673090"/>
    <w:rsid w:val="00673B39"/>
    <w:rsid w:val="00673D26"/>
    <w:rsid w:val="006740D9"/>
    <w:rsid w:val="0067421A"/>
    <w:rsid w:val="00674573"/>
    <w:rsid w:val="00674705"/>
    <w:rsid w:val="00674EBE"/>
    <w:rsid w:val="0067526D"/>
    <w:rsid w:val="00675432"/>
    <w:rsid w:val="00675620"/>
    <w:rsid w:val="006757C3"/>
    <w:rsid w:val="00676277"/>
    <w:rsid w:val="00676E18"/>
    <w:rsid w:val="006775E9"/>
    <w:rsid w:val="006779B2"/>
    <w:rsid w:val="00677BF5"/>
    <w:rsid w:val="00677EA8"/>
    <w:rsid w:val="00680DEF"/>
    <w:rsid w:val="00680F79"/>
    <w:rsid w:val="0068156F"/>
    <w:rsid w:val="00681A8E"/>
    <w:rsid w:val="00681AC8"/>
    <w:rsid w:val="0068238F"/>
    <w:rsid w:val="006826D4"/>
    <w:rsid w:val="006827F2"/>
    <w:rsid w:val="00682EAB"/>
    <w:rsid w:val="00682F32"/>
    <w:rsid w:val="0068333D"/>
    <w:rsid w:val="006834CA"/>
    <w:rsid w:val="006834DC"/>
    <w:rsid w:val="0068364E"/>
    <w:rsid w:val="00683D66"/>
    <w:rsid w:val="00683EAE"/>
    <w:rsid w:val="0068470C"/>
    <w:rsid w:val="00685092"/>
    <w:rsid w:val="006853AA"/>
    <w:rsid w:val="00685484"/>
    <w:rsid w:val="006854AA"/>
    <w:rsid w:val="00685908"/>
    <w:rsid w:val="00685EA6"/>
    <w:rsid w:val="006860C8"/>
    <w:rsid w:val="006860E6"/>
    <w:rsid w:val="0068611D"/>
    <w:rsid w:val="0068680E"/>
    <w:rsid w:val="00686C1D"/>
    <w:rsid w:val="00686C99"/>
    <w:rsid w:val="00690715"/>
    <w:rsid w:val="006917F9"/>
    <w:rsid w:val="0069243D"/>
    <w:rsid w:val="00692D17"/>
    <w:rsid w:val="00693526"/>
    <w:rsid w:val="00693673"/>
    <w:rsid w:val="00694F41"/>
    <w:rsid w:val="00695691"/>
    <w:rsid w:val="006956B6"/>
    <w:rsid w:val="0069577F"/>
    <w:rsid w:val="00695D08"/>
    <w:rsid w:val="00696037"/>
    <w:rsid w:val="00696150"/>
    <w:rsid w:val="0069636C"/>
    <w:rsid w:val="00696AD7"/>
    <w:rsid w:val="00697973"/>
    <w:rsid w:val="00697ED3"/>
    <w:rsid w:val="006A0C3D"/>
    <w:rsid w:val="006A13D3"/>
    <w:rsid w:val="006A2E67"/>
    <w:rsid w:val="006A2EA1"/>
    <w:rsid w:val="006A303D"/>
    <w:rsid w:val="006A35B1"/>
    <w:rsid w:val="006A365B"/>
    <w:rsid w:val="006A3EB3"/>
    <w:rsid w:val="006A3F46"/>
    <w:rsid w:val="006A4624"/>
    <w:rsid w:val="006A57B9"/>
    <w:rsid w:val="006A58A6"/>
    <w:rsid w:val="006A58ED"/>
    <w:rsid w:val="006A5944"/>
    <w:rsid w:val="006A6068"/>
    <w:rsid w:val="006A619C"/>
    <w:rsid w:val="006A68C0"/>
    <w:rsid w:val="006A6EF9"/>
    <w:rsid w:val="006A6F74"/>
    <w:rsid w:val="006A7120"/>
    <w:rsid w:val="006A71F7"/>
    <w:rsid w:val="006A7360"/>
    <w:rsid w:val="006B03B1"/>
    <w:rsid w:val="006B08BF"/>
    <w:rsid w:val="006B110E"/>
    <w:rsid w:val="006B11B2"/>
    <w:rsid w:val="006B183C"/>
    <w:rsid w:val="006B1863"/>
    <w:rsid w:val="006B1A7D"/>
    <w:rsid w:val="006B26E8"/>
    <w:rsid w:val="006B2772"/>
    <w:rsid w:val="006B325A"/>
    <w:rsid w:val="006B3F37"/>
    <w:rsid w:val="006B42ED"/>
    <w:rsid w:val="006B49D2"/>
    <w:rsid w:val="006B4A62"/>
    <w:rsid w:val="006B4C77"/>
    <w:rsid w:val="006B55A9"/>
    <w:rsid w:val="006B5988"/>
    <w:rsid w:val="006B5D16"/>
    <w:rsid w:val="006B6403"/>
    <w:rsid w:val="006B67CC"/>
    <w:rsid w:val="006B6B10"/>
    <w:rsid w:val="006B6B6B"/>
    <w:rsid w:val="006B6EAB"/>
    <w:rsid w:val="006B716A"/>
    <w:rsid w:val="006B7480"/>
    <w:rsid w:val="006B7487"/>
    <w:rsid w:val="006B78FB"/>
    <w:rsid w:val="006B7DDA"/>
    <w:rsid w:val="006C096F"/>
    <w:rsid w:val="006C0BA5"/>
    <w:rsid w:val="006C0E2F"/>
    <w:rsid w:val="006C12A3"/>
    <w:rsid w:val="006C22ED"/>
    <w:rsid w:val="006C2369"/>
    <w:rsid w:val="006C2FA0"/>
    <w:rsid w:val="006C3002"/>
    <w:rsid w:val="006C456F"/>
    <w:rsid w:val="006C49D6"/>
    <w:rsid w:val="006C4B6D"/>
    <w:rsid w:val="006C4D0F"/>
    <w:rsid w:val="006C5235"/>
    <w:rsid w:val="006C5F35"/>
    <w:rsid w:val="006C60D9"/>
    <w:rsid w:val="006C6174"/>
    <w:rsid w:val="006C6937"/>
    <w:rsid w:val="006C701E"/>
    <w:rsid w:val="006C746F"/>
    <w:rsid w:val="006C7E99"/>
    <w:rsid w:val="006D094C"/>
    <w:rsid w:val="006D1719"/>
    <w:rsid w:val="006D1EBC"/>
    <w:rsid w:val="006D2070"/>
    <w:rsid w:val="006D2286"/>
    <w:rsid w:val="006D25C5"/>
    <w:rsid w:val="006D279C"/>
    <w:rsid w:val="006D296C"/>
    <w:rsid w:val="006D2EE2"/>
    <w:rsid w:val="006D3217"/>
    <w:rsid w:val="006D34BD"/>
    <w:rsid w:val="006D3C6A"/>
    <w:rsid w:val="006D3CE7"/>
    <w:rsid w:val="006D4CE5"/>
    <w:rsid w:val="006D4E44"/>
    <w:rsid w:val="006D4F20"/>
    <w:rsid w:val="006D4FE3"/>
    <w:rsid w:val="006D5F0E"/>
    <w:rsid w:val="006D6B57"/>
    <w:rsid w:val="006D6B87"/>
    <w:rsid w:val="006D7431"/>
    <w:rsid w:val="006D79B5"/>
    <w:rsid w:val="006D79ED"/>
    <w:rsid w:val="006D7B37"/>
    <w:rsid w:val="006D7C01"/>
    <w:rsid w:val="006D7C33"/>
    <w:rsid w:val="006D7F95"/>
    <w:rsid w:val="006E0338"/>
    <w:rsid w:val="006E0483"/>
    <w:rsid w:val="006E0544"/>
    <w:rsid w:val="006E08D6"/>
    <w:rsid w:val="006E0DD1"/>
    <w:rsid w:val="006E1275"/>
    <w:rsid w:val="006E1C67"/>
    <w:rsid w:val="006E2392"/>
    <w:rsid w:val="006E244F"/>
    <w:rsid w:val="006E2659"/>
    <w:rsid w:val="006E2845"/>
    <w:rsid w:val="006E2D60"/>
    <w:rsid w:val="006E2F1D"/>
    <w:rsid w:val="006E3378"/>
    <w:rsid w:val="006E4EA5"/>
    <w:rsid w:val="006E5FE3"/>
    <w:rsid w:val="006E6A58"/>
    <w:rsid w:val="006E7242"/>
    <w:rsid w:val="006E7E66"/>
    <w:rsid w:val="006E7EB1"/>
    <w:rsid w:val="006F0184"/>
    <w:rsid w:val="006F042D"/>
    <w:rsid w:val="006F06F9"/>
    <w:rsid w:val="006F0C48"/>
    <w:rsid w:val="006F0E8F"/>
    <w:rsid w:val="006F116C"/>
    <w:rsid w:val="006F1264"/>
    <w:rsid w:val="006F15BB"/>
    <w:rsid w:val="006F1BD9"/>
    <w:rsid w:val="006F1FD9"/>
    <w:rsid w:val="006F2184"/>
    <w:rsid w:val="006F279C"/>
    <w:rsid w:val="006F3D0B"/>
    <w:rsid w:val="006F3D16"/>
    <w:rsid w:val="006F4553"/>
    <w:rsid w:val="006F4752"/>
    <w:rsid w:val="006F485B"/>
    <w:rsid w:val="006F4D48"/>
    <w:rsid w:val="006F4FC7"/>
    <w:rsid w:val="006F504F"/>
    <w:rsid w:val="006F5898"/>
    <w:rsid w:val="006F5E79"/>
    <w:rsid w:val="006F5F59"/>
    <w:rsid w:val="006F71E5"/>
    <w:rsid w:val="006F7A53"/>
    <w:rsid w:val="006F7DF8"/>
    <w:rsid w:val="007003F1"/>
    <w:rsid w:val="007009A2"/>
    <w:rsid w:val="00701156"/>
    <w:rsid w:val="0070153C"/>
    <w:rsid w:val="00701545"/>
    <w:rsid w:val="007018CB"/>
    <w:rsid w:val="00701E25"/>
    <w:rsid w:val="00702A23"/>
    <w:rsid w:val="00702AEA"/>
    <w:rsid w:val="00703C1E"/>
    <w:rsid w:val="00704330"/>
    <w:rsid w:val="00704D08"/>
    <w:rsid w:val="00704E84"/>
    <w:rsid w:val="0070577E"/>
    <w:rsid w:val="0070598A"/>
    <w:rsid w:val="00705D34"/>
    <w:rsid w:val="00705E09"/>
    <w:rsid w:val="007060B5"/>
    <w:rsid w:val="00706A33"/>
    <w:rsid w:val="00706A6A"/>
    <w:rsid w:val="00706B4F"/>
    <w:rsid w:val="0070700F"/>
    <w:rsid w:val="00707D8D"/>
    <w:rsid w:val="00710066"/>
    <w:rsid w:val="0071017F"/>
    <w:rsid w:val="0071044C"/>
    <w:rsid w:val="00710737"/>
    <w:rsid w:val="00710D9D"/>
    <w:rsid w:val="00711411"/>
    <w:rsid w:val="0071176A"/>
    <w:rsid w:val="00711DC0"/>
    <w:rsid w:val="007124E3"/>
    <w:rsid w:val="00712A5B"/>
    <w:rsid w:val="00712E2D"/>
    <w:rsid w:val="00712FC7"/>
    <w:rsid w:val="00713012"/>
    <w:rsid w:val="007131CB"/>
    <w:rsid w:val="0071380C"/>
    <w:rsid w:val="00714552"/>
    <w:rsid w:val="0071479E"/>
    <w:rsid w:val="0071521C"/>
    <w:rsid w:val="00715592"/>
    <w:rsid w:val="00715599"/>
    <w:rsid w:val="00715870"/>
    <w:rsid w:val="00715C68"/>
    <w:rsid w:val="00715DF4"/>
    <w:rsid w:val="0071647F"/>
    <w:rsid w:val="0071662F"/>
    <w:rsid w:val="00717028"/>
    <w:rsid w:val="00717154"/>
    <w:rsid w:val="007176F7"/>
    <w:rsid w:val="00717817"/>
    <w:rsid w:val="007178EA"/>
    <w:rsid w:val="00717DB0"/>
    <w:rsid w:val="00720848"/>
    <w:rsid w:val="00720966"/>
    <w:rsid w:val="007214EB"/>
    <w:rsid w:val="007216D0"/>
    <w:rsid w:val="00721AEA"/>
    <w:rsid w:val="00722DBA"/>
    <w:rsid w:val="00722F2B"/>
    <w:rsid w:val="00723A96"/>
    <w:rsid w:val="00724613"/>
    <w:rsid w:val="007247DD"/>
    <w:rsid w:val="00724AC9"/>
    <w:rsid w:val="00724EE4"/>
    <w:rsid w:val="00725654"/>
    <w:rsid w:val="007256BA"/>
    <w:rsid w:val="00725BE5"/>
    <w:rsid w:val="00726A6B"/>
    <w:rsid w:val="00726D81"/>
    <w:rsid w:val="00727402"/>
    <w:rsid w:val="00730294"/>
    <w:rsid w:val="0073181F"/>
    <w:rsid w:val="007325E7"/>
    <w:rsid w:val="00732B1A"/>
    <w:rsid w:val="00732CF8"/>
    <w:rsid w:val="00732CFF"/>
    <w:rsid w:val="007333C1"/>
    <w:rsid w:val="007333D0"/>
    <w:rsid w:val="00733427"/>
    <w:rsid w:val="0073434A"/>
    <w:rsid w:val="00734428"/>
    <w:rsid w:val="00734478"/>
    <w:rsid w:val="00734521"/>
    <w:rsid w:val="00734810"/>
    <w:rsid w:val="0073488C"/>
    <w:rsid w:val="0073497F"/>
    <w:rsid w:val="00734992"/>
    <w:rsid w:val="00734D46"/>
    <w:rsid w:val="00735EA4"/>
    <w:rsid w:val="00736362"/>
    <w:rsid w:val="007364FB"/>
    <w:rsid w:val="0073674D"/>
    <w:rsid w:val="00736C4D"/>
    <w:rsid w:val="007372EC"/>
    <w:rsid w:val="00740488"/>
    <w:rsid w:val="00741841"/>
    <w:rsid w:val="00742230"/>
    <w:rsid w:val="00742437"/>
    <w:rsid w:val="0074271A"/>
    <w:rsid w:val="00742A32"/>
    <w:rsid w:val="00742CD8"/>
    <w:rsid w:val="00742F78"/>
    <w:rsid w:val="007433C2"/>
    <w:rsid w:val="00743535"/>
    <w:rsid w:val="00743702"/>
    <w:rsid w:val="00743760"/>
    <w:rsid w:val="00743C9C"/>
    <w:rsid w:val="00743F20"/>
    <w:rsid w:val="00743FFC"/>
    <w:rsid w:val="007444DC"/>
    <w:rsid w:val="0074454A"/>
    <w:rsid w:val="00744A28"/>
    <w:rsid w:val="00744CD9"/>
    <w:rsid w:val="00744CFF"/>
    <w:rsid w:val="0074505E"/>
    <w:rsid w:val="00745175"/>
    <w:rsid w:val="007455AC"/>
    <w:rsid w:val="00745FA7"/>
    <w:rsid w:val="007467DC"/>
    <w:rsid w:val="00746929"/>
    <w:rsid w:val="00746E27"/>
    <w:rsid w:val="00746EE4"/>
    <w:rsid w:val="00746F11"/>
    <w:rsid w:val="007471F1"/>
    <w:rsid w:val="007471F9"/>
    <w:rsid w:val="0074753A"/>
    <w:rsid w:val="00747B65"/>
    <w:rsid w:val="007509E3"/>
    <w:rsid w:val="00750FD1"/>
    <w:rsid w:val="0075183A"/>
    <w:rsid w:val="00751D0F"/>
    <w:rsid w:val="007522CD"/>
    <w:rsid w:val="007531D7"/>
    <w:rsid w:val="00753288"/>
    <w:rsid w:val="0075328B"/>
    <w:rsid w:val="00753414"/>
    <w:rsid w:val="007539C2"/>
    <w:rsid w:val="007545F0"/>
    <w:rsid w:val="00754B1C"/>
    <w:rsid w:val="00754C59"/>
    <w:rsid w:val="00755339"/>
    <w:rsid w:val="00755367"/>
    <w:rsid w:val="00755393"/>
    <w:rsid w:val="007553CD"/>
    <w:rsid w:val="0075607E"/>
    <w:rsid w:val="00756366"/>
    <w:rsid w:val="007563A4"/>
    <w:rsid w:val="00756799"/>
    <w:rsid w:val="007572FE"/>
    <w:rsid w:val="00757515"/>
    <w:rsid w:val="00757792"/>
    <w:rsid w:val="00757996"/>
    <w:rsid w:val="00757B9F"/>
    <w:rsid w:val="00760AA6"/>
    <w:rsid w:val="0076134A"/>
    <w:rsid w:val="00761458"/>
    <w:rsid w:val="00761FAA"/>
    <w:rsid w:val="007620D3"/>
    <w:rsid w:val="0076292E"/>
    <w:rsid w:val="00762AFE"/>
    <w:rsid w:val="00762D78"/>
    <w:rsid w:val="00762F90"/>
    <w:rsid w:val="00763E3D"/>
    <w:rsid w:val="007641BB"/>
    <w:rsid w:val="007645F7"/>
    <w:rsid w:val="007647E4"/>
    <w:rsid w:val="00767124"/>
    <w:rsid w:val="007671ED"/>
    <w:rsid w:val="00767464"/>
    <w:rsid w:val="007679D4"/>
    <w:rsid w:val="00767C5A"/>
    <w:rsid w:val="00767C84"/>
    <w:rsid w:val="007704CF"/>
    <w:rsid w:val="007706A6"/>
    <w:rsid w:val="00770FB6"/>
    <w:rsid w:val="0077155C"/>
    <w:rsid w:val="007716C8"/>
    <w:rsid w:val="00772305"/>
    <w:rsid w:val="00772942"/>
    <w:rsid w:val="00772C22"/>
    <w:rsid w:val="00772C6B"/>
    <w:rsid w:val="00772D42"/>
    <w:rsid w:val="00772FAF"/>
    <w:rsid w:val="0077326A"/>
    <w:rsid w:val="00773900"/>
    <w:rsid w:val="007739C4"/>
    <w:rsid w:val="00773B05"/>
    <w:rsid w:val="00775264"/>
    <w:rsid w:val="0077526F"/>
    <w:rsid w:val="00775738"/>
    <w:rsid w:val="00775966"/>
    <w:rsid w:val="00775F5D"/>
    <w:rsid w:val="0077694E"/>
    <w:rsid w:val="00776C77"/>
    <w:rsid w:val="007771D4"/>
    <w:rsid w:val="007778E5"/>
    <w:rsid w:val="00777BD8"/>
    <w:rsid w:val="00777BF6"/>
    <w:rsid w:val="00780094"/>
    <w:rsid w:val="007803AB"/>
    <w:rsid w:val="007803B0"/>
    <w:rsid w:val="007805C8"/>
    <w:rsid w:val="00780675"/>
    <w:rsid w:val="00780980"/>
    <w:rsid w:val="00780E23"/>
    <w:rsid w:val="00780F39"/>
    <w:rsid w:val="007812FC"/>
    <w:rsid w:val="007813E7"/>
    <w:rsid w:val="0078312C"/>
    <w:rsid w:val="00783E6C"/>
    <w:rsid w:val="00784B3D"/>
    <w:rsid w:val="00784C50"/>
    <w:rsid w:val="00785326"/>
    <w:rsid w:val="00785A89"/>
    <w:rsid w:val="00785D10"/>
    <w:rsid w:val="00786431"/>
    <w:rsid w:val="00786566"/>
    <w:rsid w:val="007869B8"/>
    <w:rsid w:val="00787A56"/>
    <w:rsid w:val="00787E21"/>
    <w:rsid w:val="007900C1"/>
    <w:rsid w:val="00790996"/>
    <w:rsid w:val="00790AA6"/>
    <w:rsid w:val="007921F4"/>
    <w:rsid w:val="00793345"/>
    <w:rsid w:val="00793855"/>
    <w:rsid w:val="00793BA0"/>
    <w:rsid w:val="00793BFF"/>
    <w:rsid w:val="00793E6D"/>
    <w:rsid w:val="00794807"/>
    <w:rsid w:val="00794BA1"/>
    <w:rsid w:val="00794E17"/>
    <w:rsid w:val="00795184"/>
    <w:rsid w:val="0079521A"/>
    <w:rsid w:val="007957C0"/>
    <w:rsid w:val="0079596A"/>
    <w:rsid w:val="00795DA5"/>
    <w:rsid w:val="007962B8"/>
    <w:rsid w:val="00796C59"/>
    <w:rsid w:val="007971F3"/>
    <w:rsid w:val="00797637"/>
    <w:rsid w:val="00797C69"/>
    <w:rsid w:val="007A0334"/>
    <w:rsid w:val="007A041B"/>
    <w:rsid w:val="007A0BD8"/>
    <w:rsid w:val="007A1445"/>
    <w:rsid w:val="007A1510"/>
    <w:rsid w:val="007A15C3"/>
    <w:rsid w:val="007A2056"/>
    <w:rsid w:val="007A2076"/>
    <w:rsid w:val="007A230D"/>
    <w:rsid w:val="007A2420"/>
    <w:rsid w:val="007A2F37"/>
    <w:rsid w:val="007A3E4B"/>
    <w:rsid w:val="007A4081"/>
    <w:rsid w:val="007A459D"/>
    <w:rsid w:val="007A52E2"/>
    <w:rsid w:val="007A5BF9"/>
    <w:rsid w:val="007A5C99"/>
    <w:rsid w:val="007A5CD1"/>
    <w:rsid w:val="007A5DB6"/>
    <w:rsid w:val="007A6304"/>
    <w:rsid w:val="007A722F"/>
    <w:rsid w:val="007A7BB2"/>
    <w:rsid w:val="007A7DA1"/>
    <w:rsid w:val="007B0187"/>
    <w:rsid w:val="007B0225"/>
    <w:rsid w:val="007B0764"/>
    <w:rsid w:val="007B0DEE"/>
    <w:rsid w:val="007B13F4"/>
    <w:rsid w:val="007B170F"/>
    <w:rsid w:val="007B1740"/>
    <w:rsid w:val="007B1A57"/>
    <w:rsid w:val="007B1C29"/>
    <w:rsid w:val="007B436A"/>
    <w:rsid w:val="007B4370"/>
    <w:rsid w:val="007B44DE"/>
    <w:rsid w:val="007B4CE1"/>
    <w:rsid w:val="007B51DD"/>
    <w:rsid w:val="007B5822"/>
    <w:rsid w:val="007B5D1E"/>
    <w:rsid w:val="007B5D32"/>
    <w:rsid w:val="007B6C87"/>
    <w:rsid w:val="007B74CB"/>
    <w:rsid w:val="007B76D8"/>
    <w:rsid w:val="007B77C4"/>
    <w:rsid w:val="007B7BE1"/>
    <w:rsid w:val="007B7DF7"/>
    <w:rsid w:val="007C077A"/>
    <w:rsid w:val="007C0B65"/>
    <w:rsid w:val="007C0E00"/>
    <w:rsid w:val="007C0E5C"/>
    <w:rsid w:val="007C0FFA"/>
    <w:rsid w:val="007C13AF"/>
    <w:rsid w:val="007C18F5"/>
    <w:rsid w:val="007C1978"/>
    <w:rsid w:val="007C1A5D"/>
    <w:rsid w:val="007C234B"/>
    <w:rsid w:val="007C2936"/>
    <w:rsid w:val="007C2AE9"/>
    <w:rsid w:val="007C2B08"/>
    <w:rsid w:val="007C349D"/>
    <w:rsid w:val="007C3551"/>
    <w:rsid w:val="007C3749"/>
    <w:rsid w:val="007C3885"/>
    <w:rsid w:val="007C3B0F"/>
    <w:rsid w:val="007C3C02"/>
    <w:rsid w:val="007C3E2F"/>
    <w:rsid w:val="007C3F82"/>
    <w:rsid w:val="007C43D0"/>
    <w:rsid w:val="007C47B4"/>
    <w:rsid w:val="007C58C0"/>
    <w:rsid w:val="007C5A17"/>
    <w:rsid w:val="007C5FB6"/>
    <w:rsid w:val="007C6022"/>
    <w:rsid w:val="007C6050"/>
    <w:rsid w:val="007C619D"/>
    <w:rsid w:val="007C75AB"/>
    <w:rsid w:val="007C75E2"/>
    <w:rsid w:val="007C7664"/>
    <w:rsid w:val="007C79F9"/>
    <w:rsid w:val="007C7BCC"/>
    <w:rsid w:val="007C7BF6"/>
    <w:rsid w:val="007D0268"/>
    <w:rsid w:val="007D0565"/>
    <w:rsid w:val="007D0D4F"/>
    <w:rsid w:val="007D0F36"/>
    <w:rsid w:val="007D111B"/>
    <w:rsid w:val="007D1380"/>
    <w:rsid w:val="007D146C"/>
    <w:rsid w:val="007D16D4"/>
    <w:rsid w:val="007D1943"/>
    <w:rsid w:val="007D1B8B"/>
    <w:rsid w:val="007D1DF6"/>
    <w:rsid w:val="007D24E3"/>
    <w:rsid w:val="007D258E"/>
    <w:rsid w:val="007D3C0A"/>
    <w:rsid w:val="007D3C72"/>
    <w:rsid w:val="007D4248"/>
    <w:rsid w:val="007D4973"/>
    <w:rsid w:val="007D49A4"/>
    <w:rsid w:val="007D538E"/>
    <w:rsid w:val="007D5AFD"/>
    <w:rsid w:val="007D5DB6"/>
    <w:rsid w:val="007D6373"/>
    <w:rsid w:val="007D6495"/>
    <w:rsid w:val="007D6671"/>
    <w:rsid w:val="007D682C"/>
    <w:rsid w:val="007D68E3"/>
    <w:rsid w:val="007D6AB3"/>
    <w:rsid w:val="007D6B5E"/>
    <w:rsid w:val="007D718E"/>
    <w:rsid w:val="007D7AE1"/>
    <w:rsid w:val="007D7CE9"/>
    <w:rsid w:val="007E04C9"/>
    <w:rsid w:val="007E094B"/>
    <w:rsid w:val="007E0C27"/>
    <w:rsid w:val="007E123A"/>
    <w:rsid w:val="007E1647"/>
    <w:rsid w:val="007E16D0"/>
    <w:rsid w:val="007E195E"/>
    <w:rsid w:val="007E1D3E"/>
    <w:rsid w:val="007E285E"/>
    <w:rsid w:val="007E2E84"/>
    <w:rsid w:val="007E354A"/>
    <w:rsid w:val="007E368E"/>
    <w:rsid w:val="007E39E4"/>
    <w:rsid w:val="007E3C88"/>
    <w:rsid w:val="007E5270"/>
    <w:rsid w:val="007E5B54"/>
    <w:rsid w:val="007E5C13"/>
    <w:rsid w:val="007E668F"/>
    <w:rsid w:val="007E6E57"/>
    <w:rsid w:val="007E7430"/>
    <w:rsid w:val="007E7CE1"/>
    <w:rsid w:val="007F00EA"/>
    <w:rsid w:val="007F0423"/>
    <w:rsid w:val="007F0539"/>
    <w:rsid w:val="007F0D0C"/>
    <w:rsid w:val="007F13A1"/>
    <w:rsid w:val="007F174D"/>
    <w:rsid w:val="007F17AF"/>
    <w:rsid w:val="007F1FF6"/>
    <w:rsid w:val="007F2D65"/>
    <w:rsid w:val="007F2E12"/>
    <w:rsid w:val="007F2F84"/>
    <w:rsid w:val="007F33D9"/>
    <w:rsid w:val="007F3498"/>
    <w:rsid w:val="007F38BD"/>
    <w:rsid w:val="007F3BC8"/>
    <w:rsid w:val="007F3D6A"/>
    <w:rsid w:val="007F40B0"/>
    <w:rsid w:val="007F476F"/>
    <w:rsid w:val="007F4AA3"/>
    <w:rsid w:val="007F53F6"/>
    <w:rsid w:val="007F56C8"/>
    <w:rsid w:val="007F595B"/>
    <w:rsid w:val="007F5CCE"/>
    <w:rsid w:val="007F628D"/>
    <w:rsid w:val="007F65CB"/>
    <w:rsid w:val="007F6C01"/>
    <w:rsid w:val="007F6E22"/>
    <w:rsid w:val="007F761F"/>
    <w:rsid w:val="007F7680"/>
    <w:rsid w:val="007F7F61"/>
    <w:rsid w:val="007F7F8F"/>
    <w:rsid w:val="008002C2"/>
    <w:rsid w:val="008007DD"/>
    <w:rsid w:val="00800D0C"/>
    <w:rsid w:val="00800D2D"/>
    <w:rsid w:val="00801082"/>
    <w:rsid w:val="008010C0"/>
    <w:rsid w:val="00801114"/>
    <w:rsid w:val="008016A3"/>
    <w:rsid w:val="008018FC"/>
    <w:rsid w:val="008020CE"/>
    <w:rsid w:val="00802200"/>
    <w:rsid w:val="00802670"/>
    <w:rsid w:val="008032DE"/>
    <w:rsid w:val="008039CD"/>
    <w:rsid w:val="00803C4B"/>
    <w:rsid w:val="00803CE5"/>
    <w:rsid w:val="0080423F"/>
    <w:rsid w:val="00804747"/>
    <w:rsid w:val="00804C88"/>
    <w:rsid w:val="008054E1"/>
    <w:rsid w:val="0080588C"/>
    <w:rsid w:val="0080589D"/>
    <w:rsid w:val="00805990"/>
    <w:rsid w:val="00805EBF"/>
    <w:rsid w:val="008063B2"/>
    <w:rsid w:val="00806945"/>
    <w:rsid w:val="00806BD5"/>
    <w:rsid w:val="00806F04"/>
    <w:rsid w:val="00807F2D"/>
    <w:rsid w:val="008119B9"/>
    <w:rsid w:val="00811C7E"/>
    <w:rsid w:val="00811EAD"/>
    <w:rsid w:val="00811FF7"/>
    <w:rsid w:val="0081229A"/>
    <w:rsid w:val="00812BA6"/>
    <w:rsid w:val="00812D60"/>
    <w:rsid w:val="008135AC"/>
    <w:rsid w:val="008140F1"/>
    <w:rsid w:val="0081482A"/>
    <w:rsid w:val="00815049"/>
    <w:rsid w:val="008158A9"/>
    <w:rsid w:val="00815ED4"/>
    <w:rsid w:val="00815F6E"/>
    <w:rsid w:val="008165F9"/>
    <w:rsid w:val="0081693D"/>
    <w:rsid w:val="00817567"/>
    <w:rsid w:val="0082025B"/>
    <w:rsid w:val="008204E5"/>
    <w:rsid w:val="0082072F"/>
    <w:rsid w:val="0082091F"/>
    <w:rsid w:val="00820DDD"/>
    <w:rsid w:val="008215D3"/>
    <w:rsid w:val="008219E1"/>
    <w:rsid w:val="00821BA8"/>
    <w:rsid w:val="00821C73"/>
    <w:rsid w:val="00821CC9"/>
    <w:rsid w:val="008221D7"/>
    <w:rsid w:val="0082229C"/>
    <w:rsid w:val="00822510"/>
    <w:rsid w:val="00822771"/>
    <w:rsid w:val="008227BA"/>
    <w:rsid w:val="0082281F"/>
    <w:rsid w:val="0082317C"/>
    <w:rsid w:val="00823785"/>
    <w:rsid w:val="0082384E"/>
    <w:rsid w:val="00823BE9"/>
    <w:rsid w:val="00823D38"/>
    <w:rsid w:val="00823E20"/>
    <w:rsid w:val="00824132"/>
    <w:rsid w:val="00824197"/>
    <w:rsid w:val="00824566"/>
    <w:rsid w:val="00824C2C"/>
    <w:rsid w:val="00824FA3"/>
    <w:rsid w:val="00826666"/>
    <w:rsid w:val="00826ECD"/>
    <w:rsid w:val="00827185"/>
    <w:rsid w:val="008274F1"/>
    <w:rsid w:val="00827560"/>
    <w:rsid w:val="008275A9"/>
    <w:rsid w:val="008276FC"/>
    <w:rsid w:val="00827CF4"/>
    <w:rsid w:val="00827E3B"/>
    <w:rsid w:val="00827EF1"/>
    <w:rsid w:val="00827FF5"/>
    <w:rsid w:val="0083117B"/>
    <w:rsid w:val="008314E7"/>
    <w:rsid w:val="0083221E"/>
    <w:rsid w:val="0083223D"/>
    <w:rsid w:val="008327D0"/>
    <w:rsid w:val="00832B54"/>
    <w:rsid w:val="00832C77"/>
    <w:rsid w:val="008332E7"/>
    <w:rsid w:val="0083388F"/>
    <w:rsid w:val="008341F6"/>
    <w:rsid w:val="0083444B"/>
    <w:rsid w:val="008354A1"/>
    <w:rsid w:val="008360B4"/>
    <w:rsid w:val="0083652E"/>
    <w:rsid w:val="008367A7"/>
    <w:rsid w:val="00836BB4"/>
    <w:rsid w:val="00836DB8"/>
    <w:rsid w:val="008371E6"/>
    <w:rsid w:val="00840613"/>
    <w:rsid w:val="00841136"/>
    <w:rsid w:val="0084256C"/>
    <w:rsid w:val="00842578"/>
    <w:rsid w:val="008428C8"/>
    <w:rsid w:val="00842FC7"/>
    <w:rsid w:val="00843033"/>
    <w:rsid w:val="00843220"/>
    <w:rsid w:val="008435B1"/>
    <w:rsid w:val="0084372B"/>
    <w:rsid w:val="00843B2F"/>
    <w:rsid w:val="00844537"/>
    <w:rsid w:val="00844FB0"/>
    <w:rsid w:val="00845373"/>
    <w:rsid w:val="00845681"/>
    <w:rsid w:val="00845826"/>
    <w:rsid w:val="00845884"/>
    <w:rsid w:val="00845943"/>
    <w:rsid w:val="00845CE3"/>
    <w:rsid w:val="00845F0C"/>
    <w:rsid w:val="00846003"/>
    <w:rsid w:val="00846C53"/>
    <w:rsid w:val="00846DC2"/>
    <w:rsid w:val="008476ED"/>
    <w:rsid w:val="00847932"/>
    <w:rsid w:val="00847A44"/>
    <w:rsid w:val="00850269"/>
    <w:rsid w:val="0085088D"/>
    <w:rsid w:val="008509C1"/>
    <w:rsid w:val="00850A6A"/>
    <w:rsid w:val="00850B92"/>
    <w:rsid w:val="00850C53"/>
    <w:rsid w:val="00850E74"/>
    <w:rsid w:val="008515D5"/>
    <w:rsid w:val="008519BE"/>
    <w:rsid w:val="00851D07"/>
    <w:rsid w:val="00851D56"/>
    <w:rsid w:val="00851E17"/>
    <w:rsid w:val="00851E8C"/>
    <w:rsid w:val="00851FA2"/>
    <w:rsid w:val="00852071"/>
    <w:rsid w:val="00852B1A"/>
    <w:rsid w:val="00852E63"/>
    <w:rsid w:val="00853221"/>
    <w:rsid w:val="00853C85"/>
    <w:rsid w:val="00853D87"/>
    <w:rsid w:val="008540BC"/>
    <w:rsid w:val="00854774"/>
    <w:rsid w:val="00854992"/>
    <w:rsid w:val="00854B6D"/>
    <w:rsid w:val="00854BD4"/>
    <w:rsid w:val="008552E2"/>
    <w:rsid w:val="00855BB3"/>
    <w:rsid w:val="00855CA4"/>
    <w:rsid w:val="00856267"/>
    <w:rsid w:val="008562B9"/>
    <w:rsid w:val="00856581"/>
    <w:rsid w:val="00856A74"/>
    <w:rsid w:val="00856AEA"/>
    <w:rsid w:val="00857327"/>
    <w:rsid w:val="008603B9"/>
    <w:rsid w:val="00860670"/>
    <w:rsid w:val="00861164"/>
    <w:rsid w:val="008612D0"/>
    <w:rsid w:val="008618F4"/>
    <w:rsid w:val="00861EE0"/>
    <w:rsid w:val="00862474"/>
    <w:rsid w:val="0086270F"/>
    <w:rsid w:val="00862D1F"/>
    <w:rsid w:val="008632DB"/>
    <w:rsid w:val="00863646"/>
    <w:rsid w:val="00863A7F"/>
    <w:rsid w:val="00863EC6"/>
    <w:rsid w:val="008647D8"/>
    <w:rsid w:val="00864E89"/>
    <w:rsid w:val="0086503D"/>
    <w:rsid w:val="00865214"/>
    <w:rsid w:val="00865390"/>
    <w:rsid w:val="00865908"/>
    <w:rsid w:val="00865D6C"/>
    <w:rsid w:val="008660EA"/>
    <w:rsid w:val="00866770"/>
    <w:rsid w:val="00866B30"/>
    <w:rsid w:val="00866CDA"/>
    <w:rsid w:val="00867251"/>
    <w:rsid w:val="00867801"/>
    <w:rsid w:val="00867D87"/>
    <w:rsid w:val="008700C6"/>
    <w:rsid w:val="008700E1"/>
    <w:rsid w:val="00870181"/>
    <w:rsid w:val="00871A14"/>
    <w:rsid w:val="00871AF7"/>
    <w:rsid w:val="008723E4"/>
    <w:rsid w:val="00872E99"/>
    <w:rsid w:val="00873036"/>
    <w:rsid w:val="00873211"/>
    <w:rsid w:val="00873CE9"/>
    <w:rsid w:val="00873EBE"/>
    <w:rsid w:val="00873F8B"/>
    <w:rsid w:val="008744BF"/>
    <w:rsid w:val="00874B09"/>
    <w:rsid w:val="0087559C"/>
    <w:rsid w:val="008758C5"/>
    <w:rsid w:val="00875A66"/>
    <w:rsid w:val="0087626E"/>
    <w:rsid w:val="0087649C"/>
    <w:rsid w:val="0087668B"/>
    <w:rsid w:val="008768BC"/>
    <w:rsid w:val="00876C7B"/>
    <w:rsid w:val="00876D36"/>
    <w:rsid w:val="00876EAB"/>
    <w:rsid w:val="00877282"/>
    <w:rsid w:val="008775CE"/>
    <w:rsid w:val="0087772C"/>
    <w:rsid w:val="008777A8"/>
    <w:rsid w:val="00877839"/>
    <w:rsid w:val="00877995"/>
    <w:rsid w:val="008801FA"/>
    <w:rsid w:val="00880254"/>
    <w:rsid w:val="0088092B"/>
    <w:rsid w:val="00880C8F"/>
    <w:rsid w:val="00881130"/>
    <w:rsid w:val="008811EB"/>
    <w:rsid w:val="0088241B"/>
    <w:rsid w:val="00882721"/>
    <w:rsid w:val="00882DBC"/>
    <w:rsid w:val="00883507"/>
    <w:rsid w:val="0088352C"/>
    <w:rsid w:val="008839D5"/>
    <w:rsid w:val="008852A3"/>
    <w:rsid w:val="008853BC"/>
    <w:rsid w:val="00885946"/>
    <w:rsid w:val="00885A8F"/>
    <w:rsid w:val="00885C4B"/>
    <w:rsid w:val="00885D85"/>
    <w:rsid w:val="0088601E"/>
    <w:rsid w:val="00886608"/>
    <w:rsid w:val="0088664C"/>
    <w:rsid w:val="00886CA6"/>
    <w:rsid w:val="00887639"/>
    <w:rsid w:val="008877AE"/>
    <w:rsid w:val="0088796B"/>
    <w:rsid w:val="00887D54"/>
    <w:rsid w:val="00887F4C"/>
    <w:rsid w:val="008901BA"/>
    <w:rsid w:val="00890E40"/>
    <w:rsid w:val="00890F17"/>
    <w:rsid w:val="00890FAE"/>
    <w:rsid w:val="008918B6"/>
    <w:rsid w:val="00891D52"/>
    <w:rsid w:val="00892328"/>
    <w:rsid w:val="00892A43"/>
    <w:rsid w:val="00892FED"/>
    <w:rsid w:val="0089381C"/>
    <w:rsid w:val="00893BD3"/>
    <w:rsid w:val="008942B3"/>
    <w:rsid w:val="00894660"/>
    <w:rsid w:val="00894E93"/>
    <w:rsid w:val="00894EE3"/>
    <w:rsid w:val="0089505D"/>
    <w:rsid w:val="008958D7"/>
    <w:rsid w:val="00895EF8"/>
    <w:rsid w:val="008961BC"/>
    <w:rsid w:val="008962CF"/>
    <w:rsid w:val="008963C5"/>
    <w:rsid w:val="00896D54"/>
    <w:rsid w:val="00897C8A"/>
    <w:rsid w:val="008A013A"/>
    <w:rsid w:val="008A0BCB"/>
    <w:rsid w:val="008A10AE"/>
    <w:rsid w:val="008A185E"/>
    <w:rsid w:val="008A2253"/>
    <w:rsid w:val="008A27F7"/>
    <w:rsid w:val="008A27F9"/>
    <w:rsid w:val="008A2D04"/>
    <w:rsid w:val="008A30B8"/>
    <w:rsid w:val="008A39BF"/>
    <w:rsid w:val="008A4252"/>
    <w:rsid w:val="008A4305"/>
    <w:rsid w:val="008A4AAB"/>
    <w:rsid w:val="008A4C37"/>
    <w:rsid w:val="008A6C81"/>
    <w:rsid w:val="008A6D8F"/>
    <w:rsid w:val="008A747E"/>
    <w:rsid w:val="008B040E"/>
    <w:rsid w:val="008B0E29"/>
    <w:rsid w:val="008B0FB9"/>
    <w:rsid w:val="008B1414"/>
    <w:rsid w:val="008B187D"/>
    <w:rsid w:val="008B1AB1"/>
    <w:rsid w:val="008B1F5D"/>
    <w:rsid w:val="008B21C2"/>
    <w:rsid w:val="008B2C5D"/>
    <w:rsid w:val="008B30D3"/>
    <w:rsid w:val="008B35E8"/>
    <w:rsid w:val="008B37FE"/>
    <w:rsid w:val="008B391D"/>
    <w:rsid w:val="008B398D"/>
    <w:rsid w:val="008B418E"/>
    <w:rsid w:val="008B4203"/>
    <w:rsid w:val="008B44DA"/>
    <w:rsid w:val="008B4679"/>
    <w:rsid w:val="008B5860"/>
    <w:rsid w:val="008B5EDA"/>
    <w:rsid w:val="008B6383"/>
    <w:rsid w:val="008B657F"/>
    <w:rsid w:val="008B673B"/>
    <w:rsid w:val="008B69B9"/>
    <w:rsid w:val="008B7282"/>
    <w:rsid w:val="008B7EAD"/>
    <w:rsid w:val="008C00B2"/>
    <w:rsid w:val="008C057E"/>
    <w:rsid w:val="008C096F"/>
    <w:rsid w:val="008C0DA6"/>
    <w:rsid w:val="008C14A8"/>
    <w:rsid w:val="008C2530"/>
    <w:rsid w:val="008C25F7"/>
    <w:rsid w:val="008C2793"/>
    <w:rsid w:val="008C3C17"/>
    <w:rsid w:val="008C3D43"/>
    <w:rsid w:val="008C41C5"/>
    <w:rsid w:val="008C4535"/>
    <w:rsid w:val="008C45F6"/>
    <w:rsid w:val="008C4842"/>
    <w:rsid w:val="008C4B30"/>
    <w:rsid w:val="008C50DA"/>
    <w:rsid w:val="008C61B2"/>
    <w:rsid w:val="008C6BC7"/>
    <w:rsid w:val="008C6C30"/>
    <w:rsid w:val="008C6F53"/>
    <w:rsid w:val="008C7C2E"/>
    <w:rsid w:val="008C7EBE"/>
    <w:rsid w:val="008D1147"/>
    <w:rsid w:val="008D1172"/>
    <w:rsid w:val="008D122A"/>
    <w:rsid w:val="008D1F9C"/>
    <w:rsid w:val="008D21CF"/>
    <w:rsid w:val="008D2E09"/>
    <w:rsid w:val="008D2E43"/>
    <w:rsid w:val="008D2FD6"/>
    <w:rsid w:val="008D324C"/>
    <w:rsid w:val="008D35C8"/>
    <w:rsid w:val="008D3D07"/>
    <w:rsid w:val="008D4B9B"/>
    <w:rsid w:val="008D4D91"/>
    <w:rsid w:val="008D4DAD"/>
    <w:rsid w:val="008D5AD6"/>
    <w:rsid w:val="008D5F37"/>
    <w:rsid w:val="008D6664"/>
    <w:rsid w:val="008D71D8"/>
    <w:rsid w:val="008D778A"/>
    <w:rsid w:val="008D78EE"/>
    <w:rsid w:val="008E0271"/>
    <w:rsid w:val="008E098D"/>
    <w:rsid w:val="008E1D30"/>
    <w:rsid w:val="008E1FAD"/>
    <w:rsid w:val="008E224C"/>
    <w:rsid w:val="008E231F"/>
    <w:rsid w:val="008E26FF"/>
    <w:rsid w:val="008E3DA7"/>
    <w:rsid w:val="008E475B"/>
    <w:rsid w:val="008E4D8D"/>
    <w:rsid w:val="008E4F8C"/>
    <w:rsid w:val="008E53BF"/>
    <w:rsid w:val="008E5B27"/>
    <w:rsid w:val="008E5FCE"/>
    <w:rsid w:val="008E638D"/>
    <w:rsid w:val="008E6414"/>
    <w:rsid w:val="008E6446"/>
    <w:rsid w:val="008E6870"/>
    <w:rsid w:val="008E68DC"/>
    <w:rsid w:val="008E7EA7"/>
    <w:rsid w:val="008E7EAD"/>
    <w:rsid w:val="008F02EC"/>
    <w:rsid w:val="008F0C10"/>
    <w:rsid w:val="008F1292"/>
    <w:rsid w:val="008F1A40"/>
    <w:rsid w:val="008F1C2C"/>
    <w:rsid w:val="008F3164"/>
    <w:rsid w:val="008F3806"/>
    <w:rsid w:val="008F413B"/>
    <w:rsid w:val="008F4461"/>
    <w:rsid w:val="008F4B42"/>
    <w:rsid w:val="008F57DD"/>
    <w:rsid w:val="008F5BE8"/>
    <w:rsid w:val="008F62C4"/>
    <w:rsid w:val="008F75EF"/>
    <w:rsid w:val="008F7659"/>
    <w:rsid w:val="009003D1"/>
    <w:rsid w:val="0090040D"/>
    <w:rsid w:val="00900A15"/>
    <w:rsid w:val="00900C5C"/>
    <w:rsid w:val="009011A3"/>
    <w:rsid w:val="009016A2"/>
    <w:rsid w:val="009018ED"/>
    <w:rsid w:val="00901E09"/>
    <w:rsid w:val="00902120"/>
    <w:rsid w:val="009021F7"/>
    <w:rsid w:val="009027A7"/>
    <w:rsid w:val="00902A18"/>
    <w:rsid w:val="00902D99"/>
    <w:rsid w:val="009034A0"/>
    <w:rsid w:val="0090396D"/>
    <w:rsid w:val="00903B51"/>
    <w:rsid w:val="00903DCB"/>
    <w:rsid w:val="00904267"/>
    <w:rsid w:val="00904699"/>
    <w:rsid w:val="009059B5"/>
    <w:rsid w:val="00906532"/>
    <w:rsid w:val="00906D8B"/>
    <w:rsid w:val="00906DBE"/>
    <w:rsid w:val="00907947"/>
    <w:rsid w:val="00907B16"/>
    <w:rsid w:val="00907D9C"/>
    <w:rsid w:val="009109C3"/>
    <w:rsid w:val="00911FFF"/>
    <w:rsid w:val="00912826"/>
    <w:rsid w:val="00912AD1"/>
    <w:rsid w:val="00913013"/>
    <w:rsid w:val="009137F7"/>
    <w:rsid w:val="009139BE"/>
    <w:rsid w:val="009139C9"/>
    <w:rsid w:val="00914457"/>
    <w:rsid w:val="00914D8C"/>
    <w:rsid w:val="009153A1"/>
    <w:rsid w:val="009153B3"/>
    <w:rsid w:val="0091566E"/>
    <w:rsid w:val="009158EE"/>
    <w:rsid w:val="00915A55"/>
    <w:rsid w:val="00915C96"/>
    <w:rsid w:val="0091628D"/>
    <w:rsid w:val="0091649C"/>
    <w:rsid w:val="00916500"/>
    <w:rsid w:val="00916584"/>
    <w:rsid w:val="00916B5C"/>
    <w:rsid w:val="009171E1"/>
    <w:rsid w:val="009175A6"/>
    <w:rsid w:val="00917CC5"/>
    <w:rsid w:val="0092040F"/>
    <w:rsid w:val="00920548"/>
    <w:rsid w:val="0092055B"/>
    <w:rsid w:val="00920827"/>
    <w:rsid w:val="00920B38"/>
    <w:rsid w:val="00920CBC"/>
    <w:rsid w:val="00920E1F"/>
    <w:rsid w:val="009217ED"/>
    <w:rsid w:val="00922732"/>
    <w:rsid w:val="00922807"/>
    <w:rsid w:val="00922E8E"/>
    <w:rsid w:val="00923721"/>
    <w:rsid w:val="00923959"/>
    <w:rsid w:val="00923A41"/>
    <w:rsid w:val="009244FB"/>
    <w:rsid w:val="009249E3"/>
    <w:rsid w:val="00924E40"/>
    <w:rsid w:val="00925052"/>
    <w:rsid w:val="0092636A"/>
    <w:rsid w:val="00926A0D"/>
    <w:rsid w:val="00926C6B"/>
    <w:rsid w:val="00926E3E"/>
    <w:rsid w:val="00926E83"/>
    <w:rsid w:val="00930589"/>
    <w:rsid w:val="0093091A"/>
    <w:rsid w:val="00930D56"/>
    <w:rsid w:val="00930E21"/>
    <w:rsid w:val="009312F5"/>
    <w:rsid w:val="0093205C"/>
    <w:rsid w:val="009328E6"/>
    <w:rsid w:val="00932E96"/>
    <w:rsid w:val="00933055"/>
    <w:rsid w:val="009333D3"/>
    <w:rsid w:val="00933ADA"/>
    <w:rsid w:val="00934956"/>
    <w:rsid w:val="00935678"/>
    <w:rsid w:val="00935AB0"/>
    <w:rsid w:val="00935B1C"/>
    <w:rsid w:val="00935B79"/>
    <w:rsid w:val="00935D1E"/>
    <w:rsid w:val="00935F01"/>
    <w:rsid w:val="009362A1"/>
    <w:rsid w:val="00936BF1"/>
    <w:rsid w:val="00936FDE"/>
    <w:rsid w:val="00937D64"/>
    <w:rsid w:val="0094039F"/>
    <w:rsid w:val="00941524"/>
    <w:rsid w:val="009417EF"/>
    <w:rsid w:val="00941CFF"/>
    <w:rsid w:val="00941D43"/>
    <w:rsid w:val="00941E16"/>
    <w:rsid w:val="00941E34"/>
    <w:rsid w:val="00942D85"/>
    <w:rsid w:val="00943FB2"/>
    <w:rsid w:val="009444C3"/>
    <w:rsid w:val="009447B2"/>
    <w:rsid w:val="00944835"/>
    <w:rsid w:val="00945005"/>
    <w:rsid w:val="0094511B"/>
    <w:rsid w:val="0094596F"/>
    <w:rsid w:val="00945B3F"/>
    <w:rsid w:val="00945B8C"/>
    <w:rsid w:val="009461A2"/>
    <w:rsid w:val="0094697E"/>
    <w:rsid w:val="0094709F"/>
    <w:rsid w:val="0094734D"/>
    <w:rsid w:val="009475EF"/>
    <w:rsid w:val="009476EC"/>
    <w:rsid w:val="00947944"/>
    <w:rsid w:val="009504BE"/>
    <w:rsid w:val="0095051D"/>
    <w:rsid w:val="00950B4D"/>
    <w:rsid w:val="00950B59"/>
    <w:rsid w:val="00951582"/>
    <w:rsid w:val="0095190A"/>
    <w:rsid w:val="00951A69"/>
    <w:rsid w:val="00951AB7"/>
    <w:rsid w:val="00952700"/>
    <w:rsid w:val="009528FA"/>
    <w:rsid w:val="0095350C"/>
    <w:rsid w:val="00953BBF"/>
    <w:rsid w:val="0095479D"/>
    <w:rsid w:val="00954C73"/>
    <w:rsid w:val="00954E9A"/>
    <w:rsid w:val="00955045"/>
    <w:rsid w:val="0095509D"/>
    <w:rsid w:val="009552F9"/>
    <w:rsid w:val="009553D9"/>
    <w:rsid w:val="00955615"/>
    <w:rsid w:val="00955CA1"/>
    <w:rsid w:val="009563C9"/>
    <w:rsid w:val="00956434"/>
    <w:rsid w:val="009565F6"/>
    <w:rsid w:val="009566C8"/>
    <w:rsid w:val="00956A9B"/>
    <w:rsid w:val="009576FB"/>
    <w:rsid w:val="00957EDB"/>
    <w:rsid w:val="00960B3F"/>
    <w:rsid w:val="00960D4F"/>
    <w:rsid w:val="00961192"/>
    <w:rsid w:val="009612BA"/>
    <w:rsid w:val="009613B5"/>
    <w:rsid w:val="009617A7"/>
    <w:rsid w:val="009618DB"/>
    <w:rsid w:val="00961A0D"/>
    <w:rsid w:val="00961CB5"/>
    <w:rsid w:val="00961F37"/>
    <w:rsid w:val="00962277"/>
    <w:rsid w:val="00962C1E"/>
    <w:rsid w:val="00962CA9"/>
    <w:rsid w:val="009630C4"/>
    <w:rsid w:val="00963478"/>
    <w:rsid w:val="00963A5E"/>
    <w:rsid w:val="00963C2B"/>
    <w:rsid w:val="00963F6C"/>
    <w:rsid w:val="00964073"/>
    <w:rsid w:val="00964269"/>
    <w:rsid w:val="00964347"/>
    <w:rsid w:val="00964847"/>
    <w:rsid w:val="00965582"/>
    <w:rsid w:val="00966130"/>
    <w:rsid w:val="00966316"/>
    <w:rsid w:val="009669A1"/>
    <w:rsid w:val="00967135"/>
    <w:rsid w:val="009672EF"/>
    <w:rsid w:val="00967B22"/>
    <w:rsid w:val="00967D6A"/>
    <w:rsid w:val="00970778"/>
    <w:rsid w:val="009708A4"/>
    <w:rsid w:val="0097091E"/>
    <w:rsid w:val="009710BF"/>
    <w:rsid w:val="0097123A"/>
    <w:rsid w:val="00971322"/>
    <w:rsid w:val="00972735"/>
    <w:rsid w:val="0097285E"/>
    <w:rsid w:val="0097298A"/>
    <w:rsid w:val="00972C57"/>
    <w:rsid w:val="00973F58"/>
    <w:rsid w:val="0097453B"/>
    <w:rsid w:val="00974C5F"/>
    <w:rsid w:val="00974D66"/>
    <w:rsid w:val="00974E72"/>
    <w:rsid w:val="00974F40"/>
    <w:rsid w:val="00975156"/>
    <w:rsid w:val="009751B7"/>
    <w:rsid w:val="00975C91"/>
    <w:rsid w:val="00976054"/>
    <w:rsid w:val="00976DA5"/>
    <w:rsid w:val="00976DB0"/>
    <w:rsid w:val="00976E0F"/>
    <w:rsid w:val="00976EE2"/>
    <w:rsid w:val="00977367"/>
    <w:rsid w:val="009778E3"/>
    <w:rsid w:val="00977C83"/>
    <w:rsid w:val="00977CCF"/>
    <w:rsid w:val="009801A8"/>
    <w:rsid w:val="00980CDA"/>
    <w:rsid w:val="0098106F"/>
    <w:rsid w:val="00981397"/>
    <w:rsid w:val="00981867"/>
    <w:rsid w:val="00981BE9"/>
    <w:rsid w:val="00981EC9"/>
    <w:rsid w:val="009825B6"/>
    <w:rsid w:val="0098366C"/>
    <w:rsid w:val="00983B8A"/>
    <w:rsid w:val="009844A8"/>
    <w:rsid w:val="009845D1"/>
    <w:rsid w:val="00984944"/>
    <w:rsid w:val="009858A8"/>
    <w:rsid w:val="009858C2"/>
    <w:rsid w:val="0098591B"/>
    <w:rsid w:val="00985ABA"/>
    <w:rsid w:val="00986006"/>
    <w:rsid w:val="00986799"/>
    <w:rsid w:val="00986BC8"/>
    <w:rsid w:val="00986FC0"/>
    <w:rsid w:val="00987341"/>
    <w:rsid w:val="00987452"/>
    <w:rsid w:val="00987953"/>
    <w:rsid w:val="00987A8D"/>
    <w:rsid w:val="00991231"/>
    <w:rsid w:val="009916F4"/>
    <w:rsid w:val="00991861"/>
    <w:rsid w:val="00991B17"/>
    <w:rsid w:val="009926D6"/>
    <w:rsid w:val="0099394B"/>
    <w:rsid w:val="00994272"/>
    <w:rsid w:val="009943A0"/>
    <w:rsid w:val="00994A0C"/>
    <w:rsid w:val="00994DEC"/>
    <w:rsid w:val="00994F8F"/>
    <w:rsid w:val="0099520B"/>
    <w:rsid w:val="0099629A"/>
    <w:rsid w:val="009962CA"/>
    <w:rsid w:val="00996E0D"/>
    <w:rsid w:val="00997BA6"/>
    <w:rsid w:val="009A04E1"/>
    <w:rsid w:val="009A0616"/>
    <w:rsid w:val="009A070E"/>
    <w:rsid w:val="009A1586"/>
    <w:rsid w:val="009A1C67"/>
    <w:rsid w:val="009A1E73"/>
    <w:rsid w:val="009A2176"/>
    <w:rsid w:val="009A2465"/>
    <w:rsid w:val="009A25EA"/>
    <w:rsid w:val="009A2C34"/>
    <w:rsid w:val="009A2C95"/>
    <w:rsid w:val="009A3365"/>
    <w:rsid w:val="009A36CB"/>
    <w:rsid w:val="009A3731"/>
    <w:rsid w:val="009A3960"/>
    <w:rsid w:val="009A3AE7"/>
    <w:rsid w:val="009A3ECC"/>
    <w:rsid w:val="009A4336"/>
    <w:rsid w:val="009A453B"/>
    <w:rsid w:val="009A4760"/>
    <w:rsid w:val="009A4991"/>
    <w:rsid w:val="009A4AF6"/>
    <w:rsid w:val="009A4DA8"/>
    <w:rsid w:val="009A5046"/>
    <w:rsid w:val="009A52BD"/>
    <w:rsid w:val="009A57A8"/>
    <w:rsid w:val="009A59AB"/>
    <w:rsid w:val="009A5A1B"/>
    <w:rsid w:val="009A6751"/>
    <w:rsid w:val="009A6792"/>
    <w:rsid w:val="009A6B09"/>
    <w:rsid w:val="009A6EC3"/>
    <w:rsid w:val="009A716E"/>
    <w:rsid w:val="009A7263"/>
    <w:rsid w:val="009A73AF"/>
    <w:rsid w:val="009A7596"/>
    <w:rsid w:val="009A75A4"/>
    <w:rsid w:val="009A795C"/>
    <w:rsid w:val="009A7AA8"/>
    <w:rsid w:val="009B0E65"/>
    <w:rsid w:val="009B13F8"/>
    <w:rsid w:val="009B2391"/>
    <w:rsid w:val="009B2A8D"/>
    <w:rsid w:val="009B3610"/>
    <w:rsid w:val="009B4100"/>
    <w:rsid w:val="009B4501"/>
    <w:rsid w:val="009B4637"/>
    <w:rsid w:val="009B464A"/>
    <w:rsid w:val="009B4D01"/>
    <w:rsid w:val="009B533D"/>
    <w:rsid w:val="009B539A"/>
    <w:rsid w:val="009B58B8"/>
    <w:rsid w:val="009B5B01"/>
    <w:rsid w:val="009B6414"/>
    <w:rsid w:val="009B65A2"/>
    <w:rsid w:val="009B687C"/>
    <w:rsid w:val="009B7688"/>
    <w:rsid w:val="009B7720"/>
    <w:rsid w:val="009C0F62"/>
    <w:rsid w:val="009C1189"/>
    <w:rsid w:val="009C1777"/>
    <w:rsid w:val="009C1D15"/>
    <w:rsid w:val="009C28F3"/>
    <w:rsid w:val="009C29D5"/>
    <w:rsid w:val="009C2E5C"/>
    <w:rsid w:val="009C2F1D"/>
    <w:rsid w:val="009C4607"/>
    <w:rsid w:val="009C4930"/>
    <w:rsid w:val="009C5250"/>
    <w:rsid w:val="009C53F7"/>
    <w:rsid w:val="009C5D1C"/>
    <w:rsid w:val="009C6415"/>
    <w:rsid w:val="009C64B4"/>
    <w:rsid w:val="009C6DAB"/>
    <w:rsid w:val="009C7425"/>
    <w:rsid w:val="009C7886"/>
    <w:rsid w:val="009C7A15"/>
    <w:rsid w:val="009D080B"/>
    <w:rsid w:val="009D09AE"/>
    <w:rsid w:val="009D1366"/>
    <w:rsid w:val="009D1570"/>
    <w:rsid w:val="009D1866"/>
    <w:rsid w:val="009D1D6C"/>
    <w:rsid w:val="009D2D8E"/>
    <w:rsid w:val="009D3486"/>
    <w:rsid w:val="009D3520"/>
    <w:rsid w:val="009D382A"/>
    <w:rsid w:val="009D38DF"/>
    <w:rsid w:val="009D396D"/>
    <w:rsid w:val="009D3FF6"/>
    <w:rsid w:val="009D44D3"/>
    <w:rsid w:val="009D5DC1"/>
    <w:rsid w:val="009D5EAE"/>
    <w:rsid w:val="009D5EFE"/>
    <w:rsid w:val="009D66A4"/>
    <w:rsid w:val="009D6882"/>
    <w:rsid w:val="009D68B4"/>
    <w:rsid w:val="009D6C05"/>
    <w:rsid w:val="009D6DB5"/>
    <w:rsid w:val="009D7579"/>
    <w:rsid w:val="009D764D"/>
    <w:rsid w:val="009D76C9"/>
    <w:rsid w:val="009D78A1"/>
    <w:rsid w:val="009D7C40"/>
    <w:rsid w:val="009D7FF6"/>
    <w:rsid w:val="009E0532"/>
    <w:rsid w:val="009E0D62"/>
    <w:rsid w:val="009E0F32"/>
    <w:rsid w:val="009E1255"/>
    <w:rsid w:val="009E19E0"/>
    <w:rsid w:val="009E1AFA"/>
    <w:rsid w:val="009E1BFA"/>
    <w:rsid w:val="009E24EE"/>
    <w:rsid w:val="009E28D8"/>
    <w:rsid w:val="009E2D3D"/>
    <w:rsid w:val="009E322A"/>
    <w:rsid w:val="009E3477"/>
    <w:rsid w:val="009E3679"/>
    <w:rsid w:val="009E50E5"/>
    <w:rsid w:val="009E5744"/>
    <w:rsid w:val="009E5862"/>
    <w:rsid w:val="009E5DA6"/>
    <w:rsid w:val="009E5DFA"/>
    <w:rsid w:val="009E5E02"/>
    <w:rsid w:val="009E67DF"/>
    <w:rsid w:val="009E6A5D"/>
    <w:rsid w:val="009E6BAE"/>
    <w:rsid w:val="009E7008"/>
    <w:rsid w:val="009E7306"/>
    <w:rsid w:val="009E752F"/>
    <w:rsid w:val="009E7A03"/>
    <w:rsid w:val="009E7D11"/>
    <w:rsid w:val="009F05DF"/>
    <w:rsid w:val="009F11F7"/>
    <w:rsid w:val="009F1436"/>
    <w:rsid w:val="009F1535"/>
    <w:rsid w:val="009F2300"/>
    <w:rsid w:val="009F2E31"/>
    <w:rsid w:val="009F3062"/>
    <w:rsid w:val="009F388D"/>
    <w:rsid w:val="009F469F"/>
    <w:rsid w:val="009F4C75"/>
    <w:rsid w:val="009F4DE2"/>
    <w:rsid w:val="009F4EBC"/>
    <w:rsid w:val="009F4FED"/>
    <w:rsid w:val="009F5849"/>
    <w:rsid w:val="009F5CAB"/>
    <w:rsid w:val="009F607D"/>
    <w:rsid w:val="009F6222"/>
    <w:rsid w:val="009F6705"/>
    <w:rsid w:val="009F6764"/>
    <w:rsid w:val="009F67C4"/>
    <w:rsid w:val="009F6D40"/>
    <w:rsid w:val="009F6F04"/>
    <w:rsid w:val="009F6FB7"/>
    <w:rsid w:val="009F7485"/>
    <w:rsid w:val="009F792E"/>
    <w:rsid w:val="009F7CE1"/>
    <w:rsid w:val="00A0008F"/>
    <w:rsid w:val="00A00332"/>
    <w:rsid w:val="00A00B6B"/>
    <w:rsid w:val="00A02E92"/>
    <w:rsid w:val="00A0319A"/>
    <w:rsid w:val="00A0331B"/>
    <w:rsid w:val="00A033CC"/>
    <w:rsid w:val="00A034CC"/>
    <w:rsid w:val="00A03625"/>
    <w:rsid w:val="00A03818"/>
    <w:rsid w:val="00A03BA4"/>
    <w:rsid w:val="00A03D6F"/>
    <w:rsid w:val="00A043BA"/>
    <w:rsid w:val="00A0599F"/>
    <w:rsid w:val="00A05C86"/>
    <w:rsid w:val="00A06448"/>
    <w:rsid w:val="00A069EF"/>
    <w:rsid w:val="00A06A2B"/>
    <w:rsid w:val="00A06A97"/>
    <w:rsid w:val="00A06CD3"/>
    <w:rsid w:val="00A076DF"/>
    <w:rsid w:val="00A11070"/>
    <w:rsid w:val="00A1131E"/>
    <w:rsid w:val="00A11661"/>
    <w:rsid w:val="00A120CB"/>
    <w:rsid w:val="00A12504"/>
    <w:rsid w:val="00A12715"/>
    <w:rsid w:val="00A130F1"/>
    <w:rsid w:val="00A132BF"/>
    <w:rsid w:val="00A13499"/>
    <w:rsid w:val="00A1460F"/>
    <w:rsid w:val="00A14718"/>
    <w:rsid w:val="00A15315"/>
    <w:rsid w:val="00A153F0"/>
    <w:rsid w:val="00A15A75"/>
    <w:rsid w:val="00A15DA0"/>
    <w:rsid w:val="00A15E3B"/>
    <w:rsid w:val="00A16363"/>
    <w:rsid w:val="00A173BC"/>
    <w:rsid w:val="00A17444"/>
    <w:rsid w:val="00A17A7D"/>
    <w:rsid w:val="00A20892"/>
    <w:rsid w:val="00A20DBF"/>
    <w:rsid w:val="00A2103A"/>
    <w:rsid w:val="00A21617"/>
    <w:rsid w:val="00A219CD"/>
    <w:rsid w:val="00A21AA9"/>
    <w:rsid w:val="00A222C3"/>
    <w:rsid w:val="00A22464"/>
    <w:rsid w:val="00A22588"/>
    <w:rsid w:val="00A22ED8"/>
    <w:rsid w:val="00A23DD4"/>
    <w:rsid w:val="00A2408F"/>
    <w:rsid w:val="00A24949"/>
    <w:rsid w:val="00A2537C"/>
    <w:rsid w:val="00A25679"/>
    <w:rsid w:val="00A25A3C"/>
    <w:rsid w:val="00A269D2"/>
    <w:rsid w:val="00A269F6"/>
    <w:rsid w:val="00A26DB3"/>
    <w:rsid w:val="00A2705C"/>
    <w:rsid w:val="00A271C2"/>
    <w:rsid w:val="00A27BD2"/>
    <w:rsid w:val="00A304BB"/>
    <w:rsid w:val="00A304FF"/>
    <w:rsid w:val="00A30A4C"/>
    <w:rsid w:val="00A30D46"/>
    <w:rsid w:val="00A30D86"/>
    <w:rsid w:val="00A313C6"/>
    <w:rsid w:val="00A31A32"/>
    <w:rsid w:val="00A31E0A"/>
    <w:rsid w:val="00A32618"/>
    <w:rsid w:val="00A32800"/>
    <w:rsid w:val="00A32F2F"/>
    <w:rsid w:val="00A33A9B"/>
    <w:rsid w:val="00A34369"/>
    <w:rsid w:val="00A344A3"/>
    <w:rsid w:val="00A3451C"/>
    <w:rsid w:val="00A34D2D"/>
    <w:rsid w:val="00A34D4D"/>
    <w:rsid w:val="00A34E73"/>
    <w:rsid w:val="00A36209"/>
    <w:rsid w:val="00A36403"/>
    <w:rsid w:val="00A3665F"/>
    <w:rsid w:val="00A36B6E"/>
    <w:rsid w:val="00A36C01"/>
    <w:rsid w:val="00A36CAE"/>
    <w:rsid w:val="00A37058"/>
    <w:rsid w:val="00A375E7"/>
    <w:rsid w:val="00A376F3"/>
    <w:rsid w:val="00A37A6D"/>
    <w:rsid w:val="00A4006E"/>
    <w:rsid w:val="00A40287"/>
    <w:rsid w:val="00A40487"/>
    <w:rsid w:val="00A40EEB"/>
    <w:rsid w:val="00A4148A"/>
    <w:rsid w:val="00A4152D"/>
    <w:rsid w:val="00A417AF"/>
    <w:rsid w:val="00A41BA2"/>
    <w:rsid w:val="00A41EE0"/>
    <w:rsid w:val="00A42344"/>
    <w:rsid w:val="00A43389"/>
    <w:rsid w:val="00A43B6F"/>
    <w:rsid w:val="00A43C1F"/>
    <w:rsid w:val="00A44575"/>
    <w:rsid w:val="00A4475B"/>
    <w:rsid w:val="00A447FC"/>
    <w:rsid w:val="00A45130"/>
    <w:rsid w:val="00A45288"/>
    <w:rsid w:val="00A453F5"/>
    <w:rsid w:val="00A45A5D"/>
    <w:rsid w:val="00A45C4B"/>
    <w:rsid w:val="00A45E7A"/>
    <w:rsid w:val="00A45EA8"/>
    <w:rsid w:val="00A45EF9"/>
    <w:rsid w:val="00A4603F"/>
    <w:rsid w:val="00A46455"/>
    <w:rsid w:val="00A465C2"/>
    <w:rsid w:val="00A46D40"/>
    <w:rsid w:val="00A47521"/>
    <w:rsid w:val="00A47AC3"/>
    <w:rsid w:val="00A47E91"/>
    <w:rsid w:val="00A47F42"/>
    <w:rsid w:val="00A50419"/>
    <w:rsid w:val="00A5062E"/>
    <w:rsid w:val="00A508EE"/>
    <w:rsid w:val="00A50B3D"/>
    <w:rsid w:val="00A511C6"/>
    <w:rsid w:val="00A51218"/>
    <w:rsid w:val="00A5133D"/>
    <w:rsid w:val="00A51C0A"/>
    <w:rsid w:val="00A52617"/>
    <w:rsid w:val="00A529BF"/>
    <w:rsid w:val="00A529C0"/>
    <w:rsid w:val="00A52ABD"/>
    <w:rsid w:val="00A532B6"/>
    <w:rsid w:val="00A535A8"/>
    <w:rsid w:val="00A53A13"/>
    <w:rsid w:val="00A54C2F"/>
    <w:rsid w:val="00A54CD0"/>
    <w:rsid w:val="00A55067"/>
    <w:rsid w:val="00A5560B"/>
    <w:rsid w:val="00A55B2C"/>
    <w:rsid w:val="00A55E0D"/>
    <w:rsid w:val="00A5608F"/>
    <w:rsid w:val="00A564FF"/>
    <w:rsid w:val="00A565CB"/>
    <w:rsid w:val="00A56BC9"/>
    <w:rsid w:val="00A56C12"/>
    <w:rsid w:val="00A56FE9"/>
    <w:rsid w:val="00A5704F"/>
    <w:rsid w:val="00A57A6A"/>
    <w:rsid w:val="00A57C22"/>
    <w:rsid w:val="00A57E17"/>
    <w:rsid w:val="00A600B7"/>
    <w:rsid w:val="00A60249"/>
    <w:rsid w:val="00A6028E"/>
    <w:rsid w:val="00A606AA"/>
    <w:rsid w:val="00A60CB0"/>
    <w:rsid w:val="00A6112D"/>
    <w:rsid w:val="00A61F3B"/>
    <w:rsid w:val="00A62200"/>
    <w:rsid w:val="00A62508"/>
    <w:rsid w:val="00A62680"/>
    <w:rsid w:val="00A62A14"/>
    <w:rsid w:val="00A62B0C"/>
    <w:rsid w:val="00A62E22"/>
    <w:rsid w:val="00A637B1"/>
    <w:rsid w:val="00A63A32"/>
    <w:rsid w:val="00A641B7"/>
    <w:rsid w:val="00A64310"/>
    <w:rsid w:val="00A646B9"/>
    <w:rsid w:val="00A64FBA"/>
    <w:rsid w:val="00A6500B"/>
    <w:rsid w:val="00A655F7"/>
    <w:rsid w:val="00A656A0"/>
    <w:rsid w:val="00A65C4F"/>
    <w:rsid w:val="00A66C5A"/>
    <w:rsid w:val="00A66FC5"/>
    <w:rsid w:val="00A670A9"/>
    <w:rsid w:val="00A6727C"/>
    <w:rsid w:val="00A6769F"/>
    <w:rsid w:val="00A67E5F"/>
    <w:rsid w:val="00A70091"/>
    <w:rsid w:val="00A70163"/>
    <w:rsid w:val="00A7090B"/>
    <w:rsid w:val="00A70D1D"/>
    <w:rsid w:val="00A70FE2"/>
    <w:rsid w:val="00A7135E"/>
    <w:rsid w:val="00A713B8"/>
    <w:rsid w:val="00A718AF"/>
    <w:rsid w:val="00A7298E"/>
    <w:rsid w:val="00A72BA3"/>
    <w:rsid w:val="00A73ACD"/>
    <w:rsid w:val="00A7470E"/>
    <w:rsid w:val="00A74766"/>
    <w:rsid w:val="00A74B9E"/>
    <w:rsid w:val="00A750EE"/>
    <w:rsid w:val="00A75648"/>
    <w:rsid w:val="00A758FF"/>
    <w:rsid w:val="00A75921"/>
    <w:rsid w:val="00A76119"/>
    <w:rsid w:val="00A7617F"/>
    <w:rsid w:val="00A76D5B"/>
    <w:rsid w:val="00A7784D"/>
    <w:rsid w:val="00A778F6"/>
    <w:rsid w:val="00A80468"/>
    <w:rsid w:val="00A80A02"/>
    <w:rsid w:val="00A80C5F"/>
    <w:rsid w:val="00A8122C"/>
    <w:rsid w:val="00A819DF"/>
    <w:rsid w:val="00A82527"/>
    <w:rsid w:val="00A8254B"/>
    <w:rsid w:val="00A82612"/>
    <w:rsid w:val="00A82EC6"/>
    <w:rsid w:val="00A833A4"/>
    <w:rsid w:val="00A84326"/>
    <w:rsid w:val="00A84C2E"/>
    <w:rsid w:val="00A84C33"/>
    <w:rsid w:val="00A85150"/>
    <w:rsid w:val="00A85610"/>
    <w:rsid w:val="00A85A02"/>
    <w:rsid w:val="00A85BD2"/>
    <w:rsid w:val="00A86296"/>
    <w:rsid w:val="00A86FB6"/>
    <w:rsid w:val="00A876BC"/>
    <w:rsid w:val="00A878B7"/>
    <w:rsid w:val="00A87AC4"/>
    <w:rsid w:val="00A902D7"/>
    <w:rsid w:val="00A90882"/>
    <w:rsid w:val="00A90EC4"/>
    <w:rsid w:val="00A91E83"/>
    <w:rsid w:val="00A92C25"/>
    <w:rsid w:val="00A92DD1"/>
    <w:rsid w:val="00A92F13"/>
    <w:rsid w:val="00A9344B"/>
    <w:rsid w:val="00A93583"/>
    <w:rsid w:val="00A936D4"/>
    <w:rsid w:val="00A93B66"/>
    <w:rsid w:val="00A93D61"/>
    <w:rsid w:val="00A93E6C"/>
    <w:rsid w:val="00A94166"/>
    <w:rsid w:val="00A94666"/>
    <w:rsid w:val="00A947E9"/>
    <w:rsid w:val="00A970E3"/>
    <w:rsid w:val="00A9789D"/>
    <w:rsid w:val="00A97A2E"/>
    <w:rsid w:val="00A97C90"/>
    <w:rsid w:val="00A97E4C"/>
    <w:rsid w:val="00A97E9C"/>
    <w:rsid w:val="00AA04E3"/>
    <w:rsid w:val="00AA05A6"/>
    <w:rsid w:val="00AA0DBC"/>
    <w:rsid w:val="00AA11ED"/>
    <w:rsid w:val="00AA164B"/>
    <w:rsid w:val="00AA1907"/>
    <w:rsid w:val="00AA2010"/>
    <w:rsid w:val="00AA26A0"/>
    <w:rsid w:val="00AA2990"/>
    <w:rsid w:val="00AA2EFA"/>
    <w:rsid w:val="00AA3360"/>
    <w:rsid w:val="00AA36B7"/>
    <w:rsid w:val="00AA378D"/>
    <w:rsid w:val="00AA38E1"/>
    <w:rsid w:val="00AA3F68"/>
    <w:rsid w:val="00AA42D4"/>
    <w:rsid w:val="00AA493A"/>
    <w:rsid w:val="00AA4974"/>
    <w:rsid w:val="00AA5504"/>
    <w:rsid w:val="00AA5C46"/>
    <w:rsid w:val="00AA5F4F"/>
    <w:rsid w:val="00AA640F"/>
    <w:rsid w:val="00AA6587"/>
    <w:rsid w:val="00AA725E"/>
    <w:rsid w:val="00AB043B"/>
    <w:rsid w:val="00AB0B47"/>
    <w:rsid w:val="00AB0FEA"/>
    <w:rsid w:val="00AB1899"/>
    <w:rsid w:val="00AB304C"/>
    <w:rsid w:val="00AB3627"/>
    <w:rsid w:val="00AB3909"/>
    <w:rsid w:val="00AB3AE3"/>
    <w:rsid w:val="00AB3D6D"/>
    <w:rsid w:val="00AB4608"/>
    <w:rsid w:val="00AB4978"/>
    <w:rsid w:val="00AB53A2"/>
    <w:rsid w:val="00AB5EFB"/>
    <w:rsid w:val="00AB6186"/>
    <w:rsid w:val="00AB6D2F"/>
    <w:rsid w:val="00AB76C8"/>
    <w:rsid w:val="00AC1948"/>
    <w:rsid w:val="00AC1BDD"/>
    <w:rsid w:val="00AC295A"/>
    <w:rsid w:val="00AC2B06"/>
    <w:rsid w:val="00AC30E4"/>
    <w:rsid w:val="00AC3283"/>
    <w:rsid w:val="00AC37AC"/>
    <w:rsid w:val="00AC3A4C"/>
    <w:rsid w:val="00AC4640"/>
    <w:rsid w:val="00AC5123"/>
    <w:rsid w:val="00AC5231"/>
    <w:rsid w:val="00AC5DD9"/>
    <w:rsid w:val="00AC6775"/>
    <w:rsid w:val="00AC6F6A"/>
    <w:rsid w:val="00AC7266"/>
    <w:rsid w:val="00AC7B53"/>
    <w:rsid w:val="00AC7E78"/>
    <w:rsid w:val="00AD07F4"/>
    <w:rsid w:val="00AD0A4E"/>
    <w:rsid w:val="00AD1117"/>
    <w:rsid w:val="00AD16E5"/>
    <w:rsid w:val="00AD185D"/>
    <w:rsid w:val="00AD2293"/>
    <w:rsid w:val="00AD2687"/>
    <w:rsid w:val="00AD295D"/>
    <w:rsid w:val="00AD32D5"/>
    <w:rsid w:val="00AD34B7"/>
    <w:rsid w:val="00AD3BD2"/>
    <w:rsid w:val="00AD3D0E"/>
    <w:rsid w:val="00AD4261"/>
    <w:rsid w:val="00AD4750"/>
    <w:rsid w:val="00AD4B80"/>
    <w:rsid w:val="00AD4CF1"/>
    <w:rsid w:val="00AD4D10"/>
    <w:rsid w:val="00AD501F"/>
    <w:rsid w:val="00AD563E"/>
    <w:rsid w:val="00AD593C"/>
    <w:rsid w:val="00AD6873"/>
    <w:rsid w:val="00AD6898"/>
    <w:rsid w:val="00AD7617"/>
    <w:rsid w:val="00AD7941"/>
    <w:rsid w:val="00AD7EE5"/>
    <w:rsid w:val="00AD7FD8"/>
    <w:rsid w:val="00AE0464"/>
    <w:rsid w:val="00AE04AE"/>
    <w:rsid w:val="00AE0555"/>
    <w:rsid w:val="00AE0693"/>
    <w:rsid w:val="00AE0C4D"/>
    <w:rsid w:val="00AE0DD4"/>
    <w:rsid w:val="00AE0ED0"/>
    <w:rsid w:val="00AE0EE1"/>
    <w:rsid w:val="00AE144E"/>
    <w:rsid w:val="00AE1689"/>
    <w:rsid w:val="00AE19B6"/>
    <w:rsid w:val="00AE1E89"/>
    <w:rsid w:val="00AE2AC5"/>
    <w:rsid w:val="00AE2B9E"/>
    <w:rsid w:val="00AE3A16"/>
    <w:rsid w:val="00AE3F08"/>
    <w:rsid w:val="00AE42A2"/>
    <w:rsid w:val="00AE4327"/>
    <w:rsid w:val="00AE4574"/>
    <w:rsid w:val="00AE52F1"/>
    <w:rsid w:val="00AE5518"/>
    <w:rsid w:val="00AE5A67"/>
    <w:rsid w:val="00AE62B5"/>
    <w:rsid w:val="00AE64B8"/>
    <w:rsid w:val="00AE6719"/>
    <w:rsid w:val="00AE6722"/>
    <w:rsid w:val="00AE6932"/>
    <w:rsid w:val="00AE69B3"/>
    <w:rsid w:val="00AE70A0"/>
    <w:rsid w:val="00AE70D7"/>
    <w:rsid w:val="00AE733A"/>
    <w:rsid w:val="00AE78F5"/>
    <w:rsid w:val="00AE7902"/>
    <w:rsid w:val="00AF0733"/>
    <w:rsid w:val="00AF07F3"/>
    <w:rsid w:val="00AF087E"/>
    <w:rsid w:val="00AF0B98"/>
    <w:rsid w:val="00AF0C08"/>
    <w:rsid w:val="00AF13A0"/>
    <w:rsid w:val="00AF1497"/>
    <w:rsid w:val="00AF1CA8"/>
    <w:rsid w:val="00AF209D"/>
    <w:rsid w:val="00AF2951"/>
    <w:rsid w:val="00AF2A9B"/>
    <w:rsid w:val="00AF2BF7"/>
    <w:rsid w:val="00AF2C1E"/>
    <w:rsid w:val="00AF2F30"/>
    <w:rsid w:val="00AF3FC0"/>
    <w:rsid w:val="00AF467D"/>
    <w:rsid w:val="00AF46F7"/>
    <w:rsid w:val="00AF48DA"/>
    <w:rsid w:val="00AF49BC"/>
    <w:rsid w:val="00AF4B4A"/>
    <w:rsid w:val="00AF510B"/>
    <w:rsid w:val="00AF51A2"/>
    <w:rsid w:val="00AF5A3E"/>
    <w:rsid w:val="00AF5AB4"/>
    <w:rsid w:val="00AF74B5"/>
    <w:rsid w:val="00AF74FE"/>
    <w:rsid w:val="00AF7543"/>
    <w:rsid w:val="00AF7586"/>
    <w:rsid w:val="00AF7716"/>
    <w:rsid w:val="00AF7A80"/>
    <w:rsid w:val="00AF7CD8"/>
    <w:rsid w:val="00B00113"/>
    <w:rsid w:val="00B00181"/>
    <w:rsid w:val="00B005A7"/>
    <w:rsid w:val="00B00D85"/>
    <w:rsid w:val="00B00DA3"/>
    <w:rsid w:val="00B0191F"/>
    <w:rsid w:val="00B01D20"/>
    <w:rsid w:val="00B01F1E"/>
    <w:rsid w:val="00B026DB"/>
    <w:rsid w:val="00B03DE5"/>
    <w:rsid w:val="00B041F1"/>
    <w:rsid w:val="00B04902"/>
    <w:rsid w:val="00B04CAA"/>
    <w:rsid w:val="00B04D75"/>
    <w:rsid w:val="00B05559"/>
    <w:rsid w:val="00B05941"/>
    <w:rsid w:val="00B05AD9"/>
    <w:rsid w:val="00B062CE"/>
    <w:rsid w:val="00B06424"/>
    <w:rsid w:val="00B06820"/>
    <w:rsid w:val="00B073B5"/>
    <w:rsid w:val="00B07746"/>
    <w:rsid w:val="00B07926"/>
    <w:rsid w:val="00B07D06"/>
    <w:rsid w:val="00B1029A"/>
    <w:rsid w:val="00B10695"/>
    <w:rsid w:val="00B108D0"/>
    <w:rsid w:val="00B11977"/>
    <w:rsid w:val="00B125D9"/>
    <w:rsid w:val="00B1285C"/>
    <w:rsid w:val="00B12CD7"/>
    <w:rsid w:val="00B12E3A"/>
    <w:rsid w:val="00B12F78"/>
    <w:rsid w:val="00B135BA"/>
    <w:rsid w:val="00B13C0C"/>
    <w:rsid w:val="00B13E74"/>
    <w:rsid w:val="00B141B0"/>
    <w:rsid w:val="00B144CA"/>
    <w:rsid w:val="00B14771"/>
    <w:rsid w:val="00B14A56"/>
    <w:rsid w:val="00B151DF"/>
    <w:rsid w:val="00B1528B"/>
    <w:rsid w:val="00B1551A"/>
    <w:rsid w:val="00B15711"/>
    <w:rsid w:val="00B16552"/>
    <w:rsid w:val="00B165E6"/>
    <w:rsid w:val="00B1673A"/>
    <w:rsid w:val="00B1714F"/>
    <w:rsid w:val="00B174DB"/>
    <w:rsid w:val="00B17EDE"/>
    <w:rsid w:val="00B17FA9"/>
    <w:rsid w:val="00B20AEE"/>
    <w:rsid w:val="00B20F0E"/>
    <w:rsid w:val="00B210CA"/>
    <w:rsid w:val="00B213CF"/>
    <w:rsid w:val="00B21B87"/>
    <w:rsid w:val="00B21E5D"/>
    <w:rsid w:val="00B21F49"/>
    <w:rsid w:val="00B21F84"/>
    <w:rsid w:val="00B21F9B"/>
    <w:rsid w:val="00B22049"/>
    <w:rsid w:val="00B224DA"/>
    <w:rsid w:val="00B22701"/>
    <w:rsid w:val="00B22848"/>
    <w:rsid w:val="00B22C3C"/>
    <w:rsid w:val="00B22E68"/>
    <w:rsid w:val="00B22FD1"/>
    <w:rsid w:val="00B233A0"/>
    <w:rsid w:val="00B235DC"/>
    <w:rsid w:val="00B23829"/>
    <w:rsid w:val="00B23EFF"/>
    <w:rsid w:val="00B23FC7"/>
    <w:rsid w:val="00B2495F"/>
    <w:rsid w:val="00B24A1E"/>
    <w:rsid w:val="00B24C4D"/>
    <w:rsid w:val="00B24C86"/>
    <w:rsid w:val="00B24D28"/>
    <w:rsid w:val="00B24EC2"/>
    <w:rsid w:val="00B24EE6"/>
    <w:rsid w:val="00B24F29"/>
    <w:rsid w:val="00B24FAC"/>
    <w:rsid w:val="00B2538B"/>
    <w:rsid w:val="00B25DB7"/>
    <w:rsid w:val="00B25F5A"/>
    <w:rsid w:val="00B2623C"/>
    <w:rsid w:val="00B2644D"/>
    <w:rsid w:val="00B26523"/>
    <w:rsid w:val="00B26806"/>
    <w:rsid w:val="00B26B99"/>
    <w:rsid w:val="00B301D5"/>
    <w:rsid w:val="00B303EE"/>
    <w:rsid w:val="00B30481"/>
    <w:rsid w:val="00B309D9"/>
    <w:rsid w:val="00B30DFC"/>
    <w:rsid w:val="00B3152F"/>
    <w:rsid w:val="00B31592"/>
    <w:rsid w:val="00B31EDF"/>
    <w:rsid w:val="00B32255"/>
    <w:rsid w:val="00B3275F"/>
    <w:rsid w:val="00B3287F"/>
    <w:rsid w:val="00B32B3B"/>
    <w:rsid w:val="00B32D18"/>
    <w:rsid w:val="00B33509"/>
    <w:rsid w:val="00B33D0E"/>
    <w:rsid w:val="00B340C4"/>
    <w:rsid w:val="00B342DE"/>
    <w:rsid w:val="00B34671"/>
    <w:rsid w:val="00B347AA"/>
    <w:rsid w:val="00B34D5B"/>
    <w:rsid w:val="00B351BE"/>
    <w:rsid w:val="00B35666"/>
    <w:rsid w:val="00B35A73"/>
    <w:rsid w:val="00B363F3"/>
    <w:rsid w:val="00B364B0"/>
    <w:rsid w:val="00B36BEF"/>
    <w:rsid w:val="00B36C1E"/>
    <w:rsid w:val="00B37109"/>
    <w:rsid w:val="00B375E6"/>
    <w:rsid w:val="00B37741"/>
    <w:rsid w:val="00B378B7"/>
    <w:rsid w:val="00B37BE3"/>
    <w:rsid w:val="00B405E7"/>
    <w:rsid w:val="00B40863"/>
    <w:rsid w:val="00B40B2C"/>
    <w:rsid w:val="00B41AFA"/>
    <w:rsid w:val="00B41EE8"/>
    <w:rsid w:val="00B42437"/>
    <w:rsid w:val="00B42640"/>
    <w:rsid w:val="00B42B7A"/>
    <w:rsid w:val="00B430B4"/>
    <w:rsid w:val="00B4337B"/>
    <w:rsid w:val="00B43440"/>
    <w:rsid w:val="00B436AE"/>
    <w:rsid w:val="00B43993"/>
    <w:rsid w:val="00B4406C"/>
    <w:rsid w:val="00B442F3"/>
    <w:rsid w:val="00B4522F"/>
    <w:rsid w:val="00B45403"/>
    <w:rsid w:val="00B46AB2"/>
    <w:rsid w:val="00B46BFD"/>
    <w:rsid w:val="00B46C54"/>
    <w:rsid w:val="00B47473"/>
    <w:rsid w:val="00B47B4C"/>
    <w:rsid w:val="00B47E8D"/>
    <w:rsid w:val="00B50A23"/>
    <w:rsid w:val="00B50E95"/>
    <w:rsid w:val="00B5117C"/>
    <w:rsid w:val="00B5121A"/>
    <w:rsid w:val="00B519F0"/>
    <w:rsid w:val="00B51D1A"/>
    <w:rsid w:val="00B51D95"/>
    <w:rsid w:val="00B51DF3"/>
    <w:rsid w:val="00B52849"/>
    <w:rsid w:val="00B53147"/>
    <w:rsid w:val="00B53686"/>
    <w:rsid w:val="00B53F82"/>
    <w:rsid w:val="00B54011"/>
    <w:rsid w:val="00B542B3"/>
    <w:rsid w:val="00B549FD"/>
    <w:rsid w:val="00B54B6E"/>
    <w:rsid w:val="00B55AB3"/>
    <w:rsid w:val="00B563A9"/>
    <w:rsid w:val="00B56498"/>
    <w:rsid w:val="00B567CB"/>
    <w:rsid w:val="00B5690F"/>
    <w:rsid w:val="00B575CC"/>
    <w:rsid w:val="00B57AD3"/>
    <w:rsid w:val="00B6009C"/>
    <w:rsid w:val="00B606E0"/>
    <w:rsid w:val="00B6081A"/>
    <w:rsid w:val="00B6086D"/>
    <w:rsid w:val="00B61285"/>
    <w:rsid w:val="00B612D9"/>
    <w:rsid w:val="00B613FB"/>
    <w:rsid w:val="00B61784"/>
    <w:rsid w:val="00B62102"/>
    <w:rsid w:val="00B624DA"/>
    <w:rsid w:val="00B627E3"/>
    <w:rsid w:val="00B62AA7"/>
    <w:rsid w:val="00B6352D"/>
    <w:rsid w:val="00B63F21"/>
    <w:rsid w:val="00B645C3"/>
    <w:rsid w:val="00B648F8"/>
    <w:rsid w:val="00B64A31"/>
    <w:rsid w:val="00B650FF"/>
    <w:rsid w:val="00B655BF"/>
    <w:rsid w:val="00B65990"/>
    <w:rsid w:val="00B65AA1"/>
    <w:rsid w:val="00B65B04"/>
    <w:rsid w:val="00B66298"/>
    <w:rsid w:val="00B66B69"/>
    <w:rsid w:val="00B6743E"/>
    <w:rsid w:val="00B677DE"/>
    <w:rsid w:val="00B67D05"/>
    <w:rsid w:val="00B67DEB"/>
    <w:rsid w:val="00B67ECB"/>
    <w:rsid w:val="00B70644"/>
    <w:rsid w:val="00B71215"/>
    <w:rsid w:val="00B71312"/>
    <w:rsid w:val="00B714A7"/>
    <w:rsid w:val="00B71A89"/>
    <w:rsid w:val="00B72329"/>
    <w:rsid w:val="00B729D3"/>
    <w:rsid w:val="00B73219"/>
    <w:rsid w:val="00B737F7"/>
    <w:rsid w:val="00B739FD"/>
    <w:rsid w:val="00B73D69"/>
    <w:rsid w:val="00B7412C"/>
    <w:rsid w:val="00B74254"/>
    <w:rsid w:val="00B75069"/>
    <w:rsid w:val="00B75198"/>
    <w:rsid w:val="00B759A7"/>
    <w:rsid w:val="00B75CCA"/>
    <w:rsid w:val="00B772EE"/>
    <w:rsid w:val="00B77390"/>
    <w:rsid w:val="00B777F4"/>
    <w:rsid w:val="00B77944"/>
    <w:rsid w:val="00B77F70"/>
    <w:rsid w:val="00B80577"/>
    <w:rsid w:val="00B8080D"/>
    <w:rsid w:val="00B80FA4"/>
    <w:rsid w:val="00B8102F"/>
    <w:rsid w:val="00B81754"/>
    <w:rsid w:val="00B8179A"/>
    <w:rsid w:val="00B81B61"/>
    <w:rsid w:val="00B8228A"/>
    <w:rsid w:val="00B82475"/>
    <w:rsid w:val="00B82FB0"/>
    <w:rsid w:val="00B8393D"/>
    <w:rsid w:val="00B83ACB"/>
    <w:rsid w:val="00B83FD6"/>
    <w:rsid w:val="00B84993"/>
    <w:rsid w:val="00B8605B"/>
    <w:rsid w:val="00B86089"/>
    <w:rsid w:val="00B8650A"/>
    <w:rsid w:val="00B865E9"/>
    <w:rsid w:val="00B867FD"/>
    <w:rsid w:val="00B86A5F"/>
    <w:rsid w:val="00B86D44"/>
    <w:rsid w:val="00B86E2F"/>
    <w:rsid w:val="00B86F60"/>
    <w:rsid w:val="00B8755F"/>
    <w:rsid w:val="00B87A56"/>
    <w:rsid w:val="00B90181"/>
    <w:rsid w:val="00B9063A"/>
    <w:rsid w:val="00B9090B"/>
    <w:rsid w:val="00B9133F"/>
    <w:rsid w:val="00B918EB"/>
    <w:rsid w:val="00B91989"/>
    <w:rsid w:val="00B91D46"/>
    <w:rsid w:val="00B91E85"/>
    <w:rsid w:val="00B92A9D"/>
    <w:rsid w:val="00B935B6"/>
    <w:rsid w:val="00B9361E"/>
    <w:rsid w:val="00B9418E"/>
    <w:rsid w:val="00B9446F"/>
    <w:rsid w:val="00B94475"/>
    <w:rsid w:val="00B9449C"/>
    <w:rsid w:val="00B94E9B"/>
    <w:rsid w:val="00B94EA3"/>
    <w:rsid w:val="00B954D9"/>
    <w:rsid w:val="00B95684"/>
    <w:rsid w:val="00B957ED"/>
    <w:rsid w:val="00B9641D"/>
    <w:rsid w:val="00B96704"/>
    <w:rsid w:val="00B96BA8"/>
    <w:rsid w:val="00B970E9"/>
    <w:rsid w:val="00B9785F"/>
    <w:rsid w:val="00B97924"/>
    <w:rsid w:val="00BA0B36"/>
    <w:rsid w:val="00BA0C7F"/>
    <w:rsid w:val="00BA0CA8"/>
    <w:rsid w:val="00BA0D96"/>
    <w:rsid w:val="00BA0F70"/>
    <w:rsid w:val="00BA102F"/>
    <w:rsid w:val="00BA15BB"/>
    <w:rsid w:val="00BA160A"/>
    <w:rsid w:val="00BA1648"/>
    <w:rsid w:val="00BA1AF6"/>
    <w:rsid w:val="00BA1BDB"/>
    <w:rsid w:val="00BA1F43"/>
    <w:rsid w:val="00BA210E"/>
    <w:rsid w:val="00BA2154"/>
    <w:rsid w:val="00BA2910"/>
    <w:rsid w:val="00BA2ADD"/>
    <w:rsid w:val="00BA2FEB"/>
    <w:rsid w:val="00BA32AE"/>
    <w:rsid w:val="00BA3335"/>
    <w:rsid w:val="00BA33F7"/>
    <w:rsid w:val="00BA35F3"/>
    <w:rsid w:val="00BA3DD0"/>
    <w:rsid w:val="00BA4078"/>
    <w:rsid w:val="00BA4D51"/>
    <w:rsid w:val="00BA598D"/>
    <w:rsid w:val="00BA5E1F"/>
    <w:rsid w:val="00BA5ED1"/>
    <w:rsid w:val="00BA5F1C"/>
    <w:rsid w:val="00BA62D3"/>
    <w:rsid w:val="00BA651A"/>
    <w:rsid w:val="00BA6925"/>
    <w:rsid w:val="00BA6E68"/>
    <w:rsid w:val="00BA7085"/>
    <w:rsid w:val="00BA7E1A"/>
    <w:rsid w:val="00BB01EE"/>
    <w:rsid w:val="00BB054D"/>
    <w:rsid w:val="00BB0E57"/>
    <w:rsid w:val="00BB0FD7"/>
    <w:rsid w:val="00BB106C"/>
    <w:rsid w:val="00BB1B2C"/>
    <w:rsid w:val="00BB1B96"/>
    <w:rsid w:val="00BB1CBA"/>
    <w:rsid w:val="00BB1E83"/>
    <w:rsid w:val="00BB227C"/>
    <w:rsid w:val="00BB22C1"/>
    <w:rsid w:val="00BB2684"/>
    <w:rsid w:val="00BB26F8"/>
    <w:rsid w:val="00BB2E3D"/>
    <w:rsid w:val="00BB3542"/>
    <w:rsid w:val="00BB3621"/>
    <w:rsid w:val="00BB3824"/>
    <w:rsid w:val="00BB4180"/>
    <w:rsid w:val="00BB4436"/>
    <w:rsid w:val="00BB455F"/>
    <w:rsid w:val="00BB4BD6"/>
    <w:rsid w:val="00BB5DAE"/>
    <w:rsid w:val="00BB67D7"/>
    <w:rsid w:val="00BB7031"/>
    <w:rsid w:val="00BB7F1D"/>
    <w:rsid w:val="00BC003E"/>
    <w:rsid w:val="00BC15C0"/>
    <w:rsid w:val="00BC263C"/>
    <w:rsid w:val="00BC2715"/>
    <w:rsid w:val="00BC2894"/>
    <w:rsid w:val="00BC29B0"/>
    <w:rsid w:val="00BC2C2A"/>
    <w:rsid w:val="00BC2E1F"/>
    <w:rsid w:val="00BC322C"/>
    <w:rsid w:val="00BC3C61"/>
    <w:rsid w:val="00BC4150"/>
    <w:rsid w:val="00BC45DA"/>
    <w:rsid w:val="00BC4D46"/>
    <w:rsid w:val="00BC52DD"/>
    <w:rsid w:val="00BC55B2"/>
    <w:rsid w:val="00BC5BA4"/>
    <w:rsid w:val="00BC62E3"/>
    <w:rsid w:val="00BC6BA9"/>
    <w:rsid w:val="00BC6D6A"/>
    <w:rsid w:val="00BC6E2D"/>
    <w:rsid w:val="00BC71D3"/>
    <w:rsid w:val="00BC71D7"/>
    <w:rsid w:val="00BC73D2"/>
    <w:rsid w:val="00BC74F3"/>
    <w:rsid w:val="00BC778B"/>
    <w:rsid w:val="00BC7831"/>
    <w:rsid w:val="00BC797E"/>
    <w:rsid w:val="00BC7C39"/>
    <w:rsid w:val="00BC7E1E"/>
    <w:rsid w:val="00BC7F52"/>
    <w:rsid w:val="00BD0506"/>
    <w:rsid w:val="00BD0896"/>
    <w:rsid w:val="00BD0AC7"/>
    <w:rsid w:val="00BD0F0F"/>
    <w:rsid w:val="00BD1460"/>
    <w:rsid w:val="00BD1C12"/>
    <w:rsid w:val="00BD1E11"/>
    <w:rsid w:val="00BD233D"/>
    <w:rsid w:val="00BD2994"/>
    <w:rsid w:val="00BD2B19"/>
    <w:rsid w:val="00BD2D20"/>
    <w:rsid w:val="00BD3350"/>
    <w:rsid w:val="00BD33F2"/>
    <w:rsid w:val="00BD3AFE"/>
    <w:rsid w:val="00BD3E2E"/>
    <w:rsid w:val="00BD4126"/>
    <w:rsid w:val="00BD425C"/>
    <w:rsid w:val="00BD43D2"/>
    <w:rsid w:val="00BD442A"/>
    <w:rsid w:val="00BD4550"/>
    <w:rsid w:val="00BD4E69"/>
    <w:rsid w:val="00BD4E78"/>
    <w:rsid w:val="00BD5A5B"/>
    <w:rsid w:val="00BD5BDE"/>
    <w:rsid w:val="00BD608D"/>
    <w:rsid w:val="00BD64E7"/>
    <w:rsid w:val="00BD6BB4"/>
    <w:rsid w:val="00BD6F7D"/>
    <w:rsid w:val="00BD7031"/>
    <w:rsid w:val="00BD772C"/>
    <w:rsid w:val="00BD77B9"/>
    <w:rsid w:val="00BD7D9D"/>
    <w:rsid w:val="00BE0082"/>
    <w:rsid w:val="00BE00C0"/>
    <w:rsid w:val="00BE0432"/>
    <w:rsid w:val="00BE08AE"/>
    <w:rsid w:val="00BE0903"/>
    <w:rsid w:val="00BE0E7B"/>
    <w:rsid w:val="00BE0F54"/>
    <w:rsid w:val="00BE1404"/>
    <w:rsid w:val="00BE1D9E"/>
    <w:rsid w:val="00BE2A7C"/>
    <w:rsid w:val="00BE2C40"/>
    <w:rsid w:val="00BE2C89"/>
    <w:rsid w:val="00BE2DDA"/>
    <w:rsid w:val="00BE30AB"/>
    <w:rsid w:val="00BE35E7"/>
    <w:rsid w:val="00BE40C7"/>
    <w:rsid w:val="00BE431C"/>
    <w:rsid w:val="00BE524B"/>
    <w:rsid w:val="00BE5968"/>
    <w:rsid w:val="00BE59D2"/>
    <w:rsid w:val="00BE5D19"/>
    <w:rsid w:val="00BE601A"/>
    <w:rsid w:val="00BE6097"/>
    <w:rsid w:val="00BE6235"/>
    <w:rsid w:val="00BE66EC"/>
    <w:rsid w:val="00BE6AAE"/>
    <w:rsid w:val="00BE6BCB"/>
    <w:rsid w:val="00BE7DE0"/>
    <w:rsid w:val="00BF0A5F"/>
    <w:rsid w:val="00BF1B25"/>
    <w:rsid w:val="00BF1F7E"/>
    <w:rsid w:val="00BF1FEB"/>
    <w:rsid w:val="00BF273D"/>
    <w:rsid w:val="00BF2B12"/>
    <w:rsid w:val="00BF2F93"/>
    <w:rsid w:val="00BF33A4"/>
    <w:rsid w:val="00BF3A21"/>
    <w:rsid w:val="00BF3A4E"/>
    <w:rsid w:val="00BF3BA0"/>
    <w:rsid w:val="00BF3EF5"/>
    <w:rsid w:val="00BF4002"/>
    <w:rsid w:val="00BF414E"/>
    <w:rsid w:val="00BF4528"/>
    <w:rsid w:val="00BF46A2"/>
    <w:rsid w:val="00BF4811"/>
    <w:rsid w:val="00BF5591"/>
    <w:rsid w:val="00BF5817"/>
    <w:rsid w:val="00BF5BCE"/>
    <w:rsid w:val="00BF5D37"/>
    <w:rsid w:val="00BF5F19"/>
    <w:rsid w:val="00BF625A"/>
    <w:rsid w:val="00BF638A"/>
    <w:rsid w:val="00BF6578"/>
    <w:rsid w:val="00BF6FAB"/>
    <w:rsid w:val="00BF73F7"/>
    <w:rsid w:val="00BF76E6"/>
    <w:rsid w:val="00BF78A9"/>
    <w:rsid w:val="00BF7FD3"/>
    <w:rsid w:val="00C0048F"/>
    <w:rsid w:val="00C00D25"/>
    <w:rsid w:val="00C00E37"/>
    <w:rsid w:val="00C00F4D"/>
    <w:rsid w:val="00C01BC2"/>
    <w:rsid w:val="00C01BD2"/>
    <w:rsid w:val="00C020CD"/>
    <w:rsid w:val="00C02767"/>
    <w:rsid w:val="00C03C35"/>
    <w:rsid w:val="00C03C36"/>
    <w:rsid w:val="00C04088"/>
    <w:rsid w:val="00C0443E"/>
    <w:rsid w:val="00C04A88"/>
    <w:rsid w:val="00C04BCF"/>
    <w:rsid w:val="00C055F0"/>
    <w:rsid w:val="00C057EB"/>
    <w:rsid w:val="00C05A18"/>
    <w:rsid w:val="00C05B65"/>
    <w:rsid w:val="00C05D11"/>
    <w:rsid w:val="00C06896"/>
    <w:rsid w:val="00C06986"/>
    <w:rsid w:val="00C06F5A"/>
    <w:rsid w:val="00C06F7A"/>
    <w:rsid w:val="00C070FC"/>
    <w:rsid w:val="00C0764E"/>
    <w:rsid w:val="00C07AD0"/>
    <w:rsid w:val="00C07B68"/>
    <w:rsid w:val="00C07E03"/>
    <w:rsid w:val="00C105D2"/>
    <w:rsid w:val="00C107DA"/>
    <w:rsid w:val="00C107E7"/>
    <w:rsid w:val="00C1097B"/>
    <w:rsid w:val="00C10EBF"/>
    <w:rsid w:val="00C1130D"/>
    <w:rsid w:val="00C11427"/>
    <w:rsid w:val="00C11A45"/>
    <w:rsid w:val="00C11CA1"/>
    <w:rsid w:val="00C1205B"/>
    <w:rsid w:val="00C121C9"/>
    <w:rsid w:val="00C126A1"/>
    <w:rsid w:val="00C12B01"/>
    <w:rsid w:val="00C12BB4"/>
    <w:rsid w:val="00C1312D"/>
    <w:rsid w:val="00C13439"/>
    <w:rsid w:val="00C138A4"/>
    <w:rsid w:val="00C13F08"/>
    <w:rsid w:val="00C142D1"/>
    <w:rsid w:val="00C14344"/>
    <w:rsid w:val="00C14AC4"/>
    <w:rsid w:val="00C151D7"/>
    <w:rsid w:val="00C152A3"/>
    <w:rsid w:val="00C16079"/>
    <w:rsid w:val="00C1653A"/>
    <w:rsid w:val="00C168DC"/>
    <w:rsid w:val="00C16B1A"/>
    <w:rsid w:val="00C16B93"/>
    <w:rsid w:val="00C16BF5"/>
    <w:rsid w:val="00C16D74"/>
    <w:rsid w:val="00C177A4"/>
    <w:rsid w:val="00C17FE3"/>
    <w:rsid w:val="00C2011E"/>
    <w:rsid w:val="00C205F4"/>
    <w:rsid w:val="00C2080E"/>
    <w:rsid w:val="00C20984"/>
    <w:rsid w:val="00C20ED7"/>
    <w:rsid w:val="00C21082"/>
    <w:rsid w:val="00C21198"/>
    <w:rsid w:val="00C2136A"/>
    <w:rsid w:val="00C213CC"/>
    <w:rsid w:val="00C2147A"/>
    <w:rsid w:val="00C218A8"/>
    <w:rsid w:val="00C218ED"/>
    <w:rsid w:val="00C21BB5"/>
    <w:rsid w:val="00C22056"/>
    <w:rsid w:val="00C22243"/>
    <w:rsid w:val="00C22B6B"/>
    <w:rsid w:val="00C22F9E"/>
    <w:rsid w:val="00C23428"/>
    <w:rsid w:val="00C2360A"/>
    <w:rsid w:val="00C23792"/>
    <w:rsid w:val="00C23ACB"/>
    <w:rsid w:val="00C23B5F"/>
    <w:rsid w:val="00C241E7"/>
    <w:rsid w:val="00C24956"/>
    <w:rsid w:val="00C25F0D"/>
    <w:rsid w:val="00C26325"/>
    <w:rsid w:val="00C266BA"/>
    <w:rsid w:val="00C26DF1"/>
    <w:rsid w:val="00C26E4F"/>
    <w:rsid w:val="00C273F4"/>
    <w:rsid w:val="00C2746C"/>
    <w:rsid w:val="00C275E8"/>
    <w:rsid w:val="00C27665"/>
    <w:rsid w:val="00C276F9"/>
    <w:rsid w:val="00C27AF8"/>
    <w:rsid w:val="00C27CD7"/>
    <w:rsid w:val="00C27D90"/>
    <w:rsid w:val="00C27DBF"/>
    <w:rsid w:val="00C3018A"/>
    <w:rsid w:val="00C301EE"/>
    <w:rsid w:val="00C302C9"/>
    <w:rsid w:val="00C306F7"/>
    <w:rsid w:val="00C30AD6"/>
    <w:rsid w:val="00C30DCD"/>
    <w:rsid w:val="00C31064"/>
    <w:rsid w:val="00C3119F"/>
    <w:rsid w:val="00C31422"/>
    <w:rsid w:val="00C31827"/>
    <w:rsid w:val="00C32787"/>
    <w:rsid w:val="00C327FE"/>
    <w:rsid w:val="00C32D62"/>
    <w:rsid w:val="00C33439"/>
    <w:rsid w:val="00C33655"/>
    <w:rsid w:val="00C33796"/>
    <w:rsid w:val="00C33C8E"/>
    <w:rsid w:val="00C33EBB"/>
    <w:rsid w:val="00C33EF1"/>
    <w:rsid w:val="00C340CA"/>
    <w:rsid w:val="00C34750"/>
    <w:rsid w:val="00C34930"/>
    <w:rsid w:val="00C35B0B"/>
    <w:rsid w:val="00C35B39"/>
    <w:rsid w:val="00C367ED"/>
    <w:rsid w:val="00C36A69"/>
    <w:rsid w:val="00C37268"/>
    <w:rsid w:val="00C374C6"/>
    <w:rsid w:val="00C3759C"/>
    <w:rsid w:val="00C3784F"/>
    <w:rsid w:val="00C37F3A"/>
    <w:rsid w:val="00C40275"/>
    <w:rsid w:val="00C40531"/>
    <w:rsid w:val="00C4077A"/>
    <w:rsid w:val="00C40A51"/>
    <w:rsid w:val="00C40B1B"/>
    <w:rsid w:val="00C40FB0"/>
    <w:rsid w:val="00C40FE7"/>
    <w:rsid w:val="00C4126D"/>
    <w:rsid w:val="00C412D9"/>
    <w:rsid w:val="00C41620"/>
    <w:rsid w:val="00C41C6F"/>
    <w:rsid w:val="00C41DF4"/>
    <w:rsid w:val="00C42997"/>
    <w:rsid w:val="00C42FBB"/>
    <w:rsid w:val="00C4346E"/>
    <w:rsid w:val="00C4370B"/>
    <w:rsid w:val="00C4397E"/>
    <w:rsid w:val="00C43B3D"/>
    <w:rsid w:val="00C43EDA"/>
    <w:rsid w:val="00C43F1A"/>
    <w:rsid w:val="00C44215"/>
    <w:rsid w:val="00C442D7"/>
    <w:rsid w:val="00C45F15"/>
    <w:rsid w:val="00C46212"/>
    <w:rsid w:val="00C463FA"/>
    <w:rsid w:val="00C4645D"/>
    <w:rsid w:val="00C46B9E"/>
    <w:rsid w:val="00C4794B"/>
    <w:rsid w:val="00C509EF"/>
    <w:rsid w:val="00C50B42"/>
    <w:rsid w:val="00C50E09"/>
    <w:rsid w:val="00C5163B"/>
    <w:rsid w:val="00C51DDB"/>
    <w:rsid w:val="00C51E0F"/>
    <w:rsid w:val="00C526F1"/>
    <w:rsid w:val="00C52758"/>
    <w:rsid w:val="00C52894"/>
    <w:rsid w:val="00C53568"/>
    <w:rsid w:val="00C538A5"/>
    <w:rsid w:val="00C53CC3"/>
    <w:rsid w:val="00C54910"/>
    <w:rsid w:val="00C54A80"/>
    <w:rsid w:val="00C557E1"/>
    <w:rsid w:val="00C55980"/>
    <w:rsid w:val="00C56344"/>
    <w:rsid w:val="00C5689B"/>
    <w:rsid w:val="00C56E92"/>
    <w:rsid w:val="00C575CE"/>
    <w:rsid w:val="00C57DDA"/>
    <w:rsid w:val="00C60040"/>
    <w:rsid w:val="00C6069A"/>
    <w:rsid w:val="00C6088B"/>
    <w:rsid w:val="00C608F5"/>
    <w:rsid w:val="00C609B2"/>
    <w:rsid w:val="00C60BD9"/>
    <w:rsid w:val="00C61983"/>
    <w:rsid w:val="00C61A4E"/>
    <w:rsid w:val="00C61B69"/>
    <w:rsid w:val="00C61BD5"/>
    <w:rsid w:val="00C62230"/>
    <w:rsid w:val="00C62549"/>
    <w:rsid w:val="00C62583"/>
    <w:rsid w:val="00C6259C"/>
    <w:rsid w:val="00C628AF"/>
    <w:rsid w:val="00C62CF6"/>
    <w:rsid w:val="00C63C73"/>
    <w:rsid w:val="00C6457C"/>
    <w:rsid w:val="00C6515D"/>
    <w:rsid w:val="00C662C7"/>
    <w:rsid w:val="00C666DF"/>
    <w:rsid w:val="00C66710"/>
    <w:rsid w:val="00C668B4"/>
    <w:rsid w:val="00C6738A"/>
    <w:rsid w:val="00C678C2"/>
    <w:rsid w:val="00C679CA"/>
    <w:rsid w:val="00C67BC6"/>
    <w:rsid w:val="00C701FA"/>
    <w:rsid w:val="00C70675"/>
    <w:rsid w:val="00C707FC"/>
    <w:rsid w:val="00C70A57"/>
    <w:rsid w:val="00C70DD6"/>
    <w:rsid w:val="00C70E20"/>
    <w:rsid w:val="00C7120E"/>
    <w:rsid w:val="00C71779"/>
    <w:rsid w:val="00C718C2"/>
    <w:rsid w:val="00C71EA6"/>
    <w:rsid w:val="00C72187"/>
    <w:rsid w:val="00C72322"/>
    <w:rsid w:val="00C72324"/>
    <w:rsid w:val="00C72828"/>
    <w:rsid w:val="00C74167"/>
    <w:rsid w:val="00C744EC"/>
    <w:rsid w:val="00C745FA"/>
    <w:rsid w:val="00C74603"/>
    <w:rsid w:val="00C74E29"/>
    <w:rsid w:val="00C75058"/>
    <w:rsid w:val="00C750F1"/>
    <w:rsid w:val="00C751EA"/>
    <w:rsid w:val="00C758C2"/>
    <w:rsid w:val="00C759EE"/>
    <w:rsid w:val="00C75A23"/>
    <w:rsid w:val="00C75A4D"/>
    <w:rsid w:val="00C76026"/>
    <w:rsid w:val="00C76034"/>
    <w:rsid w:val="00C7658E"/>
    <w:rsid w:val="00C76BF3"/>
    <w:rsid w:val="00C77151"/>
    <w:rsid w:val="00C77E21"/>
    <w:rsid w:val="00C813F3"/>
    <w:rsid w:val="00C814B9"/>
    <w:rsid w:val="00C82329"/>
    <w:rsid w:val="00C82ACA"/>
    <w:rsid w:val="00C82D4A"/>
    <w:rsid w:val="00C83866"/>
    <w:rsid w:val="00C83966"/>
    <w:rsid w:val="00C83C52"/>
    <w:rsid w:val="00C83F0B"/>
    <w:rsid w:val="00C846E3"/>
    <w:rsid w:val="00C84873"/>
    <w:rsid w:val="00C84A60"/>
    <w:rsid w:val="00C84EB7"/>
    <w:rsid w:val="00C84EBB"/>
    <w:rsid w:val="00C857E9"/>
    <w:rsid w:val="00C85CAF"/>
    <w:rsid w:val="00C8617D"/>
    <w:rsid w:val="00C86E0B"/>
    <w:rsid w:val="00C87535"/>
    <w:rsid w:val="00C877C1"/>
    <w:rsid w:val="00C8788E"/>
    <w:rsid w:val="00C8798C"/>
    <w:rsid w:val="00C87A3D"/>
    <w:rsid w:val="00C87DB5"/>
    <w:rsid w:val="00C90532"/>
    <w:rsid w:val="00C90DCC"/>
    <w:rsid w:val="00C90F60"/>
    <w:rsid w:val="00C90FD3"/>
    <w:rsid w:val="00C910C3"/>
    <w:rsid w:val="00C91883"/>
    <w:rsid w:val="00C91BF6"/>
    <w:rsid w:val="00C91D12"/>
    <w:rsid w:val="00C92C2F"/>
    <w:rsid w:val="00C93B73"/>
    <w:rsid w:val="00C946EF"/>
    <w:rsid w:val="00C94910"/>
    <w:rsid w:val="00C94DA0"/>
    <w:rsid w:val="00C95195"/>
    <w:rsid w:val="00C952DB"/>
    <w:rsid w:val="00C953E5"/>
    <w:rsid w:val="00C957F7"/>
    <w:rsid w:val="00C95D8F"/>
    <w:rsid w:val="00C971A7"/>
    <w:rsid w:val="00CA0272"/>
    <w:rsid w:val="00CA0658"/>
    <w:rsid w:val="00CA0CDA"/>
    <w:rsid w:val="00CA0EB3"/>
    <w:rsid w:val="00CA1521"/>
    <w:rsid w:val="00CA16BC"/>
    <w:rsid w:val="00CA178D"/>
    <w:rsid w:val="00CA1841"/>
    <w:rsid w:val="00CA1D76"/>
    <w:rsid w:val="00CA24BD"/>
    <w:rsid w:val="00CA2F8F"/>
    <w:rsid w:val="00CA3851"/>
    <w:rsid w:val="00CA3950"/>
    <w:rsid w:val="00CA44FA"/>
    <w:rsid w:val="00CA4941"/>
    <w:rsid w:val="00CA5626"/>
    <w:rsid w:val="00CA5C47"/>
    <w:rsid w:val="00CA5D90"/>
    <w:rsid w:val="00CA64CE"/>
    <w:rsid w:val="00CA6D0A"/>
    <w:rsid w:val="00CA6DED"/>
    <w:rsid w:val="00CA7485"/>
    <w:rsid w:val="00CA78D3"/>
    <w:rsid w:val="00CB0026"/>
    <w:rsid w:val="00CB032A"/>
    <w:rsid w:val="00CB0566"/>
    <w:rsid w:val="00CB09BF"/>
    <w:rsid w:val="00CB108E"/>
    <w:rsid w:val="00CB22E7"/>
    <w:rsid w:val="00CB239F"/>
    <w:rsid w:val="00CB23E6"/>
    <w:rsid w:val="00CB2E74"/>
    <w:rsid w:val="00CB308B"/>
    <w:rsid w:val="00CB3232"/>
    <w:rsid w:val="00CB34FB"/>
    <w:rsid w:val="00CB36B0"/>
    <w:rsid w:val="00CB38F2"/>
    <w:rsid w:val="00CB3CBB"/>
    <w:rsid w:val="00CB3FCC"/>
    <w:rsid w:val="00CB4482"/>
    <w:rsid w:val="00CB4982"/>
    <w:rsid w:val="00CB4C76"/>
    <w:rsid w:val="00CB5630"/>
    <w:rsid w:val="00CB5D91"/>
    <w:rsid w:val="00CB61C1"/>
    <w:rsid w:val="00CB6854"/>
    <w:rsid w:val="00CB719A"/>
    <w:rsid w:val="00CB7327"/>
    <w:rsid w:val="00CB7C37"/>
    <w:rsid w:val="00CB7FEB"/>
    <w:rsid w:val="00CC01B9"/>
    <w:rsid w:val="00CC041A"/>
    <w:rsid w:val="00CC0431"/>
    <w:rsid w:val="00CC0737"/>
    <w:rsid w:val="00CC0A91"/>
    <w:rsid w:val="00CC1035"/>
    <w:rsid w:val="00CC11B7"/>
    <w:rsid w:val="00CC1398"/>
    <w:rsid w:val="00CC1409"/>
    <w:rsid w:val="00CC1552"/>
    <w:rsid w:val="00CC1D88"/>
    <w:rsid w:val="00CC1EBF"/>
    <w:rsid w:val="00CC211A"/>
    <w:rsid w:val="00CC2AFC"/>
    <w:rsid w:val="00CC3646"/>
    <w:rsid w:val="00CC39F9"/>
    <w:rsid w:val="00CC416A"/>
    <w:rsid w:val="00CC52F4"/>
    <w:rsid w:val="00CC611E"/>
    <w:rsid w:val="00CC675B"/>
    <w:rsid w:val="00CC7390"/>
    <w:rsid w:val="00CC73C8"/>
    <w:rsid w:val="00CD014C"/>
    <w:rsid w:val="00CD059B"/>
    <w:rsid w:val="00CD0FBB"/>
    <w:rsid w:val="00CD104F"/>
    <w:rsid w:val="00CD11E6"/>
    <w:rsid w:val="00CD165D"/>
    <w:rsid w:val="00CD1FE3"/>
    <w:rsid w:val="00CD20E0"/>
    <w:rsid w:val="00CD34E2"/>
    <w:rsid w:val="00CD3606"/>
    <w:rsid w:val="00CD399C"/>
    <w:rsid w:val="00CD3E52"/>
    <w:rsid w:val="00CD3FE8"/>
    <w:rsid w:val="00CD4039"/>
    <w:rsid w:val="00CD40B5"/>
    <w:rsid w:val="00CD41E7"/>
    <w:rsid w:val="00CD4833"/>
    <w:rsid w:val="00CD49EC"/>
    <w:rsid w:val="00CD50EE"/>
    <w:rsid w:val="00CD5E05"/>
    <w:rsid w:val="00CD6204"/>
    <w:rsid w:val="00CD6499"/>
    <w:rsid w:val="00CD650F"/>
    <w:rsid w:val="00CD6D53"/>
    <w:rsid w:val="00CD799D"/>
    <w:rsid w:val="00CD7A59"/>
    <w:rsid w:val="00CD7DEB"/>
    <w:rsid w:val="00CE00E6"/>
    <w:rsid w:val="00CE039C"/>
    <w:rsid w:val="00CE0720"/>
    <w:rsid w:val="00CE0A08"/>
    <w:rsid w:val="00CE0E9F"/>
    <w:rsid w:val="00CE1DA1"/>
    <w:rsid w:val="00CE1E58"/>
    <w:rsid w:val="00CE23AA"/>
    <w:rsid w:val="00CE2587"/>
    <w:rsid w:val="00CE2A16"/>
    <w:rsid w:val="00CE2B44"/>
    <w:rsid w:val="00CE3CBB"/>
    <w:rsid w:val="00CE435E"/>
    <w:rsid w:val="00CE45A1"/>
    <w:rsid w:val="00CE4C0F"/>
    <w:rsid w:val="00CE5385"/>
    <w:rsid w:val="00CE5503"/>
    <w:rsid w:val="00CE5686"/>
    <w:rsid w:val="00CE5B33"/>
    <w:rsid w:val="00CE5C1D"/>
    <w:rsid w:val="00CE61FE"/>
    <w:rsid w:val="00CE654B"/>
    <w:rsid w:val="00CE682F"/>
    <w:rsid w:val="00CE6903"/>
    <w:rsid w:val="00CE6A0F"/>
    <w:rsid w:val="00CE71C3"/>
    <w:rsid w:val="00CE7796"/>
    <w:rsid w:val="00CE7802"/>
    <w:rsid w:val="00CE7BF5"/>
    <w:rsid w:val="00CE7C77"/>
    <w:rsid w:val="00CF07A3"/>
    <w:rsid w:val="00CF080A"/>
    <w:rsid w:val="00CF08AB"/>
    <w:rsid w:val="00CF09B7"/>
    <w:rsid w:val="00CF0BAF"/>
    <w:rsid w:val="00CF0E0F"/>
    <w:rsid w:val="00CF0E16"/>
    <w:rsid w:val="00CF0F9B"/>
    <w:rsid w:val="00CF1070"/>
    <w:rsid w:val="00CF156E"/>
    <w:rsid w:val="00CF1830"/>
    <w:rsid w:val="00CF21CD"/>
    <w:rsid w:val="00CF2B8B"/>
    <w:rsid w:val="00CF2F91"/>
    <w:rsid w:val="00CF32CB"/>
    <w:rsid w:val="00CF3ED7"/>
    <w:rsid w:val="00CF4A54"/>
    <w:rsid w:val="00CF55C3"/>
    <w:rsid w:val="00CF5AF4"/>
    <w:rsid w:val="00CF6838"/>
    <w:rsid w:val="00CF69D7"/>
    <w:rsid w:val="00CF71C3"/>
    <w:rsid w:val="00D00121"/>
    <w:rsid w:val="00D00F2D"/>
    <w:rsid w:val="00D017BE"/>
    <w:rsid w:val="00D01D97"/>
    <w:rsid w:val="00D02472"/>
    <w:rsid w:val="00D02D7B"/>
    <w:rsid w:val="00D034B2"/>
    <w:rsid w:val="00D03F73"/>
    <w:rsid w:val="00D04291"/>
    <w:rsid w:val="00D04DAE"/>
    <w:rsid w:val="00D0515D"/>
    <w:rsid w:val="00D05289"/>
    <w:rsid w:val="00D052AF"/>
    <w:rsid w:val="00D05B93"/>
    <w:rsid w:val="00D0628B"/>
    <w:rsid w:val="00D073A1"/>
    <w:rsid w:val="00D078A2"/>
    <w:rsid w:val="00D10EE8"/>
    <w:rsid w:val="00D10F68"/>
    <w:rsid w:val="00D1157A"/>
    <w:rsid w:val="00D116DE"/>
    <w:rsid w:val="00D11BFD"/>
    <w:rsid w:val="00D127A9"/>
    <w:rsid w:val="00D132A9"/>
    <w:rsid w:val="00D134D2"/>
    <w:rsid w:val="00D139D5"/>
    <w:rsid w:val="00D13C10"/>
    <w:rsid w:val="00D13CE8"/>
    <w:rsid w:val="00D1457D"/>
    <w:rsid w:val="00D14626"/>
    <w:rsid w:val="00D148A8"/>
    <w:rsid w:val="00D14CD9"/>
    <w:rsid w:val="00D14D61"/>
    <w:rsid w:val="00D14E14"/>
    <w:rsid w:val="00D14F78"/>
    <w:rsid w:val="00D1560C"/>
    <w:rsid w:val="00D15942"/>
    <w:rsid w:val="00D15C16"/>
    <w:rsid w:val="00D15EBC"/>
    <w:rsid w:val="00D1661D"/>
    <w:rsid w:val="00D1694C"/>
    <w:rsid w:val="00D16BFC"/>
    <w:rsid w:val="00D20598"/>
    <w:rsid w:val="00D20849"/>
    <w:rsid w:val="00D20D51"/>
    <w:rsid w:val="00D20E0F"/>
    <w:rsid w:val="00D21983"/>
    <w:rsid w:val="00D21ABF"/>
    <w:rsid w:val="00D21D76"/>
    <w:rsid w:val="00D21F1F"/>
    <w:rsid w:val="00D21FD4"/>
    <w:rsid w:val="00D21FF0"/>
    <w:rsid w:val="00D22893"/>
    <w:rsid w:val="00D23BA3"/>
    <w:rsid w:val="00D23C49"/>
    <w:rsid w:val="00D23D10"/>
    <w:rsid w:val="00D2427D"/>
    <w:rsid w:val="00D243EE"/>
    <w:rsid w:val="00D24FA1"/>
    <w:rsid w:val="00D25047"/>
    <w:rsid w:val="00D261D2"/>
    <w:rsid w:val="00D2633C"/>
    <w:rsid w:val="00D266B2"/>
    <w:rsid w:val="00D2709D"/>
    <w:rsid w:val="00D2727E"/>
    <w:rsid w:val="00D27EBF"/>
    <w:rsid w:val="00D27F8B"/>
    <w:rsid w:val="00D302C3"/>
    <w:rsid w:val="00D30355"/>
    <w:rsid w:val="00D306D6"/>
    <w:rsid w:val="00D3073F"/>
    <w:rsid w:val="00D309B4"/>
    <w:rsid w:val="00D30C58"/>
    <w:rsid w:val="00D30DB7"/>
    <w:rsid w:val="00D32292"/>
    <w:rsid w:val="00D326BE"/>
    <w:rsid w:val="00D32979"/>
    <w:rsid w:val="00D32D33"/>
    <w:rsid w:val="00D33207"/>
    <w:rsid w:val="00D33274"/>
    <w:rsid w:val="00D3345E"/>
    <w:rsid w:val="00D339E7"/>
    <w:rsid w:val="00D33A09"/>
    <w:rsid w:val="00D350B7"/>
    <w:rsid w:val="00D357A4"/>
    <w:rsid w:val="00D357BE"/>
    <w:rsid w:val="00D35A24"/>
    <w:rsid w:val="00D361FD"/>
    <w:rsid w:val="00D365FB"/>
    <w:rsid w:val="00D371B1"/>
    <w:rsid w:val="00D37E35"/>
    <w:rsid w:val="00D406F8"/>
    <w:rsid w:val="00D40837"/>
    <w:rsid w:val="00D40967"/>
    <w:rsid w:val="00D40CF2"/>
    <w:rsid w:val="00D41393"/>
    <w:rsid w:val="00D417F1"/>
    <w:rsid w:val="00D42071"/>
    <w:rsid w:val="00D429C8"/>
    <w:rsid w:val="00D42EEE"/>
    <w:rsid w:val="00D43133"/>
    <w:rsid w:val="00D44429"/>
    <w:rsid w:val="00D447B3"/>
    <w:rsid w:val="00D44B1A"/>
    <w:rsid w:val="00D44DF5"/>
    <w:rsid w:val="00D44F6E"/>
    <w:rsid w:val="00D45A31"/>
    <w:rsid w:val="00D45D4E"/>
    <w:rsid w:val="00D45F18"/>
    <w:rsid w:val="00D4624B"/>
    <w:rsid w:val="00D47858"/>
    <w:rsid w:val="00D47B19"/>
    <w:rsid w:val="00D50C34"/>
    <w:rsid w:val="00D50CCE"/>
    <w:rsid w:val="00D50F77"/>
    <w:rsid w:val="00D511FE"/>
    <w:rsid w:val="00D52166"/>
    <w:rsid w:val="00D525F0"/>
    <w:rsid w:val="00D532FB"/>
    <w:rsid w:val="00D53861"/>
    <w:rsid w:val="00D54463"/>
    <w:rsid w:val="00D54C45"/>
    <w:rsid w:val="00D55A0E"/>
    <w:rsid w:val="00D5653B"/>
    <w:rsid w:val="00D56553"/>
    <w:rsid w:val="00D56A40"/>
    <w:rsid w:val="00D56BC1"/>
    <w:rsid w:val="00D572FB"/>
    <w:rsid w:val="00D57AD3"/>
    <w:rsid w:val="00D57DD0"/>
    <w:rsid w:val="00D60199"/>
    <w:rsid w:val="00D60434"/>
    <w:rsid w:val="00D60823"/>
    <w:rsid w:val="00D60B7C"/>
    <w:rsid w:val="00D60DED"/>
    <w:rsid w:val="00D60E6E"/>
    <w:rsid w:val="00D61242"/>
    <w:rsid w:val="00D61A8B"/>
    <w:rsid w:val="00D61AB2"/>
    <w:rsid w:val="00D61E45"/>
    <w:rsid w:val="00D61EAB"/>
    <w:rsid w:val="00D61EB3"/>
    <w:rsid w:val="00D625D0"/>
    <w:rsid w:val="00D627DE"/>
    <w:rsid w:val="00D62AF9"/>
    <w:rsid w:val="00D62B5D"/>
    <w:rsid w:val="00D6458A"/>
    <w:rsid w:val="00D64AD8"/>
    <w:rsid w:val="00D64D21"/>
    <w:rsid w:val="00D65284"/>
    <w:rsid w:val="00D65AEF"/>
    <w:rsid w:val="00D65F5B"/>
    <w:rsid w:val="00D660C2"/>
    <w:rsid w:val="00D6699D"/>
    <w:rsid w:val="00D66E4E"/>
    <w:rsid w:val="00D66F9A"/>
    <w:rsid w:val="00D674FA"/>
    <w:rsid w:val="00D67B59"/>
    <w:rsid w:val="00D67D37"/>
    <w:rsid w:val="00D7084E"/>
    <w:rsid w:val="00D72BDC"/>
    <w:rsid w:val="00D72CAF"/>
    <w:rsid w:val="00D73786"/>
    <w:rsid w:val="00D73A59"/>
    <w:rsid w:val="00D73C48"/>
    <w:rsid w:val="00D73CE1"/>
    <w:rsid w:val="00D73D9D"/>
    <w:rsid w:val="00D73F3E"/>
    <w:rsid w:val="00D73FD0"/>
    <w:rsid w:val="00D749F3"/>
    <w:rsid w:val="00D74B3D"/>
    <w:rsid w:val="00D75360"/>
    <w:rsid w:val="00D7552F"/>
    <w:rsid w:val="00D75558"/>
    <w:rsid w:val="00D7588F"/>
    <w:rsid w:val="00D7589F"/>
    <w:rsid w:val="00D75A60"/>
    <w:rsid w:val="00D76290"/>
    <w:rsid w:val="00D762F4"/>
    <w:rsid w:val="00D76520"/>
    <w:rsid w:val="00D7667C"/>
    <w:rsid w:val="00D76A44"/>
    <w:rsid w:val="00D76D8A"/>
    <w:rsid w:val="00D775AD"/>
    <w:rsid w:val="00D77B2D"/>
    <w:rsid w:val="00D77E86"/>
    <w:rsid w:val="00D804A5"/>
    <w:rsid w:val="00D80BCC"/>
    <w:rsid w:val="00D817CB"/>
    <w:rsid w:val="00D818CB"/>
    <w:rsid w:val="00D81AB8"/>
    <w:rsid w:val="00D81D2A"/>
    <w:rsid w:val="00D821E8"/>
    <w:rsid w:val="00D822D3"/>
    <w:rsid w:val="00D82768"/>
    <w:rsid w:val="00D835A5"/>
    <w:rsid w:val="00D83A6C"/>
    <w:rsid w:val="00D83E5A"/>
    <w:rsid w:val="00D841F0"/>
    <w:rsid w:val="00D85187"/>
    <w:rsid w:val="00D858E6"/>
    <w:rsid w:val="00D859E7"/>
    <w:rsid w:val="00D85EEB"/>
    <w:rsid w:val="00D8628D"/>
    <w:rsid w:val="00D86623"/>
    <w:rsid w:val="00D8689E"/>
    <w:rsid w:val="00D86A33"/>
    <w:rsid w:val="00D86F50"/>
    <w:rsid w:val="00D87371"/>
    <w:rsid w:val="00D904DE"/>
    <w:rsid w:val="00D905EA"/>
    <w:rsid w:val="00D90A0A"/>
    <w:rsid w:val="00D90DC3"/>
    <w:rsid w:val="00D91745"/>
    <w:rsid w:val="00D9177E"/>
    <w:rsid w:val="00D91987"/>
    <w:rsid w:val="00D919C6"/>
    <w:rsid w:val="00D91F0F"/>
    <w:rsid w:val="00D920D5"/>
    <w:rsid w:val="00D92655"/>
    <w:rsid w:val="00D926D0"/>
    <w:rsid w:val="00D92E4E"/>
    <w:rsid w:val="00D92F1E"/>
    <w:rsid w:val="00D92FAE"/>
    <w:rsid w:val="00D93170"/>
    <w:rsid w:val="00D94160"/>
    <w:rsid w:val="00D941BD"/>
    <w:rsid w:val="00D94385"/>
    <w:rsid w:val="00D94A41"/>
    <w:rsid w:val="00D95373"/>
    <w:rsid w:val="00D95AEC"/>
    <w:rsid w:val="00D95F31"/>
    <w:rsid w:val="00D961FD"/>
    <w:rsid w:val="00D96425"/>
    <w:rsid w:val="00D966E3"/>
    <w:rsid w:val="00D96717"/>
    <w:rsid w:val="00D96C67"/>
    <w:rsid w:val="00D96EC0"/>
    <w:rsid w:val="00D97197"/>
    <w:rsid w:val="00D97312"/>
    <w:rsid w:val="00D97886"/>
    <w:rsid w:val="00DA020A"/>
    <w:rsid w:val="00DA12BA"/>
    <w:rsid w:val="00DA148B"/>
    <w:rsid w:val="00DA1D6E"/>
    <w:rsid w:val="00DA2CBC"/>
    <w:rsid w:val="00DA455D"/>
    <w:rsid w:val="00DA46D4"/>
    <w:rsid w:val="00DA47CF"/>
    <w:rsid w:val="00DA47DB"/>
    <w:rsid w:val="00DA5217"/>
    <w:rsid w:val="00DA617D"/>
    <w:rsid w:val="00DA647A"/>
    <w:rsid w:val="00DA666F"/>
    <w:rsid w:val="00DA67FB"/>
    <w:rsid w:val="00DA6B7E"/>
    <w:rsid w:val="00DA6C74"/>
    <w:rsid w:val="00DA74DB"/>
    <w:rsid w:val="00DA788A"/>
    <w:rsid w:val="00DA7EE0"/>
    <w:rsid w:val="00DB057F"/>
    <w:rsid w:val="00DB0C57"/>
    <w:rsid w:val="00DB109E"/>
    <w:rsid w:val="00DB170F"/>
    <w:rsid w:val="00DB1E6E"/>
    <w:rsid w:val="00DB25F7"/>
    <w:rsid w:val="00DB2AE6"/>
    <w:rsid w:val="00DB2F29"/>
    <w:rsid w:val="00DB314D"/>
    <w:rsid w:val="00DB36D1"/>
    <w:rsid w:val="00DB40E9"/>
    <w:rsid w:val="00DB496A"/>
    <w:rsid w:val="00DB4CAD"/>
    <w:rsid w:val="00DB4FC2"/>
    <w:rsid w:val="00DB5013"/>
    <w:rsid w:val="00DB563D"/>
    <w:rsid w:val="00DB5691"/>
    <w:rsid w:val="00DB575C"/>
    <w:rsid w:val="00DB5B83"/>
    <w:rsid w:val="00DB5E5D"/>
    <w:rsid w:val="00DB61B9"/>
    <w:rsid w:val="00DB64CA"/>
    <w:rsid w:val="00DB655B"/>
    <w:rsid w:val="00DB6698"/>
    <w:rsid w:val="00DB6CBD"/>
    <w:rsid w:val="00DB7619"/>
    <w:rsid w:val="00DB7869"/>
    <w:rsid w:val="00DB7F4A"/>
    <w:rsid w:val="00DC013D"/>
    <w:rsid w:val="00DC0F28"/>
    <w:rsid w:val="00DC134E"/>
    <w:rsid w:val="00DC2112"/>
    <w:rsid w:val="00DC24EC"/>
    <w:rsid w:val="00DC2E30"/>
    <w:rsid w:val="00DC3278"/>
    <w:rsid w:val="00DC36D2"/>
    <w:rsid w:val="00DC424A"/>
    <w:rsid w:val="00DC4403"/>
    <w:rsid w:val="00DC48E5"/>
    <w:rsid w:val="00DC4994"/>
    <w:rsid w:val="00DC4B95"/>
    <w:rsid w:val="00DC5492"/>
    <w:rsid w:val="00DC58DC"/>
    <w:rsid w:val="00DC5A80"/>
    <w:rsid w:val="00DC5C43"/>
    <w:rsid w:val="00DC60A5"/>
    <w:rsid w:val="00DC6A0D"/>
    <w:rsid w:val="00DC6E48"/>
    <w:rsid w:val="00DC78B8"/>
    <w:rsid w:val="00DD03BE"/>
    <w:rsid w:val="00DD0945"/>
    <w:rsid w:val="00DD0971"/>
    <w:rsid w:val="00DD0B80"/>
    <w:rsid w:val="00DD0FFD"/>
    <w:rsid w:val="00DD1110"/>
    <w:rsid w:val="00DD1AE8"/>
    <w:rsid w:val="00DD2460"/>
    <w:rsid w:val="00DD27F6"/>
    <w:rsid w:val="00DD2A28"/>
    <w:rsid w:val="00DD2CF8"/>
    <w:rsid w:val="00DD388F"/>
    <w:rsid w:val="00DD4D51"/>
    <w:rsid w:val="00DD4DB0"/>
    <w:rsid w:val="00DD52D1"/>
    <w:rsid w:val="00DD56A2"/>
    <w:rsid w:val="00DD5FE4"/>
    <w:rsid w:val="00DD6394"/>
    <w:rsid w:val="00DD69B6"/>
    <w:rsid w:val="00DD6E00"/>
    <w:rsid w:val="00DD6E39"/>
    <w:rsid w:val="00DD6F7B"/>
    <w:rsid w:val="00DD789F"/>
    <w:rsid w:val="00DD7CA6"/>
    <w:rsid w:val="00DD7D68"/>
    <w:rsid w:val="00DE1063"/>
    <w:rsid w:val="00DE1095"/>
    <w:rsid w:val="00DE1129"/>
    <w:rsid w:val="00DE1133"/>
    <w:rsid w:val="00DE14B6"/>
    <w:rsid w:val="00DE214D"/>
    <w:rsid w:val="00DE224E"/>
    <w:rsid w:val="00DE23B3"/>
    <w:rsid w:val="00DE2AF7"/>
    <w:rsid w:val="00DE2D9E"/>
    <w:rsid w:val="00DE4B09"/>
    <w:rsid w:val="00DE524E"/>
    <w:rsid w:val="00DE57D8"/>
    <w:rsid w:val="00DE5A06"/>
    <w:rsid w:val="00DE5EC1"/>
    <w:rsid w:val="00DE6067"/>
    <w:rsid w:val="00DE64A4"/>
    <w:rsid w:val="00DE68AE"/>
    <w:rsid w:val="00DE6A07"/>
    <w:rsid w:val="00DE6BCD"/>
    <w:rsid w:val="00DE77EE"/>
    <w:rsid w:val="00DE7800"/>
    <w:rsid w:val="00DE7C12"/>
    <w:rsid w:val="00DF0312"/>
    <w:rsid w:val="00DF03E4"/>
    <w:rsid w:val="00DF0559"/>
    <w:rsid w:val="00DF07F9"/>
    <w:rsid w:val="00DF0EB1"/>
    <w:rsid w:val="00DF0EBB"/>
    <w:rsid w:val="00DF27EA"/>
    <w:rsid w:val="00DF2A49"/>
    <w:rsid w:val="00DF387C"/>
    <w:rsid w:val="00DF3967"/>
    <w:rsid w:val="00DF3B99"/>
    <w:rsid w:val="00DF3D72"/>
    <w:rsid w:val="00DF428A"/>
    <w:rsid w:val="00DF43EA"/>
    <w:rsid w:val="00DF4420"/>
    <w:rsid w:val="00DF48F7"/>
    <w:rsid w:val="00DF5082"/>
    <w:rsid w:val="00DF52F1"/>
    <w:rsid w:val="00DF5560"/>
    <w:rsid w:val="00DF5615"/>
    <w:rsid w:val="00DF58B1"/>
    <w:rsid w:val="00DF5A2B"/>
    <w:rsid w:val="00DF64E5"/>
    <w:rsid w:val="00DF6A86"/>
    <w:rsid w:val="00DF700B"/>
    <w:rsid w:val="00DF72E7"/>
    <w:rsid w:val="00DF7468"/>
    <w:rsid w:val="00DF74FF"/>
    <w:rsid w:val="00DF7DB2"/>
    <w:rsid w:val="00E0029A"/>
    <w:rsid w:val="00E0055A"/>
    <w:rsid w:val="00E025C5"/>
    <w:rsid w:val="00E028FC"/>
    <w:rsid w:val="00E03488"/>
    <w:rsid w:val="00E03B36"/>
    <w:rsid w:val="00E0402F"/>
    <w:rsid w:val="00E04093"/>
    <w:rsid w:val="00E04BCF"/>
    <w:rsid w:val="00E05108"/>
    <w:rsid w:val="00E0546C"/>
    <w:rsid w:val="00E06658"/>
    <w:rsid w:val="00E068CB"/>
    <w:rsid w:val="00E06AB4"/>
    <w:rsid w:val="00E06BEF"/>
    <w:rsid w:val="00E074D2"/>
    <w:rsid w:val="00E075BA"/>
    <w:rsid w:val="00E07F5E"/>
    <w:rsid w:val="00E100BE"/>
    <w:rsid w:val="00E106D6"/>
    <w:rsid w:val="00E106D8"/>
    <w:rsid w:val="00E109F3"/>
    <w:rsid w:val="00E10AAF"/>
    <w:rsid w:val="00E10C34"/>
    <w:rsid w:val="00E11474"/>
    <w:rsid w:val="00E115B4"/>
    <w:rsid w:val="00E11664"/>
    <w:rsid w:val="00E1236E"/>
    <w:rsid w:val="00E12517"/>
    <w:rsid w:val="00E127D0"/>
    <w:rsid w:val="00E12BBB"/>
    <w:rsid w:val="00E12F28"/>
    <w:rsid w:val="00E1331E"/>
    <w:rsid w:val="00E13E63"/>
    <w:rsid w:val="00E13FCD"/>
    <w:rsid w:val="00E14262"/>
    <w:rsid w:val="00E14291"/>
    <w:rsid w:val="00E145FD"/>
    <w:rsid w:val="00E14E42"/>
    <w:rsid w:val="00E153D0"/>
    <w:rsid w:val="00E1561B"/>
    <w:rsid w:val="00E15CA6"/>
    <w:rsid w:val="00E15D51"/>
    <w:rsid w:val="00E15EE8"/>
    <w:rsid w:val="00E1741F"/>
    <w:rsid w:val="00E2032C"/>
    <w:rsid w:val="00E20471"/>
    <w:rsid w:val="00E2087E"/>
    <w:rsid w:val="00E20C5D"/>
    <w:rsid w:val="00E210D9"/>
    <w:rsid w:val="00E22576"/>
    <w:rsid w:val="00E22D1A"/>
    <w:rsid w:val="00E22D47"/>
    <w:rsid w:val="00E23520"/>
    <w:rsid w:val="00E244F7"/>
    <w:rsid w:val="00E248F7"/>
    <w:rsid w:val="00E24948"/>
    <w:rsid w:val="00E24D26"/>
    <w:rsid w:val="00E252BC"/>
    <w:rsid w:val="00E25778"/>
    <w:rsid w:val="00E25EA8"/>
    <w:rsid w:val="00E262A5"/>
    <w:rsid w:val="00E2682C"/>
    <w:rsid w:val="00E27258"/>
    <w:rsid w:val="00E27683"/>
    <w:rsid w:val="00E27DBF"/>
    <w:rsid w:val="00E3013E"/>
    <w:rsid w:val="00E3034E"/>
    <w:rsid w:val="00E31AD5"/>
    <w:rsid w:val="00E32113"/>
    <w:rsid w:val="00E3220F"/>
    <w:rsid w:val="00E32408"/>
    <w:rsid w:val="00E32560"/>
    <w:rsid w:val="00E326D2"/>
    <w:rsid w:val="00E32943"/>
    <w:rsid w:val="00E333A7"/>
    <w:rsid w:val="00E33563"/>
    <w:rsid w:val="00E33752"/>
    <w:rsid w:val="00E341FF"/>
    <w:rsid w:val="00E34315"/>
    <w:rsid w:val="00E343B5"/>
    <w:rsid w:val="00E34898"/>
    <w:rsid w:val="00E34A70"/>
    <w:rsid w:val="00E34D33"/>
    <w:rsid w:val="00E34E1A"/>
    <w:rsid w:val="00E3514F"/>
    <w:rsid w:val="00E35684"/>
    <w:rsid w:val="00E35FF5"/>
    <w:rsid w:val="00E362E5"/>
    <w:rsid w:val="00E3646A"/>
    <w:rsid w:val="00E366E3"/>
    <w:rsid w:val="00E3692B"/>
    <w:rsid w:val="00E369EF"/>
    <w:rsid w:val="00E36E21"/>
    <w:rsid w:val="00E37255"/>
    <w:rsid w:val="00E37318"/>
    <w:rsid w:val="00E3778B"/>
    <w:rsid w:val="00E37B09"/>
    <w:rsid w:val="00E37D68"/>
    <w:rsid w:val="00E40487"/>
    <w:rsid w:val="00E40945"/>
    <w:rsid w:val="00E41851"/>
    <w:rsid w:val="00E42976"/>
    <w:rsid w:val="00E42E89"/>
    <w:rsid w:val="00E43395"/>
    <w:rsid w:val="00E43B00"/>
    <w:rsid w:val="00E43C78"/>
    <w:rsid w:val="00E44042"/>
    <w:rsid w:val="00E4408A"/>
    <w:rsid w:val="00E44AC7"/>
    <w:rsid w:val="00E45AE5"/>
    <w:rsid w:val="00E45BC0"/>
    <w:rsid w:val="00E46097"/>
    <w:rsid w:val="00E47F2E"/>
    <w:rsid w:val="00E50DAC"/>
    <w:rsid w:val="00E51447"/>
    <w:rsid w:val="00E51900"/>
    <w:rsid w:val="00E51D99"/>
    <w:rsid w:val="00E51F9F"/>
    <w:rsid w:val="00E5244A"/>
    <w:rsid w:val="00E525E0"/>
    <w:rsid w:val="00E5273B"/>
    <w:rsid w:val="00E52CDD"/>
    <w:rsid w:val="00E53792"/>
    <w:rsid w:val="00E53B34"/>
    <w:rsid w:val="00E53B43"/>
    <w:rsid w:val="00E54FEA"/>
    <w:rsid w:val="00E552B1"/>
    <w:rsid w:val="00E55A1D"/>
    <w:rsid w:val="00E55AEF"/>
    <w:rsid w:val="00E55B75"/>
    <w:rsid w:val="00E55B8A"/>
    <w:rsid w:val="00E55E5C"/>
    <w:rsid w:val="00E55ECD"/>
    <w:rsid w:val="00E56EF3"/>
    <w:rsid w:val="00E5764D"/>
    <w:rsid w:val="00E57A2E"/>
    <w:rsid w:val="00E57E5C"/>
    <w:rsid w:val="00E60A1B"/>
    <w:rsid w:val="00E61512"/>
    <w:rsid w:val="00E616C8"/>
    <w:rsid w:val="00E621DB"/>
    <w:rsid w:val="00E624D1"/>
    <w:rsid w:val="00E625AF"/>
    <w:rsid w:val="00E633D3"/>
    <w:rsid w:val="00E634D4"/>
    <w:rsid w:val="00E63D03"/>
    <w:rsid w:val="00E648E0"/>
    <w:rsid w:val="00E64932"/>
    <w:rsid w:val="00E6530A"/>
    <w:rsid w:val="00E65A05"/>
    <w:rsid w:val="00E6609C"/>
    <w:rsid w:val="00E66A9F"/>
    <w:rsid w:val="00E66BE4"/>
    <w:rsid w:val="00E66E43"/>
    <w:rsid w:val="00E66F79"/>
    <w:rsid w:val="00E67114"/>
    <w:rsid w:val="00E6770C"/>
    <w:rsid w:val="00E67D36"/>
    <w:rsid w:val="00E67FB0"/>
    <w:rsid w:val="00E70521"/>
    <w:rsid w:val="00E70952"/>
    <w:rsid w:val="00E7170C"/>
    <w:rsid w:val="00E7198C"/>
    <w:rsid w:val="00E71E68"/>
    <w:rsid w:val="00E72398"/>
    <w:rsid w:val="00E7276C"/>
    <w:rsid w:val="00E727FE"/>
    <w:rsid w:val="00E72CBC"/>
    <w:rsid w:val="00E73091"/>
    <w:rsid w:val="00E730F1"/>
    <w:rsid w:val="00E73224"/>
    <w:rsid w:val="00E736F9"/>
    <w:rsid w:val="00E73AF2"/>
    <w:rsid w:val="00E73D16"/>
    <w:rsid w:val="00E73E1C"/>
    <w:rsid w:val="00E7457A"/>
    <w:rsid w:val="00E74782"/>
    <w:rsid w:val="00E749FD"/>
    <w:rsid w:val="00E750E8"/>
    <w:rsid w:val="00E757FA"/>
    <w:rsid w:val="00E7582A"/>
    <w:rsid w:val="00E75E52"/>
    <w:rsid w:val="00E76310"/>
    <w:rsid w:val="00E76318"/>
    <w:rsid w:val="00E76B66"/>
    <w:rsid w:val="00E770A7"/>
    <w:rsid w:val="00E77235"/>
    <w:rsid w:val="00E77A32"/>
    <w:rsid w:val="00E77A69"/>
    <w:rsid w:val="00E77D0C"/>
    <w:rsid w:val="00E77D7D"/>
    <w:rsid w:val="00E77DB6"/>
    <w:rsid w:val="00E77E9E"/>
    <w:rsid w:val="00E80795"/>
    <w:rsid w:val="00E80A2A"/>
    <w:rsid w:val="00E80B16"/>
    <w:rsid w:val="00E81141"/>
    <w:rsid w:val="00E81158"/>
    <w:rsid w:val="00E811C7"/>
    <w:rsid w:val="00E8125E"/>
    <w:rsid w:val="00E81AC4"/>
    <w:rsid w:val="00E82018"/>
    <w:rsid w:val="00E827A4"/>
    <w:rsid w:val="00E82EAA"/>
    <w:rsid w:val="00E8364C"/>
    <w:rsid w:val="00E8434F"/>
    <w:rsid w:val="00E84481"/>
    <w:rsid w:val="00E848EE"/>
    <w:rsid w:val="00E84C6D"/>
    <w:rsid w:val="00E8500D"/>
    <w:rsid w:val="00E8571D"/>
    <w:rsid w:val="00E85CD3"/>
    <w:rsid w:val="00E85D03"/>
    <w:rsid w:val="00E86B9D"/>
    <w:rsid w:val="00E86F21"/>
    <w:rsid w:val="00E876E4"/>
    <w:rsid w:val="00E9006C"/>
    <w:rsid w:val="00E90EC4"/>
    <w:rsid w:val="00E90F9D"/>
    <w:rsid w:val="00E91060"/>
    <w:rsid w:val="00E911A2"/>
    <w:rsid w:val="00E914B0"/>
    <w:rsid w:val="00E92337"/>
    <w:rsid w:val="00E924F7"/>
    <w:rsid w:val="00E92647"/>
    <w:rsid w:val="00E92AA5"/>
    <w:rsid w:val="00E93424"/>
    <w:rsid w:val="00E9361E"/>
    <w:rsid w:val="00E93734"/>
    <w:rsid w:val="00E93A1D"/>
    <w:rsid w:val="00E93F9E"/>
    <w:rsid w:val="00E94433"/>
    <w:rsid w:val="00E94657"/>
    <w:rsid w:val="00E946FD"/>
    <w:rsid w:val="00E948ED"/>
    <w:rsid w:val="00E9547C"/>
    <w:rsid w:val="00E957C1"/>
    <w:rsid w:val="00E95F09"/>
    <w:rsid w:val="00E962A2"/>
    <w:rsid w:val="00E974C4"/>
    <w:rsid w:val="00E97895"/>
    <w:rsid w:val="00E97B7E"/>
    <w:rsid w:val="00E97BDA"/>
    <w:rsid w:val="00E97EDC"/>
    <w:rsid w:val="00EA00AF"/>
    <w:rsid w:val="00EA0D27"/>
    <w:rsid w:val="00EA12BE"/>
    <w:rsid w:val="00EA1B21"/>
    <w:rsid w:val="00EA2A5B"/>
    <w:rsid w:val="00EA2C58"/>
    <w:rsid w:val="00EA3049"/>
    <w:rsid w:val="00EA321B"/>
    <w:rsid w:val="00EA3388"/>
    <w:rsid w:val="00EA37D8"/>
    <w:rsid w:val="00EA3B48"/>
    <w:rsid w:val="00EA421F"/>
    <w:rsid w:val="00EA43E9"/>
    <w:rsid w:val="00EA4788"/>
    <w:rsid w:val="00EA4B1A"/>
    <w:rsid w:val="00EA5211"/>
    <w:rsid w:val="00EA62F8"/>
    <w:rsid w:val="00EA69C3"/>
    <w:rsid w:val="00EA7890"/>
    <w:rsid w:val="00EA794C"/>
    <w:rsid w:val="00EA7B3D"/>
    <w:rsid w:val="00EB0235"/>
    <w:rsid w:val="00EB04D4"/>
    <w:rsid w:val="00EB0F49"/>
    <w:rsid w:val="00EB1677"/>
    <w:rsid w:val="00EB1ACF"/>
    <w:rsid w:val="00EB24AF"/>
    <w:rsid w:val="00EB26E2"/>
    <w:rsid w:val="00EB301A"/>
    <w:rsid w:val="00EB38A6"/>
    <w:rsid w:val="00EB396B"/>
    <w:rsid w:val="00EB42BF"/>
    <w:rsid w:val="00EB447C"/>
    <w:rsid w:val="00EB4517"/>
    <w:rsid w:val="00EB4642"/>
    <w:rsid w:val="00EB4CFC"/>
    <w:rsid w:val="00EB4DCE"/>
    <w:rsid w:val="00EB54ED"/>
    <w:rsid w:val="00EB7667"/>
    <w:rsid w:val="00EC0229"/>
    <w:rsid w:val="00EC06D1"/>
    <w:rsid w:val="00EC0A9C"/>
    <w:rsid w:val="00EC0C11"/>
    <w:rsid w:val="00EC103D"/>
    <w:rsid w:val="00EC16F0"/>
    <w:rsid w:val="00EC1954"/>
    <w:rsid w:val="00EC21D5"/>
    <w:rsid w:val="00EC221A"/>
    <w:rsid w:val="00EC2811"/>
    <w:rsid w:val="00EC2D91"/>
    <w:rsid w:val="00EC4243"/>
    <w:rsid w:val="00EC456F"/>
    <w:rsid w:val="00EC488A"/>
    <w:rsid w:val="00EC4C0D"/>
    <w:rsid w:val="00EC4D38"/>
    <w:rsid w:val="00EC5E1D"/>
    <w:rsid w:val="00EC61A7"/>
    <w:rsid w:val="00EC6874"/>
    <w:rsid w:val="00EC6997"/>
    <w:rsid w:val="00EC6B24"/>
    <w:rsid w:val="00EC6B7B"/>
    <w:rsid w:val="00EC746A"/>
    <w:rsid w:val="00EC752D"/>
    <w:rsid w:val="00EC770B"/>
    <w:rsid w:val="00EC7E82"/>
    <w:rsid w:val="00ED04CC"/>
    <w:rsid w:val="00ED0685"/>
    <w:rsid w:val="00ED089B"/>
    <w:rsid w:val="00ED0985"/>
    <w:rsid w:val="00ED0D5A"/>
    <w:rsid w:val="00ED0FD1"/>
    <w:rsid w:val="00ED1DC8"/>
    <w:rsid w:val="00ED279C"/>
    <w:rsid w:val="00ED29D0"/>
    <w:rsid w:val="00ED2A24"/>
    <w:rsid w:val="00ED2AC3"/>
    <w:rsid w:val="00ED347F"/>
    <w:rsid w:val="00ED37C8"/>
    <w:rsid w:val="00ED3CC7"/>
    <w:rsid w:val="00ED40DC"/>
    <w:rsid w:val="00ED4F21"/>
    <w:rsid w:val="00ED52A1"/>
    <w:rsid w:val="00ED5350"/>
    <w:rsid w:val="00ED538D"/>
    <w:rsid w:val="00ED53EF"/>
    <w:rsid w:val="00ED60BE"/>
    <w:rsid w:val="00ED62F9"/>
    <w:rsid w:val="00ED65C4"/>
    <w:rsid w:val="00ED67C5"/>
    <w:rsid w:val="00ED6B4D"/>
    <w:rsid w:val="00ED6ED7"/>
    <w:rsid w:val="00ED78F5"/>
    <w:rsid w:val="00EE02F7"/>
    <w:rsid w:val="00EE05C8"/>
    <w:rsid w:val="00EE083F"/>
    <w:rsid w:val="00EE093E"/>
    <w:rsid w:val="00EE095C"/>
    <w:rsid w:val="00EE13B7"/>
    <w:rsid w:val="00EE1ACC"/>
    <w:rsid w:val="00EE2834"/>
    <w:rsid w:val="00EE2C25"/>
    <w:rsid w:val="00EE3595"/>
    <w:rsid w:val="00EE35E2"/>
    <w:rsid w:val="00EE38C9"/>
    <w:rsid w:val="00EE3E52"/>
    <w:rsid w:val="00EE495F"/>
    <w:rsid w:val="00EE4A58"/>
    <w:rsid w:val="00EE4CE3"/>
    <w:rsid w:val="00EE5B00"/>
    <w:rsid w:val="00EE5D96"/>
    <w:rsid w:val="00EE6EE4"/>
    <w:rsid w:val="00EE7E64"/>
    <w:rsid w:val="00EF0BE5"/>
    <w:rsid w:val="00EF10A3"/>
    <w:rsid w:val="00EF147D"/>
    <w:rsid w:val="00EF1516"/>
    <w:rsid w:val="00EF1FC4"/>
    <w:rsid w:val="00EF20EC"/>
    <w:rsid w:val="00EF23B0"/>
    <w:rsid w:val="00EF2567"/>
    <w:rsid w:val="00EF28E9"/>
    <w:rsid w:val="00EF2ABA"/>
    <w:rsid w:val="00EF2B0B"/>
    <w:rsid w:val="00EF2D52"/>
    <w:rsid w:val="00EF2E12"/>
    <w:rsid w:val="00EF342A"/>
    <w:rsid w:val="00EF3991"/>
    <w:rsid w:val="00EF3C46"/>
    <w:rsid w:val="00EF3EBD"/>
    <w:rsid w:val="00EF3EFE"/>
    <w:rsid w:val="00EF3FD3"/>
    <w:rsid w:val="00EF4105"/>
    <w:rsid w:val="00EF43A6"/>
    <w:rsid w:val="00EF43F3"/>
    <w:rsid w:val="00EF48C6"/>
    <w:rsid w:val="00EF4977"/>
    <w:rsid w:val="00EF569B"/>
    <w:rsid w:val="00EF5710"/>
    <w:rsid w:val="00EF6723"/>
    <w:rsid w:val="00EF6B9E"/>
    <w:rsid w:val="00EF70D4"/>
    <w:rsid w:val="00EF76B5"/>
    <w:rsid w:val="00F0068D"/>
    <w:rsid w:val="00F00779"/>
    <w:rsid w:val="00F012E7"/>
    <w:rsid w:val="00F0162F"/>
    <w:rsid w:val="00F022BF"/>
    <w:rsid w:val="00F02728"/>
    <w:rsid w:val="00F029E7"/>
    <w:rsid w:val="00F02BD3"/>
    <w:rsid w:val="00F02D2E"/>
    <w:rsid w:val="00F02F25"/>
    <w:rsid w:val="00F032FF"/>
    <w:rsid w:val="00F038F1"/>
    <w:rsid w:val="00F03B16"/>
    <w:rsid w:val="00F04174"/>
    <w:rsid w:val="00F042C4"/>
    <w:rsid w:val="00F047A6"/>
    <w:rsid w:val="00F0483D"/>
    <w:rsid w:val="00F05014"/>
    <w:rsid w:val="00F0546E"/>
    <w:rsid w:val="00F056A8"/>
    <w:rsid w:val="00F0591B"/>
    <w:rsid w:val="00F05C89"/>
    <w:rsid w:val="00F06143"/>
    <w:rsid w:val="00F06BCD"/>
    <w:rsid w:val="00F06FDB"/>
    <w:rsid w:val="00F071DB"/>
    <w:rsid w:val="00F072AA"/>
    <w:rsid w:val="00F07315"/>
    <w:rsid w:val="00F07B22"/>
    <w:rsid w:val="00F07EE2"/>
    <w:rsid w:val="00F07F27"/>
    <w:rsid w:val="00F102AC"/>
    <w:rsid w:val="00F102E6"/>
    <w:rsid w:val="00F10816"/>
    <w:rsid w:val="00F108B4"/>
    <w:rsid w:val="00F10B44"/>
    <w:rsid w:val="00F10C8D"/>
    <w:rsid w:val="00F10CD3"/>
    <w:rsid w:val="00F10ED8"/>
    <w:rsid w:val="00F11071"/>
    <w:rsid w:val="00F118D5"/>
    <w:rsid w:val="00F11A3D"/>
    <w:rsid w:val="00F1282B"/>
    <w:rsid w:val="00F12B22"/>
    <w:rsid w:val="00F13983"/>
    <w:rsid w:val="00F14343"/>
    <w:rsid w:val="00F147BF"/>
    <w:rsid w:val="00F14BCE"/>
    <w:rsid w:val="00F14EA5"/>
    <w:rsid w:val="00F1502C"/>
    <w:rsid w:val="00F1532E"/>
    <w:rsid w:val="00F15914"/>
    <w:rsid w:val="00F15A53"/>
    <w:rsid w:val="00F16295"/>
    <w:rsid w:val="00F1631E"/>
    <w:rsid w:val="00F16625"/>
    <w:rsid w:val="00F1750E"/>
    <w:rsid w:val="00F20135"/>
    <w:rsid w:val="00F20180"/>
    <w:rsid w:val="00F2031A"/>
    <w:rsid w:val="00F21085"/>
    <w:rsid w:val="00F219B3"/>
    <w:rsid w:val="00F21C9A"/>
    <w:rsid w:val="00F2211A"/>
    <w:rsid w:val="00F22782"/>
    <w:rsid w:val="00F22EBC"/>
    <w:rsid w:val="00F23562"/>
    <w:rsid w:val="00F235F0"/>
    <w:rsid w:val="00F237C0"/>
    <w:rsid w:val="00F23A7A"/>
    <w:rsid w:val="00F24042"/>
    <w:rsid w:val="00F24301"/>
    <w:rsid w:val="00F2443A"/>
    <w:rsid w:val="00F25044"/>
    <w:rsid w:val="00F250BB"/>
    <w:rsid w:val="00F253EA"/>
    <w:rsid w:val="00F254DD"/>
    <w:rsid w:val="00F2560D"/>
    <w:rsid w:val="00F25976"/>
    <w:rsid w:val="00F260AE"/>
    <w:rsid w:val="00F260C1"/>
    <w:rsid w:val="00F26143"/>
    <w:rsid w:val="00F2651A"/>
    <w:rsid w:val="00F268F6"/>
    <w:rsid w:val="00F26913"/>
    <w:rsid w:val="00F26B94"/>
    <w:rsid w:val="00F26C8A"/>
    <w:rsid w:val="00F27241"/>
    <w:rsid w:val="00F27630"/>
    <w:rsid w:val="00F27963"/>
    <w:rsid w:val="00F27E58"/>
    <w:rsid w:val="00F27FB5"/>
    <w:rsid w:val="00F30098"/>
    <w:rsid w:val="00F301AF"/>
    <w:rsid w:val="00F3072B"/>
    <w:rsid w:val="00F3101F"/>
    <w:rsid w:val="00F31498"/>
    <w:rsid w:val="00F314E4"/>
    <w:rsid w:val="00F32BA0"/>
    <w:rsid w:val="00F33112"/>
    <w:rsid w:val="00F333E1"/>
    <w:rsid w:val="00F33962"/>
    <w:rsid w:val="00F33ED0"/>
    <w:rsid w:val="00F342AE"/>
    <w:rsid w:val="00F34DD3"/>
    <w:rsid w:val="00F34F8C"/>
    <w:rsid w:val="00F358FC"/>
    <w:rsid w:val="00F359A3"/>
    <w:rsid w:val="00F362F9"/>
    <w:rsid w:val="00F36A65"/>
    <w:rsid w:val="00F36AFF"/>
    <w:rsid w:val="00F36F78"/>
    <w:rsid w:val="00F37167"/>
    <w:rsid w:val="00F3738D"/>
    <w:rsid w:val="00F378E2"/>
    <w:rsid w:val="00F37AFC"/>
    <w:rsid w:val="00F37F52"/>
    <w:rsid w:val="00F40314"/>
    <w:rsid w:val="00F4044C"/>
    <w:rsid w:val="00F4062D"/>
    <w:rsid w:val="00F406F5"/>
    <w:rsid w:val="00F409AD"/>
    <w:rsid w:val="00F40ABA"/>
    <w:rsid w:val="00F4102C"/>
    <w:rsid w:val="00F412BF"/>
    <w:rsid w:val="00F4182C"/>
    <w:rsid w:val="00F41927"/>
    <w:rsid w:val="00F41EDC"/>
    <w:rsid w:val="00F4211B"/>
    <w:rsid w:val="00F427E1"/>
    <w:rsid w:val="00F42EA3"/>
    <w:rsid w:val="00F42F09"/>
    <w:rsid w:val="00F43B94"/>
    <w:rsid w:val="00F4424B"/>
    <w:rsid w:val="00F4521E"/>
    <w:rsid w:val="00F45394"/>
    <w:rsid w:val="00F455A3"/>
    <w:rsid w:val="00F45B4B"/>
    <w:rsid w:val="00F462EF"/>
    <w:rsid w:val="00F46B66"/>
    <w:rsid w:val="00F46BE9"/>
    <w:rsid w:val="00F46CDA"/>
    <w:rsid w:val="00F46F2E"/>
    <w:rsid w:val="00F47040"/>
    <w:rsid w:val="00F47478"/>
    <w:rsid w:val="00F47698"/>
    <w:rsid w:val="00F47ECC"/>
    <w:rsid w:val="00F47FD3"/>
    <w:rsid w:val="00F50059"/>
    <w:rsid w:val="00F5010F"/>
    <w:rsid w:val="00F50EBA"/>
    <w:rsid w:val="00F51F15"/>
    <w:rsid w:val="00F52A47"/>
    <w:rsid w:val="00F532AC"/>
    <w:rsid w:val="00F5336F"/>
    <w:rsid w:val="00F5361F"/>
    <w:rsid w:val="00F53A16"/>
    <w:rsid w:val="00F53B11"/>
    <w:rsid w:val="00F540F7"/>
    <w:rsid w:val="00F54108"/>
    <w:rsid w:val="00F5462C"/>
    <w:rsid w:val="00F5469D"/>
    <w:rsid w:val="00F54C99"/>
    <w:rsid w:val="00F54D1B"/>
    <w:rsid w:val="00F54DE8"/>
    <w:rsid w:val="00F54E77"/>
    <w:rsid w:val="00F54EFF"/>
    <w:rsid w:val="00F5528E"/>
    <w:rsid w:val="00F5561F"/>
    <w:rsid w:val="00F561E0"/>
    <w:rsid w:val="00F567D8"/>
    <w:rsid w:val="00F5686A"/>
    <w:rsid w:val="00F56CB6"/>
    <w:rsid w:val="00F56D2D"/>
    <w:rsid w:val="00F56FB5"/>
    <w:rsid w:val="00F57234"/>
    <w:rsid w:val="00F577B1"/>
    <w:rsid w:val="00F60220"/>
    <w:rsid w:val="00F603BA"/>
    <w:rsid w:val="00F60607"/>
    <w:rsid w:val="00F60993"/>
    <w:rsid w:val="00F60ABB"/>
    <w:rsid w:val="00F60CF0"/>
    <w:rsid w:val="00F6125C"/>
    <w:rsid w:val="00F615B2"/>
    <w:rsid w:val="00F61613"/>
    <w:rsid w:val="00F61872"/>
    <w:rsid w:val="00F6187F"/>
    <w:rsid w:val="00F61A46"/>
    <w:rsid w:val="00F61AD6"/>
    <w:rsid w:val="00F61F45"/>
    <w:rsid w:val="00F627AB"/>
    <w:rsid w:val="00F62A08"/>
    <w:rsid w:val="00F62A95"/>
    <w:rsid w:val="00F62BA9"/>
    <w:rsid w:val="00F633C2"/>
    <w:rsid w:val="00F63456"/>
    <w:rsid w:val="00F63728"/>
    <w:rsid w:val="00F63968"/>
    <w:rsid w:val="00F643F9"/>
    <w:rsid w:val="00F64AF2"/>
    <w:rsid w:val="00F65514"/>
    <w:rsid w:val="00F655D7"/>
    <w:rsid w:val="00F65A02"/>
    <w:rsid w:val="00F6608F"/>
    <w:rsid w:val="00F660E1"/>
    <w:rsid w:val="00F661E3"/>
    <w:rsid w:val="00F6629B"/>
    <w:rsid w:val="00F663F5"/>
    <w:rsid w:val="00F6642D"/>
    <w:rsid w:val="00F6649C"/>
    <w:rsid w:val="00F66F3F"/>
    <w:rsid w:val="00F673DF"/>
    <w:rsid w:val="00F67C38"/>
    <w:rsid w:val="00F67D80"/>
    <w:rsid w:val="00F70003"/>
    <w:rsid w:val="00F70295"/>
    <w:rsid w:val="00F70570"/>
    <w:rsid w:val="00F7061B"/>
    <w:rsid w:val="00F7094C"/>
    <w:rsid w:val="00F7098C"/>
    <w:rsid w:val="00F70B13"/>
    <w:rsid w:val="00F70CC4"/>
    <w:rsid w:val="00F716B9"/>
    <w:rsid w:val="00F71A16"/>
    <w:rsid w:val="00F71D96"/>
    <w:rsid w:val="00F71E22"/>
    <w:rsid w:val="00F720D9"/>
    <w:rsid w:val="00F72163"/>
    <w:rsid w:val="00F72292"/>
    <w:rsid w:val="00F722C3"/>
    <w:rsid w:val="00F7240B"/>
    <w:rsid w:val="00F72839"/>
    <w:rsid w:val="00F729BA"/>
    <w:rsid w:val="00F72A09"/>
    <w:rsid w:val="00F72BDA"/>
    <w:rsid w:val="00F7334D"/>
    <w:rsid w:val="00F73479"/>
    <w:rsid w:val="00F7399D"/>
    <w:rsid w:val="00F74393"/>
    <w:rsid w:val="00F74936"/>
    <w:rsid w:val="00F74EA9"/>
    <w:rsid w:val="00F75415"/>
    <w:rsid w:val="00F756A1"/>
    <w:rsid w:val="00F7603E"/>
    <w:rsid w:val="00F762D4"/>
    <w:rsid w:val="00F76597"/>
    <w:rsid w:val="00F766AB"/>
    <w:rsid w:val="00F76721"/>
    <w:rsid w:val="00F767C6"/>
    <w:rsid w:val="00F767ED"/>
    <w:rsid w:val="00F77215"/>
    <w:rsid w:val="00F775F2"/>
    <w:rsid w:val="00F77D88"/>
    <w:rsid w:val="00F77F74"/>
    <w:rsid w:val="00F77FD3"/>
    <w:rsid w:val="00F81005"/>
    <w:rsid w:val="00F81135"/>
    <w:rsid w:val="00F813AA"/>
    <w:rsid w:val="00F82062"/>
    <w:rsid w:val="00F82371"/>
    <w:rsid w:val="00F8269A"/>
    <w:rsid w:val="00F828A7"/>
    <w:rsid w:val="00F82D7C"/>
    <w:rsid w:val="00F82EB7"/>
    <w:rsid w:val="00F83055"/>
    <w:rsid w:val="00F8320E"/>
    <w:rsid w:val="00F839B1"/>
    <w:rsid w:val="00F84EB4"/>
    <w:rsid w:val="00F85938"/>
    <w:rsid w:val="00F86911"/>
    <w:rsid w:val="00F86AEA"/>
    <w:rsid w:val="00F87619"/>
    <w:rsid w:val="00F878D0"/>
    <w:rsid w:val="00F87C0A"/>
    <w:rsid w:val="00F900DB"/>
    <w:rsid w:val="00F905EA"/>
    <w:rsid w:val="00F90AF4"/>
    <w:rsid w:val="00F90FA3"/>
    <w:rsid w:val="00F90FAC"/>
    <w:rsid w:val="00F90FD2"/>
    <w:rsid w:val="00F9104E"/>
    <w:rsid w:val="00F91050"/>
    <w:rsid w:val="00F916FD"/>
    <w:rsid w:val="00F9185C"/>
    <w:rsid w:val="00F923C0"/>
    <w:rsid w:val="00F92654"/>
    <w:rsid w:val="00F926BD"/>
    <w:rsid w:val="00F927B2"/>
    <w:rsid w:val="00F928E5"/>
    <w:rsid w:val="00F933D4"/>
    <w:rsid w:val="00F93555"/>
    <w:rsid w:val="00F9389B"/>
    <w:rsid w:val="00F93D58"/>
    <w:rsid w:val="00F93E31"/>
    <w:rsid w:val="00F93FB5"/>
    <w:rsid w:val="00F94054"/>
    <w:rsid w:val="00F94063"/>
    <w:rsid w:val="00F940E9"/>
    <w:rsid w:val="00F9417C"/>
    <w:rsid w:val="00F944CD"/>
    <w:rsid w:val="00F9452C"/>
    <w:rsid w:val="00F94D51"/>
    <w:rsid w:val="00F950A5"/>
    <w:rsid w:val="00F95275"/>
    <w:rsid w:val="00F95B81"/>
    <w:rsid w:val="00F96E73"/>
    <w:rsid w:val="00F97505"/>
    <w:rsid w:val="00F9796A"/>
    <w:rsid w:val="00FA0BE6"/>
    <w:rsid w:val="00FA1060"/>
    <w:rsid w:val="00FA116E"/>
    <w:rsid w:val="00FA161C"/>
    <w:rsid w:val="00FA1876"/>
    <w:rsid w:val="00FA1E18"/>
    <w:rsid w:val="00FA1EA8"/>
    <w:rsid w:val="00FA27FF"/>
    <w:rsid w:val="00FA29E4"/>
    <w:rsid w:val="00FA2D81"/>
    <w:rsid w:val="00FA30B0"/>
    <w:rsid w:val="00FA3560"/>
    <w:rsid w:val="00FA3DE8"/>
    <w:rsid w:val="00FA4AD7"/>
    <w:rsid w:val="00FA4ADD"/>
    <w:rsid w:val="00FA54AB"/>
    <w:rsid w:val="00FA5536"/>
    <w:rsid w:val="00FA58F1"/>
    <w:rsid w:val="00FA5C81"/>
    <w:rsid w:val="00FA5DC7"/>
    <w:rsid w:val="00FA5F7B"/>
    <w:rsid w:val="00FA6157"/>
    <w:rsid w:val="00FA6F0C"/>
    <w:rsid w:val="00FA71D4"/>
    <w:rsid w:val="00FA739B"/>
    <w:rsid w:val="00FA7867"/>
    <w:rsid w:val="00FB065B"/>
    <w:rsid w:val="00FB0673"/>
    <w:rsid w:val="00FB06B1"/>
    <w:rsid w:val="00FB0F74"/>
    <w:rsid w:val="00FB1366"/>
    <w:rsid w:val="00FB1AA2"/>
    <w:rsid w:val="00FB2090"/>
    <w:rsid w:val="00FB2CA0"/>
    <w:rsid w:val="00FB2FCB"/>
    <w:rsid w:val="00FB3042"/>
    <w:rsid w:val="00FB3820"/>
    <w:rsid w:val="00FB3A01"/>
    <w:rsid w:val="00FB3BEA"/>
    <w:rsid w:val="00FB4167"/>
    <w:rsid w:val="00FB42A7"/>
    <w:rsid w:val="00FB49D1"/>
    <w:rsid w:val="00FB5D79"/>
    <w:rsid w:val="00FB6F99"/>
    <w:rsid w:val="00FB74E4"/>
    <w:rsid w:val="00FB791F"/>
    <w:rsid w:val="00FC0087"/>
    <w:rsid w:val="00FC0482"/>
    <w:rsid w:val="00FC098F"/>
    <w:rsid w:val="00FC12F7"/>
    <w:rsid w:val="00FC1457"/>
    <w:rsid w:val="00FC18B2"/>
    <w:rsid w:val="00FC2717"/>
    <w:rsid w:val="00FC2855"/>
    <w:rsid w:val="00FC3105"/>
    <w:rsid w:val="00FC3131"/>
    <w:rsid w:val="00FC3CF9"/>
    <w:rsid w:val="00FC3EA7"/>
    <w:rsid w:val="00FC42C5"/>
    <w:rsid w:val="00FC4311"/>
    <w:rsid w:val="00FC4540"/>
    <w:rsid w:val="00FC477E"/>
    <w:rsid w:val="00FC4D3A"/>
    <w:rsid w:val="00FC4D91"/>
    <w:rsid w:val="00FC50C9"/>
    <w:rsid w:val="00FC580C"/>
    <w:rsid w:val="00FC59F4"/>
    <w:rsid w:val="00FC608B"/>
    <w:rsid w:val="00FC623D"/>
    <w:rsid w:val="00FC63F5"/>
    <w:rsid w:val="00FC66E6"/>
    <w:rsid w:val="00FC6BF3"/>
    <w:rsid w:val="00FC7066"/>
    <w:rsid w:val="00FC73F3"/>
    <w:rsid w:val="00FC743B"/>
    <w:rsid w:val="00FC74BD"/>
    <w:rsid w:val="00FC74D0"/>
    <w:rsid w:val="00FD0163"/>
    <w:rsid w:val="00FD0E18"/>
    <w:rsid w:val="00FD1BEE"/>
    <w:rsid w:val="00FD230A"/>
    <w:rsid w:val="00FD2334"/>
    <w:rsid w:val="00FD298C"/>
    <w:rsid w:val="00FD2BDC"/>
    <w:rsid w:val="00FD2E56"/>
    <w:rsid w:val="00FD2E8F"/>
    <w:rsid w:val="00FD31F0"/>
    <w:rsid w:val="00FD3E6D"/>
    <w:rsid w:val="00FD3EFA"/>
    <w:rsid w:val="00FD43E3"/>
    <w:rsid w:val="00FD458A"/>
    <w:rsid w:val="00FD45D1"/>
    <w:rsid w:val="00FD4714"/>
    <w:rsid w:val="00FD4D93"/>
    <w:rsid w:val="00FD4D9C"/>
    <w:rsid w:val="00FD4FC5"/>
    <w:rsid w:val="00FD59B1"/>
    <w:rsid w:val="00FD5D68"/>
    <w:rsid w:val="00FD7399"/>
    <w:rsid w:val="00FD7629"/>
    <w:rsid w:val="00FD783A"/>
    <w:rsid w:val="00FD7A58"/>
    <w:rsid w:val="00FD7B53"/>
    <w:rsid w:val="00FD7E40"/>
    <w:rsid w:val="00FE070E"/>
    <w:rsid w:val="00FE10DB"/>
    <w:rsid w:val="00FE1250"/>
    <w:rsid w:val="00FE1E49"/>
    <w:rsid w:val="00FE1ED3"/>
    <w:rsid w:val="00FE2C7E"/>
    <w:rsid w:val="00FE2EA3"/>
    <w:rsid w:val="00FE3215"/>
    <w:rsid w:val="00FE3652"/>
    <w:rsid w:val="00FE49C6"/>
    <w:rsid w:val="00FE4B99"/>
    <w:rsid w:val="00FE50F2"/>
    <w:rsid w:val="00FE5783"/>
    <w:rsid w:val="00FE5901"/>
    <w:rsid w:val="00FE5922"/>
    <w:rsid w:val="00FE6319"/>
    <w:rsid w:val="00FE6C44"/>
    <w:rsid w:val="00FE6F86"/>
    <w:rsid w:val="00FE7626"/>
    <w:rsid w:val="00FF04C2"/>
    <w:rsid w:val="00FF0749"/>
    <w:rsid w:val="00FF08EC"/>
    <w:rsid w:val="00FF0B2F"/>
    <w:rsid w:val="00FF0BBF"/>
    <w:rsid w:val="00FF0D1D"/>
    <w:rsid w:val="00FF149D"/>
    <w:rsid w:val="00FF1D94"/>
    <w:rsid w:val="00FF25AA"/>
    <w:rsid w:val="00FF29FD"/>
    <w:rsid w:val="00FF2A2A"/>
    <w:rsid w:val="00FF2A51"/>
    <w:rsid w:val="00FF2E3B"/>
    <w:rsid w:val="00FF3274"/>
    <w:rsid w:val="00FF3D8D"/>
    <w:rsid w:val="00FF400D"/>
    <w:rsid w:val="00FF50AD"/>
    <w:rsid w:val="00FF51BD"/>
    <w:rsid w:val="00FF524A"/>
    <w:rsid w:val="00FF53B2"/>
    <w:rsid w:val="00FF565B"/>
    <w:rsid w:val="00FF6539"/>
    <w:rsid w:val="00FF682E"/>
    <w:rsid w:val="00FF6905"/>
    <w:rsid w:val="00FF6F8A"/>
    <w:rsid w:val="00FF7117"/>
    <w:rsid w:val="00FF71AD"/>
    <w:rsid w:val="00FF7366"/>
    <w:rsid w:val="00FF77EF"/>
    <w:rsid w:val="00FF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76AEF"/>
  <w15:docId w15:val="{9DDD7C85-8503-4FFC-A4D2-819D8742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uiPriority w:val="9"/>
    <w:qFormat/>
    <w:rsid w:val="004C6DB6"/>
    <w:pPr>
      <w:keepNext/>
      <w:ind w:left="0" w:firstLine="0"/>
      <w:outlineLvl w:val="0"/>
    </w:pPr>
    <w:rPr>
      <w:b/>
      <w:sz w:val="32"/>
      <w:szCs w:val="20"/>
      <w:lang w:val="x-none" w:eastAsia="x-none"/>
    </w:rPr>
  </w:style>
  <w:style w:type="paragraph" w:styleId="Nagwek2">
    <w:name w:val="heading 2"/>
    <w:basedOn w:val="Normalny"/>
    <w:next w:val="Normalny"/>
    <w:link w:val="Nagwek2Znak"/>
    <w:qFormat/>
    <w:rsid w:val="004C6DB6"/>
    <w:pPr>
      <w:keepNext/>
      <w:ind w:left="0" w:right="-1" w:firstLine="0"/>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ind w:left="0" w:firstLine="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ind w:left="0" w:firstLine="0"/>
      <w:outlineLvl w:val="3"/>
    </w:pPr>
    <w:rPr>
      <w:b/>
      <w:bCs/>
      <w:sz w:val="28"/>
      <w:szCs w:val="28"/>
    </w:rPr>
  </w:style>
  <w:style w:type="paragraph" w:styleId="Nagwek5">
    <w:name w:val="heading 5"/>
    <w:basedOn w:val="Normalny"/>
    <w:next w:val="Normalny"/>
    <w:link w:val="Nagwek5Znak"/>
    <w:semiHidden/>
    <w:unhideWhenUsed/>
    <w:qFormat/>
    <w:rsid w:val="00534131"/>
    <w:pPr>
      <w:keepNext/>
      <w:keepLines/>
      <w:spacing w:before="200"/>
      <w:ind w:left="0" w:firstLine="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qFormat/>
    <w:rsid w:val="004C6DB6"/>
    <w:pPr>
      <w:keepNext/>
      <w:ind w:left="0" w:firstLine="0"/>
      <w:outlineLvl w:val="5"/>
    </w:pPr>
    <w:rPr>
      <w:rFonts w:ascii="Verdana" w:hAnsi="Verdana"/>
      <w:b/>
      <w:sz w:val="20"/>
      <w:szCs w:val="20"/>
      <w:lang w:val="x-none" w:eastAsia="x-none"/>
    </w:rPr>
  </w:style>
  <w:style w:type="paragraph" w:styleId="Nagwek7">
    <w:name w:val="heading 7"/>
    <w:basedOn w:val="Normalny"/>
    <w:next w:val="Normalny"/>
    <w:link w:val="Nagwek7Znak"/>
    <w:semiHidden/>
    <w:unhideWhenUsed/>
    <w:qFormat/>
    <w:rsid w:val="00534131"/>
    <w:pPr>
      <w:keepNext/>
      <w:keepLines/>
      <w:spacing w:before="200"/>
      <w:ind w:left="0" w:firstLine="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534131"/>
    <w:pPr>
      <w:keepNext/>
      <w:keepLine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ED6ED7"/>
    <w:pPr>
      <w:spacing w:before="240" w:after="60"/>
      <w:ind w:left="0" w:firstLine="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uiPriority w:val="39"/>
    <w:rsid w:val="002C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Kolorowa lista — akcent 11,T_SZ_List Paragraph,normalny tekst"/>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uiPriority w:val="99"/>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uiPriority w:val="9"/>
    <w:rsid w:val="00E73E1C"/>
    <w:rPr>
      <w:b/>
      <w:sz w:val="32"/>
      <w:lang w:val="x-none" w:eastAsia="x-none"/>
    </w:rPr>
  </w:style>
  <w:style w:type="character" w:customStyle="1" w:styleId="Nagwek2Znak">
    <w:name w:val="Nagłówek 2 Znak"/>
    <w:link w:val="Nagwek2"/>
    <w:rsid w:val="00E73E1C"/>
    <w:rPr>
      <w:b/>
      <w:sz w:val="24"/>
      <w:lang w:val="x-none" w:eastAsia="x-none"/>
    </w:rPr>
  </w:style>
  <w:style w:type="character" w:customStyle="1" w:styleId="Nagwek6Znak">
    <w:name w:val="Nagłówek 6 Znak"/>
    <w:link w:val="Nagwek6"/>
    <w:rsid w:val="00E73E1C"/>
    <w:rPr>
      <w:rFonts w:ascii="Verdana" w:hAnsi="Verdana"/>
      <w:b/>
      <w:lang w:val="x-none" w:eastAsia="x-none"/>
    </w:rPr>
  </w:style>
  <w:style w:type="character" w:customStyle="1" w:styleId="NagwekZnak">
    <w:name w:val="Nagłówek Znak"/>
    <w:link w:val="Nagwek"/>
    <w:uiPriority w:val="99"/>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uiPriority w:val="99"/>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qForma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rsid w:val="00091B2A"/>
    <w:rPr>
      <w:rFonts w:ascii="Cambria" w:eastAsia="Times New Roman" w:hAnsi="Cambria"/>
      <w:b/>
      <w:bCs/>
      <w:sz w:val="26"/>
      <w:szCs w:val="26"/>
      <w:lang w:val="x-none" w:eastAsia="x-none"/>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Tekst przypisu"/>
    <w:basedOn w:val="Normalny"/>
    <w:link w:val="TekstprzypisudolnegoZnak"/>
    <w:uiPriority w:val="99"/>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hAnsi="Arial" w:cs="Arial"/>
      <w:sz w:val="22"/>
      <w:szCs w:val="22"/>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Footnote Reference Number,Odwołanie przypisu"/>
    <w:uiPriority w:val="99"/>
    <w:qFormat/>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Tekst przypisu Znak"/>
    <w:link w:val="Tekstprzypisudolnego"/>
    <w:uiPriority w:val="99"/>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Kolorowa lista — akcent 1 Znak,T_SZ_List Paragraph Znak,normalny tekst Znak,Akapit z listą BS Znak,Kolorowe cieniowanie — akcent 3 Znak,Kolorowa lista — akcent 11 Znak"/>
    <w:link w:val="Akapitzlist1"/>
    <w:uiPriority w:val="34"/>
    <w:qFormat/>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aliases w:val="Akapit z listą BS Znak1,CW_Lista Znak,Colorful List Accent 1 Znak,List Paragraph Znak1,Akapit z listą4 Znak,Średnia siatka 1 — akcent 21 Znak,sw tekst Znak,Wypunktowanie Znak,Colorful List - Accent 11 Znak,Obiekt Znak,BulletC Znak"/>
    <w:link w:val="Akapitzlist"/>
    <w:uiPriority w:val="34"/>
    <w:locked/>
    <w:rsid w:val="00724AC9"/>
    <w:rPr>
      <w:rFonts w:eastAsia="Times New Roman"/>
      <w:sz w:val="24"/>
      <w:lang w:val="pl-PL" w:eastAsia="ar-SA" w:bidi="ar-SA"/>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zwykły tekst,BulletC"/>
    <w:basedOn w:val="Normalny"/>
    <w:link w:val="AkapitzlistZnak1"/>
    <w:qFormat/>
    <w:rsid w:val="00724AC9"/>
    <w:pPr>
      <w:ind w:left="708"/>
    </w:pPr>
    <w:rPr>
      <w:rFonts w:eastAsia="Times New Roman"/>
      <w:szCs w:val="20"/>
      <w:lang w:eastAsia="ar-SA"/>
    </w:rPr>
  </w:style>
  <w:style w:type="paragraph" w:customStyle="1" w:styleId="Akapitzlist3">
    <w:name w:val="Akapit z listą3"/>
    <w:basedOn w:val="Normalny"/>
    <w:rsid w:val="00622DEE"/>
    <w:pPr>
      <w:suppressAutoHyphens/>
      <w:ind w:left="720" w:firstLine="0"/>
      <w:contextualSpacing/>
      <w:jc w:val="left"/>
    </w:pPr>
    <w:rPr>
      <w:rFonts w:eastAsia="Calibri"/>
      <w:lang w:eastAsia="ar-SA"/>
    </w:rPr>
  </w:style>
  <w:style w:type="paragraph" w:customStyle="1" w:styleId="Style10">
    <w:name w:val="Style10"/>
    <w:basedOn w:val="Normalny"/>
    <w:rsid w:val="00B135BA"/>
    <w:pPr>
      <w:widowControl w:val="0"/>
      <w:suppressAutoHyphens/>
      <w:autoSpaceDE w:val="0"/>
      <w:spacing w:line="252" w:lineRule="exact"/>
      <w:ind w:left="0" w:hanging="331"/>
    </w:pPr>
    <w:rPr>
      <w:rFonts w:eastAsia="Times New Roman"/>
      <w:lang w:eastAsia="ar-SA"/>
    </w:rPr>
  </w:style>
  <w:style w:type="character" w:customStyle="1" w:styleId="Nierozpoznanawzmianka1">
    <w:name w:val="Nierozpoznana wzmianka1"/>
    <w:basedOn w:val="Domylnaczcionkaakapitu"/>
    <w:uiPriority w:val="99"/>
    <w:semiHidden/>
    <w:unhideWhenUsed/>
    <w:rsid w:val="000D447E"/>
    <w:rPr>
      <w:color w:val="605E5C"/>
      <w:shd w:val="clear" w:color="auto" w:fill="E1DFDD"/>
    </w:rPr>
  </w:style>
  <w:style w:type="paragraph" w:styleId="Bezodstpw">
    <w:name w:val="No Spacing"/>
    <w:link w:val="BezodstpwZnak"/>
    <w:uiPriority w:val="1"/>
    <w:qFormat/>
    <w:rsid w:val="0046275B"/>
    <w:rPr>
      <w:rFonts w:ascii="Calibri" w:eastAsia="Times New Roman" w:hAnsi="Calibri"/>
      <w:sz w:val="22"/>
      <w:szCs w:val="22"/>
    </w:rPr>
  </w:style>
  <w:style w:type="character" w:customStyle="1" w:styleId="BezodstpwZnak">
    <w:name w:val="Bez odstępów Znak"/>
    <w:link w:val="Bezodstpw"/>
    <w:uiPriority w:val="1"/>
    <w:locked/>
    <w:rsid w:val="0046275B"/>
    <w:rPr>
      <w:rFonts w:ascii="Calibri" w:eastAsia="Times New Roman" w:hAnsi="Calibri"/>
      <w:sz w:val="22"/>
      <w:szCs w:val="22"/>
    </w:rPr>
  </w:style>
  <w:style w:type="paragraph" w:customStyle="1" w:styleId="Normalny1">
    <w:name w:val="Normalny1"/>
    <w:rsid w:val="00C46212"/>
    <w:pPr>
      <w:widowControl w:val="0"/>
      <w:suppressAutoHyphens/>
    </w:pPr>
    <w:rPr>
      <w:rFonts w:eastAsia="Lucida Sans Unicode" w:cs="Arial"/>
      <w:sz w:val="24"/>
      <w:szCs w:val="24"/>
      <w:lang w:eastAsia="zh-CN" w:bidi="hi-IN"/>
    </w:rPr>
  </w:style>
  <w:style w:type="numbering" w:customStyle="1" w:styleId="Styl8">
    <w:name w:val="Styl8"/>
    <w:uiPriority w:val="99"/>
    <w:rsid w:val="0048092A"/>
    <w:pPr>
      <w:numPr>
        <w:numId w:val="16"/>
      </w:numPr>
    </w:pPr>
  </w:style>
  <w:style w:type="numbering" w:customStyle="1" w:styleId="SWZ">
    <w:name w:val="SWZ"/>
    <w:uiPriority w:val="99"/>
    <w:rsid w:val="00403BE2"/>
    <w:pPr>
      <w:numPr>
        <w:numId w:val="17"/>
      </w:numPr>
    </w:pPr>
  </w:style>
  <w:style w:type="character" w:customStyle="1" w:styleId="Nagwek5Znak">
    <w:name w:val="Nagłówek 5 Znak"/>
    <w:basedOn w:val="Domylnaczcionkaakapitu"/>
    <w:link w:val="Nagwek5"/>
    <w:semiHidden/>
    <w:rsid w:val="00534131"/>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semiHidden/>
    <w:rsid w:val="00534131"/>
    <w:rPr>
      <w:rFonts w:asciiTheme="majorHAnsi" w:eastAsiaTheme="majorEastAsia" w:hAnsiTheme="majorHAnsi" w:cstheme="majorBidi"/>
      <w:i/>
      <w:iCs/>
      <w:color w:val="404040" w:themeColor="text1" w:themeTint="BF"/>
      <w:sz w:val="24"/>
      <w:szCs w:val="24"/>
    </w:rPr>
  </w:style>
  <w:style w:type="character" w:customStyle="1" w:styleId="Nagwek8Znak">
    <w:name w:val="Nagłówek 8 Znak"/>
    <w:basedOn w:val="Domylnaczcionkaakapitu"/>
    <w:link w:val="Nagwek8"/>
    <w:semiHidden/>
    <w:rsid w:val="00534131"/>
    <w:rPr>
      <w:rFonts w:asciiTheme="majorHAnsi" w:eastAsiaTheme="majorEastAsia" w:hAnsiTheme="majorHAnsi" w:cstheme="majorBidi"/>
      <w:color w:val="404040" w:themeColor="text1" w:themeTint="BF"/>
    </w:rPr>
  </w:style>
  <w:style w:type="paragraph" w:styleId="Poprawka">
    <w:name w:val="Revision"/>
    <w:hidden/>
    <w:uiPriority w:val="99"/>
    <w:semiHidden/>
    <w:rsid w:val="007522CD"/>
    <w:rPr>
      <w:sz w:val="24"/>
      <w:szCs w:val="24"/>
    </w:rPr>
  </w:style>
  <w:style w:type="paragraph" w:styleId="Listapunktowana3">
    <w:name w:val="List Bullet 3"/>
    <w:basedOn w:val="Normalny"/>
    <w:rsid w:val="0080423F"/>
    <w:pPr>
      <w:numPr>
        <w:ilvl w:val="6"/>
        <w:numId w:val="41"/>
      </w:numPr>
      <w:spacing w:line="270" w:lineRule="exact"/>
      <w:jc w:val="left"/>
      <w:outlineLvl w:val="6"/>
    </w:pPr>
    <w:rPr>
      <w:rFonts w:ascii="Arial" w:eastAsia="Calibri" w:hAnsi="Arial" w:cs="Arial"/>
      <w:sz w:val="22"/>
      <w:szCs w:val="20"/>
      <w:lang w:eastAsia="en-US"/>
    </w:rPr>
  </w:style>
  <w:style w:type="paragraph" w:customStyle="1" w:styleId="m8069290857866364993gmail-text-justify">
    <w:name w:val="m_8069290857866364993gmail-text-justify"/>
    <w:basedOn w:val="Normalny"/>
    <w:qFormat/>
    <w:rsid w:val="00263876"/>
    <w:pPr>
      <w:spacing w:before="100" w:beforeAutospacing="1" w:after="100" w:afterAutospacing="1"/>
      <w:ind w:left="0" w:firstLine="0"/>
      <w:jc w:val="left"/>
    </w:pPr>
    <w:rPr>
      <w:rFonts w:eastAsia="Times New Roman"/>
    </w:rPr>
  </w:style>
  <w:style w:type="character" w:customStyle="1" w:styleId="markedcontent">
    <w:name w:val="markedcontent"/>
    <w:basedOn w:val="Domylnaczcionkaakapitu"/>
    <w:rsid w:val="00E153D0"/>
  </w:style>
  <w:style w:type="numbering" w:customStyle="1" w:styleId="WWNum4">
    <w:name w:val="WWNum4"/>
    <w:basedOn w:val="Bezlisty"/>
    <w:rsid w:val="00A36209"/>
    <w:pPr>
      <w:numPr>
        <w:numId w:val="56"/>
      </w:numPr>
    </w:pPr>
  </w:style>
  <w:style w:type="paragraph" w:styleId="Listapunktowana2">
    <w:name w:val="List Bullet 2"/>
    <w:basedOn w:val="Normalny"/>
    <w:unhideWhenUsed/>
    <w:rsid w:val="00B9063A"/>
    <w:pPr>
      <w:numPr>
        <w:numId w:val="57"/>
      </w:numPr>
      <w:spacing w:after="100" w:line="288" w:lineRule="auto"/>
      <w:contextualSpacing/>
    </w:pPr>
    <w:rPr>
      <w:rFonts w:ascii="Arial Narrow" w:hAnsi="Arial Narrow"/>
      <w:szCs w:val="20"/>
    </w:rPr>
  </w:style>
  <w:style w:type="character" w:styleId="Wyrnieniedelikatne">
    <w:name w:val="Subtle Emphasis"/>
    <w:uiPriority w:val="19"/>
    <w:qFormat/>
    <w:rsid w:val="00650AD7"/>
    <w:rPr>
      <w:i/>
      <w:iCs/>
      <w:color w:val="808080"/>
    </w:rPr>
  </w:style>
  <w:style w:type="character" w:customStyle="1" w:styleId="highlight">
    <w:name w:val="highlight"/>
    <w:basedOn w:val="Domylnaczcionkaakapitu"/>
    <w:rsid w:val="003D415C"/>
  </w:style>
  <w:style w:type="character" w:customStyle="1" w:styleId="Domylnaczcionkaakapitu3">
    <w:name w:val="Domyślna czcionka akapitu3"/>
    <w:rsid w:val="003D415C"/>
  </w:style>
  <w:style w:type="paragraph" w:customStyle="1" w:styleId="Tekstpodstawowy22">
    <w:name w:val="Tekst podstawowy 22"/>
    <w:basedOn w:val="Normalny"/>
    <w:rsid w:val="003D415C"/>
    <w:pPr>
      <w:suppressAutoHyphens/>
      <w:spacing w:line="100" w:lineRule="atLeast"/>
      <w:ind w:left="0" w:firstLine="0"/>
    </w:pPr>
    <w:rPr>
      <w:rFonts w:ascii="Liberation Serif" w:eastAsia="Times New Roman" w:hAnsi="Liberation Serif"/>
      <w:color w:val="FF0000"/>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9631">
      <w:bodyDiv w:val="1"/>
      <w:marLeft w:val="0"/>
      <w:marRight w:val="0"/>
      <w:marTop w:val="0"/>
      <w:marBottom w:val="0"/>
      <w:divBdr>
        <w:top w:val="none" w:sz="0" w:space="0" w:color="auto"/>
        <w:left w:val="none" w:sz="0" w:space="0" w:color="auto"/>
        <w:bottom w:val="none" w:sz="0" w:space="0" w:color="auto"/>
        <w:right w:val="none" w:sz="0" w:space="0" w:color="auto"/>
      </w:divBdr>
    </w:div>
    <w:div w:id="24866806">
      <w:bodyDiv w:val="1"/>
      <w:marLeft w:val="0"/>
      <w:marRight w:val="0"/>
      <w:marTop w:val="0"/>
      <w:marBottom w:val="0"/>
      <w:divBdr>
        <w:top w:val="none" w:sz="0" w:space="0" w:color="auto"/>
        <w:left w:val="none" w:sz="0" w:space="0" w:color="auto"/>
        <w:bottom w:val="none" w:sz="0" w:space="0" w:color="auto"/>
        <w:right w:val="none" w:sz="0" w:space="0" w:color="auto"/>
      </w:divBdr>
    </w:div>
    <w:div w:id="37631358">
      <w:bodyDiv w:val="1"/>
      <w:marLeft w:val="0"/>
      <w:marRight w:val="0"/>
      <w:marTop w:val="0"/>
      <w:marBottom w:val="0"/>
      <w:divBdr>
        <w:top w:val="none" w:sz="0" w:space="0" w:color="auto"/>
        <w:left w:val="none" w:sz="0" w:space="0" w:color="auto"/>
        <w:bottom w:val="none" w:sz="0" w:space="0" w:color="auto"/>
        <w:right w:val="none" w:sz="0" w:space="0" w:color="auto"/>
      </w:divBdr>
    </w:div>
    <w:div w:id="38625797">
      <w:bodyDiv w:val="1"/>
      <w:marLeft w:val="0"/>
      <w:marRight w:val="0"/>
      <w:marTop w:val="0"/>
      <w:marBottom w:val="0"/>
      <w:divBdr>
        <w:top w:val="none" w:sz="0" w:space="0" w:color="auto"/>
        <w:left w:val="none" w:sz="0" w:space="0" w:color="auto"/>
        <w:bottom w:val="none" w:sz="0" w:space="0" w:color="auto"/>
        <w:right w:val="none" w:sz="0" w:space="0" w:color="auto"/>
      </w:divBdr>
    </w:div>
    <w:div w:id="60566526">
      <w:bodyDiv w:val="1"/>
      <w:marLeft w:val="0"/>
      <w:marRight w:val="0"/>
      <w:marTop w:val="0"/>
      <w:marBottom w:val="0"/>
      <w:divBdr>
        <w:top w:val="none" w:sz="0" w:space="0" w:color="auto"/>
        <w:left w:val="none" w:sz="0" w:space="0" w:color="auto"/>
        <w:bottom w:val="none" w:sz="0" w:space="0" w:color="auto"/>
        <w:right w:val="none" w:sz="0" w:space="0" w:color="auto"/>
      </w:divBdr>
    </w:div>
    <w:div w:id="6280141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125633312">
      <w:bodyDiv w:val="1"/>
      <w:marLeft w:val="0"/>
      <w:marRight w:val="0"/>
      <w:marTop w:val="0"/>
      <w:marBottom w:val="0"/>
      <w:divBdr>
        <w:top w:val="none" w:sz="0" w:space="0" w:color="auto"/>
        <w:left w:val="none" w:sz="0" w:space="0" w:color="auto"/>
        <w:bottom w:val="none" w:sz="0" w:space="0" w:color="auto"/>
        <w:right w:val="none" w:sz="0" w:space="0" w:color="auto"/>
      </w:divBdr>
    </w:div>
    <w:div w:id="197082489">
      <w:bodyDiv w:val="1"/>
      <w:marLeft w:val="0"/>
      <w:marRight w:val="0"/>
      <w:marTop w:val="0"/>
      <w:marBottom w:val="0"/>
      <w:divBdr>
        <w:top w:val="none" w:sz="0" w:space="0" w:color="auto"/>
        <w:left w:val="none" w:sz="0" w:space="0" w:color="auto"/>
        <w:bottom w:val="none" w:sz="0" w:space="0" w:color="auto"/>
        <w:right w:val="none" w:sz="0" w:space="0" w:color="auto"/>
      </w:divBdr>
      <w:divsChild>
        <w:div w:id="1590187982">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405682007">
                  <w:marLeft w:val="0"/>
                  <w:marRight w:val="0"/>
                  <w:marTop w:val="0"/>
                  <w:marBottom w:val="0"/>
                  <w:divBdr>
                    <w:top w:val="none" w:sz="0" w:space="0" w:color="auto"/>
                    <w:left w:val="none" w:sz="0" w:space="0" w:color="auto"/>
                    <w:bottom w:val="none" w:sz="0" w:space="0" w:color="auto"/>
                    <w:right w:val="none" w:sz="0" w:space="0" w:color="auto"/>
                  </w:divBdr>
                  <w:divsChild>
                    <w:div w:id="1244412204">
                      <w:marLeft w:val="0"/>
                      <w:marRight w:val="0"/>
                      <w:marTop w:val="0"/>
                      <w:marBottom w:val="0"/>
                      <w:divBdr>
                        <w:top w:val="none" w:sz="0" w:space="0" w:color="auto"/>
                        <w:left w:val="none" w:sz="0" w:space="0" w:color="auto"/>
                        <w:bottom w:val="none" w:sz="0" w:space="0" w:color="auto"/>
                        <w:right w:val="none" w:sz="0" w:space="0" w:color="auto"/>
                      </w:divBdr>
                      <w:divsChild>
                        <w:div w:id="981731030">
                          <w:marLeft w:val="0"/>
                          <w:marRight w:val="0"/>
                          <w:marTop w:val="0"/>
                          <w:marBottom w:val="0"/>
                          <w:divBdr>
                            <w:top w:val="none" w:sz="0" w:space="0" w:color="auto"/>
                            <w:left w:val="none" w:sz="0" w:space="0" w:color="auto"/>
                            <w:bottom w:val="none" w:sz="0" w:space="0" w:color="auto"/>
                            <w:right w:val="none" w:sz="0" w:space="0" w:color="auto"/>
                          </w:divBdr>
                          <w:divsChild>
                            <w:div w:id="853232390">
                              <w:marLeft w:val="0"/>
                              <w:marRight w:val="0"/>
                              <w:marTop w:val="0"/>
                              <w:marBottom w:val="0"/>
                              <w:divBdr>
                                <w:top w:val="none" w:sz="0" w:space="0" w:color="auto"/>
                                <w:left w:val="none" w:sz="0" w:space="0" w:color="auto"/>
                                <w:bottom w:val="none" w:sz="0" w:space="0" w:color="auto"/>
                                <w:right w:val="none" w:sz="0" w:space="0" w:color="auto"/>
                              </w:divBdr>
                              <w:divsChild>
                                <w:div w:id="1004433067">
                                  <w:marLeft w:val="0"/>
                                  <w:marRight w:val="0"/>
                                  <w:marTop w:val="0"/>
                                  <w:marBottom w:val="0"/>
                                  <w:divBdr>
                                    <w:top w:val="none" w:sz="0" w:space="0" w:color="auto"/>
                                    <w:left w:val="none" w:sz="0" w:space="0" w:color="auto"/>
                                    <w:bottom w:val="none" w:sz="0" w:space="0" w:color="auto"/>
                                    <w:right w:val="none" w:sz="0" w:space="0" w:color="auto"/>
                                  </w:divBdr>
                                  <w:divsChild>
                                    <w:div w:id="642737517">
                                      <w:marLeft w:val="0"/>
                                      <w:marRight w:val="0"/>
                                      <w:marTop w:val="0"/>
                                      <w:marBottom w:val="0"/>
                                      <w:divBdr>
                                        <w:top w:val="none" w:sz="0" w:space="0" w:color="auto"/>
                                        <w:left w:val="none" w:sz="0" w:space="0" w:color="auto"/>
                                        <w:bottom w:val="none" w:sz="0" w:space="0" w:color="auto"/>
                                        <w:right w:val="none" w:sz="0" w:space="0" w:color="auto"/>
                                      </w:divBdr>
                                      <w:divsChild>
                                        <w:div w:id="1474561038">
                                          <w:marLeft w:val="0"/>
                                          <w:marRight w:val="0"/>
                                          <w:marTop w:val="0"/>
                                          <w:marBottom w:val="0"/>
                                          <w:divBdr>
                                            <w:top w:val="none" w:sz="0" w:space="0" w:color="auto"/>
                                            <w:left w:val="none" w:sz="0" w:space="0" w:color="auto"/>
                                            <w:bottom w:val="none" w:sz="0" w:space="0" w:color="auto"/>
                                            <w:right w:val="none" w:sz="0" w:space="0" w:color="auto"/>
                                          </w:divBdr>
                                          <w:divsChild>
                                            <w:div w:id="259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909584">
      <w:bodyDiv w:val="1"/>
      <w:marLeft w:val="0"/>
      <w:marRight w:val="0"/>
      <w:marTop w:val="0"/>
      <w:marBottom w:val="0"/>
      <w:divBdr>
        <w:top w:val="none" w:sz="0" w:space="0" w:color="auto"/>
        <w:left w:val="none" w:sz="0" w:space="0" w:color="auto"/>
        <w:bottom w:val="none" w:sz="0" w:space="0" w:color="auto"/>
        <w:right w:val="none" w:sz="0" w:space="0" w:color="auto"/>
      </w:divBdr>
      <w:divsChild>
        <w:div w:id="1428960669">
          <w:marLeft w:val="0"/>
          <w:marRight w:val="0"/>
          <w:marTop w:val="72"/>
          <w:marBottom w:val="0"/>
          <w:divBdr>
            <w:top w:val="none" w:sz="0" w:space="0" w:color="auto"/>
            <w:left w:val="none" w:sz="0" w:space="0" w:color="auto"/>
            <w:bottom w:val="none" w:sz="0" w:space="0" w:color="auto"/>
            <w:right w:val="none" w:sz="0" w:space="0" w:color="auto"/>
          </w:divBdr>
        </w:div>
        <w:div w:id="1500344689">
          <w:marLeft w:val="0"/>
          <w:marRight w:val="0"/>
          <w:marTop w:val="72"/>
          <w:marBottom w:val="0"/>
          <w:divBdr>
            <w:top w:val="none" w:sz="0" w:space="0" w:color="auto"/>
            <w:left w:val="none" w:sz="0" w:space="0" w:color="auto"/>
            <w:bottom w:val="none" w:sz="0" w:space="0" w:color="auto"/>
            <w:right w:val="none" w:sz="0" w:space="0" w:color="auto"/>
          </w:divBdr>
        </w:div>
        <w:div w:id="647520629">
          <w:marLeft w:val="0"/>
          <w:marRight w:val="0"/>
          <w:marTop w:val="72"/>
          <w:marBottom w:val="0"/>
          <w:divBdr>
            <w:top w:val="none" w:sz="0" w:space="0" w:color="auto"/>
            <w:left w:val="none" w:sz="0" w:space="0" w:color="auto"/>
            <w:bottom w:val="none" w:sz="0" w:space="0" w:color="auto"/>
            <w:right w:val="none" w:sz="0" w:space="0" w:color="auto"/>
          </w:divBdr>
        </w:div>
        <w:div w:id="1766612142">
          <w:marLeft w:val="0"/>
          <w:marRight w:val="0"/>
          <w:marTop w:val="72"/>
          <w:marBottom w:val="0"/>
          <w:divBdr>
            <w:top w:val="none" w:sz="0" w:space="0" w:color="auto"/>
            <w:left w:val="none" w:sz="0" w:space="0" w:color="auto"/>
            <w:bottom w:val="none" w:sz="0" w:space="0" w:color="auto"/>
            <w:right w:val="none" w:sz="0" w:space="0" w:color="auto"/>
          </w:divBdr>
        </w:div>
        <w:div w:id="373038631">
          <w:marLeft w:val="0"/>
          <w:marRight w:val="0"/>
          <w:marTop w:val="72"/>
          <w:marBottom w:val="0"/>
          <w:divBdr>
            <w:top w:val="none" w:sz="0" w:space="0" w:color="auto"/>
            <w:left w:val="none" w:sz="0" w:space="0" w:color="auto"/>
            <w:bottom w:val="none" w:sz="0" w:space="0" w:color="auto"/>
            <w:right w:val="none" w:sz="0" w:space="0" w:color="auto"/>
          </w:divBdr>
        </w:div>
        <w:div w:id="1600021296">
          <w:marLeft w:val="0"/>
          <w:marRight w:val="0"/>
          <w:marTop w:val="72"/>
          <w:marBottom w:val="0"/>
          <w:divBdr>
            <w:top w:val="none" w:sz="0" w:space="0" w:color="auto"/>
            <w:left w:val="none" w:sz="0" w:space="0" w:color="auto"/>
            <w:bottom w:val="none" w:sz="0" w:space="0" w:color="auto"/>
            <w:right w:val="none" w:sz="0" w:space="0" w:color="auto"/>
          </w:divBdr>
        </w:div>
        <w:div w:id="1072507260">
          <w:marLeft w:val="0"/>
          <w:marRight w:val="0"/>
          <w:marTop w:val="72"/>
          <w:marBottom w:val="0"/>
          <w:divBdr>
            <w:top w:val="none" w:sz="0" w:space="0" w:color="auto"/>
            <w:left w:val="none" w:sz="0" w:space="0" w:color="auto"/>
            <w:bottom w:val="none" w:sz="0" w:space="0" w:color="auto"/>
            <w:right w:val="none" w:sz="0" w:space="0" w:color="auto"/>
          </w:divBdr>
        </w:div>
      </w:divsChild>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298731695">
      <w:bodyDiv w:val="1"/>
      <w:marLeft w:val="0"/>
      <w:marRight w:val="0"/>
      <w:marTop w:val="0"/>
      <w:marBottom w:val="0"/>
      <w:divBdr>
        <w:top w:val="none" w:sz="0" w:space="0" w:color="auto"/>
        <w:left w:val="none" w:sz="0" w:space="0" w:color="auto"/>
        <w:bottom w:val="none" w:sz="0" w:space="0" w:color="auto"/>
        <w:right w:val="none" w:sz="0" w:space="0" w:color="auto"/>
      </w:divBdr>
    </w:div>
    <w:div w:id="334456991">
      <w:bodyDiv w:val="1"/>
      <w:marLeft w:val="0"/>
      <w:marRight w:val="0"/>
      <w:marTop w:val="0"/>
      <w:marBottom w:val="0"/>
      <w:divBdr>
        <w:top w:val="none" w:sz="0" w:space="0" w:color="auto"/>
        <w:left w:val="none" w:sz="0" w:space="0" w:color="auto"/>
        <w:bottom w:val="none" w:sz="0" w:space="0" w:color="auto"/>
        <w:right w:val="none" w:sz="0" w:space="0" w:color="auto"/>
      </w:divBdr>
    </w:div>
    <w:div w:id="341668311">
      <w:bodyDiv w:val="1"/>
      <w:marLeft w:val="0"/>
      <w:marRight w:val="0"/>
      <w:marTop w:val="0"/>
      <w:marBottom w:val="0"/>
      <w:divBdr>
        <w:top w:val="none" w:sz="0" w:space="0" w:color="auto"/>
        <w:left w:val="none" w:sz="0" w:space="0" w:color="auto"/>
        <w:bottom w:val="none" w:sz="0" w:space="0" w:color="auto"/>
        <w:right w:val="none" w:sz="0" w:space="0" w:color="auto"/>
      </w:divBdr>
      <w:divsChild>
        <w:div w:id="566378622">
          <w:marLeft w:val="0"/>
          <w:marRight w:val="0"/>
          <w:marTop w:val="72"/>
          <w:marBottom w:val="0"/>
          <w:divBdr>
            <w:top w:val="none" w:sz="0" w:space="0" w:color="auto"/>
            <w:left w:val="none" w:sz="0" w:space="0" w:color="auto"/>
            <w:bottom w:val="none" w:sz="0" w:space="0" w:color="auto"/>
            <w:right w:val="none" w:sz="0" w:space="0" w:color="auto"/>
          </w:divBdr>
          <w:divsChild>
            <w:div w:id="1798916040">
              <w:marLeft w:val="0"/>
              <w:marRight w:val="0"/>
              <w:marTop w:val="0"/>
              <w:marBottom w:val="0"/>
              <w:divBdr>
                <w:top w:val="none" w:sz="0" w:space="0" w:color="auto"/>
                <w:left w:val="none" w:sz="0" w:space="0" w:color="auto"/>
                <w:bottom w:val="none" w:sz="0" w:space="0" w:color="auto"/>
                <w:right w:val="none" w:sz="0" w:space="0" w:color="auto"/>
              </w:divBdr>
            </w:div>
            <w:div w:id="1939216270">
              <w:marLeft w:val="360"/>
              <w:marRight w:val="0"/>
              <w:marTop w:val="72"/>
              <w:marBottom w:val="72"/>
              <w:divBdr>
                <w:top w:val="none" w:sz="0" w:space="0" w:color="auto"/>
                <w:left w:val="none" w:sz="0" w:space="0" w:color="auto"/>
                <w:bottom w:val="none" w:sz="0" w:space="0" w:color="auto"/>
                <w:right w:val="none" w:sz="0" w:space="0" w:color="auto"/>
              </w:divBdr>
              <w:divsChild>
                <w:div w:id="1947149776">
                  <w:marLeft w:val="0"/>
                  <w:marRight w:val="0"/>
                  <w:marTop w:val="0"/>
                  <w:marBottom w:val="0"/>
                  <w:divBdr>
                    <w:top w:val="none" w:sz="0" w:space="0" w:color="auto"/>
                    <w:left w:val="none" w:sz="0" w:space="0" w:color="auto"/>
                    <w:bottom w:val="none" w:sz="0" w:space="0" w:color="auto"/>
                    <w:right w:val="none" w:sz="0" w:space="0" w:color="auto"/>
                  </w:divBdr>
                </w:div>
                <w:div w:id="348458823">
                  <w:marLeft w:val="360"/>
                  <w:marRight w:val="0"/>
                  <w:marTop w:val="0"/>
                  <w:marBottom w:val="0"/>
                  <w:divBdr>
                    <w:top w:val="none" w:sz="0" w:space="0" w:color="auto"/>
                    <w:left w:val="none" w:sz="0" w:space="0" w:color="auto"/>
                    <w:bottom w:val="none" w:sz="0" w:space="0" w:color="auto"/>
                    <w:right w:val="none" w:sz="0" w:space="0" w:color="auto"/>
                  </w:divBdr>
                  <w:divsChild>
                    <w:div w:id="967591341">
                      <w:marLeft w:val="0"/>
                      <w:marRight w:val="0"/>
                      <w:marTop w:val="0"/>
                      <w:marBottom w:val="0"/>
                      <w:divBdr>
                        <w:top w:val="none" w:sz="0" w:space="0" w:color="auto"/>
                        <w:left w:val="none" w:sz="0" w:space="0" w:color="auto"/>
                        <w:bottom w:val="none" w:sz="0" w:space="0" w:color="auto"/>
                        <w:right w:val="none" w:sz="0" w:space="0" w:color="auto"/>
                      </w:divBdr>
                    </w:div>
                  </w:divsChild>
                </w:div>
                <w:div w:id="1015811992">
                  <w:marLeft w:val="360"/>
                  <w:marRight w:val="0"/>
                  <w:marTop w:val="0"/>
                  <w:marBottom w:val="0"/>
                  <w:divBdr>
                    <w:top w:val="none" w:sz="0" w:space="0" w:color="auto"/>
                    <w:left w:val="none" w:sz="0" w:space="0" w:color="auto"/>
                    <w:bottom w:val="none" w:sz="0" w:space="0" w:color="auto"/>
                    <w:right w:val="none" w:sz="0" w:space="0" w:color="auto"/>
                  </w:divBdr>
                  <w:divsChild>
                    <w:div w:id="720786783">
                      <w:marLeft w:val="0"/>
                      <w:marRight w:val="0"/>
                      <w:marTop w:val="0"/>
                      <w:marBottom w:val="0"/>
                      <w:divBdr>
                        <w:top w:val="none" w:sz="0" w:space="0" w:color="auto"/>
                        <w:left w:val="none" w:sz="0" w:space="0" w:color="auto"/>
                        <w:bottom w:val="none" w:sz="0" w:space="0" w:color="auto"/>
                        <w:right w:val="none" w:sz="0" w:space="0" w:color="auto"/>
                      </w:divBdr>
                    </w:div>
                  </w:divsChild>
                </w:div>
                <w:div w:id="2080518084">
                  <w:marLeft w:val="360"/>
                  <w:marRight w:val="0"/>
                  <w:marTop w:val="0"/>
                  <w:marBottom w:val="0"/>
                  <w:divBdr>
                    <w:top w:val="none" w:sz="0" w:space="0" w:color="auto"/>
                    <w:left w:val="none" w:sz="0" w:space="0" w:color="auto"/>
                    <w:bottom w:val="none" w:sz="0" w:space="0" w:color="auto"/>
                    <w:right w:val="none" w:sz="0" w:space="0" w:color="auto"/>
                  </w:divBdr>
                  <w:divsChild>
                    <w:div w:id="975110174">
                      <w:marLeft w:val="0"/>
                      <w:marRight w:val="0"/>
                      <w:marTop w:val="0"/>
                      <w:marBottom w:val="0"/>
                      <w:divBdr>
                        <w:top w:val="none" w:sz="0" w:space="0" w:color="auto"/>
                        <w:left w:val="none" w:sz="0" w:space="0" w:color="auto"/>
                        <w:bottom w:val="none" w:sz="0" w:space="0" w:color="auto"/>
                        <w:right w:val="none" w:sz="0" w:space="0" w:color="auto"/>
                      </w:divBdr>
                    </w:div>
                  </w:divsChild>
                </w:div>
                <w:div w:id="1346638756">
                  <w:marLeft w:val="360"/>
                  <w:marRight w:val="0"/>
                  <w:marTop w:val="0"/>
                  <w:marBottom w:val="0"/>
                  <w:divBdr>
                    <w:top w:val="none" w:sz="0" w:space="0" w:color="auto"/>
                    <w:left w:val="none" w:sz="0" w:space="0" w:color="auto"/>
                    <w:bottom w:val="none" w:sz="0" w:space="0" w:color="auto"/>
                    <w:right w:val="none" w:sz="0" w:space="0" w:color="auto"/>
                  </w:divBdr>
                  <w:divsChild>
                    <w:div w:id="1995327361">
                      <w:marLeft w:val="0"/>
                      <w:marRight w:val="0"/>
                      <w:marTop w:val="0"/>
                      <w:marBottom w:val="0"/>
                      <w:divBdr>
                        <w:top w:val="none" w:sz="0" w:space="0" w:color="auto"/>
                        <w:left w:val="none" w:sz="0" w:space="0" w:color="auto"/>
                        <w:bottom w:val="none" w:sz="0" w:space="0" w:color="auto"/>
                        <w:right w:val="none" w:sz="0" w:space="0" w:color="auto"/>
                      </w:divBdr>
                    </w:div>
                  </w:divsChild>
                </w:div>
                <w:div w:id="165101401">
                  <w:marLeft w:val="360"/>
                  <w:marRight w:val="0"/>
                  <w:marTop w:val="0"/>
                  <w:marBottom w:val="0"/>
                  <w:divBdr>
                    <w:top w:val="none" w:sz="0" w:space="0" w:color="auto"/>
                    <w:left w:val="none" w:sz="0" w:space="0" w:color="auto"/>
                    <w:bottom w:val="none" w:sz="0" w:space="0" w:color="auto"/>
                    <w:right w:val="none" w:sz="0" w:space="0" w:color="auto"/>
                  </w:divBdr>
                  <w:divsChild>
                    <w:div w:id="239369902">
                      <w:marLeft w:val="0"/>
                      <w:marRight w:val="0"/>
                      <w:marTop w:val="0"/>
                      <w:marBottom w:val="0"/>
                      <w:divBdr>
                        <w:top w:val="none" w:sz="0" w:space="0" w:color="auto"/>
                        <w:left w:val="none" w:sz="0" w:space="0" w:color="auto"/>
                        <w:bottom w:val="none" w:sz="0" w:space="0" w:color="auto"/>
                        <w:right w:val="none" w:sz="0" w:space="0" w:color="auto"/>
                      </w:divBdr>
                    </w:div>
                  </w:divsChild>
                </w:div>
                <w:div w:id="1990278465">
                  <w:marLeft w:val="360"/>
                  <w:marRight w:val="0"/>
                  <w:marTop w:val="0"/>
                  <w:marBottom w:val="0"/>
                  <w:divBdr>
                    <w:top w:val="none" w:sz="0" w:space="0" w:color="auto"/>
                    <w:left w:val="none" w:sz="0" w:space="0" w:color="auto"/>
                    <w:bottom w:val="none" w:sz="0" w:space="0" w:color="auto"/>
                    <w:right w:val="none" w:sz="0" w:space="0" w:color="auto"/>
                  </w:divBdr>
                  <w:divsChild>
                    <w:div w:id="1384670355">
                      <w:marLeft w:val="0"/>
                      <w:marRight w:val="0"/>
                      <w:marTop w:val="0"/>
                      <w:marBottom w:val="0"/>
                      <w:divBdr>
                        <w:top w:val="none" w:sz="0" w:space="0" w:color="auto"/>
                        <w:left w:val="none" w:sz="0" w:space="0" w:color="auto"/>
                        <w:bottom w:val="none" w:sz="0" w:space="0" w:color="auto"/>
                        <w:right w:val="none" w:sz="0" w:space="0" w:color="auto"/>
                      </w:divBdr>
                    </w:div>
                  </w:divsChild>
                </w:div>
                <w:div w:id="2142574228">
                  <w:marLeft w:val="360"/>
                  <w:marRight w:val="0"/>
                  <w:marTop w:val="0"/>
                  <w:marBottom w:val="0"/>
                  <w:divBdr>
                    <w:top w:val="none" w:sz="0" w:space="0" w:color="auto"/>
                    <w:left w:val="none" w:sz="0" w:space="0" w:color="auto"/>
                    <w:bottom w:val="none" w:sz="0" w:space="0" w:color="auto"/>
                    <w:right w:val="none" w:sz="0" w:space="0" w:color="auto"/>
                  </w:divBdr>
                  <w:divsChild>
                    <w:div w:id="1989481376">
                      <w:marLeft w:val="0"/>
                      <w:marRight w:val="0"/>
                      <w:marTop w:val="0"/>
                      <w:marBottom w:val="0"/>
                      <w:divBdr>
                        <w:top w:val="none" w:sz="0" w:space="0" w:color="auto"/>
                        <w:left w:val="none" w:sz="0" w:space="0" w:color="auto"/>
                        <w:bottom w:val="none" w:sz="0" w:space="0" w:color="auto"/>
                        <w:right w:val="none" w:sz="0" w:space="0" w:color="auto"/>
                      </w:divBdr>
                    </w:div>
                  </w:divsChild>
                </w:div>
                <w:div w:id="961309086">
                  <w:marLeft w:val="360"/>
                  <w:marRight w:val="0"/>
                  <w:marTop w:val="0"/>
                  <w:marBottom w:val="0"/>
                  <w:divBdr>
                    <w:top w:val="none" w:sz="0" w:space="0" w:color="auto"/>
                    <w:left w:val="none" w:sz="0" w:space="0" w:color="auto"/>
                    <w:bottom w:val="none" w:sz="0" w:space="0" w:color="auto"/>
                    <w:right w:val="none" w:sz="0" w:space="0" w:color="auto"/>
                  </w:divBdr>
                  <w:divsChild>
                    <w:div w:id="7111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623">
              <w:marLeft w:val="360"/>
              <w:marRight w:val="0"/>
              <w:marTop w:val="0"/>
              <w:marBottom w:val="72"/>
              <w:divBdr>
                <w:top w:val="none" w:sz="0" w:space="0" w:color="auto"/>
                <w:left w:val="none" w:sz="0" w:space="0" w:color="auto"/>
                <w:bottom w:val="none" w:sz="0" w:space="0" w:color="auto"/>
                <w:right w:val="none" w:sz="0" w:space="0" w:color="auto"/>
              </w:divBdr>
              <w:divsChild>
                <w:div w:id="982082921">
                  <w:marLeft w:val="0"/>
                  <w:marRight w:val="0"/>
                  <w:marTop w:val="0"/>
                  <w:marBottom w:val="0"/>
                  <w:divBdr>
                    <w:top w:val="none" w:sz="0" w:space="0" w:color="auto"/>
                    <w:left w:val="none" w:sz="0" w:space="0" w:color="auto"/>
                    <w:bottom w:val="none" w:sz="0" w:space="0" w:color="auto"/>
                    <w:right w:val="none" w:sz="0" w:space="0" w:color="auto"/>
                  </w:divBdr>
                </w:div>
              </w:divsChild>
            </w:div>
            <w:div w:id="602805426">
              <w:marLeft w:val="360"/>
              <w:marRight w:val="0"/>
              <w:marTop w:val="0"/>
              <w:marBottom w:val="72"/>
              <w:divBdr>
                <w:top w:val="none" w:sz="0" w:space="0" w:color="auto"/>
                <w:left w:val="none" w:sz="0" w:space="0" w:color="auto"/>
                <w:bottom w:val="none" w:sz="0" w:space="0" w:color="auto"/>
                <w:right w:val="none" w:sz="0" w:space="0" w:color="auto"/>
              </w:divBdr>
              <w:divsChild>
                <w:div w:id="1648590137">
                  <w:marLeft w:val="0"/>
                  <w:marRight w:val="0"/>
                  <w:marTop w:val="0"/>
                  <w:marBottom w:val="0"/>
                  <w:divBdr>
                    <w:top w:val="none" w:sz="0" w:space="0" w:color="auto"/>
                    <w:left w:val="none" w:sz="0" w:space="0" w:color="auto"/>
                    <w:bottom w:val="none" w:sz="0" w:space="0" w:color="auto"/>
                    <w:right w:val="none" w:sz="0" w:space="0" w:color="auto"/>
                  </w:divBdr>
                </w:div>
              </w:divsChild>
            </w:div>
            <w:div w:id="227344938">
              <w:marLeft w:val="360"/>
              <w:marRight w:val="0"/>
              <w:marTop w:val="0"/>
              <w:marBottom w:val="72"/>
              <w:divBdr>
                <w:top w:val="none" w:sz="0" w:space="0" w:color="auto"/>
                <w:left w:val="none" w:sz="0" w:space="0" w:color="auto"/>
                <w:bottom w:val="none" w:sz="0" w:space="0" w:color="auto"/>
                <w:right w:val="none" w:sz="0" w:space="0" w:color="auto"/>
              </w:divBdr>
              <w:divsChild>
                <w:div w:id="199900408">
                  <w:marLeft w:val="0"/>
                  <w:marRight w:val="0"/>
                  <w:marTop w:val="0"/>
                  <w:marBottom w:val="0"/>
                  <w:divBdr>
                    <w:top w:val="none" w:sz="0" w:space="0" w:color="auto"/>
                    <w:left w:val="none" w:sz="0" w:space="0" w:color="auto"/>
                    <w:bottom w:val="none" w:sz="0" w:space="0" w:color="auto"/>
                    <w:right w:val="none" w:sz="0" w:space="0" w:color="auto"/>
                  </w:divBdr>
                </w:div>
              </w:divsChild>
            </w:div>
            <w:div w:id="1574772351">
              <w:marLeft w:val="360"/>
              <w:marRight w:val="0"/>
              <w:marTop w:val="0"/>
              <w:marBottom w:val="72"/>
              <w:divBdr>
                <w:top w:val="none" w:sz="0" w:space="0" w:color="auto"/>
                <w:left w:val="none" w:sz="0" w:space="0" w:color="auto"/>
                <w:bottom w:val="none" w:sz="0" w:space="0" w:color="auto"/>
                <w:right w:val="none" w:sz="0" w:space="0" w:color="auto"/>
              </w:divBdr>
              <w:divsChild>
                <w:div w:id="428476836">
                  <w:marLeft w:val="0"/>
                  <w:marRight w:val="0"/>
                  <w:marTop w:val="0"/>
                  <w:marBottom w:val="0"/>
                  <w:divBdr>
                    <w:top w:val="none" w:sz="0" w:space="0" w:color="auto"/>
                    <w:left w:val="none" w:sz="0" w:space="0" w:color="auto"/>
                    <w:bottom w:val="none" w:sz="0" w:space="0" w:color="auto"/>
                    <w:right w:val="none" w:sz="0" w:space="0" w:color="auto"/>
                  </w:divBdr>
                </w:div>
              </w:divsChild>
            </w:div>
            <w:div w:id="1541547298">
              <w:marLeft w:val="360"/>
              <w:marRight w:val="0"/>
              <w:marTop w:val="0"/>
              <w:marBottom w:val="72"/>
              <w:divBdr>
                <w:top w:val="none" w:sz="0" w:space="0" w:color="auto"/>
                <w:left w:val="none" w:sz="0" w:space="0" w:color="auto"/>
                <w:bottom w:val="none" w:sz="0" w:space="0" w:color="auto"/>
                <w:right w:val="none" w:sz="0" w:space="0" w:color="auto"/>
              </w:divBdr>
              <w:divsChild>
                <w:div w:id="20389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4910">
          <w:marLeft w:val="0"/>
          <w:marRight w:val="0"/>
          <w:marTop w:val="72"/>
          <w:marBottom w:val="0"/>
          <w:divBdr>
            <w:top w:val="none" w:sz="0" w:space="0" w:color="auto"/>
            <w:left w:val="none" w:sz="0" w:space="0" w:color="auto"/>
            <w:bottom w:val="none" w:sz="0" w:space="0" w:color="auto"/>
            <w:right w:val="none" w:sz="0" w:space="0" w:color="auto"/>
          </w:divBdr>
          <w:divsChild>
            <w:div w:id="858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89241">
      <w:bodyDiv w:val="1"/>
      <w:marLeft w:val="0"/>
      <w:marRight w:val="0"/>
      <w:marTop w:val="0"/>
      <w:marBottom w:val="0"/>
      <w:divBdr>
        <w:top w:val="none" w:sz="0" w:space="0" w:color="auto"/>
        <w:left w:val="none" w:sz="0" w:space="0" w:color="auto"/>
        <w:bottom w:val="none" w:sz="0" w:space="0" w:color="auto"/>
        <w:right w:val="none" w:sz="0" w:space="0" w:color="auto"/>
      </w:divBdr>
    </w:div>
    <w:div w:id="352265808">
      <w:bodyDiv w:val="1"/>
      <w:marLeft w:val="0"/>
      <w:marRight w:val="0"/>
      <w:marTop w:val="0"/>
      <w:marBottom w:val="0"/>
      <w:divBdr>
        <w:top w:val="none" w:sz="0" w:space="0" w:color="auto"/>
        <w:left w:val="none" w:sz="0" w:space="0" w:color="auto"/>
        <w:bottom w:val="none" w:sz="0" w:space="0" w:color="auto"/>
        <w:right w:val="none" w:sz="0" w:space="0" w:color="auto"/>
      </w:divBdr>
    </w:div>
    <w:div w:id="361518021">
      <w:bodyDiv w:val="1"/>
      <w:marLeft w:val="0"/>
      <w:marRight w:val="0"/>
      <w:marTop w:val="0"/>
      <w:marBottom w:val="0"/>
      <w:divBdr>
        <w:top w:val="none" w:sz="0" w:space="0" w:color="auto"/>
        <w:left w:val="none" w:sz="0" w:space="0" w:color="auto"/>
        <w:bottom w:val="none" w:sz="0" w:space="0" w:color="auto"/>
        <w:right w:val="none" w:sz="0" w:space="0" w:color="auto"/>
      </w:divBdr>
    </w:div>
    <w:div w:id="361588941">
      <w:bodyDiv w:val="1"/>
      <w:marLeft w:val="0"/>
      <w:marRight w:val="0"/>
      <w:marTop w:val="0"/>
      <w:marBottom w:val="0"/>
      <w:divBdr>
        <w:top w:val="none" w:sz="0" w:space="0" w:color="auto"/>
        <w:left w:val="none" w:sz="0" w:space="0" w:color="auto"/>
        <w:bottom w:val="none" w:sz="0" w:space="0" w:color="auto"/>
        <w:right w:val="none" w:sz="0" w:space="0" w:color="auto"/>
      </w:divBdr>
    </w:div>
    <w:div w:id="374503850">
      <w:bodyDiv w:val="1"/>
      <w:marLeft w:val="0"/>
      <w:marRight w:val="0"/>
      <w:marTop w:val="0"/>
      <w:marBottom w:val="0"/>
      <w:divBdr>
        <w:top w:val="none" w:sz="0" w:space="0" w:color="auto"/>
        <w:left w:val="none" w:sz="0" w:space="0" w:color="auto"/>
        <w:bottom w:val="none" w:sz="0" w:space="0" w:color="auto"/>
        <w:right w:val="none" w:sz="0" w:space="0" w:color="auto"/>
      </w:divBdr>
    </w:div>
    <w:div w:id="385615002">
      <w:bodyDiv w:val="1"/>
      <w:marLeft w:val="0"/>
      <w:marRight w:val="0"/>
      <w:marTop w:val="0"/>
      <w:marBottom w:val="0"/>
      <w:divBdr>
        <w:top w:val="none" w:sz="0" w:space="0" w:color="auto"/>
        <w:left w:val="none" w:sz="0" w:space="0" w:color="auto"/>
        <w:bottom w:val="none" w:sz="0" w:space="0" w:color="auto"/>
        <w:right w:val="none" w:sz="0" w:space="0" w:color="auto"/>
      </w:divBdr>
    </w:div>
    <w:div w:id="437143599">
      <w:bodyDiv w:val="1"/>
      <w:marLeft w:val="0"/>
      <w:marRight w:val="0"/>
      <w:marTop w:val="0"/>
      <w:marBottom w:val="0"/>
      <w:divBdr>
        <w:top w:val="none" w:sz="0" w:space="0" w:color="auto"/>
        <w:left w:val="none" w:sz="0" w:space="0" w:color="auto"/>
        <w:bottom w:val="none" w:sz="0" w:space="0" w:color="auto"/>
        <w:right w:val="none" w:sz="0" w:space="0" w:color="auto"/>
      </w:divBdr>
      <w:divsChild>
        <w:div w:id="442310733">
          <w:marLeft w:val="0"/>
          <w:marRight w:val="0"/>
          <w:marTop w:val="0"/>
          <w:marBottom w:val="0"/>
          <w:divBdr>
            <w:top w:val="none" w:sz="0" w:space="0" w:color="auto"/>
            <w:left w:val="none" w:sz="0" w:space="0" w:color="auto"/>
            <w:bottom w:val="none" w:sz="0" w:space="0" w:color="auto"/>
            <w:right w:val="none" w:sz="0" w:space="0" w:color="auto"/>
          </w:divBdr>
        </w:div>
        <w:div w:id="1020279482">
          <w:marLeft w:val="0"/>
          <w:marRight w:val="0"/>
          <w:marTop w:val="0"/>
          <w:marBottom w:val="0"/>
          <w:divBdr>
            <w:top w:val="none" w:sz="0" w:space="0" w:color="auto"/>
            <w:left w:val="none" w:sz="0" w:space="0" w:color="auto"/>
            <w:bottom w:val="none" w:sz="0" w:space="0" w:color="auto"/>
            <w:right w:val="none" w:sz="0" w:space="0" w:color="auto"/>
          </w:divBdr>
        </w:div>
      </w:divsChild>
    </w:div>
    <w:div w:id="463044499">
      <w:bodyDiv w:val="1"/>
      <w:marLeft w:val="0"/>
      <w:marRight w:val="0"/>
      <w:marTop w:val="0"/>
      <w:marBottom w:val="0"/>
      <w:divBdr>
        <w:top w:val="none" w:sz="0" w:space="0" w:color="auto"/>
        <w:left w:val="none" w:sz="0" w:space="0" w:color="auto"/>
        <w:bottom w:val="none" w:sz="0" w:space="0" w:color="auto"/>
        <w:right w:val="none" w:sz="0" w:space="0" w:color="auto"/>
      </w:divBdr>
    </w:div>
    <w:div w:id="481701036">
      <w:bodyDiv w:val="1"/>
      <w:marLeft w:val="0"/>
      <w:marRight w:val="0"/>
      <w:marTop w:val="0"/>
      <w:marBottom w:val="0"/>
      <w:divBdr>
        <w:top w:val="none" w:sz="0" w:space="0" w:color="auto"/>
        <w:left w:val="none" w:sz="0" w:space="0" w:color="auto"/>
        <w:bottom w:val="none" w:sz="0" w:space="0" w:color="auto"/>
        <w:right w:val="none" w:sz="0" w:space="0" w:color="auto"/>
      </w:divBdr>
    </w:div>
    <w:div w:id="497618720">
      <w:bodyDiv w:val="1"/>
      <w:marLeft w:val="0"/>
      <w:marRight w:val="0"/>
      <w:marTop w:val="0"/>
      <w:marBottom w:val="0"/>
      <w:divBdr>
        <w:top w:val="none" w:sz="0" w:space="0" w:color="auto"/>
        <w:left w:val="none" w:sz="0" w:space="0" w:color="auto"/>
        <w:bottom w:val="none" w:sz="0" w:space="0" w:color="auto"/>
        <w:right w:val="none" w:sz="0" w:space="0" w:color="auto"/>
      </w:divBdr>
      <w:divsChild>
        <w:div w:id="1120614070">
          <w:marLeft w:val="0"/>
          <w:marRight w:val="0"/>
          <w:marTop w:val="0"/>
          <w:marBottom w:val="240"/>
          <w:divBdr>
            <w:top w:val="none" w:sz="0" w:space="0" w:color="auto"/>
            <w:left w:val="none" w:sz="0" w:space="0" w:color="auto"/>
            <w:bottom w:val="none" w:sz="0" w:space="0" w:color="auto"/>
            <w:right w:val="none" w:sz="0" w:space="0" w:color="auto"/>
          </w:divBdr>
          <w:divsChild>
            <w:div w:id="1854763504">
              <w:marLeft w:val="0"/>
              <w:marRight w:val="0"/>
              <w:marTop w:val="72"/>
              <w:marBottom w:val="0"/>
              <w:divBdr>
                <w:top w:val="none" w:sz="0" w:space="0" w:color="auto"/>
                <w:left w:val="none" w:sz="0" w:space="0" w:color="auto"/>
                <w:bottom w:val="none" w:sz="0" w:space="0" w:color="auto"/>
                <w:right w:val="none" w:sz="0" w:space="0" w:color="auto"/>
              </w:divBdr>
              <w:divsChild>
                <w:div w:id="1982492172">
                  <w:marLeft w:val="360"/>
                  <w:marRight w:val="0"/>
                  <w:marTop w:val="72"/>
                  <w:marBottom w:val="72"/>
                  <w:divBdr>
                    <w:top w:val="none" w:sz="0" w:space="0" w:color="auto"/>
                    <w:left w:val="none" w:sz="0" w:space="0" w:color="auto"/>
                    <w:bottom w:val="none" w:sz="0" w:space="0" w:color="auto"/>
                    <w:right w:val="none" w:sz="0" w:space="0" w:color="auto"/>
                  </w:divBdr>
                </w:div>
                <w:div w:id="718479639">
                  <w:marLeft w:val="360"/>
                  <w:marRight w:val="0"/>
                  <w:marTop w:val="0"/>
                  <w:marBottom w:val="72"/>
                  <w:divBdr>
                    <w:top w:val="none" w:sz="0" w:space="0" w:color="auto"/>
                    <w:left w:val="none" w:sz="0" w:space="0" w:color="auto"/>
                    <w:bottom w:val="none" w:sz="0" w:space="0" w:color="auto"/>
                    <w:right w:val="none" w:sz="0" w:space="0" w:color="auto"/>
                  </w:divBdr>
                  <w:divsChild>
                    <w:div w:id="1727728429">
                      <w:marLeft w:val="0"/>
                      <w:marRight w:val="0"/>
                      <w:marTop w:val="0"/>
                      <w:marBottom w:val="0"/>
                      <w:divBdr>
                        <w:top w:val="none" w:sz="0" w:space="0" w:color="auto"/>
                        <w:left w:val="none" w:sz="0" w:space="0" w:color="auto"/>
                        <w:bottom w:val="none" w:sz="0" w:space="0" w:color="auto"/>
                        <w:right w:val="none" w:sz="0" w:space="0" w:color="auto"/>
                      </w:divBdr>
                    </w:div>
                    <w:div w:id="1331829787">
                      <w:marLeft w:val="360"/>
                      <w:marRight w:val="0"/>
                      <w:marTop w:val="0"/>
                      <w:marBottom w:val="0"/>
                      <w:divBdr>
                        <w:top w:val="none" w:sz="0" w:space="0" w:color="auto"/>
                        <w:left w:val="none" w:sz="0" w:space="0" w:color="auto"/>
                        <w:bottom w:val="none" w:sz="0" w:space="0" w:color="auto"/>
                        <w:right w:val="none" w:sz="0" w:space="0" w:color="auto"/>
                      </w:divBdr>
                      <w:divsChild>
                        <w:div w:id="1369067241">
                          <w:marLeft w:val="0"/>
                          <w:marRight w:val="0"/>
                          <w:marTop w:val="0"/>
                          <w:marBottom w:val="0"/>
                          <w:divBdr>
                            <w:top w:val="none" w:sz="0" w:space="0" w:color="auto"/>
                            <w:left w:val="none" w:sz="0" w:space="0" w:color="auto"/>
                            <w:bottom w:val="none" w:sz="0" w:space="0" w:color="auto"/>
                            <w:right w:val="none" w:sz="0" w:space="0" w:color="auto"/>
                          </w:divBdr>
                        </w:div>
                      </w:divsChild>
                    </w:div>
                    <w:div w:id="1518426524">
                      <w:marLeft w:val="360"/>
                      <w:marRight w:val="0"/>
                      <w:marTop w:val="0"/>
                      <w:marBottom w:val="0"/>
                      <w:divBdr>
                        <w:top w:val="none" w:sz="0" w:space="0" w:color="auto"/>
                        <w:left w:val="none" w:sz="0" w:space="0" w:color="auto"/>
                        <w:bottom w:val="none" w:sz="0" w:space="0" w:color="auto"/>
                        <w:right w:val="none" w:sz="0" w:space="0" w:color="auto"/>
                      </w:divBdr>
                      <w:divsChild>
                        <w:div w:id="1039429455">
                          <w:marLeft w:val="0"/>
                          <w:marRight w:val="0"/>
                          <w:marTop w:val="0"/>
                          <w:marBottom w:val="0"/>
                          <w:divBdr>
                            <w:top w:val="none" w:sz="0" w:space="0" w:color="auto"/>
                            <w:left w:val="none" w:sz="0" w:space="0" w:color="auto"/>
                            <w:bottom w:val="none" w:sz="0" w:space="0" w:color="auto"/>
                            <w:right w:val="none" w:sz="0" w:space="0" w:color="auto"/>
                          </w:divBdr>
                        </w:div>
                      </w:divsChild>
                    </w:div>
                    <w:div w:id="1259798806">
                      <w:marLeft w:val="360"/>
                      <w:marRight w:val="0"/>
                      <w:marTop w:val="0"/>
                      <w:marBottom w:val="0"/>
                      <w:divBdr>
                        <w:top w:val="none" w:sz="0" w:space="0" w:color="auto"/>
                        <w:left w:val="none" w:sz="0" w:space="0" w:color="auto"/>
                        <w:bottom w:val="none" w:sz="0" w:space="0" w:color="auto"/>
                        <w:right w:val="none" w:sz="0" w:space="0" w:color="auto"/>
                      </w:divBdr>
                      <w:divsChild>
                        <w:div w:id="1620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7076">
                  <w:marLeft w:val="360"/>
                  <w:marRight w:val="0"/>
                  <w:marTop w:val="0"/>
                  <w:marBottom w:val="72"/>
                  <w:divBdr>
                    <w:top w:val="none" w:sz="0" w:space="0" w:color="auto"/>
                    <w:left w:val="none" w:sz="0" w:space="0" w:color="auto"/>
                    <w:bottom w:val="none" w:sz="0" w:space="0" w:color="auto"/>
                    <w:right w:val="none" w:sz="0" w:space="0" w:color="auto"/>
                  </w:divBdr>
                  <w:divsChild>
                    <w:div w:id="2052728891">
                      <w:marLeft w:val="0"/>
                      <w:marRight w:val="0"/>
                      <w:marTop w:val="0"/>
                      <w:marBottom w:val="0"/>
                      <w:divBdr>
                        <w:top w:val="none" w:sz="0" w:space="0" w:color="auto"/>
                        <w:left w:val="none" w:sz="0" w:space="0" w:color="auto"/>
                        <w:bottom w:val="none" w:sz="0" w:space="0" w:color="auto"/>
                        <w:right w:val="none" w:sz="0" w:space="0" w:color="auto"/>
                      </w:divBdr>
                    </w:div>
                  </w:divsChild>
                </w:div>
                <w:div w:id="972952303">
                  <w:marLeft w:val="360"/>
                  <w:marRight w:val="0"/>
                  <w:marTop w:val="0"/>
                  <w:marBottom w:val="72"/>
                  <w:divBdr>
                    <w:top w:val="none" w:sz="0" w:space="0" w:color="auto"/>
                    <w:left w:val="none" w:sz="0" w:space="0" w:color="auto"/>
                    <w:bottom w:val="none" w:sz="0" w:space="0" w:color="auto"/>
                    <w:right w:val="none" w:sz="0" w:space="0" w:color="auto"/>
                  </w:divBdr>
                  <w:divsChild>
                    <w:div w:id="1610889211">
                      <w:marLeft w:val="0"/>
                      <w:marRight w:val="0"/>
                      <w:marTop w:val="0"/>
                      <w:marBottom w:val="0"/>
                      <w:divBdr>
                        <w:top w:val="none" w:sz="0" w:space="0" w:color="auto"/>
                        <w:left w:val="none" w:sz="0" w:space="0" w:color="auto"/>
                        <w:bottom w:val="none" w:sz="0" w:space="0" w:color="auto"/>
                        <w:right w:val="none" w:sz="0" w:space="0" w:color="auto"/>
                      </w:divBdr>
                    </w:div>
                  </w:divsChild>
                </w:div>
                <w:div w:id="139079931">
                  <w:marLeft w:val="360"/>
                  <w:marRight w:val="0"/>
                  <w:marTop w:val="0"/>
                  <w:marBottom w:val="72"/>
                  <w:divBdr>
                    <w:top w:val="none" w:sz="0" w:space="0" w:color="auto"/>
                    <w:left w:val="none" w:sz="0" w:space="0" w:color="auto"/>
                    <w:bottom w:val="none" w:sz="0" w:space="0" w:color="auto"/>
                    <w:right w:val="none" w:sz="0" w:space="0" w:color="auto"/>
                  </w:divBdr>
                  <w:divsChild>
                    <w:div w:id="1648709434">
                      <w:marLeft w:val="0"/>
                      <w:marRight w:val="0"/>
                      <w:marTop w:val="0"/>
                      <w:marBottom w:val="0"/>
                      <w:divBdr>
                        <w:top w:val="none" w:sz="0" w:space="0" w:color="auto"/>
                        <w:left w:val="none" w:sz="0" w:space="0" w:color="auto"/>
                        <w:bottom w:val="none" w:sz="0" w:space="0" w:color="auto"/>
                        <w:right w:val="none" w:sz="0" w:space="0" w:color="auto"/>
                      </w:divBdr>
                    </w:div>
                  </w:divsChild>
                </w:div>
                <w:div w:id="698699001">
                  <w:marLeft w:val="360"/>
                  <w:marRight w:val="0"/>
                  <w:marTop w:val="0"/>
                  <w:marBottom w:val="72"/>
                  <w:divBdr>
                    <w:top w:val="none" w:sz="0" w:space="0" w:color="auto"/>
                    <w:left w:val="none" w:sz="0" w:space="0" w:color="auto"/>
                    <w:bottom w:val="none" w:sz="0" w:space="0" w:color="auto"/>
                    <w:right w:val="none" w:sz="0" w:space="0" w:color="auto"/>
                  </w:divBdr>
                  <w:divsChild>
                    <w:div w:id="861624297">
                      <w:marLeft w:val="0"/>
                      <w:marRight w:val="0"/>
                      <w:marTop w:val="0"/>
                      <w:marBottom w:val="0"/>
                      <w:divBdr>
                        <w:top w:val="none" w:sz="0" w:space="0" w:color="auto"/>
                        <w:left w:val="none" w:sz="0" w:space="0" w:color="auto"/>
                        <w:bottom w:val="none" w:sz="0" w:space="0" w:color="auto"/>
                        <w:right w:val="none" w:sz="0" w:space="0" w:color="auto"/>
                      </w:divBdr>
                    </w:div>
                  </w:divsChild>
                </w:div>
                <w:div w:id="2050185495">
                  <w:marLeft w:val="360"/>
                  <w:marRight w:val="0"/>
                  <w:marTop w:val="0"/>
                  <w:marBottom w:val="72"/>
                  <w:divBdr>
                    <w:top w:val="none" w:sz="0" w:space="0" w:color="auto"/>
                    <w:left w:val="none" w:sz="0" w:space="0" w:color="auto"/>
                    <w:bottom w:val="none" w:sz="0" w:space="0" w:color="auto"/>
                    <w:right w:val="none" w:sz="0" w:space="0" w:color="auto"/>
                  </w:divBdr>
                  <w:divsChild>
                    <w:div w:id="2034384033">
                      <w:marLeft w:val="0"/>
                      <w:marRight w:val="0"/>
                      <w:marTop w:val="0"/>
                      <w:marBottom w:val="0"/>
                      <w:divBdr>
                        <w:top w:val="none" w:sz="0" w:space="0" w:color="auto"/>
                        <w:left w:val="none" w:sz="0" w:space="0" w:color="auto"/>
                        <w:bottom w:val="none" w:sz="0" w:space="0" w:color="auto"/>
                        <w:right w:val="none" w:sz="0" w:space="0" w:color="auto"/>
                      </w:divBdr>
                    </w:div>
                  </w:divsChild>
                </w:div>
                <w:div w:id="693962816">
                  <w:marLeft w:val="360"/>
                  <w:marRight w:val="0"/>
                  <w:marTop w:val="0"/>
                  <w:marBottom w:val="72"/>
                  <w:divBdr>
                    <w:top w:val="none" w:sz="0" w:space="0" w:color="auto"/>
                    <w:left w:val="none" w:sz="0" w:space="0" w:color="auto"/>
                    <w:bottom w:val="none" w:sz="0" w:space="0" w:color="auto"/>
                    <w:right w:val="none" w:sz="0" w:space="0" w:color="auto"/>
                  </w:divBdr>
                  <w:divsChild>
                    <w:div w:id="1759985729">
                      <w:marLeft w:val="0"/>
                      <w:marRight w:val="0"/>
                      <w:marTop w:val="0"/>
                      <w:marBottom w:val="0"/>
                      <w:divBdr>
                        <w:top w:val="none" w:sz="0" w:space="0" w:color="auto"/>
                        <w:left w:val="none" w:sz="0" w:space="0" w:color="auto"/>
                        <w:bottom w:val="none" w:sz="0" w:space="0" w:color="auto"/>
                        <w:right w:val="none" w:sz="0" w:space="0" w:color="auto"/>
                      </w:divBdr>
                    </w:div>
                  </w:divsChild>
                </w:div>
                <w:div w:id="1379664342">
                  <w:marLeft w:val="360"/>
                  <w:marRight w:val="0"/>
                  <w:marTop w:val="0"/>
                  <w:marBottom w:val="72"/>
                  <w:divBdr>
                    <w:top w:val="none" w:sz="0" w:space="0" w:color="auto"/>
                    <w:left w:val="none" w:sz="0" w:space="0" w:color="auto"/>
                    <w:bottom w:val="none" w:sz="0" w:space="0" w:color="auto"/>
                    <w:right w:val="none" w:sz="0" w:space="0" w:color="auto"/>
                  </w:divBdr>
                  <w:divsChild>
                    <w:div w:id="206063329">
                      <w:marLeft w:val="0"/>
                      <w:marRight w:val="0"/>
                      <w:marTop w:val="0"/>
                      <w:marBottom w:val="0"/>
                      <w:divBdr>
                        <w:top w:val="none" w:sz="0" w:space="0" w:color="auto"/>
                        <w:left w:val="none" w:sz="0" w:space="0" w:color="auto"/>
                        <w:bottom w:val="none" w:sz="0" w:space="0" w:color="auto"/>
                        <w:right w:val="none" w:sz="0" w:space="0" w:color="auto"/>
                      </w:divBdr>
                    </w:div>
                  </w:divsChild>
                </w:div>
                <w:div w:id="1296988048">
                  <w:marLeft w:val="360"/>
                  <w:marRight w:val="0"/>
                  <w:marTop w:val="0"/>
                  <w:marBottom w:val="72"/>
                  <w:divBdr>
                    <w:top w:val="none" w:sz="0" w:space="0" w:color="auto"/>
                    <w:left w:val="none" w:sz="0" w:space="0" w:color="auto"/>
                    <w:bottom w:val="none" w:sz="0" w:space="0" w:color="auto"/>
                    <w:right w:val="none" w:sz="0" w:space="0" w:color="auto"/>
                  </w:divBdr>
                  <w:divsChild>
                    <w:div w:id="17799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2010">
              <w:marLeft w:val="0"/>
              <w:marRight w:val="0"/>
              <w:marTop w:val="72"/>
              <w:marBottom w:val="0"/>
              <w:divBdr>
                <w:top w:val="none" w:sz="0" w:space="0" w:color="auto"/>
                <w:left w:val="none" w:sz="0" w:space="0" w:color="auto"/>
                <w:bottom w:val="none" w:sz="0" w:space="0" w:color="auto"/>
                <w:right w:val="none" w:sz="0" w:space="0" w:color="auto"/>
              </w:divBdr>
              <w:divsChild>
                <w:div w:id="914784092">
                  <w:marLeft w:val="0"/>
                  <w:marRight w:val="0"/>
                  <w:marTop w:val="0"/>
                  <w:marBottom w:val="0"/>
                  <w:divBdr>
                    <w:top w:val="none" w:sz="0" w:space="0" w:color="auto"/>
                    <w:left w:val="none" w:sz="0" w:space="0" w:color="auto"/>
                    <w:bottom w:val="none" w:sz="0" w:space="0" w:color="auto"/>
                    <w:right w:val="none" w:sz="0" w:space="0" w:color="auto"/>
                  </w:divBdr>
                </w:div>
              </w:divsChild>
            </w:div>
            <w:div w:id="2038777225">
              <w:marLeft w:val="0"/>
              <w:marRight w:val="0"/>
              <w:marTop w:val="72"/>
              <w:marBottom w:val="0"/>
              <w:divBdr>
                <w:top w:val="none" w:sz="0" w:space="0" w:color="auto"/>
                <w:left w:val="none" w:sz="0" w:space="0" w:color="auto"/>
                <w:bottom w:val="none" w:sz="0" w:space="0" w:color="auto"/>
                <w:right w:val="none" w:sz="0" w:space="0" w:color="auto"/>
              </w:divBdr>
              <w:divsChild>
                <w:div w:id="20868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338">
          <w:marLeft w:val="0"/>
          <w:marRight w:val="0"/>
          <w:marTop w:val="0"/>
          <w:marBottom w:val="240"/>
          <w:divBdr>
            <w:top w:val="none" w:sz="0" w:space="0" w:color="auto"/>
            <w:left w:val="none" w:sz="0" w:space="0" w:color="auto"/>
            <w:bottom w:val="none" w:sz="0" w:space="0" w:color="auto"/>
            <w:right w:val="none" w:sz="0" w:space="0" w:color="auto"/>
          </w:divBdr>
          <w:divsChild>
            <w:div w:id="2099446207">
              <w:marLeft w:val="0"/>
              <w:marRight w:val="0"/>
              <w:marTop w:val="0"/>
              <w:marBottom w:val="0"/>
              <w:divBdr>
                <w:top w:val="none" w:sz="0" w:space="0" w:color="auto"/>
                <w:left w:val="none" w:sz="0" w:space="0" w:color="auto"/>
                <w:bottom w:val="none" w:sz="0" w:space="0" w:color="auto"/>
                <w:right w:val="none" w:sz="0" w:space="0" w:color="auto"/>
              </w:divBdr>
            </w:div>
            <w:div w:id="1286765536">
              <w:marLeft w:val="0"/>
              <w:marRight w:val="0"/>
              <w:marTop w:val="72"/>
              <w:marBottom w:val="0"/>
              <w:divBdr>
                <w:top w:val="none" w:sz="0" w:space="0" w:color="auto"/>
                <w:left w:val="none" w:sz="0" w:space="0" w:color="auto"/>
                <w:bottom w:val="none" w:sz="0" w:space="0" w:color="auto"/>
                <w:right w:val="none" w:sz="0" w:space="0" w:color="auto"/>
              </w:divBdr>
              <w:divsChild>
                <w:div w:id="101583441">
                  <w:marLeft w:val="0"/>
                  <w:marRight w:val="0"/>
                  <w:marTop w:val="0"/>
                  <w:marBottom w:val="0"/>
                  <w:divBdr>
                    <w:top w:val="none" w:sz="0" w:space="0" w:color="auto"/>
                    <w:left w:val="none" w:sz="0" w:space="0" w:color="auto"/>
                    <w:bottom w:val="none" w:sz="0" w:space="0" w:color="auto"/>
                    <w:right w:val="none" w:sz="0" w:space="0" w:color="auto"/>
                  </w:divBdr>
                </w:div>
              </w:divsChild>
            </w:div>
            <w:div w:id="1752195098">
              <w:marLeft w:val="0"/>
              <w:marRight w:val="0"/>
              <w:marTop w:val="72"/>
              <w:marBottom w:val="0"/>
              <w:divBdr>
                <w:top w:val="none" w:sz="0" w:space="0" w:color="auto"/>
                <w:left w:val="none" w:sz="0" w:space="0" w:color="auto"/>
                <w:bottom w:val="none" w:sz="0" w:space="0" w:color="auto"/>
                <w:right w:val="none" w:sz="0" w:space="0" w:color="auto"/>
              </w:divBdr>
              <w:divsChild>
                <w:div w:id="1522089358">
                  <w:marLeft w:val="0"/>
                  <w:marRight w:val="0"/>
                  <w:marTop w:val="0"/>
                  <w:marBottom w:val="0"/>
                  <w:divBdr>
                    <w:top w:val="none" w:sz="0" w:space="0" w:color="auto"/>
                    <w:left w:val="none" w:sz="0" w:space="0" w:color="auto"/>
                    <w:bottom w:val="none" w:sz="0" w:space="0" w:color="auto"/>
                    <w:right w:val="none" w:sz="0" w:space="0" w:color="auto"/>
                  </w:divBdr>
                </w:div>
                <w:div w:id="1998220133">
                  <w:marLeft w:val="360"/>
                  <w:marRight w:val="0"/>
                  <w:marTop w:val="72"/>
                  <w:marBottom w:val="72"/>
                  <w:divBdr>
                    <w:top w:val="none" w:sz="0" w:space="0" w:color="auto"/>
                    <w:left w:val="none" w:sz="0" w:space="0" w:color="auto"/>
                    <w:bottom w:val="none" w:sz="0" w:space="0" w:color="auto"/>
                    <w:right w:val="none" w:sz="0" w:space="0" w:color="auto"/>
                  </w:divBdr>
                  <w:divsChild>
                    <w:div w:id="230241961">
                      <w:marLeft w:val="0"/>
                      <w:marRight w:val="0"/>
                      <w:marTop w:val="0"/>
                      <w:marBottom w:val="0"/>
                      <w:divBdr>
                        <w:top w:val="none" w:sz="0" w:space="0" w:color="auto"/>
                        <w:left w:val="none" w:sz="0" w:space="0" w:color="auto"/>
                        <w:bottom w:val="none" w:sz="0" w:space="0" w:color="auto"/>
                        <w:right w:val="none" w:sz="0" w:space="0" w:color="auto"/>
                      </w:divBdr>
                    </w:div>
                  </w:divsChild>
                </w:div>
                <w:div w:id="126896077">
                  <w:marLeft w:val="360"/>
                  <w:marRight w:val="0"/>
                  <w:marTop w:val="0"/>
                  <w:marBottom w:val="72"/>
                  <w:divBdr>
                    <w:top w:val="none" w:sz="0" w:space="0" w:color="auto"/>
                    <w:left w:val="none" w:sz="0" w:space="0" w:color="auto"/>
                    <w:bottom w:val="none" w:sz="0" w:space="0" w:color="auto"/>
                    <w:right w:val="none" w:sz="0" w:space="0" w:color="auto"/>
                  </w:divBdr>
                  <w:divsChild>
                    <w:div w:id="753284163">
                      <w:marLeft w:val="0"/>
                      <w:marRight w:val="0"/>
                      <w:marTop w:val="0"/>
                      <w:marBottom w:val="0"/>
                      <w:divBdr>
                        <w:top w:val="none" w:sz="0" w:space="0" w:color="auto"/>
                        <w:left w:val="none" w:sz="0" w:space="0" w:color="auto"/>
                        <w:bottom w:val="none" w:sz="0" w:space="0" w:color="auto"/>
                        <w:right w:val="none" w:sz="0" w:space="0" w:color="auto"/>
                      </w:divBdr>
                    </w:div>
                  </w:divsChild>
                </w:div>
                <w:div w:id="1629434012">
                  <w:marLeft w:val="360"/>
                  <w:marRight w:val="0"/>
                  <w:marTop w:val="0"/>
                  <w:marBottom w:val="72"/>
                  <w:divBdr>
                    <w:top w:val="none" w:sz="0" w:space="0" w:color="auto"/>
                    <w:left w:val="none" w:sz="0" w:space="0" w:color="auto"/>
                    <w:bottom w:val="none" w:sz="0" w:space="0" w:color="auto"/>
                    <w:right w:val="none" w:sz="0" w:space="0" w:color="auto"/>
                  </w:divBdr>
                  <w:divsChild>
                    <w:div w:id="286280792">
                      <w:marLeft w:val="0"/>
                      <w:marRight w:val="0"/>
                      <w:marTop w:val="0"/>
                      <w:marBottom w:val="0"/>
                      <w:divBdr>
                        <w:top w:val="none" w:sz="0" w:space="0" w:color="auto"/>
                        <w:left w:val="none" w:sz="0" w:space="0" w:color="auto"/>
                        <w:bottom w:val="none" w:sz="0" w:space="0" w:color="auto"/>
                        <w:right w:val="none" w:sz="0" w:space="0" w:color="auto"/>
                      </w:divBdr>
                    </w:div>
                    <w:div w:id="98113713">
                      <w:marLeft w:val="360"/>
                      <w:marRight w:val="0"/>
                      <w:marTop w:val="0"/>
                      <w:marBottom w:val="0"/>
                      <w:divBdr>
                        <w:top w:val="none" w:sz="0" w:space="0" w:color="auto"/>
                        <w:left w:val="none" w:sz="0" w:space="0" w:color="auto"/>
                        <w:bottom w:val="none" w:sz="0" w:space="0" w:color="auto"/>
                        <w:right w:val="none" w:sz="0" w:space="0" w:color="auto"/>
                      </w:divBdr>
                      <w:divsChild>
                        <w:div w:id="1500805572">
                          <w:marLeft w:val="0"/>
                          <w:marRight w:val="0"/>
                          <w:marTop w:val="0"/>
                          <w:marBottom w:val="0"/>
                          <w:divBdr>
                            <w:top w:val="none" w:sz="0" w:space="0" w:color="auto"/>
                            <w:left w:val="none" w:sz="0" w:space="0" w:color="auto"/>
                            <w:bottom w:val="none" w:sz="0" w:space="0" w:color="auto"/>
                            <w:right w:val="none" w:sz="0" w:space="0" w:color="auto"/>
                          </w:divBdr>
                        </w:div>
                      </w:divsChild>
                    </w:div>
                    <w:div w:id="244921420">
                      <w:marLeft w:val="360"/>
                      <w:marRight w:val="0"/>
                      <w:marTop w:val="0"/>
                      <w:marBottom w:val="0"/>
                      <w:divBdr>
                        <w:top w:val="none" w:sz="0" w:space="0" w:color="auto"/>
                        <w:left w:val="none" w:sz="0" w:space="0" w:color="auto"/>
                        <w:bottom w:val="none" w:sz="0" w:space="0" w:color="auto"/>
                        <w:right w:val="none" w:sz="0" w:space="0" w:color="auto"/>
                      </w:divBdr>
                      <w:divsChild>
                        <w:div w:id="1364212003">
                          <w:marLeft w:val="0"/>
                          <w:marRight w:val="0"/>
                          <w:marTop w:val="0"/>
                          <w:marBottom w:val="0"/>
                          <w:divBdr>
                            <w:top w:val="none" w:sz="0" w:space="0" w:color="auto"/>
                            <w:left w:val="none" w:sz="0" w:space="0" w:color="auto"/>
                            <w:bottom w:val="none" w:sz="0" w:space="0" w:color="auto"/>
                            <w:right w:val="none" w:sz="0" w:space="0" w:color="auto"/>
                          </w:divBdr>
                        </w:div>
                      </w:divsChild>
                    </w:div>
                    <w:div w:id="328563722">
                      <w:marLeft w:val="360"/>
                      <w:marRight w:val="0"/>
                      <w:marTop w:val="0"/>
                      <w:marBottom w:val="0"/>
                      <w:divBdr>
                        <w:top w:val="none" w:sz="0" w:space="0" w:color="auto"/>
                        <w:left w:val="none" w:sz="0" w:space="0" w:color="auto"/>
                        <w:bottom w:val="none" w:sz="0" w:space="0" w:color="auto"/>
                        <w:right w:val="none" w:sz="0" w:space="0" w:color="auto"/>
                      </w:divBdr>
                      <w:divsChild>
                        <w:div w:id="1803842962">
                          <w:marLeft w:val="0"/>
                          <w:marRight w:val="0"/>
                          <w:marTop w:val="0"/>
                          <w:marBottom w:val="0"/>
                          <w:divBdr>
                            <w:top w:val="none" w:sz="0" w:space="0" w:color="auto"/>
                            <w:left w:val="none" w:sz="0" w:space="0" w:color="auto"/>
                            <w:bottom w:val="none" w:sz="0" w:space="0" w:color="auto"/>
                            <w:right w:val="none" w:sz="0" w:space="0" w:color="auto"/>
                          </w:divBdr>
                        </w:div>
                      </w:divsChild>
                    </w:div>
                    <w:div w:id="1919097598">
                      <w:marLeft w:val="360"/>
                      <w:marRight w:val="0"/>
                      <w:marTop w:val="0"/>
                      <w:marBottom w:val="0"/>
                      <w:divBdr>
                        <w:top w:val="none" w:sz="0" w:space="0" w:color="auto"/>
                        <w:left w:val="none" w:sz="0" w:space="0" w:color="auto"/>
                        <w:bottom w:val="none" w:sz="0" w:space="0" w:color="auto"/>
                        <w:right w:val="none" w:sz="0" w:space="0" w:color="auto"/>
                      </w:divBdr>
                      <w:divsChild>
                        <w:div w:id="892736706">
                          <w:marLeft w:val="0"/>
                          <w:marRight w:val="0"/>
                          <w:marTop w:val="0"/>
                          <w:marBottom w:val="0"/>
                          <w:divBdr>
                            <w:top w:val="none" w:sz="0" w:space="0" w:color="auto"/>
                            <w:left w:val="none" w:sz="0" w:space="0" w:color="auto"/>
                            <w:bottom w:val="none" w:sz="0" w:space="0" w:color="auto"/>
                            <w:right w:val="none" w:sz="0" w:space="0" w:color="auto"/>
                          </w:divBdr>
                        </w:div>
                      </w:divsChild>
                    </w:div>
                    <w:div w:id="404688579">
                      <w:marLeft w:val="360"/>
                      <w:marRight w:val="0"/>
                      <w:marTop w:val="0"/>
                      <w:marBottom w:val="0"/>
                      <w:divBdr>
                        <w:top w:val="none" w:sz="0" w:space="0" w:color="auto"/>
                        <w:left w:val="none" w:sz="0" w:space="0" w:color="auto"/>
                        <w:bottom w:val="none" w:sz="0" w:space="0" w:color="auto"/>
                        <w:right w:val="none" w:sz="0" w:space="0" w:color="auto"/>
                      </w:divBdr>
                      <w:divsChild>
                        <w:div w:id="2606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6583">
              <w:marLeft w:val="0"/>
              <w:marRight w:val="0"/>
              <w:marTop w:val="72"/>
              <w:marBottom w:val="0"/>
              <w:divBdr>
                <w:top w:val="none" w:sz="0" w:space="0" w:color="auto"/>
                <w:left w:val="none" w:sz="0" w:space="0" w:color="auto"/>
                <w:bottom w:val="none" w:sz="0" w:space="0" w:color="auto"/>
                <w:right w:val="none" w:sz="0" w:space="0" w:color="auto"/>
              </w:divBdr>
              <w:divsChild>
                <w:div w:id="18241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3118">
      <w:bodyDiv w:val="1"/>
      <w:marLeft w:val="0"/>
      <w:marRight w:val="0"/>
      <w:marTop w:val="0"/>
      <w:marBottom w:val="0"/>
      <w:divBdr>
        <w:top w:val="none" w:sz="0" w:space="0" w:color="auto"/>
        <w:left w:val="none" w:sz="0" w:space="0" w:color="auto"/>
        <w:bottom w:val="none" w:sz="0" w:space="0" w:color="auto"/>
        <w:right w:val="none" w:sz="0" w:space="0" w:color="auto"/>
      </w:divBdr>
    </w:div>
    <w:div w:id="552229579">
      <w:bodyDiv w:val="1"/>
      <w:marLeft w:val="0"/>
      <w:marRight w:val="0"/>
      <w:marTop w:val="0"/>
      <w:marBottom w:val="0"/>
      <w:divBdr>
        <w:top w:val="none" w:sz="0" w:space="0" w:color="auto"/>
        <w:left w:val="none" w:sz="0" w:space="0" w:color="auto"/>
        <w:bottom w:val="none" w:sz="0" w:space="0" w:color="auto"/>
        <w:right w:val="none" w:sz="0" w:space="0" w:color="auto"/>
      </w:divBdr>
    </w:div>
    <w:div w:id="55400520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29215717">
      <w:bodyDiv w:val="1"/>
      <w:marLeft w:val="0"/>
      <w:marRight w:val="0"/>
      <w:marTop w:val="0"/>
      <w:marBottom w:val="0"/>
      <w:divBdr>
        <w:top w:val="none" w:sz="0" w:space="0" w:color="auto"/>
        <w:left w:val="none" w:sz="0" w:space="0" w:color="auto"/>
        <w:bottom w:val="none" w:sz="0" w:space="0" w:color="auto"/>
        <w:right w:val="none" w:sz="0" w:space="0" w:color="auto"/>
      </w:divBdr>
      <w:divsChild>
        <w:div w:id="488447046">
          <w:marLeft w:val="0"/>
          <w:marRight w:val="0"/>
          <w:marTop w:val="0"/>
          <w:marBottom w:val="0"/>
          <w:divBdr>
            <w:top w:val="none" w:sz="0" w:space="0" w:color="auto"/>
            <w:left w:val="none" w:sz="0" w:space="0" w:color="auto"/>
            <w:bottom w:val="none" w:sz="0" w:space="0" w:color="auto"/>
            <w:right w:val="none" w:sz="0" w:space="0" w:color="auto"/>
          </w:divBdr>
        </w:div>
        <w:div w:id="663707579">
          <w:marLeft w:val="0"/>
          <w:marRight w:val="0"/>
          <w:marTop w:val="0"/>
          <w:marBottom w:val="0"/>
          <w:divBdr>
            <w:top w:val="none" w:sz="0" w:space="0" w:color="auto"/>
            <w:left w:val="none" w:sz="0" w:space="0" w:color="auto"/>
            <w:bottom w:val="none" w:sz="0" w:space="0" w:color="auto"/>
            <w:right w:val="none" w:sz="0" w:space="0" w:color="auto"/>
          </w:divBdr>
        </w:div>
      </w:divsChild>
    </w:div>
    <w:div w:id="629938929">
      <w:bodyDiv w:val="1"/>
      <w:marLeft w:val="0"/>
      <w:marRight w:val="0"/>
      <w:marTop w:val="0"/>
      <w:marBottom w:val="0"/>
      <w:divBdr>
        <w:top w:val="none" w:sz="0" w:space="0" w:color="auto"/>
        <w:left w:val="none" w:sz="0" w:space="0" w:color="auto"/>
        <w:bottom w:val="none" w:sz="0" w:space="0" w:color="auto"/>
        <w:right w:val="none" w:sz="0" w:space="0" w:color="auto"/>
      </w:divBdr>
    </w:div>
    <w:div w:id="670252578">
      <w:bodyDiv w:val="1"/>
      <w:marLeft w:val="0"/>
      <w:marRight w:val="0"/>
      <w:marTop w:val="0"/>
      <w:marBottom w:val="0"/>
      <w:divBdr>
        <w:top w:val="none" w:sz="0" w:space="0" w:color="auto"/>
        <w:left w:val="none" w:sz="0" w:space="0" w:color="auto"/>
        <w:bottom w:val="none" w:sz="0" w:space="0" w:color="auto"/>
        <w:right w:val="none" w:sz="0" w:space="0" w:color="auto"/>
      </w:divBdr>
    </w:div>
    <w:div w:id="698973116">
      <w:bodyDiv w:val="1"/>
      <w:marLeft w:val="0"/>
      <w:marRight w:val="0"/>
      <w:marTop w:val="0"/>
      <w:marBottom w:val="0"/>
      <w:divBdr>
        <w:top w:val="none" w:sz="0" w:space="0" w:color="auto"/>
        <w:left w:val="none" w:sz="0" w:space="0" w:color="auto"/>
        <w:bottom w:val="none" w:sz="0" w:space="0" w:color="auto"/>
        <w:right w:val="none" w:sz="0" w:space="0" w:color="auto"/>
      </w:divBdr>
    </w:div>
    <w:div w:id="734008273">
      <w:bodyDiv w:val="1"/>
      <w:marLeft w:val="0"/>
      <w:marRight w:val="0"/>
      <w:marTop w:val="0"/>
      <w:marBottom w:val="0"/>
      <w:divBdr>
        <w:top w:val="none" w:sz="0" w:space="0" w:color="auto"/>
        <w:left w:val="none" w:sz="0" w:space="0" w:color="auto"/>
        <w:bottom w:val="none" w:sz="0" w:space="0" w:color="auto"/>
        <w:right w:val="none" w:sz="0" w:space="0" w:color="auto"/>
      </w:divBdr>
    </w:div>
    <w:div w:id="735932564">
      <w:bodyDiv w:val="1"/>
      <w:marLeft w:val="0"/>
      <w:marRight w:val="0"/>
      <w:marTop w:val="0"/>
      <w:marBottom w:val="0"/>
      <w:divBdr>
        <w:top w:val="none" w:sz="0" w:space="0" w:color="auto"/>
        <w:left w:val="none" w:sz="0" w:space="0" w:color="auto"/>
        <w:bottom w:val="none" w:sz="0" w:space="0" w:color="auto"/>
        <w:right w:val="none" w:sz="0" w:space="0" w:color="auto"/>
      </w:divBdr>
    </w:div>
    <w:div w:id="748845755">
      <w:bodyDiv w:val="1"/>
      <w:marLeft w:val="0"/>
      <w:marRight w:val="0"/>
      <w:marTop w:val="0"/>
      <w:marBottom w:val="0"/>
      <w:divBdr>
        <w:top w:val="none" w:sz="0" w:space="0" w:color="auto"/>
        <w:left w:val="none" w:sz="0" w:space="0" w:color="auto"/>
        <w:bottom w:val="none" w:sz="0" w:space="0" w:color="auto"/>
        <w:right w:val="none" w:sz="0" w:space="0" w:color="auto"/>
      </w:divBdr>
    </w:div>
    <w:div w:id="749694771">
      <w:bodyDiv w:val="1"/>
      <w:marLeft w:val="0"/>
      <w:marRight w:val="0"/>
      <w:marTop w:val="0"/>
      <w:marBottom w:val="0"/>
      <w:divBdr>
        <w:top w:val="none" w:sz="0" w:space="0" w:color="auto"/>
        <w:left w:val="none" w:sz="0" w:space="0" w:color="auto"/>
        <w:bottom w:val="none" w:sz="0" w:space="0" w:color="auto"/>
        <w:right w:val="none" w:sz="0" w:space="0" w:color="auto"/>
      </w:divBdr>
    </w:div>
    <w:div w:id="790365316">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sChild>
        <w:div w:id="2063288823">
          <w:marLeft w:val="0"/>
          <w:marRight w:val="0"/>
          <w:marTop w:val="0"/>
          <w:marBottom w:val="0"/>
          <w:divBdr>
            <w:top w:val="none" w:sz="0" w:space="0" w:color="auto"/>
            <w:left w:val="none" w:sz="0" w:space="0" w:color="auto"/>
            <w:bottom w:val="none" w:sz="0" w:space="0" w:color="auto"/>
            <w:right w:val="none" w:sz="0" w:space="0" w:color="auto"/>
          </w:divBdr>
          <w:divsChild>
            <w:div w:id="1089082376">
              <w:marLeft w:val="0"/>
              <w:marRight w:val="0"/>
              <w:marTop w:val="0"/>
              <w:marBottom w:val="0"/>
              <w:divBdr>
                <w:top w:val="none" w:sz="0" w:space="0" w:color="auto"/>
                <w:left w:val="none" w:sz="0" w:space="0" w:color="auto"/>
                <w:bottom w:val="none" w:sz="0" w:space="0" w:color="auto"/>
                <w:right w:val="none" w:sz="0" w:space="0" w:color="auto"/>
              </w:divBdr>
              <w:divsChild>
                <w:div w:id="1053381876">
                  <w:marLeft w:val="0"/>
                  <w:marRight w:val="0"/>
                  <w:marTop w:val="0"/>
                  <w:marBottom w:val="0"/>
                  <w:divBdr>
                    <w:top w:val="none" w:sz="0" w:space="0" w:color="auto"/>
                    <w:left w:val="none" w:sz="0" w:space="0" w:color="auto"/>
                    <w:bottom w:val="none" w:sz="0" w:space="0" w:color="auto"/>
                    <w:right w:val="none" w:sz="0" w:space="0" w:color="auto"/>
                  </w:divBdr>
                  <w:divsChild>
                    <w:div w:id="303506953">
                      <w:marLeft w:val="0"/>
                      <w:marRight w:val="0"/>
                      <w:marTop w:val="0"/>
                      <w:marBottom w:val="0"/>
                      <w:divBdr>
                        <w:top w:val="none" w:sz="0" w:space="0" w:color="auto"/>
                        <w:left w:val="none" w:sz="0" w:space="0" w:color="auto"/>
                        <w:bottom w:val="none" w:sz="0" w:space="0" w:color="auto"/>
                        <w:right w:val="none" w:sz="0" w:space="0" w:color="auto"/>
                      </w:divBdr>
                      <w:divsChild>
                        <w:div w:id="756756527">
                          <w:marLeft w:val="0"/>
                          <w:marRight w:val="0"/>
                          <w:marTop w:val="0"/>
                          <w:marBottom w:val="0"/>
                          <w:divBdr>
                            <w:top w:val="none" w:sz="0" w:space="0" w:color="auto"/>
                            <w:left w:val="none" w:sz="0" w:space="0" w:color="auto"/>
                            <w:bottom w:val="none" w:sz="0" w:space="0" w:color="auto"/>
                            <w:right w:val="none" w:sz="0" w:space="0" w:color="auto"/>
                          </w:divBdr>
                          <w:divsChild>
                            <w:div w:id="1113942471">
                              <w:marLeft w:val="0"/>
                              <w:marRight w:val="0"/>
                              <w:marTop w:val="0"/>
                              <w:marBottom w:val="0"/>
                              <w:divBdr>
                                <w:top w:val="none" w:sz="0" w:space="0" w:color="auto"/>
                                <w:left w:val="none" w:sz="0" w:space="0" w:color="auto"/>
                                <w:bottom w:val="none" w:sz="0" w:space="0" w:color="auto"/>
                                <w:right w:val="none" w:sz="0" w:space="0" w:color="auto"/>
                              </w:divBdr>
                              <w:divsChild>
                                <w:div w:id="1985038780">
                                  <w:marLeft w:val="0"/>
                                  <w:marRight w:val="0"/>
                                  <w:marTop w:val="0"/>
                                  <w:marBottom w:val="0"/>
                                  <w:divBdr>
                                    <w:top w:val="none" w:sz="0" w:space="0" w:color="auto"/>
                                    <w:left w:val="none" w:sz="0" w:space="0" w:color="auto"/>
                                    <w:bottom w:val="none" w:sz="0" w:space="0" w:color="auto"/>
                                    <w:right w:val="none" w:sz="0" w:space="0" w:color="auto"/>
                                  </w:divBdr>
                                  <w:divsChild>
                                    <w:div w:id="1661688831">
                                      <w:marLeft w:val="0"/>
                                      <w:marRight w:val="0"/>
                                      <w:marTop w:val="0"/>
                                      <w:marBottom w:val="0"/>
                                      <w:divBdr>
                                        <w:top w:val="none" w:sz="0" w:space="0" w:color="auto"/>
                                        <w:left w:val="none" w:sz="0" w:space="0" w:color="auto"/>
                                        <w:bottom w:val="none" w:sz="0" w:space="0" w:color="auto"/>
                                        <w:right w:val="none" w:sz="0" w:space="0" w:color="auto"/>
                                      </w:divBdr>
                                      <w:divsChild>
                                        <w:div w:id="330909003">
                                          <w:marLeft w:val="0"/>
                                          <w:marRight w:val="0"/>
                                          <w:marTop w:val="0"/>
                                          <w:marBottom w:val="0"/>
                                          <w:divBdr>
                                            <w:top w:val="none" w:sz="0" w:space="0" w:color="auto"/>
                                            <w:left w:val="none" w:sz="0" w:space="0" w:color="auto"/>
                                            <w:bottom w:val="none" w:sz="0" w:space="0" w:color="auto"/>
                                            <w:right w:val="none" w:sz="0" w:space="0" w:color="auto"/>
                                          </w:divBdr>
                                          <w:divsChild>
                                            <w:div w:id="502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494298">
      <w:bodyDiv w:val="1"/>
      <w:marLeft w:val="0"/>
      <w:marRight w:val="0"/>
      <w:marTop w:val="0"/>
      <w:marBottom w:val="0"/>
      <w:divBdr>
        <w:top w:val="none" w:sz="0" w:space="0" w:color="auto"/>
        <w:left w:val="none" w:sz="0" w:space="0" w:color="auto"/>
        <w:bottom w:val="none" w:sz="0" w:space="0" w:color="auto"/>
        <w:right w:val="none" w:sz="0" w:space="0" w:color="auto"/>
      </w:divBdr>
      <w:divsChild>
        <w:div w:id="1413047613">
          <w:marLeft w:val="360"/>
          <w:marRight w:val="0"/>
          <w:marTop w:val="72"/>
          <w:marBottom w:val="72"/>
          <w:divBdr>
            <w:top w:val="none" w:sz="0" w:space="0" w:color="auto"/>
            <w:left w:val="none" w:sz="0" w:space="0" w:color="auto"/>
            <w:bottom w:val="none" w:sz="0" w:space="0" w:color="auto"/>
            <w:right w:val="none" w:sz="0" w:space="0" w:color="auto"/>
          </w:divBdr>
          <w:divsChild>
            <w:div w:id="791439246">
              <w:marLeft w:val="0"/>
              <w:marRight w:val="0"/>
              <w:marTop w:val="0"/>
              <w:marBottom w:val="0"/>
              <w:divBdr>
                <w:top w:val="none" w:sz="0" w:space="0" w:color="auto"/>
                <w:left w:val="none" w:sz="0" w:space="0" w:color="auto"/>
                <w:bottom w:val="none" w:sz="0" w:space="0" w:color="auto"/>
                <w:right w:val="none" w:sz="0" w:space="0" w:color="auto"/>
              </w:divBdr>
            </w:div>
          </w:divsChild>
        </w:div>
        <w:div w:id="762531667">
          <w:marLeft w:val="360"/>
          <w:marRight w:val="0"/>
          <w:marTop w:val="0"/>
          <w:marBottom w:val="72"/>
          <w:divBdr>
            <w:top w:val="none" w:sz="0" w:space="0" w:color="auto"/>
            <w:left w:val="none" w:sz="0" w:space="0" w:color="auto"/>
            <w:bottom w:val="none" w:sz="0" w:space="0" w:color="auto"/>
            <w:right w:val="none" w:sz="0" w:space="0" w:color="auto"/>
          </w:divBdr>
          <w:divsChild>
            <w:div w:id="78527884">
              <w:marLeft w:val="0"/>
              <w:marRight w:val="0"/>
              <w:marTop w:val="0"/>
              <w:marBottom w:val="0"/>
              <w:divBdr>
                <w:top w:val="none" w:sz="0" w:space="0" w:color="auto"/>
                <w:left w:val="none" w:sz="0" w:space="0" w:color="auto"/>
                <w:bottom w:val="none" w:sz="0" w:space="0" w:color="auto"/>
                <w:right w:val="none" w:sz="0" w:space="0" w:color="auto"/>
              </w:divBdr>
            </w:div>
          </w:divsChild>
        </w:div>
        <w:div w:id="1394697189">
          <w:marLeft w:val="360"/>
          <w:marRight w:val="0"/>
          <w:marTop w:val="0"/>
          <w:marBottom w:val="72"/>
          <w:divBdr>
            <w:top w:val="none" w:sz="0" w:space="0" w:color="auto"/>
            <w:left w:val="none" w:sz="0" w:space="0" w:color="auto"/>
            <w:bottom w:val="none" w:sz="0" w:space="0" w:color="auto"/>
            <w:right w:val="none" w:sz="0" w:space="0" w:color="auto"/>
          </w:divBdr>
          <w:divsChild>
            <w:div w:id="1378122412">
              <w:marLeft w:val="0"/>
              <w:marRight w:val="0"/>
              <w:marTop w:val="0"/>
              <w:marBottom w:val="0"/>
              <w:divBdr>
                <w:top w:val="none" w:sz="0" w:space="0" w:color="auto"/>
                <w:left w:val="none" w:sz="0" w:space="0" w:color="auto"/>
                <w:bottom w:val="none" w:sz="0" w:space="0" w:color="auto"/>
                <w:right w:val="none" w:sz="0" w:space="0" w:color="auto"/>
              </w:divBdr>
            </w:div>
          </w:divsChild>
        </w:div>
        <w:div w:id="759178464">
          <w:marLeft w:val="360"/>
          <w:marRight w:val="0"/>
          <w:marTop w:val="0"/>
          <w:marBottom w:val="72"/>
          <w:divBdr>
            <w:top w:val="none" w:sz="0" w:space="0" w:color="auto"/>
            <w:left w:val="none" w:sz="0" w:space="0" w:color="auto"/>
            <w:bottom w:val="none" w:sz="0" w:space="0" w:color="auto"/>
            <w:right w:val="none" w:sz="0" w:space="0" w:color="auto"/>
          </w:divBdr>
          <w:divsChild>
            <w:div w:id="18163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388">
      <w:bodyDiv w:val="1"/>
      <w:marLeft w:val="0"/>
      <w:marRight w:val="0"/>
      <w:marTop w:val="0"/>
      <w:marBottom w:val="0"/>
      <w:divBdr>
        <w:top w:val="none" w:sz="0" w:space="0" w:color="auto"/>
        <w:left w:val="none" w:sz="0" w:space="0" w:color="auto"/>
        <w:bottom w:val="none" w:sz="0" w:space="0" w:color="auto"/>
        <w:right w:val="none" w:sz="0" w:space="0" w:color="auto"/>
      </w:divBdr>
      <w:divsChild>
        <w:div w:id="1294212041">
          <w:marLeft w:val="0"/>
          <w:marRight w:val="0"/>
          <w:marTop w:val="72"/>
          <w:marBottom w:val="0"/>
          <w:divBdr>
            <w:top w:val="none" w:sz="0" w:space="0" w:color="auto"/>
            <w:left w:val="none" w:sz="0" w:space="0" w:color="auto"/>
            <w:bottom w:val="none" w:sz="0" w:space="0" w:color="auto"/>
            <w:right w:val="none" w:sz="0" w:space="0" w:color="auto"/>
          </w:divBdr>
          <w:divsChild>
            <w:div w:id="1411543334">
              <w:marLeft w:val="360"/>
              <w:marRight w:val="0"/>
              <w:marTop w:val="72"/>
              <w:marBottom w:val="72"/>
              <w:divBdr>
                <w:top w:val="none" w:sz="0" w:space="0" w:color="auto"/>
                <w:left w:val="none" w:sz="0" w:space="0" w:color="auto"/>
                <w:bottom w:val="none" w:sz="0" w:space="0" w:color="auto"/>
                <w:right w:val="none" w:sz="0" w:space="0" w:color="auto"/>
              </w:divBdr>
            </w:div>
            <w:div w:id="1980769551">
              <w:marLeft w:val="360"/>
              <w:marRight w:val="0"/>
              <w:marTop w:val="0"/>
              <w:marBottom w:val="72"/>
              <w:divBdr>
                <w:top w:val="none" w:sz="0" w:space="0" w:color="auto"/>
                <w:left w:val="none" w:sz="0" w:space="0" w:color="auto"/>
                <w:bottom w:val="none" w:sz="0" w:space="0" w:color="auto"/>
                <w:right w:val="none" w:sz="0" w:space="0" w:color="auto"/>
              </w:divBdr>
            </w:div>
          </w:divsChild>
        </w:div>
        <w:div w:id="1662150923">
          <w:marLeft w:val="0"/>
          <w:marRight w:val="0"/>
          <w:marTop w:val="72"/>
          <w:marBottom w:val="0"/>
          <w:divBdr>
            <w:top w:val="none" w:sz="0" w:space="0" w:color="auto"/>
            <w:left w:val="none" w:sz="0" w:space="0" w:color="auto"/>
            <w:bottom w:val="none" w:sz="0" w:space="0" w:color="auto"/>
            <w:right w:val="none" w:sz="0" w:space="0" w:color="auto"/>
          </w:divBdr>
          <w:divsChild>
            <w:div w:id="239414646">
              <w:marLeft w:val="360"/>
              <w:marRight w:val="0"/>
              <w:marTop w:val="72"/>
              <w:marBottom w:val="72"/>
              <w:divBdr>
                <w:top w:val="none" w:sz="0" w:space="0" w:color="auto"/>
                <w:left w:val="none" w:sz="0" w:space="0" w:color="auto"/>
                <w:bottom w:val="none" w:sz="0" w:space="0" w:color="auto"/>
                <w:right w:val="none" w:sz="0" w:space="0" w:color="auto"/>
              </w:divBdr>
            </w:div>
            <w:div w:id="188761579">
              <w:marLeft w:val="360"/>
              <w:marRight w:val="0"/>
              <w:marTop w:val="0"/>
              <w:marBottom w:val="72"/>
              <w:divBdr>
                <w:top w:val="none" w:sz="0" w:space="0" w:color="auto"/>
                <w:left w:val="none" w:sz="0" w:space="0" w:color="auto"/>
                <w:bottom w:val="none" w:sz="0" w:space="0" w:color="auto"/>
                <w:right w:val="none" w:sz="0" w:space="0" w:color="auto"/>
              </w:divBdr>
            </w:div>
          </w:divsChild>
        </w:div>
        <w:div w:id="2073889727">
          <w:marLeft w:val="0"/>
          <w:marRight w:val="0"/>
          <w:marTop w:val="72"/>
          <w:marBottom w:val="0"/>
          <w:divBdr>
            <w:top w:val="none" w:sz="0" w:space="0" w:color="auto"/>
            <w:left w:val="none" w:sz="0" w:space="0" w:color="auto"/>
            <w:bottom w:val="none" w:sz="0" w:space="0" w:color="auto"/>
            <w:right w:val="none" w:sz="0" w:space="0" w:color="auto"/>
          </w:divBdr>
        </w:div>
      </w:divsChild>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819539849">
      <w:bodyDiv w:val="1"/>
      <w:marLeft w:val="0"/>
      <w:marRight w:val="0"/>
      <w:marTop w:val="0"/>
      <w:marBottom w:val="0"/>
      <w:divBdr>
        <w:top w:val="none" w:sz="0" w:space="0" w:color="auto"/>
        <w:left w:val="none" w:sz="0" w:space="0" w:color="auto"/>
        <w:bottom w:val="none" w:sz="0" w:space="0" w:color="auto"/>
        <w:right w:val="none" w:sz="0" w:space="0" w:color="auto"/>
      </w:divBdr>
    </w:div>
    <w:div w:id="834882600">
      <w:bodyDiv w:val="1"/>
      <w:marLeft w:val="0"/>
      <w:marRight w:val="0"/>
      <w:marTop w:val="0"/>
      <w:marBottom w:val="0"/>
      <w:divBdr>
        <w:top w:val="none" w:sz="0" w:space="0" w:color="auto"/>
        <w:left w:val="none" w:sz="0" w:space="0" w:color="auto"/>
        <w:bottom w:val="none" w:sz="0" w:space="0" w:color="auto"/>
        <w:right w:val="none" w:sz="0" w:space="0" w:color="auto"/>
      </w:divBdr>
    </w:div>
    <w:div w:id="908658928">
      <w:bodyDiv w:val="1"/>
      <w:marLeft w:val="0"/>
      <w:marRight w:val="0"/>
      <w:marTop w:val="0"/>
      <w:marBottom w:val="0"/>
      <w:divBdr>
        <w:top w:val="none" w:sz="0" w:space="0" w:color="auto"/>
        <w:left w:val="none" w:sz="0" w:space="0" w:color="auto"/>
        <w:bottom w:val="none" w:sz="0" w:space="0" w:color="auto"/>
        <w:right w:val="none" w:sz="0" w:space="0" w:color="auto"/>
      </w:divBdr>
    </w:div>
    <w:div w:id="923106177">
      <w:bodyDiv w:val="1"/>
      <w:marLeft w:val="0"/>
      <w:marRight w:val="0"/>
      <w:marTop w:val="0"/>
      <w:marBottom w:val="0"/>
      <w:divBdr>
        <w:top w:val="none" w:sz="0" w:space="0" w:color="auto"/>
        <w:left w:val="none" w:sz="0" w:space="0" w:color="auto"/>
        <w:bottom w:val="none" w:sz="0" w:space="0" w:color="auto"/>
        <w:right w:val="none" w:sz="0" w:space="0" w:color="auto"/>
      </w:divBdr>
    </w:div>
    <w:div w:id="933247878">
      <w:bodyDiv w:val="1"/>
      <w:marLeft w:val="0"/>
      <w:marRight w:val="0"/>
      <w:marTop w:val="0"/>
      <w:marBottom w:val="0"/>
      <w:divBdr>
        <w:top w:val="none" w:sz="0" w:space="0" w:color="auto"/>
        <w:left w:val="none" w:sz="0" w:space="0" w:color="auto"/>
        <w:bottom w:val="none" w:sz="0" w:space="0" w:color="auto"/>
        <w:right w:val="none" w:sz="0" w:space="0" w:color="auto"/>
      </w:divBdr>
    </w:div>
    <w:div w:id="956303205">
      <w:bodyDiv w:val="1"/>
      <w:marLeft w:val="0"/>
      <w:marRight w:val="0"/>
      <w:marTop w:val="0"/>
      <w:marBottom w:val="0"/>
      <w:divBdr>
        <w:top w:val="none" w:sz="0" w:space="0" w:color="auto"/>
        <w:left w:val="none" w:sz="0" w:space="0" w:color="auto"/>
        <w:bottom w:val="none" w:sz="0" w:space="0" w:color="auto"/>
        <w:right w:val="none" w:sz="0" w:space="0" w:color="auto"/>
      </w:divBdr>
    </w:div>
    <w:div w:id="1004168256">
      <w:bodyDiv w:val="1"/>
      <w:marLeft w:val="0"/>
      <w:marRight w:val="0"/>
      <w:marTop w:val="0"/>
      <w:marBottom w:val="0"/>
      <w:divBdr>
        <w:top w:val="none" w:sz="0" w:space="0" w:color="auto"/>
        <w:left w:val="none" w:sz="0" w:space="0" w:color="auto"/>
        <w:bottom w:val="none" w:sz="0" w:space="0" w:color="auto"/>
        <w:right w:val="none" w:sz="0" w:space="0" w:color="auto"/>
      </w:divBdr>
    </w:div>
    <w:div w:id="1044989773">
      <w:bodyDiv w:val="1"/>
      <w:marLeft w:val="0"/>
      <w:marRight w:val="0"/>
      <w:marTop w:val="0"/>
      <w:marBottom w:val="0"/>
      <w:divBdr>
        <w:top w:val="none" w:sz="0" w:space="0" w:color="auto"/>
        <w:left w:val="none" w:sz="0" w:space="0" w:color="auto"/>
        <w:bottom w:val="none" w:sz="0" w:space="0" w:color="auto"/>
        <w:right w:val="none" w:sz="0" w:space="0" w:color="auto"/>
      </w:divBdr>
    </w:div>
    <w:div w:id="1068769451">
      <w:bodyDiv w:val="1"/>
      <w:marLeft w:val="0"/>
      <w:marRight w:val="0"/>
      <w:marTop w:val="0"/>
      <w:marBottom w:val="0"/>
      <w:divBdr>
        <w:top w:val="none" w:sz="0" w:space="0" w:color="auto"/>
        <w:left w:val="none" w:sz="0" w:space="0" w:color="auto"/>
        <w:bottom w:val="none" w:sz="0" w:space="0" w:color="auto"/>
        <w:right w:val="none" w:sz="0" w:space="0" w:color="auto"/>
      </w:divBdr>
      <w:divsChild>
        <w:div w:id="1471556352">
          <w:marLeft w:val="360"/>
          <w:marRight w:val="0"/>
          <w:marTop w:val="72"/>
          <w:marBottom w:val="72"/>
          <w:divBdr>
            <w:top w:val="none" w:sz="0" w:space="0" w:color="auto"/>
            <w:left w:val="none" w:sz="0" w:space="0" w:color="auto"/>
            <w:bottom w:val="none" w:sz="0" w:space="0" w:color="auto"/>
            <w:right w:val="none" w:sz="0" w:space="0" w:color="auto"/>
          </w:divBdr>
        </w:div>
        <w:div w:id="763654030">
          <w:marLeft w:val="360"/>
          <w:marRight w:val="0"/>
          <w:marTop w:val="0"/>
          <w:marBottom w:val="72"/>
          <w:divBdr>
            <w:top w:val="none" w:sz="0" w:space="0" w:color="auto"/>
            <w:left w:val="none" w:sz="0" w:space="0" w:color="auto"/>
            <w:bottom w:val="none" w:sz="0" w:space="0" w:color="auto"/>
            <w:right w:val="none" w:sz="0" w:space="0" w:color="auto"/>
          </w:divBdr>
        </w:div>
      </w:divsChild>
    </w:div>
    <w:div w:id="1073890343">
      <w:bodyDiv w:val="1"/>
      <w:marLeft w:val="0"/>
      <w:marRight w:val="0"/>
      <w:marTop w:val="0"/>
      <w:marBottom w:val="0"/>
      <w:divBdr>
        <w:top w:val="none" w:sz="0" w:space="0" w:color="auto"/>
        <w:left w:val="none" w:sz="0" w:space="0" w:color="auto"/>
        <w:bottom w:val="none" w:sz="0" w:space="0" w:color="auto"/>
        <w:right w:val="none" w:sz="0" w:space="0" w:color="auto"/>
      </w:divBdr>
    </w:div>
    <w:div w:id="1081176241">
      <w:bodyDiv w:val="1"/>
      <w:marLeft w:val="0"/>
      <w:marRight w:val="0"/>
      <w:marTop w:val="0"/>
      <w:marBottom w:val="0"/>
      <w:divBdr>
        <w:top w:val="none" w:sz="0" w:space="0" w:color="auto"/>
        <w:left w:val="none" w:sz="0" w:space="0" w:color="auto"/>
        <w:bottom w:val="none" w:sz="0" w:space="0" w:color="auto"/>
        <w:right w:val="none" w:sz="0" w:space="0" w:color="auto"/>
      </w:divBdr>
    </w:div>
    <w:div w:id="1098604613">
      <w:bodyDiv w:val="1"/>
      <w:marLeft w:val="0"/>
      <w:marRight w:val="0"/>
      <w:marTop w:val="0"/>
      <w:marBottom w:val="0"/>
      <w:divBdr>
        <w:top w:val="none" w:sz="0" w:space="0" w:color="auto"/>
        <w:left w:val="none" w:sz="0" w:space="0" w:color="auto"/>
        <w:bottom w:val="none" w:sz="0" w:space="0" w:color="auto"/>
        <w:right w:val="none" w:sz="0" w:space="0" w:color="auto"/>
      </w:divBdr>
    </w:div>
    <w:div w:id="1113981779">
      <w:bodyDiv w:val="1"/>
      <w:marLeft w:val="0"/>
      <w:marRight w:val="0"/>
      <w:marTop w:val="0"/>
      <w:marBottom w:val="0"/>
      <w:divBdr>
        <w:top w:val="none" w:sz="0" w:space="0" w:color="auto"/>
        <w:left w:val="none" w:sz="0" w:space="0" w:color="auto"/>
        <w:bottom w:val="none" w:sz="0" w:space="0" w:color="auto"/>
        <w:right w:val="none" w:sz="0" w:space="0" w:color="auto"/>
      </w:divBdr>
    </w:div>
    <w:div w:id="1131557235">
      <w:bodyDiv w:val="1"/>
      <w:marLeft w:val="0"/>
      <w:marRight w:val="0"/>
      <w:marTop w:val="0"/>
      <w:marBottom w:val="0"/>
      <w:divBdr>
        <w:top w:val="none" w:sz="0" w:space="0" w:color="auto"/>
        <w:left w:val="none" w:sz="0" w:space="0" w:color="auto"/>
        <w:bottom w:val="none" w:sz="0" w:space="0" w:color="auto"/>
        <w:right w:val="none" w:sz="0" w:space="0" w:color="auto"/>
      </w:divBdr>
    </w:div>
    <w:div w:id="1141001834">
      <w:bodyDiv w:val="1"/>
      <w:marLeft w:val="0"/>
      <w:marRight w:val="0"/>
      <w:marTop w:val="0"/>
      <w:marBottom w:val="0"/>
      <w:divBdr>
        <w:top w:val="none" w:sz="0" w:space="0" w:color="auto"/>
        <w:left w:val="none" w:sz="0" w:space="0" w:color="auto"/>
        <w:bottom w:val="none" w:sz="0" w:space="0" w:color="auto"/>
        <w:right w:val="none" w:sz="0" w:space="0" w:color="auto"/>
      </w:divBdr>
    </w:div>
    <w:div w:id="1141994570">
      <w:bodyDiv w:val="1"/>
      <w:marLeft w:val="0"/>
      <w:marRight w:val="0"/>
      <w:marTop w:val="0"/>
      <w:marBottom w:val="0"/>
      <w:divBdr>
        <w:top w:val="none" w:sz="0" w:space="0" w:color="auto"/>
        <w:left w:val="none" w:sz="0" w:space="0" w:color="auto"/>
        <w:bottom w:val="none" w:sz="0" w:space="0" w:color="auto"/>
        <w:right w:val="none" w:sz="0" w:space="0" w:color="auto"/>
      </w:divBdr>
      <w:divsChild>
        <w:div w:id="1405378188">
          <w:marLeft w:val="240"/>
          <w:marRight w:val="0"/>
          <w:marTop w:val="0"/>
          <w:marBottom w:val="72"/>
          <w:divBdr>
            <w:top w:val="none" w:sz="0" w:space="0" w:color="auto"/>
            <w:left w:val="none" w:sz="0" w:space="0" w:color="auto"/>
            <w:bottom w:val="none" w:sz="0" w:space="0" w:color="auto"/>
            <w:right w:val="none" w:sz="0" w:space="0" w:color="auto"/>
          </w:divBdr>
        </w:div>
      </w:divsChild>
    </w:div>
    <w:div w:id="1145313019">
      <w:bodyDiv w:val="1"/>
      <w:marLeft w:val="0"/>
      <w:marRight w:val="0"/>
      <w:marTop w:val="0"/>
      <w:marBottom w:val="0"/>
      <w:divBdr>
        <w:top w:val="none" w:sz="0" w:space="0" w:color="auto"/>
        <w:left w:val="none" w:sz="0" w:space="0" w:color="auto"/>
        <w:bottom w:val="none" w:sz="0" w:space="0" w:color="auto"/>
        <w:right w:val="none" w:sz="0" w:space="0" w:color="auto"/>
      </w:divBdr>
    </w:div>
    <w:div w:id="1146435842">
      <w:bodyDiv w:val="1"/>
      <w:marLeft w:val="0"/>
      <w:marRight w:val="0"/>
      <w:marTop w:val="0"/>
      <w:marBottom w:val="0"/>
      <w:divBdr>
        <w:top w:val="none" w:sz="0" w:space="0" w:color="auto"/>
        <w:left w:val="none" w:sz="0" w:space="0" w:color="auto"/>
        <w:bottom w:val="none" w:sz="0" w:space="0" w:color="auto"/>
        <w:right w:val="none" w:sz="0" w:space="0" w:color="auto"/>
      </w:divBdr>
    </w:div>
    <w:div w:id="1172601748">
      <w:bodyDiv w:val="1"/>
      <w:marLeft w:val="0"/>
      <w:marRight w:val="0"/>
      <w:marTop w:val="0"/>
      <w:marBottom w:val="0"/>
      <w:divBdr>
        <w:top w:val="none" w:sz="0" w:space="0" w:color="auto"/>
        <w:left w:val="none" w:sz="0" w:space="0" w:color="auto"/>
        <w:bottom w:val="none" w:sz="0" w:space="0" w:color="auto"/>
        <w:right w:val="none" w:sz="0" w:space="0" w:color="auto"/>
      </w:divBdr>
      <w:divsChild>
        <w:div w:id="1171792710">
          <w:marLeft w:val="0"/>
          <w:marRight w:val="0"/>
          <w:marTop w:val="0"/>
          <w:marBottom w:val="0"/>
          <w:divBdr>
            <w:top w:val="none" w:sz="0" w:space="0" w:color="auto"/>
            <w:left w:val="none" w:sz="0" w:space="0" w:color="auto"/>
            <w:bottom w:val="none" w:sz="0" w:space="0" w:color="auto"/>
            <w:right w:val="none" w:sz="0" w:space="0" w:color="auto"/>
          </w:divBdr>
          <w:divsChild>
            <w:div w:id="202834162">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862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7391">
      <w:bodyDiv w:val="1"/>
      <w:marLeft w:val="0"/>
      <w:marRight w:val="0"/>
      <w:marTop w:val="0"/>
      <w:marBottom w:val="0"/>
      <w:divBdr>
        <w:top w:val="none" w:sz="0" w:space="0" w:color="auto"/>
        <w:left w:val="none" w:sz="0" w:space="0" w:color="auto"/>
        <w:bottom w:val="none" w:sz="0" w:space="0" w:color="auto"/>
        <w:right w:val="none" w:sz="0" w:space="0" w:color="auto"/>
      </w:divBdr>
    </w:div>
    <w:div w:id="1194031590">
      <w:bodyDiv w:val="1"/>
      <w:marLeft w:val="0"/>
      <w:marRight w:val="0"/>
      <w:marTop w:val="0"/>
      <w:marBottom w:val="0"/>
      <w:divBdr>
        <w:top w:val="none" w:sz="0" w:space="0" w:color="auto"/>
        <w:left w:val="none" w:sz="0" w:space="0" w:color="auto"/>
        <w:bottom w:val="none" w:sz="0" w:space="0" w:color="auto"/>
        <w:right w:val="none" w:sz="0" w:space="0" w:color="auto"/>
      </w:divBdr>
    </w:div>
    <w:div w:id="1203786743">
      <w:bodyDiv w:val="1"/>
      <w:marLeft w:val="0"/>
      <w:marRight w:val="0"/>
      <w:marTop w:val="0"/>
      <w:marBottom w:val="0"/>
      <w:divBdr>
        <w:top w:val="none" w:sz="0" w:space="0" w:color="auto"/>
        <w:left w:val="none" w:sz="0" w:space="0" w:color="auto"/>
        <w:bottom w:val="none" w:sz="0" w:space="0" w:color="auto"/>
        <w:right w:val="none" w:sz="0" w:space="0" w:color="auto"/>
      </w:divBdr>
    </w:div>
    <w:div w:id="1218738812">
      <w:bodyDiv w:val="1"/>
      <w:marLeft w:val="0"/>
      <w:marRight w:val="0"/>
      <w:marTop w:val="0"/>
      <w:marBottom w:val="0"/>
      <w:divBdr>
        <w:top w:val="none" w:sz="0" w:space="0" w:color="auto"/>
        <w:left w:val="none" w:sz="0" w:space="0" w:color="auto"/>
        <w:bottom w:val="none" w:sz="0" w:space="0" w:color="auto"/>
        <w:right w:val="none" w:sz="0" w:space="0" w:color="auto"/>
      </w:divBdr>
      <w:divsChild>
        <w:div w:id="1559777416">
          <w:marLeft w:val="0"/>
          <w:marRight w:val="0"/>
          <w:marTop w:val="72"/>
          <w:marBottom w:val="0"/>
          <w:divBdr>
            <w:top w:val="none" w:sz="0" w:space="0" w:color="auto"/>
            <w:left w:val="none" w:sz="0" w:space="0" w:color="auto"/>
            <w:bottom w:val="none" w:sz="0" w:space="0" w:color="auto"/>
            <w:right w:val="none" w:sz="0" w:space="0" w:color="auto"/>
          </w:divBdr>
        </w:div>
        <w:div w:id="1259951552">
          <w:marLeft w:val="0"/>
          <w:marRight w:val="0"/>
          <w:marTop w:val="72"/>
          <w:marBottom w:val="0"/>
          <w:divBdr>
            <w:top w:val="none" w:sz="0" w:space="0" w:color="auto"/>
            <w:left w:val="none" w:sz="0" w:space="0" w:color="auto"/>
            <w:bottom w:val="none" w:sz="0" w:space="0" w:color="auto"/>
            <w:right w:val="none" w:sz="0" w:space="0" w:color="auto"/>
          </w:divBdr>
          <w:divsChild>
            <w:div w:id="139202314">
              <w:marLeft w:val="360"/>
              <w:marRight w:val="0"/>
              <w:marTop w:val="72"/>
              <w:marBottom w:val="72"/>
              <w:divBdr>
                <w:top w:val="none" w:sz="0" w:space="0" w:color="auto"/>
                <w:left w:val="none" w:sz="0" w:space="0" w:color="auto"/>
                <w:bottom w:val="none" w:sz="0" w:space="0" w:color="auto"/>
                <w:right w:val="none" w:sz="0" w:space="0" w:color="auto"/>
              </w:divBdr>
            </w:div>
            <w:div w:id="56561336">
              <w:marLeft w:val="360"/>
              <w:marRight w:val="0"/>
              <w:marTop w:val="0"/>
              <w:marBottom w:val="72"/>
              <w:divBdr>
                <w:top w:val="none" w:sz="0" w:space="0" w:color="auto"/>
                <w:left w:val="none" w:sz="0" w:space="0" w:color="auto"/>
                <w:bottom w:val="none" w:sz="0" w:space="0" w:color="auto"/>
                <w:right w:val="none" w:sz="0" w:space="0" w:color="auto"/>
              </w:divBdr>
            </w:div>
            <w:div w:id="68459507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38902711">
      <w:bodyDiv w:val="1"/>
      <w:marLeft w:val="0"/>
      <w:marRight w:val="0"/>
      <w:marTop w:val="0"/>
      <w:marBottom w:val="0"/>
      <w:divBdr>
        <w:top w:val="none" w:sz="0" w:space="0" w:color="auto"/>
        <w:left w:val="none" w:sz="0" w:space="0" w:color="auto"/>
        <w:bottom w:val="none" w:sz="0" w:space="0" w:color="auto"/>
        <w:right w:val="none" w:sz="0" w:space="0" w:color="auto"/>
      </w:divBdr>
      <w:divsChild>
        <w:div w:id="1617329261">
          <w:marLeft w:val="0"/>
          <w:marRight w:val="0"/>
          <w:marTop w:val="72"/>
          <w:marBottom w:val="0"/>
          <w:divBdr>
            <w:top w:val="none" w:sz="0" w:space="0" w:color="auto"/>
            <w:left w:val="none" w:sz="0" w:space="0" w:color="auto"/>
            <w:bottom w:val="none" w:sz="0" w:space="0" w:color="auto"/>
            <w:right w:val="none" w:sz="0" w:space="0" w:color="auto"/>
          </w:divBdr>
        </w:div>
        <w:div w:id="963736569">
          <w:marLeft w:val="0"/>
          <w:marRight w:val="0"/>
          <w:marTop w:val="72"/>
          <w:marBottom w:val="0"/>
          <w:divBdr>
            <w:top w:val="none" w:sz="0" w:space="0" w:color="auto"/>
            <w:left w:val="none" w:sz="0" w:space="0" w:color="auto"/>
            <w:bottom w:val="none" w:sz="0" w:space="0" w:color="auto"/>
            <w:right w:val="none" w:sz="0" w:space="0" w:color="auto"/>
          </w:divBdr>
          <w:divsChild>
            <w:div w:id="2126607165">
              <w:marLeft w:val="0"/>
              <w:marRight w:val="0"/>
              <w:marTop w:val="0"/>
              <w:marBottom w:val="0"/>
              <w:divBdr>
                <w:top w:val="none" w:sz="0" w:space="0" w:color="auto"/>
                <w:left w:val="none" w:sz="0" w:space="0" w:color="auto"/>
                <w:bottom w:val="none" w:sz="0" w:space="0" w:color="auto"/>
                <w:right w:val="none" w:sz="0" w:space="0" w:color="auto"/>
              </w:divBdr>
            </w:div>
            <w:div w:id="1006176752">
              <w:marLeft w:val="360"/>
              <w:marRight w:val="0"/>
              <w:marTop w:val="72"/>
              <w:marBottom w:val="72"/>
              <w:divBdr>
                <w:top w:val="none" w:sz="0" w:space="0" w:color="auto"/>
                <w:left w:val="none" w:sz="0" w:space="0" w:color="auto"/>
                <w:bottom w:val="none" w:sz="0" w:space="0" w:color="auto"/>
                <w:right w:val="none" w:sz="0" w:space="0" w:color="auto"/>
              </w:divBdr>
              <w:divsChild>
                <w:div w:id="483011565">
                  <w:marLeft w:val="0"/>
                  <w:marRight w:val="0"/>
                  <w:marTop w:val="0"/>
                  <w:marBottom w:val="0"/>
                  <w:divBdr>
                    <w:top w:val="none" w:sz="0" w:space="0" w:color="auto"/>
                    <w:left w:val="none" w:sz="0" w:space="0" w:color="auto"/>
                    <w:bottom w:val="none" w:sz="0" w:space="0" w:color="auto"/>
                    <w:right w:val="none" w:sz="0" w:space="0" w:color="auto"/>
                  </w:divBdr>
                </w:div>
              </w:divsChild>
            </w:div>
            <w:div w:id="1145124970">
              <w:marLeft w:val="360"/>
              <w:marRight w:val="0"/>
              <w:marTop w:val="0"/>
              <w:marBottom w:val="72"/>
              <w:divBdr>
                <w:top w:val="none" w:sz="0" w:space="0" w:color="auto"/>
                <w:left w:val="none" w:sz="0" w:space="0" w:color="auto"/>
                <w:bottom w:val="none" w:sz="0" w:space="0" w:color="auto"/>
                <w:right w:val="none" w:sz="0" w:space="0" w:color="auto"/>
              </w:divBdr>
              <w:divsChild>
                <w:div w:id="1452894077">
                  <w:marLeft w:val="0"/>
                  <w:marRight w:val="0"/>
                  <w:marTop w:val="0"/>
                  <w:marBottom w:val="0"/>
                  <w:divBdr>
                    <w:top w:val="none" w:sz="0" w:space="0" w:color="auto"/>
                    <w:left w:val="none" w:sz="0" w:space="0" w:color="auto"/>
                    <w:bottom w:val="none" w:sz="0" w:space="0" w:color="auto"/>
                    <w:right w:val="none" w:sz="0" w:space="0" w:color="auto"/>
                  </w:divBdr>
                </w:div>
              </w:divsChild>
            </w:div>
            <w:div w:id="29653863">
              <w:marLeft w:val="360"/>
              <w:marRight w:val="0"/>
              <w:marTop w:val="0"/>
              <w:marBottom w:val="72"/>
              <w:divBdr>
                <w:top w:val="none" w:sz="0" w:space="0" w:color="auto"/>
                <w:left w:val="none" w:sz="0" w:space="0" w:color="auto"/>
                <w:bottom w:val="none" w:sz="0" w:space="0" w:color="auto"/>
                <w:right w:val="none" w:sz="0" w:space="0" w:color="auto"/>
              </w:divBdr>
              <w:divsChild>
                <w:div w:id="1553074844">
                  <w:marLeft w:val="0"/>
                  <w:marRight w:val="0"/>
                  <w:marTop w:val="0"/>
                  <w:marBottom w:val="0"/>
                  <w:divBdr>
                    <w:top w:val="none" w:sz="0" w:space="0" w:color="auto"/>
                    <w:left w:val="none" w:sz="0" w:space="0" w:color="auto"/>
                    <w:bottom w:val="none" w:sz="0" w:space="0" w:color="auto"/>
                    <w:right w:val="none" w:sz="0" w:space="0" w:color="auto"/>
                  </w:divBdr>
                </w:div>
                <w:div w:id="1541891769">
                  <w:marLeft w:val="360"/>
                  <w:marRight w:val="0"/>
                  <w:marTop w:val="0"/>
                  <w:marBottom w:val="0"/>
                  <w:divBdr>
                    <w:top w:val="none" w:sz="0" w:space="0" w:color="auto"/>
                    <w:left w:val="none" w:sz="0" w:space="0" w:color="auto"/>
                    <w:bottom w:val="none" w:sz="0" w:space="0" w:color="auto"/>
                    <w:right w:val="none" w:sz="0" w:space="0" w:color="auto"/>
                  </w:divBdr>
                  <w:divsChild>
                    <w:div w:id="30962471">
                      <w:marLeft w:val="0"/>
                      <w:marRight w:val="0"/>
                      <w:marTop w:val="0"/>
                      <w:marBottom w:val="0"/>
                      <w:divBdr>
                        <w:top w:val="none" w:sz="0" w:space="0" w:color="auto"/>
                        <w:left w:val="none" w:sz="0" w:space="0" w:color="auto"/>
                        <w:bottom w:val="none" w:sz="0" w:space="0" w:color="auto"/>
                        <w:right w:val="none" w:sz="0" w:space="0" w:color="auto"/>
                      </w:divBdr>
                    </w:div>
                  </w:divsChild>
                </w:div>
                <w:div w:id="335497010">
                  <w:marLeft w:val="360"/>
                  <w:marRight w:val="0"/>
                  <w:marTop w:val="0"/>
                  <w:marBottom w:val="0"/>
                  <w:divBdr>
                    <w:top w:val="none" w:sz="0" w:space="0" w:color="auto"/>
                    <w:left w:val="none" w:sz="0" w:space="0" w:color="auto"/>
                    <w:bottom w:val="none" w:sz="0" w:space="0" w:color="auto"/>
                    <w:right w:val="none" w:sz="0" w:space="0" w:color="auto"/>
                  </w:divBdr>
                  <w:divsChild>
                    <w:div w:id="1607736092">
                      <w:marLeft w:val="0"/>
                      <w:marRight w:val="0"/>
                      <w:marTop w:val="0"/>
                      <w:marBottom w:val="0"/>
                      <w:divBdr>
                        <w:top w:val="none" w:sz="0" w:space="0" w:color="auto"/>
                        <w:left w:val="none" w:sz="0" w:space="0" w:color="auto"/>
                        <w:bottom w:val="none" w:sz="0" w:space="0" w:color="auto"/>
                        <w:right w:val="none" w:sz="0" w:space="0" w:color="auto"/>
                      </w:divBdr>
                    </w:div>
                  </w:divsChild>
                </w:div>
                <w:div w:id="275330419">
                  <w:marLeft w:val="360"/>
                  <w:marRight w:val="0"/>
                  <w:marTop w:val="0"/>
                  <w:marBottom w:val="0"/>
                  <w:divBdr>
                    <w:top w:val="none" w:sz="0" w:space="0" w:color="auto"/>
                    <w:left w:val="none" w:sz="0" w:space="0" w:color="auto"/>
                    <w:bottom w:val="none" w:sz="0" w:space="0" w:color="auto"/>
                    <w:right w:val="none" w:sz="0" w:space="0" w:color="auto"/>
                  </w:divBdr>
                  <w:divsChild>
                    <w:div w:id="1540514149">
                      <w:marLeft w:val="0"/>
                      <w:marRight w:val="0"/>
                      <w:marTop w:val="0"/>
                      <w:marBottom w:val="0"/>
                      <w:divBdr>
                        <w:top w:val="none" w:sz="0" w:space="0" w:color="auto"/>
                        <w:left w:val="none" w:sz="0" w:space="0" w:color="auto"/>
                        <w:bottom w:val="none" w:sz="0" w:space="0" w:color="auto"/>
                        <w:right w:val="none" w:sz="0" w:space="0" w:color="auto"/>
                      </w:divBdr>
                    </w:div>
                  </w:divsChild>
                </w:div>
                <w:div w:id="1498495370">
                  <w:marLeft w:val="360"/>
                  <w:marRight w:val="0"/>
                  <w:marTop w:val="0"/>
                  <w:marBottom w:val="0"/>
                  <w:divBdr>
                    <w:top w:val="none" w:sz="0" w:space="0" w:color="auto"/>
                    <w:left w:val="none" w:sz="0" w:space="0" w:color="auto"/>
                    <w:bottom w:val="none" w:sz="0" w:space="0" w:color="auto"/>
                    <w:right w:val="none" w:sz="0" w:space="0" w:color="auto"/>
                  </w:divBdr>
                  <w:divsChild>
                    <w:div w:id="561018066">
                      <w:marLeft w:val="0"/>
                      <w:marRight w:val="0"/>
                      <w:marTop w:val="0"/>
                      <w:marBottom w:val="0"/>
                      <w:divBdr>
                        <w:top w:val="none" w:sz="0" w:space="0" w:color="auto"/>
                        <w:left w:val="none" w:sz="0" w:space="0" w:color="auto"/>
                        <w:bottom w:val="none" w:sz="0" w:space="0" w:color="auto"/>
                        <w:right w:val="none" w:sz="0" w:space="0" w:color="auto"/>
                      </w:divBdr>
                    </w:div>
                  </w:divsChild>
                </w:div>
                <w:div w:id="934822566">
                  <w:marLeft w:val="360"/>
                  <w:marRight w:val="0"/>
                  <w:marTop w:val="0"/>
                  <w:marBottom w:val="0"/>
                  <w:divBdr>
                    <w:top w:val="none" w:sz="0" w:space="0" w:color="auto"/>
                    <w:left w:val="none" w:sz="0" w:space="0" w:color="auto"/>
                    <w:bottom w:val="none" w:sz="0" w:space="0" w:color="auto"/>
                    <w:right w:val="none" w:sz="0" w:space="0" w:color="auto"/>
                  </w:divBdr>
                  <w:divsChild>
                    <w:div w:id="133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6857">
          <w:marLeft w:val="0"/>
          <w:marRight w:val="0"/>
          <w:marTop w:val="72"/>
          <w:marBottom w:val="0"/>
          <w:divBdr>
            <w:top w:val="none" w:sz="0" w:space="0" w:color="auto"/>
            <w:left w:val="none" w:sz="0" w:space="0" w:color="auto"/>
            <w:bottom w:val="none" w:sz="0" w:space="0" w:color="auto"/>
            <w:right w:val="none" w:sz="0" w:space="0" w:color="auto"/>
          </w:divBdr>
          <w:divsChild>
            <w:div w:id="126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588">
      <w:bodyDiv w:val="1"/>
      <w:marLeft w:val="0"/>
      <w:marRight w:val="0"/>
      <w:marTop w:val="0"/>
      <w:marBottom w:val="0"/>
      <w:divBdr>
        <w:top w:val="none" w:sz="0" w:space="0" w:color="auto"/>
        <w:left w:val="none" w:sz="0" w:space="0" w:color="auto"/>
        <w:bottom w:val="none" w:sz="0" w:space="0" w:color="auto"/>
        <w:right w:val="none" w:sz="0" w:space="0" w:color="auto"/>
      </w:divBdr>
    </w:div>
    <w:div w:id="1268344613">
      <w:bodyDiv w:val="1"/>
      <w:marLeft w:val="0"/>
      <w:marRight w:val="0"/>
      <w:marTop w:val="0"/>
      <w:marBottom w:val="0"/>
      <w:divBdr>
        <w:top w:val="none" w:sz="0" w:space="0" w:color="auto"/>
        <w:left w:val="none" w:sz="0" w:space="0" w:color="auto"/>
        <w:bottom w:val="none" w:sz="0" w:space="0" w:color="auto"/>
        <w:right w:val="none" w:sz="0" w:space="0" w:color="auto"/>
      </w:divBdr>
    </w:div>
    <w:div w:id="1287079159">
      <w:bodyDiv w:val="1"/>
      <w:marLeft w:val="0"/>
      <w:marRight w:val="0"/>
      <w:marTop w:val="0"/>
      <w:marBottom w:val="0"/>
      <w:divBdr>
        <w:top w:val="none" w:sz="0" w:space="0" w:color="auto"/>
        <w:left w:val="none" w:sz="0" w:space="0" w:color="auto"/>
        <w:bottom w:val="none" w:sz="0" w:space="0" w:color="auto"/>
        <w:right w:val="none" w:sz="0" w:space="0" w:color="auto"/>
      </w:divBdr>
    </w:div>
    <w:div w:id="1323123351">
      <w:bodyDiv w:val="1"/>
      <w:marLeft w:val="0"/>
      <w:marRight w:val="0"/>
      <w:marTop w:val="0"/>
      <w:marBottom w:val="0"/>
      <w:divBdr>
        <w:top w:val="none" w:sz="0" w:space="0" w:color="auto"/>
        <w:left w:val="none" w:sz="0" w:space="0" w:color="auto"/>
        <w:bottom w:val="none" w:sz="0" w:space="0" w:color="auto"/>
        <w:right w:val="none" w:sz="0" w:space="0" w:color="auto"/>
      </w:divBdr>
    </w:div>
    <w:div w:id="1338997585">
      <w:bodyDiv w:val="1"/>
      <w:marLeft w:val="0"/>
      <w:marRight w:val="0"/>
      <w:marTop w:val="0"/>
      <w:marBottom w:val="0"/>
      <w:divBdr>
        <w:top w:val="none" w:sz="0" w:space="0" w:color="auto"/>
        <w:left w:val="none" w:sz="0" w:space="0" w:color="auto"/>
        <w:bottom w:val="none" w:sz="0" w:space="0" w:color="auto"/>
        <w:right w:val="none" w:sz="0" w:space="0" w:color="auto"/>
      </w:divBdr>
    </w:div>
    <w:div w:id="1342779873">
      <w:bodyDiv w:val="1"/>
      <w:marLeft w:val="0"/>
      <w:marRight w:val="0"/>
      <w:marTop w:val="0"/>
      <w:marBottom w:val="0"/>
      <w:divBdr>
        <w:top w:val="none" w:sz="0" w:space="0" w:color="auto"/>
        <w:left w:val="none" w:sz="0" w:space="0" w:color="auto"/>
        <w:bottom w:val="none" w:sz="0" w:space="0" w:color="auto"/>
        <w:right w:val="none" w:sz="0" w:space="0" w:color="auto"/>
      </w:divBdr>
    </w:div>
    <w:div w:id="1353991700">
      <w:bodyDiv w:val="1"/>
      <w:marLeft w:val="0"/>
      <w:marRight w:val="0"/>
      <w:marTop w:val="0"/>
      <w:marBottom w:val="0"/>
      <w:divBdr>
        <w:top w:val="none" w:sz="0" w:space="0" w:color="auto"/>
        <w:left w:val="none" w:sz="0" w:space="0" w:color="auto"/>
        <w:bottom w:val="none" w:sz="0" w:space="0" w:color="auto"/>
        <w:right w:val="none" w:sz="0" w:space="0" w:color="auto"/>
      </w:divBdr>
      <w:divsChild>
        <w:div w:id="1883398679">
          <w:marLeft w:val="0"/>
          <w:marRight w:val="0"/>
          <w:marTop w:val="480"/>
          <w:marBottom w:val="240"/>
          <w:divBdr>
            <w:top w:val="none" w:sz="0" w:space="0" w:color="auto"/>
            <w:left w:val="none" w:sz="0" w:space="0" w:color="auto"/>
            <w:bottom w:val="none" w:sz="0" w:space="0" w:color="auto"/>
            <w:right w:val="none" w:sz="0" w:space="0" w:color="auto"/>
          </w:divBdr>
          <w:divsChild>
            <w:div w:id="908148079">
              <w:marLeft w:val="0"/>
              <w:marRight w:val="0"/>
              <w:marTop w:val="0"/>
              <w:marBottom w:val="0"/>
              <w:divBdr>
                <w:top w:val="none" w:sz="0" w:space="0" w:color="auto"/>
                <w:left w:val="none" w:sz="0" w:space="0" w:color="auto"/>
                <w:bottom w:val="none" w:sz="0" w:space="0" w:color="auto"/>
                <w:right w:val="none" w:sz="0" w:space="0" w:color="auto"/>
              </w:divBdr>
            </w:div>
          </w:divsChild>
        </w:div>
        <w:div w:id="2021394221">
          <w:marLeft w:val="0"/>
          <w:marRight w:val="0"/>
          <w:marTop w:val="240"/>
          <w:marBottom w:val="0"/>
          <w:divBdr>
            <w:top w:val="none" w:sz="0" w:space="0" w:color="auto"/>
            <w:left w:val="none" w:sz="0" w:space="0" w:color="auto"/>
            <w:bottom w:val="none" w:sz="0" w:space="0" w:color="auto"/>
            <w:right w:val="none" w:sz="0" w:space="0" w:color="auto"/>
          </w:divBdr>
          <w:divsChild>
            <w:div w:id="1574002300">
              <w:marLeft w:val="0"/>
              <w:marRight w:val="0"/>
              <w:marTop w:val="0"/>
              <w:marBottom w:val="240"/>
              <w:divBdr>
                <w:top w:val="none" w:sz="0" w:space="0" w:color="auto"/>
                <w:left w:val="none" w:sz="0" w:space="0" w:color="auto"/>
                <w:bottom w:val="none" w:sz="0" w:space="0" w:color="auto"/>
                <w:right w:val="none" w:sz="0" w:space="0" w:color="auto"/>
              </w:divBdr>
              <w:divsChild>
                <w:div w:id="1724864451">
                  <w:marLeft w:val="0"/>
                  <w:marRight w:val="0"/>
                  <w:marTop w:val="72"/>
                  <w:marBottom w:val="0"/>
                  <w:divBdr>
                    <w:top w:val="none" w:sz="0" w:space="0" w:color="auto"/>
                    <w:left w:val="none" w:sz="0" w:space="0" w:color="auto"/>
                    <w:bottom w:val="none" w:sz="0" w:space="0" w:color="auto"/>
                    <w:right w:val="none" w:sz="0" w:space="0" w:color="auto"/>
                  </w:divBdr>
                  <w:divsChild>
                    <w:div w:id="1013340584">
                      <w:marLeft w:val="360"/>
                      <w:marRight w:val="0"/>
                      <w:marTop w:val="72"/>
                      <w:marBottom w:val="72"/>
                      <w:divBdr>
                        <w:top w:val="none" w:sz="0" w:space="0" w:color="auto"/>
                        <w:left w:val="none" w:sz="0" w:space="0" w:color="auto"/>
                        <w:bottom w:val="none" w:sz="0" w:space="0" w:color="auto"/>
                        <w:right w:val="none" w:sz="0" w:space="0" w:color="auto"/>
                      </w:divBdr>
                    </w:div>
                    <w:div w:id="323555321">
                      <w:marLeft w:val="360"/>
                      <w:marRight w:val="0"/>
                      <w:marTop w:val="0"/>
                      <w:marBottom w:val="72"/>
                      <w:divBdr>
                        <w:top w:val="none" w:sz="0" w:space="0" w:color="auto"/>
                        <w:left w:val="none" w:sz="0" w:space="0" w:color="auto"/>
                        <w:bottom w:val="none" w:sz="0" w:space="0" w:color="auto"/>
                        <w:right w:val="none" w:sz="0" w:space="0" w:color="auto"/>
                      </w:divBdr>
                    </w:div>
                    <w:div w:id="1158422867">
                      <w:marLeft w:val="360"/>
                      <w:marRight w:val="0"/>
                      <w:marTop w:val="0"/>
                      <w:marBottom w:val="72"/>
                      <w:divBdr>
                        <w:top w:val="none" w:sz="0" w:space="0" w:color="auto"/>
                        <w:left w:val="none" w:sz="0" w:space="0" w:color="auto"/>
                        <w:bottom w:val="none" w:sz="0" w:space="0" w:color="auto"/>
                        <w:right w:val="none" w:sz="0" w:space="0" w:color="auto"/>
                      </w:divBdr>
                    </w:div>
                    <w:div w:id="15082870">
                      <w:marLeft w:val="360"/>
                      <w:marRight w:val="0"/>
                      <w:marTop w:val="0"/>
                      <w:marBottom w:val="72"/>
                      <w:divBdr>
                        <w:top w:val="none" w:sz="0" w:space="0" w:color="auto"/>
                        <w:left w:val="none" w:sz="0" w:space="0" w:color="auto"/>
                        <w:bottom w:val="none" w:sz="0" w:space="0" w:color="auto"/>
                        <w:right w:val="none" w:sz="0" w:space="0" w:color="auto"/>
                      </w:divBdr>
                    </w:div>
                    <w:div w:id="1069352471">
                      <w:marLeft w:val="360"/>
                      <w:marRight w:val="0"/>
                      <w:marTop w:val="0"/>
                      <w:marBottom w:val="72"/>
                      <w:divBdr>
                        <w:top w:val="none" w:sz="0" w:space="0" w:color="auto"/>
                        <w:left w:val="none" w:sz="0" w:space="0" w:color="auto"/>
                        <w:bottom w:val="none" w:sz="0" w:space="0" w:color="auto"/>
                        <w:right w:val="none" w:sz="0" w:space="0" w:color="auto"/>
                      </w:divBdr>
                    </w:div>
                    <w:div w:id="918170914">
                      <w:marLeft w:val="360"/>
                      <w:marRight w:val="0"/>
                      <w:marTop w:val="0"/>
                      <w:marBottom w:val="72"/>
                      <w:divBdr>
                        <w:top w:val="none" w:sz="0" w:space="0" w:color="auto"/>
                        <w:left w:val="none" w:sz="0" w:space="0" w:color="auto"/>
                        <w:bottom w:val="none" w:sz="0" w:space="0" w:color="auto"/>
                        <w:right w:val="none" w:sz="0" w:space="0" w:color="auto"/>
                      </w:divBdr>
                    </w:div>
                    <w:div w:id="360281317">
                      <w:marLeft w:val="360"/>
                      <w:marRight w:val="0"/>
                      <w:marTop w:val="0"/>
                      <w:marBottom w:val="72"/>
                      <w:divBdr>
                        <w:top w:val="none" w:sz="0" w:space="0" w:color="auto"/>
                        <w:left w:val="none" w:sz="0" w:space="0" w:color="auto"/>
                        <w:bottom w:val="none" w:sz="0" w:space="0" w:color="auto"/>
                        <w:right w:val="none" w:sz="0" w:space="0" w:color="auto"/>
                      </w:divBdr>
                      <w:divsChild>
                        <w:div w:id="405884070">
                          <w:marLeft w:val="360"/>
                          <w:marRight w:val="0"/>
                          <w:marTop w:val="0"/>
                          <w:marBottom w:val="0"/>
                          <w:divBdr>
                            <w:top w:val="none" w:sz="0" w:space="0" w:color="auto"/>
                            <w:left w:val="none" w:sz="0" w:space="0" w:color="auto"/>
                            <w:bottom w:val="none" w:sz="0" w:space="0" w:color="auto"/>
                            <w:right w:val="none" w:sz="0" w:space="0" w:color="auto"/>
                          </w:divBdr>
                        </w:div>
                        <w:div w:id="175270583">
                          <w:marLeft w:val="360"/>
                          <w:marRight w:val="0"/>
                          <w:marTop w:val="0"/>
                          <w:marBottom w:val="0"/>
                          <w:divBdr>
                            <w:top w:val="none" w:sz="0" w:space="0" w:color="auto"/>
                            <w:left w:val="none" w:sz="0" w:space="0" w:color="auto"/>
                            <w:bottom w:val="none" w:sz="0" w:space="0" w:color="auto"/>
                            <w:right w:val="none" w:sz="0" w:space="0" w:color="auto"/>
                          </w:divBdr>
                        </w:div>
                      </w:divsChild>
                    </w:div>
                    <w:div w:id="491603885">
                      <w:marLeft w:val="360"/>
                      <w:marRight w:val="0"/>
                      <w:marTop w:val="0"/>
                      <w:marBottom w:val="72"/>
                      <w:divBdr>
                        <w:top w:val="none" w:sz="0" w:space="0" w:color="auto"/>
                        <w:left w:val="none" w:sz="0" w:space="0" w:color="auto"/>
                        <w:bottom w:val="none" w:sz="0" w:space="0" w:color="auto"/>
                        <w:right w:val="none" w:sz="0" w:space="0" w:color="auto"/>
                      </w:divBdr>
                    </w:div>
                    <w:div w:id="1603997493">
                      <w:marLeft w:val="360"/>
                      <w:marRight w:val="0"/>
                      <w:marTop w:val="0"/>
                      <w:marBottom w:val="72"/>
                      <w:divBdr>
                        <w:top w:val="none" w:sz="0" w:space="0" w:color="auto"/>
                        <w:left w:val="none" w:sz="0" w:space="0" w:color="auto"/>
                        <w:bottom w:val="none" w:sz="0" w:space="0" w:color="auto"/>
                        <w:right w:val="none" w:sz="0" w:space="0" w:color="auto"/>
                      </w:divBdr>
                    </w:div>
                    <w:div w:id="57481717">
                      <w:marLeft w:val="360"/>
                      <w:marRight w:val="0"/>
                      <w:marTop w:val="0"/>
                      <w:marBottom w:val="72"/>
                      <w:divBdr>
                        <w:top w:val="none" w:sz="0" w:space="0" w:color="auto"/>
                        <w:left w:val="none" w:sz="0" w:space="0" w:color="auto"/>
                        <w:bottom w:val="none" w:sz="0" w:space="0" w:color="auto"/>
                        <w:right w:val="none" w:sz="0" w:space="0" w:color="auto"/>
                      </w:divBdr>
                    </w:div>
                    <w:div w:id="1239318275">
                      <w:marLeft w:val="360"/>
                      <w:marRight w:val="0"/>
                      <w:marTop w:val="0"/>
                      <w:marBottom w:val="72"/>
                      <w:divBdr>
                        <w:top w:val="none" w:sz="0" w:space="0" w:color="auto"/>
                        <w:left w:val="none" w:sz="0" w:space="0" w:color="auto"/>
                        <w:bottom w:val="none" w:sz="0" w:space="0" w:color="auto"/>
                        <w:right w:val="none" w:sz="0" w:space="0" w:color="auto"/>
                      </w:divBdr>
                    </w:div>
                    <w:div w:id="947353451">
                      <w:marLeft w:val="360"/>
                      <w:marRight w:val="0"/>
                      <w:marTop w:val="0"/>
                      <w:marBottom w:val="72"/>
                      <w:divBdr>
                        <w:top w:val="none" w:sz="0" w:space="0" w:color="auto"/>
                        <w:left w:val="none" w:sz="0" w:space="0" w:color="auto"/>
                        <w:bottom w:val="none" w:sz="0" w:space="0" w:color="auto"/>
                        <w:right w:val="none" w:sz="0" w:space="0" w:color="auto"/>
                      </w:divBdr>
                    </w:div>
                    <w:div w:id="1673557728">
                      <w:marLeft w:val="360"/>
                      <w:marRight w:val="0"/>
                      <w:marTop w:val="0"/>
                      <w:marBottom w:val="72"/>
                      <w:divBdr>
                        <w:top w:val="none" w:sz="0" w:space="0" w:color="auto"/>
                        <w:left w:val="none" w:sz="0" w:space="0" w:color="auto"/>
                        <w:bottom w:val="none" w:sz="0" w:space="0" w:color="auto"/>
                        <w:right w:val="none" w:sz="0" w:space="0" w:color="auto"/>
                      </w:divBdr>
                    </w:div>
                    <w:div w:id="503208031">
                      <w:marLeft w:val="360"/>
                      <w:marRight w:val="0"/>
                      <w:marTop w:val="0"/>
                      <w:marBottom w:val="72"/>
                      <w:divBdr>
                        <w:top w:val="none" w:sz="0" w:space="0" w:color="auto"/>
                        <w:left w:val="none" w:sz="0" w:space="0" w:color="auto"/>
                        <w:bottom w:val="none" w:sz="0" w:space="0" w:color="auto"/>
                        <w:right w:val="none" w:sz="0" w:space="0" w:color="auto"/>
                      </w:divBdr>
                    </w:div>
                  </w:divsChild>
                </w:div>
                <w:div w:id="1842427461">
                  <w:marLeft w:val="0"/>
                  <w:marRight w:val="0"/>
                  <w:marTop w:val="72"/>
                  <w:marBottom w:val="0"/>
                  <w:divBdr>
                    <w:top w:val="none" w:sz="0" w:space="0" w:color="auto"/>
                    <w:left w:val="none" w:sz="0" w:space="0" w:color="auto"/>
                    <w:bottom w:val="none" w:sz="0" w:space="0" w:color="auto"/>
                    <w:right w:val="none" w:sz="0" w:space="0" w:color="auto"/>
                  </w:divBdr>
                </w:div>
                <w:div w:id="2072772786">
                  <w:marLeft w:val="0"/>
                  <w:marRight w:val="0"/>
                  <w:marTop w:val="72"/>
                  <w:marBottom w:val="0"/>
                  <w:divBdr>
                    <w:top w:val="none" w:sz="0" w:space="0" w:color="auto"/>
                    <w:left w:val="none" w:sz="0" w:space="0" w:color="auto"/>
                    <w:bottom w:val="none" w:sz="0" w:space="0" w:color="auto"/>
                    <w:right w:val="none" w:sz="0" w:space="0" w:color="auto"/>
                  </w:divBdr>
                </w:div>
                <w:div w:id="568924412">
                  <w:marLeft w:val="0"/>
                  <w:marRight w:val="0"/>
                  <w:marTop w:val="72"/>
                  <w:marBottom w:val="0"/>
                  <w:divBdr>
                    <w:top w:val="none" w:sz="0" w:space="0" w:color="auto"/>
                    <w:left w:val="none" w:sz="0" w:space="0" w:color="auto"/>
                    <w:bottom w:val="none" w:sz="0" w:space="0" w:color="auto"/>
                    <w:right w:val="none" w:sz="0" w:space="0" w:color="auto"/>
                  </w:divBdr>
                </w:div>
                <w:div w:id="2071418836">
                  <w:marLeft w:val="0"/>
                  <w:marRight w:val="0"/>
                  <w:marTop w:val="72"/>
                  <w:marBottom w:val="0"/>
                  <w:divBdr>
                    <w:top w:val="none" w:sz="0" w:space="0" w:color="auto"/>
                    <w:left w:val="none" w:sz="0" w:space="0" w:color="auto"/>
                    <w:bottom w:val="none" w:sz="0" w:space="0" w:color="auto"/>
                    <w:right w:val="none" w:sz="0" w:space="0" w:color="auto"/>
                  </w:divBdr>
                </w:div>
                <w:div w:id="171260968">
                  <w:marLeft w:val="0"/>
                  <w:marRight w:val="0"/>
                  <w:marTop w:val="72"/>
                  <w:marBottom w:val="0"/>
                  <w:divBdr>
                    <w:top w:val="none" w:sz="0" w:space="0" w:color="auto"/>
                    <w:left w:val="none" w:sz="0" w:space="0" w:color="auto"/>
                    <w:bottom w:val="none" w:sz="0" w:space="0" w:color="auto"/>
                    <w:right w:val="none" w:sz="0" w:space="0" w:color="auto"/>
                  </w:divBdr>
                </w:div>
                <w:div w:id="1885560638">
                  <w:marLeft w:val="0"/>
                  <w:marRight w:val="0"/>
                  <w:marTop w:val="72"/>
                  <w:marBottom w:val="0"/>
                  <w:divBdr>
                    <w:top w:val="none" w:sz="0" w:space="0" w:color="auto"/>
                    <w:left w:val="none" w:sz="0" w:space="0" w:color="auto"/>
                    <w:bottom w:val="none" w:sz="0" w:space="0" w:color="auto"/>
                    <w:right w:val="none" w:sz="0" w:space="0" w:color="auto"/>
                  </w:divBdr>
                </w:div>
                <w:div w:id="63963246">
                  <w:marLeft w:val="0"/>
                  <w:marRight w:val="0"/>
                  <w:marTop w:val="72"/>
                  <w:marBottom w:val="0"/>
                  <w:divBdr>
                    <w:top w:val="none" w:sz="0" w:space="0" w:color="auto"/>
                    <w:left w:val="none" w:sz="0" w:space="0" w:color="auto"/>
                    <w:bottom w:val="none" w:sz="0" w:space="0" w:color="auto"/>
                    <w:right w:val="none" w:sz="0" w:space="0" w:color="auto"/>
                  </w:divBdr>
                </w:div>
                <w:div w:id="2006546331">
                  <w:marLeft w:val="0"/>
                  <w:marRight w:val="0"/>
                  <w:marTop w:val="72"/>
                  <w:marBottom w:val="0"/>
                  <w:divBdr>
                    <w:top w:val="none" w:sz="0" w:space="0" w:color="auto"/>
                    <w:left w:val="none" w:sz="0" w:space="0" w:color="auto"/>
                    <w:bottom w:val="none" w:sz="0" w:space="0" w:color="auto"/>
                    <w:right w:val="none" w:sz="0" w:space="0" w:color="auto"/>
                  </w:divBdr>
                </w:div>
                <w:div w:id="866599763">
                  <w:marLeft w:val="0"/>
                  <w:marRight w:val="0"/>
                  <w:marTop w:val="72"/>
                  <w:marBottom w:val="0"/>
                  <w:divBdr>
                    <w:top w:val="none" w:sz="0" w:space="0" w:color="auto"/>
                    <w:left w:val="none" w:sz="0" w:space="0" w:color="auto"/>
                    <w:bottom w:val="none" w:sz="0" w:space="0" w:color="auto"/>
                    <w:right w:val="none" w:sz="0" w:space="0" w:color="auto"/>
                  </w:divBdr>
                  <w:divsChild>
                    <w:div w:id="260912898">
                      <w:marLeft w:val="360"/>
                      <w:marRight w:val="0"/>
                      <w:marTop w:val="72"/>
                      <w:marBottom w:val="72"/>
                      <w:divBdr>
                        <w:top w:val="none" w:sz="0" w:space="0" w:color="auto"/>
                        <w:left w:val="none" w:sz="0" w:space="0" w:color="auto"/>
                        <w:bottom w:val="none" w:sz="0" w:space="0" w:color="auto"/>
                        <w:right w:val="none" w:sz="0" w:space="0" w:color="auto"/>
                      </w:divBdr>
                    </w:div>
                    <w:div w:id="18478165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46424550">
              <w:marLeft w:val="0"/>
              <w:marRight w:val="0"/>
              <w:marTop w:val="0"/>
              <w:marBottom w:val="240"/>
              <w:divBdr>
                <w:top w:val="none" w:sz="0" w:space="0" w:color="auto"/>
                <w:left w:val="none" w:sz="0" w:space="0" w:color="auto"/>
                <w:bottom w:val="none" w:sz="0" w:space="0" w:color="auto"/>
                <w:right w:val="none" w:sz="0" w:space="0" w:color="auto"/>
              </w:divBdr>
              <w:divsChild>
                <w:div w:id="1900093919">
                  <w:marLeft w:val="0"/>
                  <w:marRight w:val="0"/>
                  <w:marTop w:val="72"/>
                  <w:marBottom w:val="0"/>
                  <w:divBdr>
                    <w:top w:val="none" w:sz="0" w:space="0" w:color="auto"/>
                    <w:left w:val="none" w:sz="0" w:space="0" w:color="auto"/>
                    <w:bottom w:val="none" w:sz="0" w:space="0" w:color="auto"/>
                    <w:right w:val="none" w:sz="0" w:space="0" w:color="auto"/>
                  </w:divBdr>
                </w:div>
                <w:div w:id="154145854">
                  <w:marLeft w:val="0"/>
                  <w:marRight w:val="0"/>
                  <w:marTop w:val="72"/>
                  <w:marBottom w:val="0"/>
                  <w:divBdr>
                    <w:top w:val="none" w:sz="0" w:space="0" w:color="auto"/>
                    <w:left w:val="none" w:sz="0" w:space="0" w:color="auto"/>
                    <w:bottom w:val="none" w:sz="0" w:space="0" w:color="auto"/>
                    <w:right w:val="none" w:sz="0" w:space="0" w:color="auto"/>
                  </w:divBdr>
                </w:div>
                <w:div w:id="780034167">
                  <w:marLeft w:val="0"/>
                  <w:marRight w:val="0"/>
                  <w:marTop w:val="72"/>
                  <w:marBottom w:val="0"/>
                  <w:divBdr>
                    <w:top w:val="none" w:sz="0" w:space="0" w:color="auto"/>
                    <w:left w:val="none" w:sz="0" w:space="0" w:color="auto"/>
                    <w:bottom w:val="none" w:sz="0" w:space="0" w:color="auto"/>
                    <w:right w:val="none" w:sz="0" w:space="0" w:color="auto"/>
                  </w:divBdr>
                </w:div>
                <w:div w:id="152790679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368605152">
      <w:bodyDiv w:val="1"/>
      <w:marLeft w:val="0"/>
      <w:marRight w:val="0"/>
      <w:marTop w:val="0"/>
      <w:marBottom w:val="0"/>
      <w:divBdr>
        <w:top w:val="none" w:sz="0" w:space="0" w:color="auto"/>
        <w:left w:val="none" w:sz="0" w:space="0" w:color="auto"/>
        <w:bottom w:val="none" w:sz="0" w:space="0" w:color="auto"/>
        <w:right w:val="none" w:sz="0" w:space="0" w:color="auto"/>
      </w:divBdr>
    </w:div>
    <w:div w:id="1400398089">
      <w:bodyDiv w:val="1"/>
      <w:marLeft w:val="0"/>
      <w:marRight w:val="0"/>
      <w:marTop w:val="0"/>
      <w:marBottom w:val="0"/>
      <w:divBdr>
        <w:top w:val="none" w:sz="0" w:space="0" w:color="auto"/>
        <w:left w:val="none" w:sz="0" w:space="0" w:color="auto"/>
        <w:bottom w:val="none" w:sz="0" w:space="0" w:color="auto"/>
        <w:right w:val="none" w:sz="0" w:space="0" w:color="auto"/>
      </w:divBdr>
      <w:divsChild>
        <w:div w:id="396778969">
          <w:marLeft w:val="360"/>
          <w:marRight w:val="0"/>
          <w:marTop w:val="72"/>
          <w:marBottom w:val="72"/>
          <w:divBdr>
            <w:top w:val="none" w:sz="0" w:space="0" w:color="auto"/>
            <w:left w:val="none" w:sz="0" w:space="0" w:color="auto"/>
            <w:bottom w:val="none" w:sz="0" w:space="0" w:color="auto"/>
            <w:right w:val="none" w:sz="0" w:space="0" w:color="auto"/>
          </w:divBdr>
        </w:div>
        <w:div w:id="1803882516">
          <w:marLeft w:val="360"/>
          <w:marRight w:val="0"/>
          <w:marTop w:val="0"/>
          <w:marBottom w:val="72"/>
          <w:divBdr>
            <w:top w:val="none" w:sz="0" w:space="0" w:color="auto"/>
            <w:left w:val="none" w:sz="0" w:space="0" w:color="auto"/>
            <w:bottom w:val="none" w:sz="0" w:space="0" w:color="auto"/>
            <w:right w:val="none" w:sz="0" w:space="0" w:color="auto"/>
          </w:divBdr>
        </w:div>
      </w:divsChild>
    </w:div>
    <w:div w:id="1426733904">
      <w:bodyDiv w:val="1"/>
      <w:marLeft w:val="0"/>
      <w:marRight w:val="0"/>
      <w:marTop w:val="0"/>
      <w:marBottom w:val="0"/>
      <w:divBdr>
        <w:top w:val="none" w:sz="0" w:space="0" w:color="auto"/>
        <w:left w:val="none" w:sz="0" w:space="0" w:color="auto"/>
        <w:bottom w:val="none" w:sz="0" w:space="0" w:color="auto"/>
        <w:right w:val="none" w:sz="0" w:space="0" w:color="auto"/>
      </w:divBdr>
    </w:div>
    <w:div w:id="1547134769">
      <w:bodyDiv w:val="1"/>
      <w:marLeft w:val="0"/>
      <w:marRight w:val="0"/>
      <w:marTop w:val="0"/>
      <w:marBottom w:val="0"/>
      <w:divBdr>
        <w:top w:val="none" w:sz="0" w:space="0" w:color="auto"/>
        <w:left w:val="none" w:sz="0" w:space="0" w:color="auto"/>
        <w:bottom w:val="none" w:sz="0" w:space="0" w:color="auto"/>
        <w:right w:val="none" w:sz="0" w:space="0" w:color="auto"/>
      </w:divBdr>
    </w:div>
    <w:div w:id="1563060394">
      <w:bodyDiv w:val="1"/>
      <w:marLeft w:val="0"/>
      <w:marRight w:val="0"/>
      <w:marTop w:val="0"/>
      <w:marBottom w:val="0"/>
      <w:divBdr>
        <w:top w:val="none" w:sz="0" w:space="0" w:color="auto"/>
        <w:left w:val="none" w:sz="0" w:space="0" w:color="auto"/>
        <w:bottom w:val="none" w:sz="0" w:space="0" w:color="auto"/>
        <w:right w:val="none" w:sz="0" w:space="0" w:color="auto"/>
      </w:divBdr>
    </w:div>
    <w:div w:id="1582521537">
      <w:bodyDiv w:val="1"/>
      <w:marLeft w:val="0"/>
      <w:marRight w:val="0"/>
      <w:marTop w:val="0"/>
      <w:marBottom w:val="0"/>
      <w:divBdr>
        <w:top w:val="none" w:sz="0" w:space="0" w:color="auto"/>
        <w:left w:val="none" w:sz="0" w:space="0" w:color="auto"/>
        <w:bottom w:val="none" w:sz="0" w:space="0" w:color="auto"/>
        <w:right w:val="none" w:sz="0" w:space="0" w:color="auto"/>
      </w:divBdr>
    </w:div>
    <w:div w:id="1589994535">
      <w:bodyDiv w:val="1"/>
      <w:marLeft w:val="0"/>
      <w:marRight w:val="0"/>
      <w:marTop w:val="0"/>
      <w:marBottom w:val="0"/>
      <w:divBdr>
        <w:top w:val="none" w:sz="0" w:space="0" w:color="auto"/>
        <w:left w:val="none" w:sz="0" w:space="0" w:color="auto"/>
        <w:bottom w:val="none" w:sz="0" w:space="0" w:color="auto"/>
        <w:right w:val="none" w:sz="0" w:space="0" w:color="auto"/>
      </w:divBdr>
    </w:div>
    <w:div w:id="1606380108">
      <w:bodyDiv w:val="1"/>
      <w:marLeft w:val="0"/>
      <w:marRight w:val="0"/>
      <w:marTop w:val="0"/>
      <w:marBottom w:val="0"/>
      <w:divBdr>
        <w:top w:val="none" w:sz="0" w:space="0" w:color="auto"/>
        <w:left w:val="none" w:sz="0" w:space="0" w:color="auto"/>
        <w:bottom w:val="none" w:sz="0" w:space="0" w:color="auto"/>
        <w:right w:val="none" w:sz="0" w:space="0" w:color="auto"/>
      </w:divBdr>
    </w:div>
    <w:div w:id="1614824215">
      <w:bodyDiv w:val="1"/>
      <w:marLeft w:val="0"/>
      <w:marRight w:val="0"/>
      <w:marTop w:val="0"/>
      <w:marBottom w:val="0"/>
      <w:divBdr>
        <w:top w:val="none" w:sz="0" w:space="0" w:color="auto"/>
        <w:left w:val="none" w:sz="0" w:space="0" w:color="auto"/>
        <w:bottom w:val="none" w:sz="0" w:space="0" w:color="auto"/>
        <w:right w:val="none" w:sz="0" w:space="0" w:color="auto"/>
      </w:divBdr>
    </w:div>
    <w:div w:id="1649433116">
      <w:bodyDiv w:val="1"/>
      <w:marLeft w:val="0"/>
      <w:marRight w:val="0"/>
      <w:marTop w:val="0"/>
      <w:marBottom w:val="0"/>
      <w:divBdr>
        <w:top w:val="none" w:sz="0" w:space="0" w:color="auto"/>
        <w:left w:val="none" w:sz="0" w:space="0" w:color="auto"/>
        <w:bottom w:val="none" w:sz="0" w:space="0" w:color="auto"/>
        <w:right w:val="none" w:sz="0" w:space="0" w:color="auto"/>
      </w:divBdr>
      <w:divsChild>
        <w:div w:id="2006467511">
          <w:marLeft w:val="0"/>
          <w:marRight w:val="0"/>
          <w:marTop w:val="72"/>
          <w:marBottom w:val="0"/>
          <w:divBdr>
            <w:top w:val="none" w:sz="0" w:space="0" w:color="auto"/>
            <w:left w:val="none" w:sz="0" w:space="0" w:color="auto"/>
            <w:bottom w:val="none" w:sz="0" w:space="0" w:color="auto"/>
            <w:right w:val="none" w:sz="0" w:space="0" w:color="auto"/>
          </w:divBdr>
          <w:divsChild>
            <w:div w:id="1574658846">
              <w:marLeft w:val="360"/>
              <w:marRight w:val="0"/>
              <w:marTop w:val="72"/>
              <w:marBottom w:val="72"/>
              <w:divBdr>
                <w:top w:val="none" w:sz="0" w:space="0" w:color="auto"/>
                <w:left w:val="none" w:sz="0" w:space="0" w:color="auto"/>
                <w:bottom w:val="none" w:sz="0" w:space="0" w:color="auto"/>
                <w:right w:val="none" w:sz="0" w:space="0" w:color="auto"/>
              </w:divBdr>
            </w:div>
            <w:div w:id="563833606">
              <w:marLeft w:val="360"/>
              <w:marRight w:val="0"/>
              <w:marTop w:val="0"/>
              <w:marBottom w:val="72"/>
              <w:divBdr>
                <w:top w:val="none" w:sz="0" w:space="0" w:color="auto"/>
                <w:left w:val="none" w:sz="0" w:space="0" w:color="auto"/>
                <w:bottom w:val="none" w:sz="0" w:space="0" w:color="auto"/>
                <w:right w:val="none" w:sz="0" w:space="0" w:color="auto"/>
              </w:divBdr>
            </w:div>
          </w:divsChild>
        </w:div>
        <w:div w:id="1718160395">
          <w:marLeft w:val="0"/>
          <w:marRight w:val="0"/>
          <w:marTop w:val="72"/>
          <w:marBottom w:val="0"/>
          <w:divBdr>
            <w:top w:val="none" w:sz="0" w:space="0" w:color="auto"/>
            <w:left w:val="none" w:sz="0" w:space="0" w:color="auto"/>
            <w:bottom w:val="none" w:sz="0" w:space="0" w:color="auto"/>
            <w:right w:val="none" w:sz="0" w:space="0" w:color="auto"/>
          </w:divBdr>
        </w:div>
        <w:div w:id="508254093">
          <w:marLeft w:val="0"/>
          <w:marRight w:val="0"/>
          <w:marTop w:val="72"/>
          <w:marBottom w:val="0"/>
          <w:divBdr>
            <w:top w:val="none" w:sz="0" w:space="0" w:color="auto"/>
            <w:left w:val="none" w:sz="0" w:space="0" w:color="auto"/>
            <w:bottom w:val="none" w:sz="0" w:space="0" w:color="auto"/>
            <w:right w:val="none" w:sz="0" w:space="0" w:color="auto"/>
          </w:divBdr>
        </w:div>
        <w:div w:id="1550461605">
          <w:marLeft w:val="0"/>
          <w:marRight w:val="0"/>
          <w:marTop w:val="72"/>
          <w:marBottom w:val="0"/>
          <w:divBdr>
            <w:top w:val="none" w:sz="0" w:space="0" w:color="auto"/>
            <w:left w:val="none" w:sz="0" w:space="0" w:color="auto"/>
            <w:bottom w:val="none" w:sz="0" w:space="0" w:color="auto"/>
            <w:right w:val="none" w:sz="0" w:space="0" w:color="auto"/>
          </w:divBdr>
        </w:div>
        <w:div w:id="562496070">
          <w:marLeft w:val="0"/>
          <w:marRight w:val="0"/>
          <w:marTop w:val="72"/>
          <w:marBottom w:val="0"/>
          <w:divBdr>
            <w:top w:val="none" w:sz="0" w:space="0" w:color="auto"/>
            <w:left w:val="none" w:sz="0" w:space="0" w:color="auto"/>
            <w:bottom w:val="none" w:sz="0" w:space="0" w:color="auto"/>
            <w:right w:val="none" w:sz="0" w:space="0" w:color="auto"/>
          </w:divBdr>
        </w:div>
        <w:div w:id="888803944">
          <w:marLeft w:val="0"/>
          <w:marRight w:val="0"/>
          <w:marTop w:val="72"/>
          <w:marBottom w:val="0"/>
          <w:divBdr>
            <w:top w:val="none" w:sz="0" w:space="0" w:color="auto"/>
            <w:left w:val="none" w:sz="0" w:space="0" w:color="auto"/>
            <w:bottom w:val="none" w:sz="0" w:space="0" w:color="auto"/>
            <w:right w:val="none" w:sz="0" w:space="0" w:color="auto"/>
          </w:divBdr>
        </w:div>
        <w:div w:id="518352042">
          <w:marLeft w:val="0"/>
          <w:marRight w:val="0"/>
          <w:marTop w:val="72"/>
          <w:marBottom w:val="0"/>
          <w:divBdr>
            <w:top w:val="none" w:sz="0" w:space="0" w:color="auto"/>
            <w:left w:val="none" w:sz="0" w:space="0" w:color="auto"/>
            <w:bottom w:val="none" w:sz="0" w:space="0" w:color="auto"/>
            <w:right w:val="none" w:sz="0" w:space="0" w:color="auto"/>
          </w:divBdr>
        </w:div>
        <w:div w:id="1753157192">
          <w:marLeft w:val="0"/>
          <w:marRight w:val="0"/>
          <w:marTop w:val="72"/>
          <w:marBottom w:val="0"/>
          <w:divBdr>
            <w:top w:val="none" w:sz="0" w:space="0" w:color="auto"/>
            <w:left w:val="none" w:sz="0" w:space="0" w:color="auto"/>
            <w:bottom w:val="none" w:sz="0" w:space="0" w:color="auto"/>
            <w:right w:val="none" w:sz="0" w:space="0" w:color="auto"/>
          </w:divBdr>
        </w:div>
        <w:div w:id="1567643475">
          <w:marLeft w:val="0"/>
          <w:marRight w:val="0"/>
          <w:marTop w:val="72"/>
          <w:marBottom w:val="0"/>
          <w:divBdr>
            <w:top w:val="none" w:sz="0" w:space="0" w:color="auto"/>
            <w:left w:val="none" w:sz="0" w:space="0" w:color="auto"/>
            <w:bottom w:val="none" w:sz="0" w:space="0" w:color="auto"/>
            <w:right w:val="none" w:sz="0" w:space="0" w:color="auto"/>
          </w:divBdr>
        </w:div>
        <w:div w:id="1047724564">
          <w:marLeft w:val="0"/>
          <w:marRight w:val="0"/>
          <w:marTop w:val="72"/>
          <w:marBottom w:val="0"/>
          <w:divBdr>
            <w:top w:val="none" w:sz="0" w:space="0" w:color="auto"/>
            <w:left w:val="none" w:sz="0" w:space="0" w:color="auto"/>
            <w:bottom w:val="none" w:sz="0" w:space="0" w:color="auto"/>
            <w:right w:val="none" w:sz="0" w:space="0" w:color="auto"/>
          </w:divBdr>
        </w:div>
        <w:div w:id="1130785870">
          <w:marLeft w:val="0"/>
          <w:marRight w:val="0"/>
          <w:marTop w:val="72"/>
          <w:marBottom w:val="0"/>
          <w:divBdr>
            <w:top w:val="none" w:sz="0" w:space="0" w:color="auto"/>
            <w:left w:val="none" w:sz="0" w:space="0" w:color="auto"/>
            <w:bottom w:val="none" w:sz="0" w:space="0" w:color="auto"/>
            <w:right w:val="none" w:sz="0" w:space="0" w:color="auto"/>
          </w:divBdr>
        </w:div>
        <w:div w:id="323439734">
          <w:marLeft w:val="0"/>
          <w:marRight w:val="0"/>
          <w:marTop w:val="72"/>
          <w:marBottom w:val="0"/>
          <w:divBdr>
            <w:top w:val="none" w:sz="0" w:space="0" w:color="auto"/>
            <w:left w:val="none" w:sz="0" w:space="0" w:color="auto"/>
            <w:bottom w:val="none" w:sz="0" w:space="0" w:color="auto"/>
            <w:right w:val="none" w:sz="0" w:space="0" w:color="auto"/>
          </w:divBdr>
        </w:div>
        <w:div w:id="1675106179">
          <w:marLeft w:val="0"/>
          <w:marRight w:val="0"/>
          <w:marTop w:val="72"/>
          <w:marBottom w:val="0"/>
          <w:divBdr>
            <w:top w:val="none" w:sz="0" w:space="0" w:color="auto"/>
            <w:left w:val="none" w:sz="0" w:space="0" w:color="auto"/>
            <w:bottom w:val="none" w:sz="0" w:space="0" w:color="auto"/>
            <w:right w:val="none" w:sz="0" w:space="0" w:color="auto"/>
          </w:divBdr>
        </w:div>
        <w:div w:id="66541281">
          <w:marLeft w:val="0"/>
          <w:marRight w:val="0"/>
          <w:marTop w:val="72"/>
          <w:marBottom w:val="0"/>
          <w:divBdr>
            <w:top w:val="none" w:sz="0" w:space="0" w:color="auto"/>
            <w:left w:val="none" w:sz="0" w:space="0" w:color="auto"/>
            <w:bottom w:val="none" w:sz="0" w:space="0" w:color="auto"/>
            <w:right w:val="none" w:sz="0" w:space="0" w:color="auto"/>
          </w:divBdr>
        </w:div>
        <w:div w:id="176891415">
          <w:marLeft w:val="0"/>
          <w:marRight w:val="0"/>
          <w:marTop w:val="72"/>
          <w:marBottom w:val="0"/>
          <w:divBdr>
            <w:top w:val="none" w:sz="0" w:space="0" w:color="auto"/>
            <w:left w:val="none" w:sz="0" w:space="0" w:color="auto"/>
            <w:bottom w:val="none" w:sz="0" w:space="0" w:color="auto"/>
            <w:right w:val="none" w:sz="0" w:space="0" w:color="auto"/>
          </w:divBdr>
        </w:div>
      </w:divsChild>
    </w:div>
    <w:div w:id="1652325503">
      <w:bodyDiv w:val="1"/>
      <w:marLeft w:val="0"/>
      <w:marRight w:val="0"/>
      <w:marTop w:val="0"/>
      <w:marBottom w:val="0"/>
      <w:divBdr>
        <w:top w:val="none" w:sz="0" w:space="0" w:color="auto"/>
        <w:left w:val="none" w:sz="0" w:space="0" w:color="auto"/>
        <w:bottom w:val="none" w:sz="0" w:space="0" w:color="auto"/>
        <w:right w:val="none" w:sz="0" w:space="0" w:color="auto"/>
      </w:divBdr>
    </w:div>
    <w:div w:id="1708528671">
      <w:bodyDiv w:val="1"/>
      <w:marLeft w:val="0"/>
      <w:marRight w:val="0"/>
      <w:marTop w:val="0"/>
      <w:marBottom w:val="0"/>
      <w:divBdr>
        <w:top w:val="none" w:sz="0" w:space="0" w:color="auto"/>
        <w:left w:val="none" w:sz="0" w:space="0" w:color="auto"/>
        <w:bottom w:val="none" w:sz="0" w:space="0" w:color="auto"/>
        <w:right w:val="none" w:sz="0" w:space="0" w:color="auto"/>
      </w:divBdr>
      <w:divsChild>
        <w:div w:id="1233927823">
          <w:marLeft w:val="0"/>
          <w:marRight w:val="0"/>
          <w:marTop w:val="72"/>
          <w:marBottom w:val="0"/>
          <w:divBdr>
            <w:top w:val="none" w:sz="0" w:space="0" w:color="auto"/>
            <w:left w:val="none" w:sz="0" w:space="0" w:color="auto"/>
            <w:bottom w:val="none" w:sz="0" w:space="0" w:color="auto"/>
            <w:right w:val="none" w:sz="0" w:space="0" w:color="auto"/>
          </w:divBdr>
        </w:div>
        <w:div w:id="1978412311">
          <w:marLeft w:val="0"/>
          <w:marRight w:val="0"/>
          <w:marTop w:val="72"/>
          <w:marBottom w:val="0"/>
          <w:divBdr>
            <w:top w:val="none" w:sz="0" w:space="0" w:color="auto"/>
            <w:left w:val="none" w:sz="0" w:space="0" w:color="auto"/>
            <w:bottom w:val="none" w:sz="0" w:space="0" w:color="auto"/>
            <w:right w:val="none" w:sz="0" w:space="0" w:color="auto"/>
          </w:divBdr>
          <w:divsChild>
            <w:div w:id="367998911">
              <w:marLeft w:val="360"/>
              <w:marRight w:val="0"/>
              <w:marTop w:val="72"/>
              <w:marBottom w:val="72"/>
              <w:divBdr>
                <w:top w:val="none" w:sz="0" w:space="0" w:color="auto"/>
                <w:left w:val="none" w:sz="0" w:space="0" w:color="auto"/>
                <w:bottom w:val="none" w:sz="0" w:space="0" w:color="auto"/>
                <w:right w:val="none" w:sz="0" w:space="0" w:color="auto"/>
              </w:divBdr>
            </w:div>
            <w:div w:id="843324022">
              <w:marLeft w:val="360"/>
              <w:marRight w:val="0"/>
              <w:marTop w:val="0"/>
              <w:marBottom w:val="72"/>
              <w:divBdr>
                <w:top w:val="none" w:sz="0" w:space="0" w:color="auto"/>
                <w:left w:val="none" w:sz="0" w:space="0" w:color="auto"/>
                <w:bottom w:val="none" w:sz="0" w:space="0" w:color="auto"/>
                <w:right w:val="none" w:sz="0" w:space="0" w:color="auto"/>
              </w:divBdr>
            </w:div>
            <w:div w:id="106610527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12607510">
      <w:bodyDiv w:val="1"/>
      <w:marLeft w:val="0"/>
      <w:marRight w:val="0"/>
      <w:marTop w:val="0"/>
      <w:marBottom w:val="0"/>
      <w:divBdr>
        <w:top w:val="none" w:sz="0" w:space="0" w:color="auto"/>
        <w:left w:val="none" w:sz="0" w:space="0" w:color="auto"/>
        <w:bottom w:val="none" w:sz="0" w:space="0" w:color="auto"/>
        <w:right w:val="none" w:sz="0" w:space="0" w:color="auto"/>
      </w:divBdr>
    </w:div>
    <w:div w:id="1723168992">
      <w:bodyDiv w:val="1"/>
      <w:marLeft w:val="0"/>
      <w:marRight w:val="0"/>
      <w:marTop w:val="0"/>
      <w:marBottom w:val="0"/>
      <w:divBdr>
        <w:top w:val="none" w:sz="0" w:space="0" w:color="auto"/>
        <w:left w:val="none" w:sz="0" w:space="0" w:color="auto"/>
        <w:bottom w:val="none" w:sz="0" w:space="0" w:color="auto"/>
        <w:right w:val="none" w:sz="0" w:space="0" w:color="auto"/>
      </w:divBdr>
    </w:div>
    <w:div w:id="1747412154">
      <w:bodyDiv w:val="1"/>
      <w:marLeft w:val="0"/>
      <w:marRight w:val="0"/>
      <w:marTop w:val="0"/>
      <w:marBottom w:val="0"/>
      <w:divBdr>
        <w:top w:val="none" w:sz="0" w:space="0" w:color="auto"/>
        <w:left w:val="none" w:sz="0" w:space="0" w:color="auto"/>
        <w:bottom w:val="none" w:sz="0" w:space="0" w:color="auto"/>
        <w:right w:val="none" w:sz="0" w:space="0" w:color="auto"/>
      </w:divBdr>
    </w:div>
    <w:div w:id="1750929493">
      <w:bodyDiv w:val="1"/>
      <w:marLeft w:val="0"/>
      <w:marRight w:val="0"/>
      <w:marTop w:val="0"/>
      <w:marBottom w:val="0"/>
      <w:divBdr>
        <w:top w:val="none" w:sz="0" w:space="0" w:color="auto"/>
        <w:left w:val="none" w:sz="0" w:space="0" w:color="auto"/>
        <w:bottom w:val="none" w:sz="0" w:space="0" w:color="auto"/>
        <w:right w:val="none" w:sz="0" w:space="0" w:color="auto"/>
      </w:divBdr>
      <w:divsChild>
        <w:div w:id="2075271103">
          <w:marLeft w:val="0"/>
          <w:marRight w:val="0"/>
          <w:marTop w:val="72"/>
          <w:marBottom w:val="0"/>
          <w:divBdr>
            <w:top w:val="none" w:sz="0" w:space="0" w:color="auto"/>
            <w:left w:val="none" w:sz="0" w:space="0" w:color="auto"/>
            <w:bottom w:val="none" w:sz="0" w:space="0" w:color="auto"/>
            <w:right w:val="none" w:sz="0" w:space="0" w:color="auto"/>
          </w:divBdr>
          <w:divsChild>
            <w:div w:id="1286807851">
              <w:marLeft w:val="360"/>
              <w:marRight w:val="0"/>
              <w:marTop w:val="72"/>
              <w:marBottom w:val="72"/>
              <w:divBdr>
                <w:top w:val="none" w:sz="0" w:space="0" w:color="auto"/>
                <w:left w:val="none" w:sz="0" w:space="0" w:color="auto"/>
                <w:bottom w:val="none" w:sz="0" w:space="0" w:color="auto"/>
                <w:right w:val="none" w:sz="0" w:space="0" w:color="auto"/>
              </w:divBdr>
              <w:divsChild>
                <w:div w:id="1807895256">
                  <w:marLeft w:val="0"/>
                  <w:marRight w:val="0"/>
                  <w:marTop w:val="0"/>
                  <w:marBottom w:val="0"/>
                  <w:divBdr>
                    <w:top w:val="none" w:sz="0" w:space="0" w:color="auto"/>
                    <w:left w:val="none" w:sz="0" w:space="0" w:color="auto"/>
                    <w:bottom w:val="none" w:sz="0" w:space="0" w:color="auto"/>
                    <w:right w:val="none" w:sz="0" w:space="0" w:color="auto"/>
                  </w:divBdr>
                </w:div>
              </w:divsChild>
            </w:div>
            <w:div w:id="8260757">
              <w:marLeft w:val="360"/>
              <w:marRight w:val="0"/>
              <w:marTop w:val="0"/>
              <w:marBottom w:val="72"/>
              <w:divBdr>
                <w:top w:val="none" w:sz="0" w:space="0" w:color="auto"/>
                <w:left w:val="none" w:sz="0" w:space="0" w:color="auto"/>
                <w:bottom w:val="none" w:sz="0" w:space="0" w:color="auto"/>
                <w:right w:val="none" w:sz="0" w:space="0" w:color="auto"/>
              </w:divBdr>
              <w:divsChild>
                <w:div w:id="162403581">
                  <w:marLeft w:val="0"/>
                  <w:marRight w:val="0"/>
                  <w:marTop w:val="0"/>
                  <w:marBottom w:val="0"/>
                  <w:divBdr>
                    <w:top w:val="none" w:sz="0" w:space="0" w:color="auto"/>
                    <w:left w:val="none" w:sz="0" w:space="0" w:color="auto"/>
                    <w:bottom w:val="none" w:sz="0" w:space="0" w:color="auto"/>
                    <w:right w:val="none" w:sz="0" w:space="0" w:color="auto"/>
                  </w:divBdr>
                </w:div>
                <w:div w:id="1491411293">
                  <w:marLeft w:val="360"/>
                  <w:marRight w:val="0"/>
                  <w:marTop w:val="0"/>
                  <w:marBottom w:val="0"/>
                  <w:divBdr>
                    <w:top w:val="none" w:sz="0" w:space="0" w:color="auto"/>
                    <w:left w:val="none" w:sz="0" w:space="0" w:color="auto"/>
                    <w:bottom w:val="none" w:sz="0" w:space="0" w:color="auto"/>
                    <w:right w:val="none" w:sz="0" w:space="0" w:color="auto"/>
                  </w:divBdr>
                  <w:divsChild>
                    <w:div w:id="833762063">
                      <w:marLeft w:val="0"/>
                      <w:marRight w:val="0"/>
                      <w:marTop w:val="0"/>
                      <w:marBottom w:val="0"/>
                      <w:divBdr>
                        <w:top w:val="none" w:sz="0" w:space="0" w:color="auto"/>
                        <w:left w:val="none" w:sz="0" w:space="0" w:color="auto"/>
                        <w:bottom w:val="none" w:sz="0" w:space="0" w:color="auto"/>
                        <w:right w:val="none" w:sz="0" w:space="0" w:color="auto"/>
                      </w:divBdr>
                    </w:div>
                  </w:divsChild>
                </w:div>
                <w:div w:id="1644772824">
                  <w:marLeft w:val="360"/>
                  <w:marRight w:val="0"/>
                  <w:marTop w:val="0"/>
                  <w:marBottom w:val="0"/>
                  <w:divBdr>
                    <w:top w:val="none" w:sz="0" w:space="0" w:color="auto"/>
                    <w:left w:val="none" w:sz="0" w:space="0" w:color="auto"/>
                    <w:bottom w:val="none" w:sz="0" w:space="0" w:color="auto"/>
                    <w:right w:val="none" w:sz="0" w:space="0" w:color="auto"/>
                  </w:divBdr>
                  <w:divsChild>
                    <w:div w:id="1944653637">
                      <w:marLeft w:val="0"/>
                      <w:marRight w:val="0"/>
                      <w:marTop w:val="0"/>
                      <w:marBottom w:val="0"/>
                      <w:divBdr>
                        <w:top w:val="none" w:sz="0" w:space="0" w:color="auto"/>
                        <w:left w:val="none" w:sz="0" w:space="0" w:color="auto"/>
                        <w:bottom w:val="none" w:sz="0" w:space="0" w:color="auto"/>
                        <w:right w:val="none" w:sz="0" w:space="0" w:color="auto"/>
                      </w:divBdr>
                    </w:div>
                  </w:divsChild>
                </w:div>
                <w:div w:id="1946304536">
                  <w:marLeft w:val="360"/>
                  <w:marRight w:val="0"/>
                  <w:marTop w:val="0"/>
                  <w:marBottom w:val="0"/>
                  <w:divBdr>
                    <w:top w:val="none" w:sz="0" w:space="0" w:color="auto"/>
                    <w:left w:val="none" w:sz="0" w:space="0" w:color="auto"/>
                    <w:bottom w:val="none" w:sz="0" w:space="0" w:color="auto"/>
                    <w:right w:val="none" w:sz="0" w:space="0" w:color="auto"/>
                  </w:divBdr>
                  <w:divsChild>
                    <w:div w:id="4408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1273">
              <w:marLeft w:val="360"/>
              <w:marRight w:val="0"/>
              <w:marTop w:val="0"/>
              <w:marBottom w:val="72"/>
              <w:divBdr>
                <w:top w:val="none" w:sz="0" w:space="0" w:color="auto"/>
                <w:left w:val="none" w:sz="0" w:space="0" w:color="auto"/>
                <w:bottom w:val="none" w:sz="0" w:space="0" w:color="auto"/>
                <w:right w:val="none" w:sz="0" w:space="0" w:color="auto"/>
              </w:divBdr>
              <w:divsChild>
                <w:div w:id="1156459890">
                  <w:marLeft w:val="0"/>
                  <w:marRight w:val="0"/>
                  <w:marTop w:val="0"/>
                  <w:marBottom w:val="0"/>
                  <w:divBdr>
                    <w:top w:val="none" w:sz="0" w:space="0" w:color="auto"/>
                    <w:left w:val="none" w:sz="0" w:space="0" w:color="auto"/>
                    <w:bottom w:val="none" w:sz="0" w:space="0" w:color="auto"/>
                    <w:right w:val="none" w:sz="0" w:space="0" w:color="auto"/>
                  </w:divBdr>
                </w:div>
              </w:divsChild>
            </w:div>
            <w:div w:id="1710372927">
              <w:marLeft w:val="360"/>
              <w:marRight w:val="0"/>
              <w:marTop w:val="0"/>
              <w:marBottom w:val="72"/>
              <w:divBdr>
                <w:top w:val="none" w:sz="0" w:space="0" w:color="auto"/>
                <w:left w:val="none" w:sz="0" w:space="0" w:color="auto"/>
                <w:bottom w:val="none" w:sz="0" w:space="0" w:color="auto"/>
                <w:right w:val="none" w:sz="0" w:space="0" w:color="auto"/>
              </w:divBdr>
              <w:divsChild>
                <w:div w:id="1844315432">
                  <w:marLeft w:val="0"/>
                  <w:marRight w:val="0"/>
                  <w:marTop w:val="0"/>
                  <w:marBottom w:val="0"/>
                  <w:divBdr>
                    <w:top w:val="none" w:sz="0" w:space="0" w:color="auto"/>
                    <w:left w:val="none" w:sz="0" w:space="0" w:color="auto"/>
                    <w:bottom w:val="none" w:sz="0" w:space="0" w:color="auto"/>
                    <w:right w:val="none" w:sz="0" w:space="0" w:color="auto"/>
                  </w:divBdr>
                </w:div>
              </w:divsChild>
            </w:div>
            <w:div w:id="1373192005">
              <w:marLeft w:val="360"/>
              <w:marRight w:val="0"/>
              <w:marTop w:val="0"/>
              <w:marBottom w:val="72"/>
              <w:divBdr>
                <w:top w:val="none" w:sz="0" w:space="0" w:color="auto"/>
                <w:left w:val="none" w:sz="0" w:space="0" w:color="auto"/>
                <w:bottom w:val="none" w:sz="0" w:space="0" w:color="auto"/>
                <w:right w:val="none" w:sz="0" w:space="0" w:color="auto"/>
              </w:divBdr>
              <w:divsChild>
                <w:div w:id="1391541665">
                  <w:marLeft w:val="0"/>
                  <w:marRight w:val="0"/>
                  <w:marTop w:val="0"/>
                  <w:marBottom w:val="0"/>
                  <w:divBdr>
                    <w:top w:val="none" w:sz="0" w:space="0" w:color="auto"/>
                    <w:left w:val="none" w:sz="0" w:space="0" w:color="auto"/>
                    <w:bottom w:val="none" w:sz="0" w:space="0" w:color="auto"/>
                    <w:right w:val="none" w:sz="0" w:space="0" w:color="auto"/>
                  </w:divBdr>
                </w:div>
              </w:divsChild>
            </w:div>
            <w:div w:id="1836149020">
              <w:marLeft w:val="360"/>
              <w:marRight w:val="0"/>
              <w:marTop w:val="0"/>
              <w:marBottom w:val="72"/>
              <w:divBdr>
                <w:top w:val="none" w:sz="0" w:space="0" w:color="auto"/>
                <w:left w:val="none" w:sz="0" w:space="0" w:color="auto"/>
                <w:bottom w:val="none" w:sz="0" w:space="0" w:color="auto"/>
                <w:right w:val="none" w:sz="0" w:space="0" w:color="auto"/>
              </w:divBdr>
              <w:divsChild>
                <w:div w:id="1256481958">
                  <w:marLeft w:val="0"/>
                  <w:marRight w:val="0"/>
                  <w:marTop w:val="0"/>
                  <w:marBottom w:val="0"/>
                  <w:divBdr>
                    <w:top w:val="none" w:sz="0" w:space="0" w:color="auto"/>
                    <w:left w:val="none" w:sz="0" w:space="0" w:color="auto"/>
                    <w:bottom w:val="none" w:sz="0" w:space="0" w:color="auto"/>
                    <w:right w:val="none" w:sz="0" w:space="0" w:color="auto"/>
                  </w:divBdr>
                </w:div>
              </w:divsChild>
            </w:div>
            <w:div w:id="273513170">
              <w:marLeft w:val="360"/>
              <w:marRight w:val="0"/>
              <w:marTop w:val="0"/>
              <w:marBottom w:val="72"/>
              <w:divBdr>
                <w:top w:val="none" w:sz="0" w:space="0" w:color="auto"/>
                <w:left w:val="none" w:sz="0" w:space="0" w:color="auto"/>
                <w:bottom w:val="none" w:sz="0" w:space="0" w:color="auto"/>
                <w:right w:val="none" w:sz="0" w:space="0" w:color="auto"/>
              </w:divBdr>
              <w:divsChild>
                <w:div w:id="1817988876">
                  <w:marLeft w:val="0"/>
                  <w:marRight w:val="0"/>
                  <w:marTop w:val="0"/>
                  <w:marBottom w:val="0"/>
                  <w:divBdr>
                    <w:top w:val="none" w:sz="0" w:space="0" w:color="auto"/>
                    <w:left w:val="none" w:sz="0" w:space="0" w:color="auto"/>
                    <w:bottom w:val="none" w:sz="0" w:space="0" w:color="auto"/>
                    <w:right w:val="none" w:sz="0" w:space="0" w:color="auto"/>
                  </w:divBdr>
                </w:div>
              </w:divsChild>
            </w:div>
            <w:div w:id="1100567471">
              <w:marLeft w:val="360"/>
              <w:marRight w:val="0"/>
              <w:marTop w:val="0"/>
              <w:marBottom w:val="72"/>
              <w:divBdr>
                <w:top w:val="none" w:sz="0" w:space="0" w:color="auto"/>
                <w:left w:val="none" w:sz="0" w:space="0" w:color="auto"/>
                <w:bottom w:val="none" w:sz="0" w:space="0" w:color="auto"/>
                <w:right w:val="none" w:sz="0" w:space="0" w:color="auto"/>
              </w:divBdr>
              <w:divsChild>
                <w:div w:id="1846823069">
                  <w:marLeft w:val="0"/>
                  <w:marRight w:val="0"/>
                  <w:marTop w:val="0"/>
                  <w:marBottom w:val="0"/>
                  <w:divBdr>
                    <w:top w:val="none" w:sz="0" w:space="0" w:color="auto"/>
                    <w:left w:val="none" w:sz="0" w:space="0" w:color="auto"/>
                    <w:bottom w:val="none" w:sz="0" w:space="0" w:color="auto"/>
                    <w:right w:val="none" w:sz="0" w:space="0" w:color="auto"/>
                  </w:divBdr>
                </w:div>
              </w:divsChild>
            </w:div>
            <w:div w:id="963391571">
              <w:marLeft w:val="360"/>
              <w:marRight w:val="0"/>
              <w:marTop w:val="0"/>
              <w:marBottom w:val="72"/>
              <w:divBdr>
                <w:top w:val="none" w:sz="0" w:space="0" w:color="auto"/>
                <w:left w:val="none" w:sz="0" w:space="0" w:color="auto"/>
                <w:bottom w:val="none" w:sz="0" w:space="0" w:color="auto"/>
                <w:right w:val="none" w:sz="0" w:space="0" w:color="auto"/>
              </w:divBdr>
              <w:divsChild>
                <w:div w:id="1996030127">
                  <w:marLeft w:val="0"/>
                  <w:marRight w:val="0"/>
                  <w:marTop w:val="0"/>
                  <w:marBottom w:val="0"/>
                  <w:divBdr>
                    <w:top w:val="none" w:sz="0" w:space="0" w:color="auto"/>
                    <w:left w:val="none" w:sz="0" w:space="0" w:color="auto"/>
                    <w:bottom w:val="none" w:sz="0" w:space="0" w:color="auto"/>
                    <w:right w:val="none" w:sz="0" w:space="0" w:color="auto"/>
                  </w:divBdr>
                </w:div>
              </w:divsChild>
            </w:div>
            <w:div w:id="1980762459">
              <w:marLeft w:val="360"/>
              <w:marRight w:val="0"/>
              <w:marTop w:val="0"/>
              <w:marBottom w:val="72"/>
              <w:divBdr>
                <w:top w:val="none" w:sz="0" w:space="0" w:color="auto"/>
                <w:left w:val="none" w:sz="0" w:space="0" w:color="auto"/>
                <w:bottom w:val="none" w:sz="0" w:space="0" w:color="auto"/>
                <w:right w:val="none" w:sz="0" w:space="0" w:color="auto"/>
              </w:divBdr>
              <w:divsChild>
                <w:div w:id="726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69455">
          <w:marLeft w:val="0"/>
          <w:marRight w:val="0"/>
          <w:marTop w:val="72"/>
          <w:marBottom w:val="0"/>
          <w:divBdr>
            <w:top w:val="none" w:sz="0" w:space="0" w:color="auto"/>
            <w:left w:val="none" w:sz="0" w:space="0" w:color="auto"/>
            <w:bottom w:val="none" w:sz="0" w:space="0" w:color="auto"/>
            <w:right w:val="none" w:sz="0" w:space="0" w:color="auto"/>
          </w:divBdr>
          <w:divsChild>
            <w:div w:id="1915168196">
              <w:marLeft w:val="0"/>
              <w:marRight w:val="0"/>
              <w:marTop w:val="0"/>
              <w:marBottom w:val="0"/>
              <w:divBdr>
                <w:top w:val="none" w:sz="0" w:space="0" w:color="auto"/>
                <w:left w:val="none" w:sz="0" w:space="0" w:color="auto"/>
                <w:bottom w:val="none" w:sz="0" w:space="0" w:color="auto"/>
                <w:right w:val="none" w:sz="0" w:space="0" w:color="auto"/>
              </w:divBdr>
            </w:div>
          </w:divsChild>
        </w:div>
        <w:div w:id="1374964630">
          <w:marLeft w:val="0"/>
          <w:marRight w:val="0"/>
          <w:marTop w:val="72"/>
          <w:marBottom w:val="0"/>
          <w:divBdr>
            <w:top w:val="none" w:sz="0" w:space="0" w:color="auto"/>
            <w:left w:val="none" w:sz="0" w:space="0" w:color="auto"/>
            <w:bottom w:val="none" w:sz="0" w:space="0" w:color="auto"/>
            <w:right w:val="none" w:sz="0" w:space="0" w:color="auto"/>
          </w:divBdr>
          <w:divsChild>
            <w:div w:id="9278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132">
      <w:bodyDiv w:val="1"/>
      <w:marLeft w:val="0"/>
      <w:marRight w:val="0"/>
      <w:marTop w:val="0"/>
      <w:marBottom w:val="0"/>
      <w:divBdr>
        <w:top w:val="none" w:sz="0" w:space="0" w:color="auto"/>
        <w:left w:val="none" w:sz="0" w:space="0" w:color="auto"/>
        <w:bottom w:val="none" w:sz="0" w:space="0" w:color="auto"/>
        <w:right w:val="none" w:sz="0" w:space="0" w:color="auto"/>
      </w:divBdr>
    </w:div>
    <w:div w:id="1854034882">
      <w:bodyDiv w:val="1"/>
      <w:marLeft w:val="0"/>
      <w:marRight w:val="0"/>
      <w:marTop w:val="0"/>
      <w:marBottom w:val="0"/>
      <w:divBdr>
        <w:top w:val="none" w:sz="0" w:space="0" w:color="auto"/>
        <w:left w:val="none" w:sz="0" w:space="0" w:color="auto"/>
        <w:bottom w:val="none" w:sz="0" w:space="0" w:color="auto"/>
        <w:right w:val="none" w:sz="0" w:space="0" w:color="auto"/>
      </w:divBdr>
    </w:div>
    <w:div w:id="1874076959">
      <w:bodyDiv w:val="1"/>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
      </w:divsChild>
    </w:div>
    <w:div w:id="1918973838">
      <w:bodyDiv w:val="1"/>
      <w:marLeft w:val="0"/>
      <w:marRight w:val="0"/>
      <w:marTop w:val="0"/>
      <w:marBottom w:val="0"/>
      <w:divBdr>
        <w:top w:val="none" w:sz="0" w:space="0" w:color="auto"/>
        <w:left w:val="none" w:sz="0" w:space="0" w:color="auto"/>
        <w:bottom w:val="none" w:sz="0" w:space="0" w:color="auto"/>
        <w:right w:val="none" w:sz="0" w:space="0" w:color="auto"/>
      </w:divBdr>
    </w:div>
    <w:div w:id="1920627433">
      <w:bodyDiv w:val="1"/>
      <w:marLeft w:val="0"/>
      <w:marRight w:val="0"/>
      <w:marTop w:val="0"/>
      <w:marBottom w:val="0"/>
      <w:divBdr>
        <w:top w:val="none" w:sz="0" w:space="0" w:color="auto"/>
        <w:left w:val="none" w:sz="0" w:space="0" w:color="auto"/>
        <w:bottom w:val="none" w:sz="0" w:space="0" w:color="auto"/>
        <w:right w:val="none" w:sz="0" w:space="0" w:color="auto"/>
      </w:divBdr>
    </w:div>
    <w:div w:id="1934237781">
      <w:bodyDiv w:val="1"/>
      <w:marLeft w:val="0"/>
      <w:marRight w:val="0"/>
      <w:marTop w:val="0"/>
      <w:marBottom w:val="0"/>
      <w:divBdr>
        <w:top w:val="none" w:sz="0" w:space="0" w:color="auto"/>
        <w:left w:val="none" w:sz="0" w:space="0" w:color="auto"/>
        <w:bottom w:val="none" w:sz="0" w:space="0" w:color="auto"/>
        <w:right w:val="none" w:sz="0" w:space="0" w:color="auto"/>
      </w:divBdr>
    </w:div>
    <w:div w:id="1938319882">
      <w:bodyDiv w:val="1"/>
      <w:marLeft w:val="0"/>
      <w:marRight w:val="0"/>
      <w:marTop w:val="0"/>
      <w:marBottom w:val="0"/>
      <w:divBdr>
        <w:top w:val="none" w:sz="0" w:space="0" w:color="auto"/>
        <w:left w:val="none" w:sz="0" w:space="0" w:color="auto"/>
        <w:bottom w:val="none" w:sz="0" w:space="0" w:color="auto"/>
        <w:right w:val="none" w:sz="0" w:space="0" w:color="auto"/>
      </w:divBdr>
      <w:divsChild>
        <w:div w:id="999187409">
          <w:marLeft w:val="360"/>
          <w:marRight w:val="0"/>
          <w:marTop w:val="72"/>
          <w:marBottom w:val="72"/>
          <w:divBdr>
            <w:top w:val="none" w:sz="0" w:space="0" w:color="auto"/>
            <w:left w:val="none" w:sz="0" w:space="0" w:color="auto"/>
            <w:bottom w:val="none" w:sz="0" w:space="0" w:color="auto"/>
            <w:right w:val="none" w:sz="0" w:space="0" w:color="auto"/>
          </w:divBdr>
          <w:divsChild>
            <w:div w:id="18887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228">
      <w:bodyDiv w:val="1"/>
      <w:marLeft w:val="0"/>
      <w:marRight w:val="0"/>
      <w:marTop w:val="0"/>
      <w:marBottom w:val="0"/>
      <w:divBdr>
        <w:top w:val="none" w:sz="0" w:space="0" w:color="auto"/>
        <w:left w:val="none" w:sz="0" w:space="0" w:color="auto"/>
        <w:bottom w:val="none" w:sz="0" w:space="0" w:color="auto"/>
        <w:right w:val="none" w:sz="0" w:space="0" w:color="auto"/>
      </w:divBdr>
      <w:divsChild>
        <w:div w:id="433017030">
          <w:marLeft w:val="360"/>
          <w:marRight w:val="0"/>
          <w:marTop w:val="72"/>
          <w:marBottom w:val="72"/>
          <w:divBdr>
            <w:top w:val="none" w:sz="0" w:space="0" w:color="auto"/>
            <w:left w:val="none" w:sz="0" w:space="0" w:color="auto"/>
            <w:bottom w:val="none" w:sz="0" w:space="0" w:color="auto"/>
            <w:right w:val="none" w:sz="0" w:space="0" w:color="auto"/>
          </w:divBdr>
        </w:div>
        <w:div w:id="1584414717">
          <w:marLeft w:val="360"/>
          <w:marRight w:val="0"/>
          <w:marTop w:val="0"/>
          <w:marBottom w:val="72"/>
          <w:divBdr>
            <w:top w:val="none" w:sz="0" w:space="0" w:color="auto"/>
            <w:left w:val="none" w:sz="0" w:space="0" w:color="auto"/>
            <w:bottom w:val="none" w:sz="0" w:space="0" w:color="auto"/>
            <w:right w:val="none" w:sz="0" w:space="0" w:color="auto"/>
          </w:divBdr>
        </w:div>
        <w:div w:id="1983539051">
          <w:marLeft w:val="360"/>
          <w:marRight w:val="0"/>
          <w:marTop w:val="0"/>
          <w:marBottom w:val="72"/>
          <w:divBdr>
            <w:top w:val="none" w:sz="0" w:space="0" w:color="auto"/>
            <w:left w:val="none" w:sz="0" w:space="0" w:color="auto"/>
            <w:bottom w:val="none" w:sz="0" w:space="0" w:color="auto"/>
            <w:right w:val="none" w:sz="0" w:space="0" w:color="auto"/>
          </w:divBdr>
        </w:div>
        <w:div w:id="504633299">
          <w:marLeft w:val="360"/>
          <w:marRight w:val="0"/>
          <w:marTop w:val="0"/>
          <w:marBottom w:val="72"/>
          <w:divBdr>
            <w:top w:val="none" w:sz="0" w:space="0" w:color="auto"/>
            <w:left w:val="none" w:sz="0" w:space="0" w:color="auto"/>
            <w:bottom w:val="none" w:sz="0" w:space="0" w:color="auto"/>
            <w:right w:val="none" w:sz="0" w:space="0" w:color="auto"/>
          </w:divBdr>
        </w:div>
      </w:divsChild>
    </w:div>
    <w:div w:id="1992443388">
      <w:bodyDiv w:val="1"/>
      <w:marLeft w:val="0"/>
      <w:marRight w:val="0"/>
      <w:marTop w:val="0"/>
      <w:marBottom w:val="0"/>
      <w:divBdr>
        <w:top w:val="none" w:sz="0" w:space="0" w:color="auto"/>
        <w:left w:val="none" w:sz="0" w:space="0" w:color="auto"/>
        <w:bottom w:val="none" w:sz="0" w:space="0" w:color="auto"/>
        <w:right w:val="none" w:sz="0" w:space="0" w:color="auto"/>
      </w:divBdr>
    </w:div>
    <w:div w:id="1996108940">
      <w:bodyDiv w:val="1"/>
      <w:marLeft w:val="0"/>
      <w:marRight w:val="0"/>
      <w:marTop w:val="0"/>
      <w:marBottom w:val="0"/>
      <w:divBdr>
        <w:top w:val="none" w:sz="0" w:space="0" w:color="auto"/>
        <w:left w:val="none" w:sz="0" w:space="0" w:color="auto"/>
        <w:bottom w:val="none" w:sz="0" w:space="0" w:color="auto"/>
        <w:right w:val="none" w:sz="0" w:space="0" w:color="auto"/>
      </w:divBdr>
    </w:div>
    <w:div w:id="2010866945">
      <w:bodyDiv w:val="1"/>
      <w:marLeft w:val="0"/>
      <w:marRight w:val="0"/>
      <w:marTop w:val="0"/>
      <w:marBottom w:val="0"/>
      <w:divBdr>
        <w:top w:val="none" w:sz="0" w:space="0" w:color="auto"/>
        <w:left w:val="none" w:sz="0" w:space="0" w:color="auto"/>
        <w:bottom w:val="none" w:sz="0" w:space="0" w:color="auto"/>
        <w:right w:val="none" w:sz="0" w:space="0" w:color="auto"/>
      </w:divBdr>
    </w:div>
    <w:div w:id="2052798653">
      <w:bodyDiv w:val="1"/>
      <w:marLeft w:val="0"/>
      <w:marRight w:val="0"/>
      <w:marTop w:val="0"/>
      <w:marBottom w:val="0"/>
      <w:divBdr>
        <w:top w:val="none" w:sz="0" w:space="0" w:color="auto"/>
        <w:left w:val="none" w:sz="0" w:space="0" w:color="auto"/>
        <w:bottom w:val="none" w:sz="0" w:space="0" w:color="auto"/>
        <w:right w:val="none" w:sz="0" w:space="0" w:color="auto"/>
      </w:divBdr>
    </w:div>
    <w:div w:id="2055079455">
      <w:bodyDiv w:val="1"/>
      <w:marLeft w:val="0"/>
      <w:marRight w:val="0"/>
      <w:marTop w:val="0"/>
      <w:marBottom w:val="0"/>
      <w:divBdr>
        <w:top w:val="none" w:sz="0" w:space="0" w:color="auto"/>
        <w:left w:val="none" w:sz="0" w:space="0" w:color="auto"/>
        <w:bottom w:val="none" w:sz="0" w:space="0" w:color="auto"/>
        <w:right w:val="none" w:sz="0" w:space="0" w:color="auto"/>
      </w:divBdr>
    </w:div>
    <w:div w:id="2083674619">
      <w:bodyDiv w:val="1"/>
      <w:marLeft w:val="0"/>
      <w:marRight w:val="0"/>
      <w:marTop w:val="0"/>
      <w:marBottom w:val="0"/>
      <w:divBdr>
        <w:top w:val="none" w:sz="0" w:space="0" w:color="auto"/>
        <w:left w:val="none" w:sz="0" w:space="0" w:color="auto"/>
        <w:bottom w:val="none" w:sz="0" w:space="0" w:color="auto"/>
        <w:right w:val="none" w:sz="0" w:space="0" w:color="auto"/>
      </w:divBdr>
    </w:div>
    <w:div w:id="2092265011">
      <w:bodyDiv w:val="1"/>
      <w:marLeft w:val="0"/>
      <w:marRight w:val="0"/>
      <w:marTop w:val="0"/>
      <w:marBottom w:val="0"/>
      <w:divBdr>
        <w:top w:val="none" w:sz="0" w:space="0" w:color="auto"/>
        <w:left w:val="none" w:sz="0" w:space="0" w:color="auto"/>
        <w:bottom w:val="none" w:sz="0" w:space="0" w:color="auto"/>
        <w:right w:val="none" w:sz="0" w:space="0" w:color="auto"/>
      </w:divBdr>
      <w:divsChild>
        <w:div w:id="1807970805">
          <w:marLeft w:val="0"/>
          <w:marRight w:val="0"/>
          <w:marTop w:val="72"/>
          <w:marBottom w:val="0"/>
          <w:divBdr>
            <w:top w:val="none" w:sz="0" w:space="0" w:color="auto"/>
            <w:left w:val="none" w:sz="0" w:space="0" w:color="auto"/>
            <w:bottom w:val="none" w:sz="0" w:space="0" w:color="auto"/>
            <w:right w:val="none" w:sz="0" w:space="0" w:color="auto"/>
          </w:divBdr>
        </w:div>
        <w:div w:id="1791166076">
          <w:marLeft w:val="0"/>
          <w:marRight w:val="0"/>
          <w:marTop w:val="72"/>
          <w:marBottom w:val="0"/>
          <w:divBdr>
            <w:top w:val="none" w:sz="0" w:space="0" w:color="auto"/>
            <w:left w:val="none" w:sz="0" w:space="0" w:color="auto"/>
            <w:bottom w:val="none" w:sz="0" w:space="0" w:color="auto"/>
            <w:right w:val="none" w:sz="0" w:space="0" w:color="auto"/>
          </w:divBdr>
        </w:div>
        <w:div w:id="1011682783">
          <w:marLeft w:val="0"/>
          <w:marRight w:val="0"/>
          <w:marTop w:val="72"/>
          <w:marBottom w:val="0"/>
          <w:divBdr>
            <w:top w:val="none" w:sz="0" w:space="0" w:color="auto"/>
            <w:left w:val="none" w:sz="0" w:space="0" w:color="auto"/>
            <w:bottom w:val="none" w:sz="0" w:space="0" w:color="auto"/>
            <w:right w:val="none" w:sz="0" w:space="0" w:color="auto"/>
          </w:divBdr>
        </w:div>
        <w:div w:id="495847725">
          <w:marLeft w:val="0"/>
          <w:marRight w:val="0"/>
          <w:marTop w:val="72"/>
          <w:marBottom w:val="0"/>
          <w:divBdr>
            <w:top w:val="none" w:sz="0" w:space="0" w:color="auto"/>
            <w:left w:val="none" w:sz="0" w:space="0" w:color="auto"/>
            <w:bottom w:val="none" w:sz="0" w:space="0" w:color="auto"/>
            <w:right w:val="none" w:sz="0" w:space="0" w:color="auto"/>
          </w:divBdr>
        </w:div>
      </w:divsChild>
    </w:div>
    <w:div w:id="2092461730">
      <w:bodyDiv w:val="1"/>
      <w:marLeft w:val="0"/>
      <w:marRight w:val="0"/>
      <w:marTop w:val="0"/>
      <w:marBottom w:val="0"/>
      <w:divBdr>
        <w:top w:val="none" w:sz="0" w:space="0" w:color="auto"/>
        <w:left w:val="none" w:sz="0" w:space="0" w:color="auto"/>
        <w:bottom w:val="none" w:sz="0" w:space="0" w:color="auto"/>
        <w:right w:val="none" w:sz="0" w:space="0" w:color="auto"/>
      </w:divBdr>
      <w:divsChild>
        <w:div w:id="124466351">
          <w:marLeft w:val="0"/>
          <w:marRight w:val="0"/>
          <w:marTop w:val="0"/>
          <w:marBottom w:val="0"/>
          <w:divBdr>
            <w:top w:val="none" w:sz="0" w:space="0" w:color="auto"/>
            <w:left w:val="none" w:sz="0" w:space="0" w:color="auto"/>
            <w:bottom w:val="none" w:sz="0" w:space="0" w:color="auto"/>
            <w:right w:val="none" w:sz="0" w:space="0" w:color="auto"/>
          </w:divBdr>
        </w:div>
        <w:div w:id="732043285">
          <w:marLeft w:val="0"/>
          <w:marRight w:val="0"/>
          <w:marTop w:val="0"/>
          <w:marBottom w:val="0"/>
          <w:divBdr>
            <w:top w:val="none" w:sz="0" w:space="0" w:color="auto"/>
            <w:left w:val="none" w:sz="0" w:space="0" w:color="auto"/>
            <w:bottom w:val="none" w:sz="0" w:space="0" w:color="auto"/>
            <w:right w:val="none" w:sz="0" w:space="0" w:color="auto"/>
          </w:divBdr>
        </w:div>
        <w:div w:id="822509497">
          <w:marLeft w:val="0"/>
          <w:marRight w:val="0"/>
          <w:marTop w:val="0"/>
          <w:marBottom w:val="0"/>
          <w:divBdr>
            <w:top w:val="none" w:sz="0" w:space="0" w:color="auto"/>
            <w:left w:val="none" w:sz="0" w:space="0" w:color="auto"/>
            <w:bottom w:val="none" w:sz="0" w:space="0" w:color="auto"/>
            <w:right w:val="none" w:sz="0" w:space="0" w:color="auto"/>
          </w:divBdr>
        </w:div>
      </w:divsChild>
    </w:div>
    <w:div w:id="2098941540">
      <w:bodyDiv w:val="1"/>
      <w:marLeft w:val="0"/>
      <w:marRight w:val="0"/>
      <w:marTop w:val="0"/>
      <w:marBottom w:val="0"/>
      <w:divBdr>
        <w:top w:val="none" w:sz="0" w:space="0" w:color="auto"/>
        <w:left w:val="none" w:sz="0" w:space="0" w:color="auto"/>
        <w:bottom w:val="none" w:sz="0" w:space="0" w:color="auto"/>
        <w:right w:val="none" w:sz="0" w:space="0" w:color="auto"/>
      </w:divBdr>
    </w:div>
    <w:div w:id="2099053171">
      <w:bodyDiv w:val="1"/>
      <w:marLeft w:val="0"/>
      <w:marRight w:val="0"/>
      <w:marTop w:val="0"/>
      <w:marBottom w:val="0"/>
      <w:divBdr>
        <w:top w:val="none" w:sz="0" w:space="0" w:color="auto"/>
        <w:left w:val="none" w:sz="0" w:space="0" w:color="auto"/>
        <w:bottom w:val="none" w:sz="0" w:space="0" w:color="auto"/>
        <w:right w:val="none" w:sz="0" w:space="0" w:color="auto"/>
      </w:divBdr>
    </w:div>
    <w:div w:id="2104648416">
      <w:bodyDiv w:val="1"/>
      <w:marLeft w:val="0"/>
      <w:marRight w:val="0"/>
      <w:marTop w:val="0"/>
      <w:marBottom w:val="0"/>
      <w:divBdr>
        <w:top w:val="none" w:sz="0" w:space="0" w:color="auto"/>
        <w:left w:val="none" w:sz="0" w:space="0" w:color="auto"/>
        <w:bottom w:val="none" w:sz="0" w:space="0" w:color="auto"/>
        <w:right w:val="none" w:sz="0" w:space="0" w:color="auto"/>
      </w:divBdr>
    </w:div>
    <w:div w:id="2127307357">
      <w:bodyDiv w:val="1"/>
      <w:marLeft w:val="0"/>
      <w:marRight w:val="0"/>
      <w:marTop w:val="0"/>
      <w:marBottom w:val="0"/>
      <w:divBdr>
        <w:top w:val="none" w:sz="0" w:space="0" w:color="auto"/>
        <w:left w:val="none" w:sz="0" w:space="0" w:color="auto"/>
        <w:bottom w:val="none" w:sz="0" w:space="0" w:color="auto"/>
        <w:right w:val="none" w:sz="0" w:space="0" w:color="auto"/>
      </w:divBdr>
    </w:div>
    <w:div w:id="21349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5FE75-7AB0-4B1A-A493-A287F0E5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38</Pages>
  <Words>14329</Words>
  <Characters>85978</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100107</CharactersWithSpaces>
  <SharedDoc>false</SharedDoc>
  <HLinks>
    <vt:vector size="6" baseType="variant">
      <vt:variant>
        <vt:i4>3407945</vt:i4>
      </vt:variant>
      <vt:variant>
        <vt:i4>0</vt:i4>
      </vt:variant>
      <vt:variant>
        <vt:i4>0</vt:i4>
      </vt:variant>
      <vt:variant>
        <vt:i4>5</vt:i4>
      </vt:variant>
      <vt:variant>
        <vt:lpwstr>http://bip.warmia.mazury.pl/powiat_bartoszycki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Dróg Powiatowych</dc:creator>
  <cp:lastModifiedBy>Kamil Grzymkowski</cp:lastModifiedBy>
  <cp:revision>9</cp:revision>
  <cp:lastPrinted>2020-08-24T07:48:00Z</cp:lastPrinted>
  <dcterms:created xsi:type="dcterms:W3CDTF">2023-03-28T21:31:00Z</dcterms:created>
  <dcterms:modified xsi:type="dcterms:W3CDTF">2023-10-06T07:47:00Z</dcterms:modified>
</cp:coreProperties>
</file>