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Default="00506B6A" w:rsidP="00506B6A">
      <w:pPr>
        <w:spacing w:before="100" w:beforeAutospacing="1"/>
        <w:jc w:val="center"/>
        <w:rPr>
          <w:b/>
          <w:sz w:val="36"/>
          <w:lang w:val="x-none" w:eastAsia="x-none"/>
        </w:rPr>
      </w:pPr>
      <w:r w:rsidRPr="000009E8">
        <w:rPr>
          <w:b/>
          <w:sz w:val="36"/>
          <w:lang w:val="x-none" w:eastAsia="x-none"/>
        </w:rPr>
        <w:t>SPECYFIKACJA WARUNKÓW ZAMÓWIENIA</w:t>
      </w:r>
    </w:p>
    <w:p w14:paraId="180ACDA9" w14:textId="77777777" w:rsidR="00506B6A" w:rsidRPr="003E250D" w:rsidRDefault="00506B6A" w:rsidP="00506B6A">
      <w:pPr>
        <w:jc w:val="center"/>
        <w:rPr>
          <w:b/>
          <w:sz w:val="36"/>
          <w:lang w:eastAsia="x-none"/>
        </w:rPr>
      </w:pPr>
      <w:r>
        <w:rPr>
          <w:b/>
          <w:sz w:val="36"/>
          <w:lang w:eastAsia="x-none"/>
        </w:rPr>
        <w:t>/SWZ/</w:t>
      </w:r>
    </w:p>
    <w:p w14:paraId="71809838" w14:textId="77777777" w:rsidR="00506B6A" w:rsidRPr="000009E8" w:rsidRDefault="00506B6A" w:rsidP="00506B6A">
      <w:pPr>
        <w:spacing w:before="100" w:beforeAutospacing="1"/>
        <w:jc w:val="center"/>
        <w:rPr>
          <w:b/>
          <w:sz w:val="36"/>
          <w:lang w:eastAsia="x-none"/>
        </w:rPr>
      </w:pPr>
    </w:p>
    <w:p w14:paraId="6D5C95A6" w14:textId="77777777" w:rsidR="00506B6A" w:rsidRPr="00102F02" w:rsidRDefault="00506B6A" w:rsidP="00506B6A">
      <w:pPr>
        <w:spacing w:before="100" w:beforeAutospacing="1"/>
        <w:rPr>
          <w:b/>
          <w:sz w:val="36"/>
          <w:lang w:val="x-none" w:eastAsia="x-none"/>
        </w:rPr>
      </w:pPr>
    </w:p>
    <w:p w14:paraId="7A47A4CC" w14:textId="246BF133" w:rsidR="00506B6A" w:rsidRDefault="004849D8" w:rsidP="00506B6A">
      <w:pPr>
        <w:jc w:val="center"/>
        <w:rPr>
          <w:b/>
          <w:sz w:val="36"/>
          <w:lang w:val="x-none" w:eastAsia="x-none"/>
        </w:rPr>
      </w:pPr>
      <w:bookmarkStart w:id="0" w:name="_Hlk157077034"/>
      <w:r w:rsidRPr="00DD79C1">
        <w:rPr>
          <w:b/>
          <w:sz w:val="36"/>
          <w:lang w:eastAsia="x-none"/>
        </w:rPr>
        <w:t xml:space="preserve">Zakup </w:t>
      </w:r>
      <w:r w:rsidR="00051169">
        <w:rPr>
          <w:b/>
          <w:bCs/>
          <w:sz w:val="36"/>
          <w:lang w:eastAsia="x-none"/>
        </w:rPr>
        <w:t>a</w:t>
      </w:r>
      <w:r w:rsidR="00051169" w:rsidRPr="00051169">
        <w:rPr>
          <w:b/>
          <w:bCs/>
          <w:sz w:val="36"/>
          <w:lang w:eastAsia="x-none"/>
        </w:rPr>
        <w:t>utomatyczn</w:t>
      </w:r>
      <w:r w:rsidR="00051169">
        <w:rPr>
          <w:b/>
          <w:bCs/>
          <w:sz w:val="36"/>
          <w:lang w:eastAsia="x-none"/>
        </w:rPr>
        <w:t>ej stacj</w:t>
      </w:r>
      <w:r w:rsidR="007B435F">
        <w:rPr>
          <w:b/>
          <w:bCs/>
          <w:sz w:val="36"/>
          <w:lang w:eastAsia="x-none"/>
        </w:rPr>
        <w:t>i</w:t>
      </w:r>
      <w:r w:rsidR="00051169">
        <w:rPr>
          <w:b/>
          <w:bCs/>
          <w:sz w:val="36"/>
          <w:lang w:eastAsia="x-none"/>
        </w:rPr>
        <w:t xml:space="preserve"> pipetującej</w:t>
      </w:r>
      <w:r w:rsidR="00584B75" w:rsidRPr="00051169">
        <w:rPr>
          <w:b/>
          <w:sz w:val="36"/>
          <w:lang w:eastAsia="x-none"/>
        </w:rPr>
        <w:t xml:space="preserve"> </w:t>
      </w:r>
      <w:r w:rsidR="00584B75">
        <w:rPr>
          <w:b/>
          <w:sz w:val="36"/>
          <w:lang w:eastAsia="x-none"/>
        </w:rPr>
        <w:t xml:space="preserve">dla </w:t>
      </w:r>
      <w:r w:rsidRPr="00DD79C1">
        <w:rPr>
          <w:b/>
          <w:sz w:val="36"/>
          <w:lang w:val="x-none" w:eastAsia="x-none"/>
        </w:rPr>
        <w:t>Instytutu Zootechniki – Państwowego Instytutu Badawczego</w:t>
      </w:r>
    </w:p>
    <w:bookmarkEnd w:id="0"/>
    <w:p w14:paraId="298A2171" w14:textId="0F4ED3CA" w:rsidR="00506B6A" w:rsidRDefault="00506B6A" w:rsidP="00506B6A">
      <w:pPr>
        <w:jc w:val="center"/>
        <w:rPr>
          <w:b/>
          <w:sz w:val="36"/>
          <w:lang w:val="x-none" w:eastAsia="x-none"/>
        </w:rPr>
      </w:pPr>
    </w:p>
    <w:p w14:paraId="5E1F99DD" w14:textId="7D5E96F0" w:rsidR="0096351D" w:rsidRDefault="0096351D" w:rsidP="00506B6A">
      <w:pPr>
        <w:jc w:val="center"/>
        <w:rPr>
          <w:b/>
          <w:sz w:val="36"/>
          <w:lang w:val="x-none" w:eastAsia="x-none"/>
        </w:rPr>
      </w:pPr>
    </w:p>
    <w:p w14:paraId="30D1655B" w14:textId="6C2A2AC0" w:rsidR="0096351D" w:rsidRDefault="0096351D" w:rsidP="00506B6A">
      <w:pPr>
        <w:jc w:val="center"/>
        <w:rPr>
          <w:b/>
          <w:sz w:val="36"/>
          <w:lang w:val="x-none" w:eastAsia="x-none"/>
        </w:rPr>
      </w:pPr>
    </w:p>
    <w:p w14:paraId="28B6E7A9" w14:textId="0BE2050E" w:rsidR="0096351D" w:rsidRDefault="0096351D" w:rsidP="00506B6A">
      <w:pPr>
        <w:jc w:val="center"/>
        <w:rPr>
          <w:b/>
          <w:sz w:val="36"/>
          <w:lang w:val="x-none" w:eastAsia="x-none"/>
        </w:rPr>
      </w:pPr>
    </w:p>
    <w:p w14:paraId="3331C54B" w14:textId="77777777" w:rsidR="00506B6A" w:rsidRPr="000009E8" w:rsidRDefault="00506B6A" w:rsidP="00506B6A">
      <w:pPr>
        <w:spacing w:after="200" w:line="276" w:lineRule="auto"/>
        <w:rPr>
          <w:rFonts w:ascii="Calibri" w:eastAsia="Calibri" w:hAnsi="Calibri"/>
          <w:b/>
          <w:bCs/>
          <w:smallCaps/>
        </w:rPr>
      </w:pPr>
    </w:p>
    <w:p w14:paraId="176A8E8A" w14:textId="77777777" w:rsidR="00506B6A" w:rsidRPr="006E63F2" w:rsidRDefault="00506B6A" w:rsidP="00506B6A">
      <w:pPr>
        <w:spacing w:before="100" w:beforeAutospacing="1" w:after="200" w:line="276" w:lineRule="auto"/>
        <w:rPr>
          <w:rFonts w:eastAsia="Calibri"/>
          <w:b/>
          <w:bCs/>
          <w:sz w:val="18"/>
          <w:szCs w:val="18"/>
          <w:lang w:val="x-none" w:eastAsia="x-none"/>
        </w:rPr>
      </w:pPr>
      <w:r w:rsidRPr="006E63F2">
        <w:rPr>
          <w:rFonts w:eastAsia="Calibri"/>
          <w:b/>
          <w:bCs/>
          <w:smallCaps/>
          <w:sz w:val="18"/>
          <w:szCs w:val="18"/>
          <w:lang w:val="x-none" w:eastAsia="x-none"/>
        </w:rPr>
        <w:t>Przewodniczący Komisji Przetargowej</w:t>
      </w:r>
    </w:p>
    <w:p w14:paraId="7359E532" w14:textId="77777777" w:rsidR="00330B2B" w:rsidRDefault="00330B2B" w:rsidP="00506B6A">
      <w:pPr>
        <w:spacing w:after="200" w:line="276" w:lineRule="auto"/>
        <w:rPr>
          <w:rFonts w:eastAsia="Calibri"/>
          <w:smallCaps/>
          <w:sz w:val="18"/>
          <w:szCs w:val="18"/>
        </w:rPr>
      </w:pPr>
    </w:p>
    <w:p w14:paraId="2F493E4A" w14:textId="0BB4C364" w:rsidR="00580C3D" w:rsidRPr="006E63F2" w:rsidRDefault="00551F9A" w:rsidP="00506B6A">
      <w:pPr>
        <w:spacing w:after="200" w:line="276" w:lineRule="auto"/>
        <w:rPr>
          <w:rFonts w:eastAsia="Calibri"/>
          <w:smallCaps/>
          <w:sz w:val="18"/>
          <w:szCs w:val="18"/>
        </w:rPr>
      </w:pPr>
      <w:r>
        <w:rPr>
          <w:rFonts w:eastAsia="Calibri"/>
          <w:smallCaps/>
          <w:sz w:val="18"/>
          <w:szCs w:val="18"/>
        </w:rPr>
        <w:t>04.</w:t>
      </w:r>
      <w:r w:rsidR="00051169">
        <w:rPr>
          <w:rFonts w:eastAsia="Calibri"/>
          <w:smallCaps/>
          <w:sz w:val="18"/>
          <w:szCs w:val="18"/>
        </w:rPr>
        <w:t>09</w:t>
      </w:r>
      <w:r w:rsidR="00580C3D" w:rsidRPr="00A2559E">
        <w:rPr>
          <w:rFonts w:eastAsia="Calibri"/>
          <w:smallCaps/>
          <w:sz w:val="18"/>
          <w:szCs w:val="18"/>
        </w:rPr>
        <w:t>.202</w:t>
      </w:r>
      <w:r w:rsidR="00383D2C" w:rsidRPr="00A2559E">
        <w:rPr>
          <w:rFonts w:eastAsia="Calibri"/>
          <w:smallCaps/>
          <w:sz w:val="18"/>
          <w:szCs w:val="18"/>
        </w:rPr>
        <w:t>4</w:t>
      </w:r>
      <w:r w:rsidR="00580C3D" w:rsidRPr="00A2559E">
        <w:rPr>
          <w:rFonts w:eastAsia="Calibri"/>
          <w:smallCaps/>
          <w:sz w:val="18"/>
          <w:szCs w:val="18"/>
        </w:rPr>
        <w:t xml:space="preserve"> r. </w:t>
      </w:r>
      <w:r w:rsidR="00330B2B" w:rsidRPr="00A2559E">
        <w:rPr>
          <w:rFonts w:eastAsia="Calibri"/>
          <w:smallCaps/>
          <w:sz w:val="18"/>
          <w:szCs w:val="18"/>
        </w:rPr>
        <w:t>Kamila Miękina</w:t>
      </w:r>
    </w:p>
    <w:p w14:paraId="6949B76E" w14:textId="56344BB5" w:rsidR="00506B6A" w:rsidRPr="006E63F2" w:rsidRDefault="00506B6A" w:rsidP="00506B6A">
      <w:pPr>
        <w:spacing w:after="200" w:line="276" w:lineRule="auto"/>
        <w:rPr>
          <w:rFonts w:eastAsia="Calibri"/>
          <w:smallCaps/>
          <w:sz w:val="18"/>
          <w:szCs w:val="18"/>
        </w:rPr>
      </w:pPr>
      <w:r w:rsidRPr="006E63F2">
        <w:rPr>
          <w:rFonts w:eastAsia="Calibri"/>
          <w:smallCaps/>
          <w:sz w:val="18"/>
          <w:szCs w:val="18"/>
        </w:rPr>
        <w:t xml:space="preserve">            Data i Podpis</w:t>
      </w:r>
    </w:p>
    <w:p w14:paraId="4C0EDEE3" w14:textId="77777777" w:rsidR="00506B6A" w:rsidRPr="006E63F2" w:rsidRDefault="00506B6A" w:rsidP="00506B6A">
      <w:pPr>
        <w:spacing w:after="200" w:line="276" w:lineRule="auto"/>
        <w:ind w:left="5664" w:firstLine="708"/>
        <w:rPr>
          <w:rFonts w:eastAsia="Calibri"/>
          <w:b/>
          <w:bCs/>
          <w:smallCaps/>
          <w:sz w:val="18"/>
          <w:szCs w:val="18"/>
        </w:rPr>
      </w:pPr>
      <w:r w:rsidRPr="006E63F2">
        <w:rPr>
          <w:rFonts w:eastAsia="Calibri"/>
          <w:b/>
          <w:bCs/>
          <w:smallCaps/>
          <w:sz w:val="18"/>
          <w:szCs w:val="18"/>
        </w:rPr>
        <w:t>Zatwierdzam</w:t>
      </w:r>
    </w:p>
    <w:p w14:paraId="47A09AD6" w14:textId="6ADC604B" w:rsidR="00580C3D" w:rsidRPr="006E63F2" w:rsidRDefault="00551F9A" w:rsidP="00580C3D">
      <w:pPr>
        <w:spacing w:before="600" w:after="200" w:line="276" w:lineRule="auto"/>
        <w:ind w:left="5664"/>
        <w:rPr>
          <w:rFonts w:eastAsia="Calibri"/>
          <w:smallCaps/>
          <w:sz w:val="18"/>
          <w:szCs w:val="18"/>
        </w:rPr>
      </w:pPr>
      <w:r>
        <w:rPr>
          <w:rFonts w:eastAsia="Calibri"/>
          <w:smallCaps/>
          <w:sz w:val="18"/>
          <w:szCs w:val="18"/>
        </w:rPr>
        <w:t>04.</w:t>
      </w:r>
      <w:r w:rsidR="00051169">
        <w:rPr>
          <w:rFonts w:eastAsia="Calibri"/>
          <w:smallCaps/>
          <w:sz w:val="18"/>
          <w:szCs w:val="18"/>
        </w:rPr>
        <w:t>09</w:t>
      </w:r>
      <w:r w:rsidR="00FA6422">
        <w:rPr>
          <w:rFonts w:eastAsia="Calibri"/>
          <w:smallCaps/>
          <w:sz w:val="18"/>
          <w:szCs w:val="18"/>
        </w:rPr>
        <w:t>.</w:t>
      </w:r>
      <w:r w:rsidR="00383D2C" w:rsidRPr="00A2559E">
        <w:rPr>
          <w:rFonts w:eastAsia="Calibri"/>
          <w:smallCaps/>
          <w:sz w:val="18"/>
          <w:szCs w:val="18"/>
        </w:rPr>
        <w:t>2024</w:t>
      </w:r>
      <w:r w:rsidR="00580C3D" w:rsidRPr="00A2559E">
        <w:rPr>
          <w:rFonts w:eastAsia="Calibri"/>
          <w:smallCaps/>
          <w:sz w:val="18"/>
          <w:szCs w:val="18"/>
        </w:rPr>
        <w:t xml:space="preserve"> r. Mariusz Cichecki</w:t>
      </w:r>
    </w:p>
    <w:p w14:paraId="43469A47" w14:textId="77777777" w:rsidR="00506B6A" w:rsidRDefault="00506B6A" w:rsidP="00506B6A">
      <w:pPr>
        <w:spacing w:after="200" w:line="276" w:lineRule="auto"/>
        <w:ind w:left="5664"/>
        <w:rPr>
          <w:rFonts w:eastAsia="Calibri"/>
          <w:smallCaps/>
          <w:sz w:val="18"/>
          <w:szCs w:val="18"/>
        </w:rPr>
      </w:pPr>
      <w:r w:rsidRPr="006E63F2">
        <w:rPr>
          <w:rFonts w:eastAsia="Calibri"/>
          <w:smallCaps/>
          <w:sz w:val="18"/>
          <w:szCs w:val="18"/>
        </w:rPr>
        <w:t xml:space="preserve">            Data i Podpis</w:t>
      </w:r>
    </w:p>
    <w:p w14:paraId="2349FAB6" w14:textId="77777777" w:rsidR="003E250D" w:rsidRPr="000009E8" w:rsidRDefault="003E250D" w:rsidP="003E250D">
      <w:pPr>
        <w:pStyle w:val="Default"/>
        <w:rPr>
          <w:lang w:val="x-none"/>
        </w:rPr>
      </w:pPr>
    </w:p>
    <w:p w14:paraId="6823D88E" w14:textId="77777777" w:rsidR="003E250D" w:rsidRDefault="003E250D" w:rsidP="003E250D">
      <w:pPr>
        <w:pStyle w:val="Default"/>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lastRenderedPageBreak/>
              <w:br w:type="page"/>
            </w:r>
            <w:bookmarkStart w:id="1" w:name="_Toc72717326"/>
            <w:bookmarkStart w:id="2" w:name="_Toc95621010"/>
            <w:bookmarkStart w:id="3" w:name="_Toc95621111"/>
            <w:bookmarkStart w:id="4" w:name="_Toc95633494"/>
            <w:bookmarkStart w:id="5"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1"/>
    <w:bookmarkEnd w:id="2"/>
    <w:bookmarkEnd w:id="3"/>
    <w:bookmarkEnd w:id="4"/>
    <w:bookmarkEnd w:id="5"/>
    <w:p w14:paraId="05F898BA" w14:textId="77777777" w:rsidR="00506B6A" w:rsidRPr="00545C2E" w:rsidRDefault="00506B6A" w:rsidP="00A2559E">
      <w:pPr>
        <w:numPr>
          <w:ilvl w:val="0"/>
          <w:numId w:val="10"/>
        </w:numPr>
        <w:tabs>
          <w:tab w:val="left" w:pos="426"/>
        </w:tabs>
        <w:spacing w:before="120" w:line="276" w:lineRule="auto"/>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proofErr w:type="spellStart"/>
      <w:r w:rsidRPr="005F312A">
        <w:rPr>
          <w:rFonts w:ascii="Calibri" w:hAnsi="Calibri" w:cs="Calibri"/>
          <w:sz w:val="22"/>
          <w:szCs w:val="22"/>
          <w:lang w:eastAsia="x-none"/>
        </w:rPr>
        <w:t>Sarego</w:t>
      </w:r>
      <w:proofErr w:type="spellEnd"/>
      <w:r w:rsidRPr="005F312A">
        <w:rPr>
          <w:rFonts w:ascii="Calibri" w:hAnsi="Calibri" w:cs="Calibri"/>
          <w:sz w:val="22"/>
          <w:szCs w:val="22"/>
          <w:lang w:eastAsia="x-none"/>
        </w:rPr>
        <w:t xml:space="preserve"> 2,</w:t>
      </w:r>
    </w:p>
    <w:p w14:paraId="0899E34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A2559E">
      <w:pPr>
        <w:numPr>
          <w:ilvl w:val="0"/>
          <w:numId w:val="28"/>
        </w:numPr>
        <w:spacing w:before="120"/>
        <w:ind w:left="567" w:hanging="567"/>
        <w:jc w:val="both"/>
        <w:rPr>
          <w:rFonts w:ascii="Calibri" w:hAnsi="Calibri" w:cs="Calibri"/>
          <w:sz w:val="22"/>
          <w:szCs w:val="22"/>
        </w:rPr>
      </w:pPr>
      <w:bookmarkStart w:id="6"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6"/>
      <w:r w:rsidR="00D21E64" w:rsidRPr="00ED3F8A">
        <w:rPr>
          <w:rFonts w:ascii="Calibri" w:hAnsi="Calibri" w:cs="Calibri"/>
          <w:sz w:val="22"/>
          <w:szCs w:val="22"/>
        </w:rPr>
        <w:t xml:space="preserve">zwanej dalej „Ustawą </w:t>
      </w:r>
      <w:proofErr w:type="spellStart"/>
      <w:r w:rsidR="00D21E64" w:rsidRPr="00ED3F8A">
        <w:rPr>
          <w:rFonts w:ascii="Calibri" w:hAnsi="Calibri" w:cs="Calibri"/>
          <w:sz w:val="22"/>
          <w:szCs w:val="22"/>
        </w:rPr>
        <w:t>Pzp</w:t>
      </w:r>
      <w:proofErr w:type="spellEnd"/>
      <w:r w:rsidR="00D21E64" w:rsidRPr="00ED3F8A">
        <w:rPr>
          <w:rFonts w:ascii="Calibri" w:hAnsi="Calibri" w:cs="Calibri"/>
          <w:sz w:val="22"/>
          <w:szCs w:val="22"/>
        </w:rPr>
        <w:t xml:space="preserve">”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4BCCFBA2" w:rsidR="0083732E" w:rsidRPr="00D21E64"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w:t>
      </w:r>
      <w:r w:rsidRPr="00ED3F8A">
        <w:rPr>
          <w:rFonts w:ascii="Calibri" w:hAnsi="Calibri" w:cs="Calibri"/>
          <w:sz w:val="22"/>
          <w:szCs w:val="22"/>
        </w:rPr>
        <w:lastRenderedPageBreak/>
        <w:t xml:space="preserve">2016 r. ustanawiającym standardowy formularz jednolitego </w:t>
      </w:r>
      <w:r w:rsidRPr="00D21E64">
        <w:rPr>
          <w:rFonts w:asciiTheme="minorHAnsi" w:hAnsiTheme="minorHAnsi" w:cstheme="minorHAnsi"/>
          <w:sz w:val="22"/>
          <w:szCs w:val="22"/>
        </w:rPr>
        <w:t xml:space="preserve">europejskiego dokumentu zamówienia, zwanego dalej „JEDZ” – </w:t>
      </w:r>
      <w:r w:rsidR="00506B6A">
        <w:rPr>
          <w:rFonts w:asciiTheme="minorHAnsi" w:hAnsiTheme="minorHAnsi" w:cstheme="minorHAnsi"/>
          <w:sz w:val="22"/>
          <w:szCs w:val="22"/>
        </w:rPr>
        <w:t>wstępnie wypełniony JEDZ</w:t>
      </w:r>
      <w:r w:rsidR="00880276" w:rsidRPr="00D21E64">
        <w:rPr>
          <w:rFonts w:asciiTheme="minorHAnsi" w:hAnsiTheme="minorHAnsi" w:cstheme="minorHAnsi"/>
          <w:sz w:val="22"/>
          <w:szCs w:val="22"/>
        </w:rPr>
        <w:t xml:space="preserve"> stanowi</w:t>
      </w:r>
      <w:r w:rsidRPr="00D21E64">
        <w:rPr>
          <w:rFonts w:asciiTheme="minorHAnsi" w:hAnsiTheme="minorHAnsi" w:cstheme="minorHAnsi"/>
          <w:sz w:val="22"/>
          <w:szCs w:val="22"/>
        </w:rPr>
        <w:t xml:space="preserve"> </w:t>
      </w:r>
      <w:r w:rsidRPr="00D21E64">
        <w:rPr>
          <w:rFonts w:asciiTheme="minorHAnsi" w:hAnsiTheme="minorHAnsi" w:cstheme="minorHAnsi"/>
          <w:b/>
          <w:sz w:val="22"/>
          <w:szCs w:val="22"/>
        </w:rPr>
        <w:t>Załącznik</w:t>
      </w:r>
      <w:r w:rsidR="00880276" w:rsidRPr="00D21E64">
        <w:rPr>
          <w:rFonts w:asciiTheme="minorHAnsi" w:hAnsiTheme="minorHAnsi" w:cstheme="minorHAnsi"/>
          <w:b/>
          <w:sz w:val="22"/>
          <w:szCs w:val="22"/>
        </w:rPr>
        <w:t>i</w:t>
      </w:r>
      <w:r w:rsidRPr="00D21E64">
        <w:rPr>
          <w:rFonts w:asciiTheme="minorHAnsi" w:hAnsiTheme="minorHAnsi" w:cstheme="minorHAnsi"/>
          <w:b/>
          <w:sz w:val="22"/>
          <w:szCs w:val="22"/>
        </w:rPr>
        <w:t xml:space="preserve"> nr 2 do SWZ</w:t>
      </w:r>
      <w:r w:rsidR="00FE7B66" w:rsidRPr="00D21E64">
        <w:rPr>
          <w:rFonts w:asciiTheme="minorHAnsi" w:hAnsiTheme="minorHAnsi" w:cstheme="minorHAnsi"/>
          <w:sz w:val="22"/>
          <w:szCs w:val="22"/>
        </w:rPr>
        <w:t>.</w:t>
      </w:r>
    </w:p>
    <w:p w14:paraId="7B7863BA" w14:textId="77777777" w:rsidR="00C96886" w:rsidRPr="00D21E64" w:rsidRDefault="00C96886" w:rsidP="004849D8">
      <w:pPr>
        <w:numPr>
          <w:ilvl w:val="0"/>
          <w:numId w:val="28"/>
        </w:numPr>
        <w:ind w:left="567" w:hanging="567"/>
        <w:jc w:val="both"/>
        <w:rPr>
          <w:rFonts w:asciiTheme="minorHAnsi" w:hAnsiTheme="minorHAnsi" w:cstheme="minorHAnsi"/>
          <w:sz w:val="22"/>
          <w:szCs w:val="22"/>
        </w:rPr>
      </w:pPr>
      <w:r w:rsidRPr="00D21E64">
        <w:rPr>
          <w:rFonts w:asciiTheme="minorHAnsi" w:hAnsiTheme="minorHAnsi" w:cstheme="minorHAnsi"/>
          <w:sz w:val="22"/>
          <w:szCs w:val="22"/>
        </w:rPr>
        <w:t>W zakresie nieuregulowanym niniejszą Specyfikacją Warunków Zamówienia zwaną dalej „SWZ”, zastosowanie mają przepisy ustawy PZP.</w:t>
      </w:r>
    </w:p>
    <w:p w14:paraId="02C43C59" w14:textId="752935C5" w:rsidR="006C369F" w:rsidRDefault="00C96886" w:rsidP="00A2559E">
      <w:pPr>
        <w:numPr>
          <w:ilvl w:val="0"/>
          <w:numId w:val="28"/>
        </w:numPr>
        <w:spacing w:after="120"/>
        <w:ind w:left="567" w:hanging="567"/>
        <w:jc w:val="both"/>
        <w:rPr>
          <w:rFonts w:ascii="Verdana" w:hAnsi="Verdana" w:cs="Arial"/>
          <w:sz w:val="18"/>
          <w:szCs w:val="18"/>
        </w:rPr>
      </w:pPr>
      <w:r w:rsidRPr="00D21E64">
        <w:rPr>
          <w:rFonts w:asciiTheme="minorHAnsi" w:hAnsiTheme="minorHAnsi" w:cstheme="minorHAnsi"/>
          <w:sz w:val="22"/>
          <w:szCs w:val="22"/>
        </w:rPr>
        <w:t>Wartość zamówienia jest równa lub przekracza równowartość kwoty określonej w przepisach wykonawczych wydanych na podstawie art. 3 ustawy PZP</w:t>
      </w:r>
      <w:r w:rsidRPr="00645820">
        <w:rPr>
          <w:rFonts w:ascii="Verdana" w:hAnsi="Verdana" w:cs="Arial"/>
          <w:sz w:val="18"/>
          <w:szCs w:val="18"/>
        </w:rPr>
        <w:t>.</w:t>
      </w:r>
    </w:p>
    <w:p w14:paraId="19DC462D" w14:textId="77777777" w:rsidR="004002BC" w:rsidRPr="00B05CB5" w:rsidRDefault="004002BC" w:rsidP="00A2559E">
      <w:pPr>
        <w:numPr>
          <w:ilvl w:val="0"/>
          <w:numId w:val="28"/>
        </w:numPr>
        <w:autoSpaceDE w:val="0"/>
        <w:autoSpaceDN w:val="0"/>
        <w:adjustRightInd w:val="0"/>
        <w:spacing w:before="120" w:after="120"/>
        <w:ind w:left="567" w:hanging="567"/>
        <w:jc w:val="both"/>
        <w:rPr>
          <w:rFonts w:ascii="Calibri" w:eastAsia="Batang" w:hAnsi="Calibri" w:cs="Calibri"/>
          <w:sz w:val="22"/>
          <w:szCs w:val="22"/>
        </w:rPr>
      </w:pPr>
      <w:r w:rsidRPr="00B05CB5">
        <w:rPr>
          <w:rFonts w:ascii="Calibri" w:eastAsia="Batang" w:hAnsi="Calibri" w:cs="Calibri"/>
          <w:sz w:val="22"/>
          <w:szCs w:val="22"/>
        </w:rPr>
        <w:t xml:space="preserve">Zamówienie jest objęte </w:t>
      </w:r>
      <w:r w:rsidRPr="00B05CB5">
        <w:rPr>
          <w:rFonts w:ascii="Calibri" w:eastAsia="Batang" w:hAnsi="Calibri" w:cs="Calibri"/>
          <w:bCs/>
          <w:sz w:val="22"/>
          <w:szCs w:val="22"/>
        </w:rPr>
        <w:t xml:space="preserve">umową nr </w:t>
      </w:r>
      <w:r w:rsidRPr="00F718CC">
        <w:rPr>
          <w:rFonts w:ascii="Calibri" w:eastAsia="Batang" w:hAnsi="Calibri" w:cs="Calibri"/>
          <w:bCs/>
          <w:sz w:val="22"/>
          <w:szCs w:val="22"/>
        </w:rPr>
        <w:t>IZ.KPOD.01.19-IP.04-0003/23</w:t>
      </w:r>
      <w:r w:rsidRPr="00B05CB5">
        <w:rPr>
          <w:rFonts w:ascii="Calibri" w:eastAsia="Batang" w:hAnsi="Calibri" w:cs="Calibri"/>
          <w:bCs/>
          <w:sz w:val="22"/>
          <w:szCs w:val="22"/>
        </w:rPr>
        <w:t xml:space="preserve"> o objęcie przedsięwzięcia wsparciem z Krajowego Planu Odbudowy i Zwiększenia Odporności w zakresie części inwestycji A2.4.1 na realizację przedsięwzięcia pn. Rozbudowa laboratorium biologii molekularnej na potrzeby analiz </w:t>
      </w:r>
      <w:proofErr w:type="spellStart"/>
      <w:r w:rsidRPr="00B05CB5">
        <w:rPr>
          <w:rFonts w:ascii="Calibri" w:eastAsia="Batang" w:hAnsi="Calibri" w:cs="Calibri"/>
          <w:bCs/>
          <w:sz w:val="22"/>
          <w:szCs w:val="22"/>
        </w:rPr>
        <w:t>genomicznych</w:t>
      </w:r>
      <w:proofErr w:type="spellEnd"/>
      <w:r w:rsidRPr="00B05CB5">
        <w:rPr>
          <w:rFonts w:ascii="Calibri" w:eastAsia="Batang" w:hAnsi="Calibri" w:cs="Calibri"/>
          <w:bCs/>
          <w:sz w:val="22"/>
          <w:szCs w:val="22"/>
        </w:rPr>
        <w:t xml:space="preserve">, </w:t>
      </w:r>
      <w:proofErr w:type="spellStart"/>
      <w:r w:rsidRPr="00B05CB5">
        <w:rPr>
          <w:rFonts w:ascii="Calibri" w:eastAsia="Batang" w:hAnsi="Calibri" w:cs="Calibri"/>
          <w:bCs/>
          <w:sz w:val="22"/>
          <w:szCs w:val="22"/>
        </w:rPr>
        <w:t>proteomicznych</w:t>
      </w:r>
      <w:proofErr w:type="spellEnd"/>
      <w:r w:rsidRPr="00B05CB5">
        <w:rPr>
          <w:rFonts w:ascii="Calibri" w:eastAsia="Batang" w:hAnsi="Calibri" w:cs="Calibri"/>
          <w:bCs/>
          <w:sz w:val="22"/>
          <w:szCs w:val="22"/>
        </w:rPr>
        <w:t xml:space="preserve"> i hodowli komórkowych oraz dostosowanie dodatkowych stanowisk do klasy bezpieczeństwa BSL-2.</w:t>
      </w:r>
    </w:p>
    <w:p w14:paraId="5496CA69" w14:textId="1B0B5931" w:rsidR="007D4ADE" w:rsidRPr="00506B6A" w:rsidRDefault="00E55428" w:rsidP="00195A3F">
      <w:pPr>
        <w:numPr>
          <w:ilvl w:val="0"/>
          <w:numId w:val="28"/>
        </w:numPr>
        <w:autoSpaceDE w:val="0"/>
        <w:autoSpaceDN w:val="0"/>
        <w:adjustRightInd w:val="0"/>
        <w:spacing w:after="120"/>
        <w:ind w:left="567" w:hanging="567"/>
        <w:jc w:val="both"/>
        <w:rPr>
          <w:rFonts w:ascii="Calibri" w:eastAsia="Batang" w:hAnsi="Calibri" w:cs="Calibri"/>
          <w:sz w:val="22"/>
          <w:szCs w:val="22"/>
        </w:rPr>
      </w:pPr>
      <w:r>
        <w:rPr>
          <w:rFonts w:ascii="Calibri" w:eastAsia="Batang" w:hAnsi="Calibri" w:cs="Calibri"/>
          <w:sz w:val="22"/>
          <w:szCs w:val="22"/>
        </w:rPr>
        <w:t xml:space="preserve">Zgodnie z art. </w:t>
      </w:r>
      <w:r w:rsidR="00506B6A">
        <w:rPr>
          <w:rFonts w:ascii="Calibri" w:eastAsia="Batang" w:hAnsi="Calibri" w:cs="Calibri"/>
          <w:sz w:val="22"/>
          <w:szCs w:val="22"/>
        </w:rPr>
        <w:t>257 pkt 1) U</w:t>
      </w:r>
      <w:r w:rsidR="00506B6A" w:rsidRPr="0048018A">
        <w:rPr>
          <w:rFonts w:ascii="Calibri" w:eastAsia="Batang" w:hAnsi="Calibri" w:cs="Calibri"/>
          <w:sz w:val="22"/>
          <w:szCs w:val="22"/>
        </w:rPr>
        <w:t xml:space="preserve">stawy </w:t>
      </w:r>
      <w:proofErr w:type="spellStart"/>
      <w:r w:rsidR="00506B6A" w:rsidRPr="0048018A">
        <w:rPr>
          <w:rFonts w:ascii="Calibri" w:eastAsia="Batang" w:hAnsi="Calibri" w:cs="Calibri"/>
          <w:sz w:val="22"/>
          <w:szCs w:val="22"/>
        </w:rPr>
        <w:t>Pzp</w:t>
      </w:r>
      <w:proofErr w:type="spellEnd"/>
      <w:r w:rsidR="00506B6A" w:rsidRPr="0048018A">
        <w:rPr>
          <w:rFonts w:ascii="Calibri" w:eastAsia="Batang" w:hAnsi="Calibri" w:cs="Calibri"/>
          <w:sz w:val="22"/>
          <w:szCs w:val="22"/>
        </w:rPr>
        <w:t xml:space="preserve"> Zamawiający przewiduje możliwość unieważnienia postępowania o udzielenie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8211C0">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7" w:name="_Toc72717327"/>
            <w:bookmarkStart w:id="8" w:name="_Toc95621011"/>
            <w:bookmarkStart w:id="9" w:name="_Toc95621112"/>
            <w:bookmarkStart w:id="10" w:name="_Toc95633495"/>
            <w:bookmarkStart w:id="11" w:name="_Toc182554626"/>
            <w:r w:rsidRPr="003F4BE9">
              <w:rPr>
                <w:rFonts w:ascii="Calibri" w:hAnsi="Calibri" w:cs="Calibri"/>
                <w:color w:val="FFFFFF"/>
                <w:sz w:val="22"/>
                <w:szCs w:val="22"/>
                <w:lang w:val="pl-PL" w:eastAsia="pl-PL"/>
              </w:rPr>
              <w:t>OPIS PRZEDMIOTU ZAMÓWIENIA</w:t>
            </w:r>
          </w:p>
        </w:tc>
      </w:tr>
    </w:tbl>
    <w:bookmarkEnd w:id="7"/>
    <w:bookmarkEnd w:id="8"/>
    <w:bookmarkEnd w:id="9"/>
    <w:bookmarkEnd w:id="10"/>
    <w:bookmarkEnd w:id="11"/>
    <w:p w14:paraId="6C9120DD" w14:textId="5F7B0553" w:rsidR="00E51443" w:rsidRPr="00CB5BB6" w:rsidRDefault="00E51443" w:rsidP="00BC0DF4">
      <w:pPr>
        <w:numPr>
          <w:ilvl w:val="0"/>
          <w:numId w:val="11"/>
        </w:numPr>
        <w:spacing w:before="120"/>
        <w:ind w:left="426" w:hanging="426"/>
        <w:jc w:val="both"/>
        <w:rPr>
          <w:rFonts w:ascii="Calibri" w:hAnsi="Calibri" w:cs="Calibri"/>
          <w:b/>
          <w:sz w:val="22"/>
          <w:szCs w:val="22"/>
        </w:rPr>
      </w:pPr>
      <w:r w:rsidRPr="005B6982">
        <w:rPr>
          <w:rFonts w:ascii="Calibri" w:hAnsi="Calibri" w:cs="Calibri"/>
          <w:color w:val="000000"/>
          <w:sz w:val="22"/>
          <w:szCs w:val="22"/>
        </w:rPr>
        <w:t>Przedmiotem</w:t>
      </w:r>
      <w:r w:rsidRPr="005B6982">
        <w:rPr>
          <w:rFonts w:ascii="Calibri" w:hAnsi="Calibri" w:cs="Calibri"/>
          <w:sz w:val="22"/>
          <w:szCs w:val="22"/>
        </w:rPr>
        <w:t xml:space="preserve"> </w:t>
      </w:r>
      <w:r w:rsidRPr="004849D8">
        <w:rPr>
          <w:rFonts w:ascii="Calibri" w:hAnsi="Calibri" w:cs="Calibri"/>
          <w:color w:val="000000"/>
          <w:sz w:val="22"/>
          <w:szCs w:val="22"/>
        </w:rPr>
        <w:t xml:space="preserve">zamówienia jest </w:t>
      </w:r>
      <w:r w:rsidR="00CB5BB6" w:rsidRPr="00CB5BB6">
        <w:rPr>
          <w:rFonts w:ascii="Calibri" w:hAnsi="Calibri" w:cs="Calibri"/>
          <w:b/>
          <w:color w:val="000000"/>
          <w:sz w:val="22"/>
          <w:szCs w:val="22"/>
        </w:rPr>
        <w:t>z</w:t>
      </w:r>
      <w:r w:rsidR="0096351D" w:rsidRPr="00CB5BB6">
        <w:rPr>
          <w:rFonts w:ascii="Calibri" w:hAnsi="Calibri" w:cs="Calibri"/>
          <w:b/>
          <w:color w:val="000000"/>
          <w:sz w:val="22"/>
          <w:szCs w:val="22"/>
        </w:rPr>
        <w:t xml:space="preserve">akup </w:t>
      </w:r>
      <w:r w:rsidR="00051169" w:rsidRPr="00051169">
        <w:rPr>
          <w:rFonts w:ascii="Calibri" w:hAnsi="Calibri" w:cs="Calibri"/>
          <w:b/>
          <w:bCs/>
          <w:color w:val="000000"/>
          <w:sz w:val="22"/>
          <w:szCs w:val="22"/>
        </w:rPr>
        <w:t>automatycznej stacj</w:t>
      </w:r>
      <w:r w:rsidR="007B435F">
        <w:rPr>
          <w:rFonts w:ascii="Calibri" w:hAnsi="Calibri" w:cs="Calibri"/>
          <w:b/>
          <w:bCs/>
          <w:color w:val="000000"/>
          <w:sz w:val="22"/>
          <w:szCs w:val="22"/>
        </w:rPr>
        <w:t>i</w:t>
      </w:r>
      <w:r w:rsidR="00051169" w:rsidRPr="00051169">
        <w:rPr>
          <w:rFonts w:ascii="Calibri" w:hAnsi="Calibri" w:cs="Calibri"/>
          <w:b/>
          <w:bCs/>
          <w:color w:val="000000"/>
          <w:sz w:val="22"/>
          <w:szCs w:val="22"/>
        </w:rPr>
        <w:t xml:space="preserve"> pipetującej</w:t>
      </w:r>
      <w:r w:rsidR="00584B75" w:rsidRPr="00051169">
        <w:rPr>
          <w:rFonts w:ascii="Calibri" w:hAnsi="Calibri" w:cs="Calibri"/>
          <w:b/>
          <w:color w:val="000000"/>
          <w:sz w:val="22"/>
          <w:szCs w:val="22"/>
        </w:rPr>
        <w:t xml:space="preserve"> </w:t>
      </w:r>
      <w:r w:rsidR="001C2833" w:rsidRPr="001C2833">
        <w:rPr>
          <w:rFonts w:ascii="Calibri" w:hAnsi="Calibri" w:cs="Calibri"/>
          <w:b/>
          <w:bCs/>
          <w:color w:val="000000"/>
          <w:sz w:val="22"/>
          <w:szCs w:val="22"/>
          <w:lang w:bidi="pl-PL"/>
        </w:rPr>
        <w:t>szerokiego zastosowania do automatyzacji różnych procedur badawczych w laboratorium biologii molekularnej</w:t>
      </w:r>
      <w:r w:rsidR="001C2833">
        <w:rPr>
          <w:rFonts w:ascii="Calibri" w:hAnsi="Calibri" w:cs="Calibri"/>
          <w:b/>
          <w:color w:val="000000"/>
          <w:sz w:val="22"/>
          <w:szCs w:val="22"/>
        </w:rPr>
        <w:t xml:space="preserve"> </w:t>
      </w:r>
      <w:r w:rsidR="00584B75" w:rsidRPr="00584B75">
        <w:rPr>
          <w:rFonts w:ascii="Calibri" w:hAnsi="Calibri" w:cs="Calibri"/>
          <w:b/>
          <w:color w:val="000000"/>
          <w:sz w:val="22"/>
          <w:szCs w:val="22"/>
        </w:rPr>
        <w:t>dla Instytutu Zootechniki – Państwowego Instytutu Badawczego</w:t>
      </w:r>
      <w:r w:rsidR="001C2833">
        <w:rPr>
          <w:rFonts w:ascii="Calibri" w:hAnsi="Calibri" w:cs="Calibri"/>
          <w:b/>
          <w:color w:val="000000"/>
          <w:sz w:val="22"/>
          <w:szCs w:val="22"/>
        </w:rPr>
        <w:t>.</w:t>
      </w:r>
    </w:p>
    <w:p w14:paraId="07280113" w14:textId="5F34C93B" w:rsidR="008346FC" w:rsidRPr="0096351D" w:rsidRDefault="00D21E64" w:rsidP="0096351D">
      <w:pPr>
        <w:numPr>
          <w:ilvl w:val="0"/>
          <w:numId w:val="11"/>
        </w:numPr>
        <w:ind w:left="426" w:hanging="426"/>
        <w:jc w:val="both"/>
        <w:rPr>
          <w:rFonts w:ascii="Calibri" w:hAnsi="Calibri" w:cs="Calibri"/>
          <w:b/>
          <w:color w:val="000000"/>
          <w:sz w:val="22"/>
          <w:szCs w:val="22"/>
        </w:rPr>
      </w:pPr>
      <w:r w:rsidRPr="0096351D">
        <w:rPr>
          <w:rFonts w:ascii="Calibri" w:hAnsi="Calibri" w:cs="Calibri"/>
          <w:color w:val="000000"/>
          <w:sz w:val="22"/>
          <w:szCs w:val="22"/>
        </w:rPr>
        <w:t xml:space="preserve">Opis przedmiotu zamówienia </w:t>
      </w:r>
      <w:bookmarkStart w:id="12" w:name="_Hlk113526334"/>
      <w:r w:rsidRPr="0096351D">
        <w:rPr>
          <w:rFonts w:ascii="Calibri" w:hAnsi="Calibri" w:cs="Calibri"/>
          <w:color w:val="000000"/>
          <w:sz w:val="22"/>
          <w:szCs w:val="22"/>
        </w:rPr>
        <w:t xml:space="preserve">określono w  </w:t>
      </w:r>
      <w:r w:rsidRPr="0096351D">
        <w:rPr>
          <w:rFonts w:ascii="Calibri" w:hAnsi="Calibri" w:cs="Calibri"/>
          <w:b/>
          <w:color w:val="000000"/>
          <w:sz w:val="22"/>
          <w:szCs w:val="22"/>
        </w:rPr>
        <w:t>załącznik</w:t>
      </w:r>
      <w:r w:rsidR="0096351D" w:rsidRPr="0096351D">
        <w:rPr>
          <w:rFonts w:ascii="Calibri" w:hAnsi="Calibri" w:cs="Calibri"/>
          <w:b/>
          <w:color w:val="000000"/>
          <w:sz w:val="22"/>
          <w:szCs w:val="22"/>
        </w:rPr>
        <w:t xml:space="preserve">u </w:t>
      </w:r>
      <w:r w:rsidR="0005384E" w:rsidRPr="0096351D">
        <w:rPr>
          <w:rFonts w:ascii="Calibri" w:hAnsi="Calibri" w:cs="Calibri"/>
          <w:b/>
          <w:sz w:val="22"/>
          <w:szCs w:val="22"/>
        </w:rPr>
        <w:t xml:space="preserve">nr </w:t>
      </w:r>
      <w:r w:rsidR="006650A1" w:rsidRPr="0096351D">
        <w:rPr>
          <w:rFonts w:ascii="Calibri" w:hAnsi="Calibri" w:cs="Calibri"/>
          <w:b/>
          <w:sz w:val="22"/>
          <w:szCs w:val="22"/>
        </w:rPr>
        <w:t>6</w:t>
      </w:r>
      <w:r w:rsidR="0005384E" w:rsidRPr="0096351D">
        <w:rPr>
          <w:rFonts w:ascii="Calibri" w:hAnsi="Calibri" w:cs="Calibri"/>
          <w:sz w:val="22"/>
          <w:szCs w:val="22"/>
        </w:rPr>
        <w:t xml:space="preserve"> </w:t>
      </w:r>
      <w:r w:rsidR="0005384E" w:rsidRPr="00584B75">
        <w:rPr>
          <w:rFonts w:ascii="Calibri" w:hAnsi="Calibri" w:cs="Calibri"/>
          <w:b/>
          <w:sz w:val="22"/>
          <w:szCs w:val="22"/>
        </w:rPr>
        <w:t>do SWZ</w:t>
      </w:r>
    </w:p>
    <w:bookmarkEnd w:id="12"/>
    <w:p w14:paraId="269585D9" w14:textId="04999210" w:rsidR="004849D8" w:rsidRPr="00CB5BB6" w:rsidRDefault="004849D8" w:rsidP="0005384E">
      <w:pPr>
        <w:numPr>
          <w:ilvl w:val="0"/>
          <w:numId w:val="11"/>
        </w:numPr>
        <w:ind w:left="426" w:hanging="426"/>
        <w:jc w:val="both"/>
        <w:rPr>
          <w:rFonts w:ascii="Calibri" w:hAnsi="Calibri" w:cs="Calibri"/>
          <w:color w:val="000000"/>
          <w:sz w:val="22"/>
          <w:szCs w:val="22"/>
        </w:rPr>
      </w:pPr>
      <w:r w:rsidRPr="00DD79C1">
        <w:rPr>
          <w:rFonts w:ascii="Calibri" w:hAnsi="Calibri" w:cs="Calibri"/>
          <w:sz w:val="22"/>
          <w:szCs w:val="22"/>
        </w:rPr>
        <w:t xml:space="preserve">Zamawiający </w:t>
      </w:r>
      <w:r w:rsidR="0096351D">
        <w:rPr>
          <w:rFonts w:ascii="Calibri" w:hAnsi="Calibri" w:cs="Calibri"/>
          <w:sz w:val="22"/>
          <w:szCs w:val="22"/>
        </w:rPr>
        <w:t xml:space="preserve">nie </w:t>
      </w:r>
      <w:r w:rsidRPr="00DD79C1">
        <w:rPr>
          <w:rFonts w:ascii="Calibri" w:hAnsi="Calibri" w:cs="Calibri"/>
          <w:sz w:val="22"/>
          <w:szCs w:val="22"/>
        </w:rPr>
        <w:t>dopuszcza składani</w:t>
      </w:r>
      <w:r w:rsidR="0027456A">
        <w:rPr>
          <w:rFonts w:ascii="Calibri" w:hAnsi="Calibri" w:cs="Calibri"/>
          <w:sz w:val="22"/>
          <w:szCs w:val="22"/>
        </w:rPr>
        <w:t>e</w:t>
      </w:r>
      <w:r w:rsidRPr="00DD79C1">
        <w:rPr>
          <w:rFonts w:ascii="Calibri" w:hAnsi="Calibri" w:cs="Calibri"/>
          <w:sz w:val="22"/>
          <w:szCs w:val="22"/>
        </w:rPr>
        <w:t xml:space="preserve"> ofert </w:t>
      </w:r>
      <w:r w:rsidR="0005384E">
        <w:rPr>
          <w:rFonts w:ascii="Calibri" w:hAnsi="Calibri" w:cs="Calibri"/>
          <w:sz w:val="22"/>
          <w:szCs w:val="22"/>
        </w:rPr>
        <w:t>częściowych.</w:t>
      </w:r>
    </w:p>
    <w:p w14:paraId="12851355" w14:textId="0ED5A858" w:rsidR="00CB5BB6" w:rsidRPr="0005384E" w:rsidRDefault="00CB5BB6" w:rsidP="00CB5BB6">
      <w:pPr>
        <w:ind w:left="426"/>
        <w:jc w:val="both"/>
        <w:rPr>
          <w:rFonts w:ascii="Calibri" w:hAnsi="Calibri" w:cs="Calibri"/>
          <w:color w:val="000000"/>
          <w:sz w:val="22"/>
          <w:szCs w:val="22"/>
        </w:rPr>
      </w:pPr>
      <w:r w:rsidRPr="00CB5BB6">
        <w:rPr>
          <w:rFonts w:ascii="Calibri" w:hAnsi="Calibri" w:cs="Calibri"/>
          <w:color w:val="000000"/>
          <w:sz w:val="22"/>
          <w:szCs w:val="22"/>
        </w:rPr>
        <w:t xml:space="preserve">Zamawiający udziela niniejszego zamówienia w części, która stanowi przedmiot odrębnego postępowania. Prowadzone postępowania o udzielenie zamówienia publicznego jest niepodzielne </w:t>
      </w:r>
      <w:r w:rsidR="00051169">
        <w:rPr>
          <w:rFonts w:ascii="Calibri" w:hAnsi="Calibri" w:cs="Calibri"/>
          <w:color w:val="000000"/>
          <w:sz w:val="22"/>
          <w:szCs w:val="22"/>
        </w:rPr>
        <w:t xml:space="preserve">(stanowi zestaw) </w:t>
      </w:r>
      <w:r w:rsidRPr="00CB5BB6">
        <w:rPr>
          <w:rFonts w:ascii="Calibri" w:hAnsi="Calibri" w:cs="Calibri"/>
          <w:color w:val="000000"/>
          <w:sz w:val="22"/>
          <w:szCs w:val="22"/>
        </w:rPr>
        <w:t>w związku z tym Zamawiający nie dopuszcza składania ofert częściowych.</w:t>
      </w:r>
    </w:p>
    <w:p w14:paraId="1F31FC41" w14:textId="30EFB554" w:rsidR="00584B75" w:rsidRDefault="0005384E" w:rsidP="00584B75">
      <w:pPr>
        <w:numPr>
          <w:ilvl w:val="0"/>
          <w:numId w:val="11"/>
        </w:numPr>
        <w:ind w:left="426" w:hanging="426"/>
        <w:jc w:val="both"/>
        <w:rPr>
          <w:rFonts w:ascii="Calibri" w:hAnsi="Calibri" w:cs="Calibri"/>
          <w:color w:val="000000"/>
          <w:sz w:val="22"/>
          <w:szCs w:val="22"/>
        </w:rPr>
      </w:pPr>
      <w:r w:rsidRPr="00584B75">
        <w:rPr>
          <w:rFonts w:ascii="Calibri" w:hAnsi="Calibri" w:cs="Calibri"/>
          <w:color w:val="000000"/>
          <w:sz w:val="22"/>
          <w:szCs w:val="22"/>
        </w:rPr>
        <w:t>Kod CPV:</w:t>
      </w:r>
      <w:r w:rsidR="008346FC" w:rsidRPr="00584B75">
        <w:rPr>
          <w:rFonts w:ascii="Calibri" w:hAnsi="Calibri" w:cs="Calibri"/>
          <w:color w:val="000000"/>
          <w:sz w:val="22"/>
          <w:szCs w:val="22"/>
        </w:rPr>
        <w:t xml:space="preserve"> </w:t>
      </w:r>
      <w:r w:rsidR="00584B75" w:rsidRPr="00584B75">
        <w:rPr>
          <w:rFonts w:ascii="Calibri" w:hAnsi="Calibri" w:cs="Calibri"/>
          <w:color w:val="000000"/>
          <w:sz w:val="22"/>
          <w:szCs w:val="22"/>
        </w:rPr>
        <w:t>38</w:t>
      </w:r>
      <w:r w:rsidR="00051169">
        <w:rPr>
          <w:rFonts w:ascii="Calibri" w:hAnsi="Calibri" w:cs="Calibri"/>
          <w:color w:val="000000"/>
          <w:sz w:val="22"/>
          <w:szCs w:val="22"/>
        </w:rPr>
        <w:t>000000-5</w:t>
      </w:r>
      <w:r w:rsidR="00584B75" w:rsidRPr="00584B75">
        <w:rPr>
          <w:rFonts w:ascii="Calibri" w:hAnsi="Calibri" w:cs="Calibri"/>
          <w:color w:val="000000"/>
          <w:sz w:val="22"/>
          <w:szCs w:val="22"/>
        </w:rPr>
        <w:t xml:space="preserve">: </w:t>
      </w:r>
      <w:r w:rsidR="00051169" w:rsidRPr="00051169">
        <w:rPr>
          <w:rFonts w:ascii="Calibri" w:hAnsi="Calibri" w:cs="Calibri"/>
          <w:color w:val="000000"/>
          <w:sz w:val="22"/>
          <w:szCs w:val="22"/>
        </w:rPr>
        <w:t>Sprzęt laboratoryjny, optyczny i precyzyjny (z wyjątkiem szklanego)</w:t>
      </w:r>
    </w:p>
    <w:p w14:paraId="16598DFD" w14:textId="5EB6A056" w:rsidR="0072333F" w:rsidRPr="00584B75" w:rsidRDefault="008E30F6" w:rsidP="00584B75">
      <w:pPr>
        <w:numPr>
          <w:ilvl w:val="0"/>
          <w:numId w:val="11"/>
        </w:numPr>
        <w:ind w:left="426" w:hanging="426"/>
        <w:jc w:val="both"/>
        <w:rPr>
          <w:rFonts w:ascii="Calibri" w:hAnsi="Calibri" w:cs="Calibri"/>
          <w:color w:val="000000"/>
          <w:sz w:val="22"/>
          <w:szCs w:val="22"/>
        </w:rPr>
      </w:pPr>
      <w:r w:rsidRPr="00584B75">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 xml:space="preserve">zastrzega możliwości ubiegania się o udzielenie zamówienia wyłącznie przez wykonawców, o których mowa w art. 94 Ustawy </w:t>
      </w:r>
      <w:proofErr w:type="spellStart"/>
      <w:r w:rsidRPr="00113FCA">
        <w:rPr>
          <w:rFonts w:ascii="Calibri" w:hAnsi="Calibri" w:cs="Calibri"/>
          <w:color w:val="000000"/>
          <w:sz w:val="22"/>
          <w:szCs w:val="22"/>
        </w:rPr>
        <w:t>P</w:t>
      </w:r>
      <w:r w:rsidR="002367F2">
        <w:rPr>
          <w:rFonts w:ascii="Calibri" w:hAnsi="Calibri" w:cs="Calibri"/>
          <w:color w:val="000000"/>
          <w:sz w:val="22"/>
          <w:szCs w:val="22"/>
        </w:rPr>
        <w:t>zp</w:t>
      </w:r>
      <w:proofErr w:type="spellEnd"/>
      <w:r w:rsidR="002367F2">
        <w:rPr>
          <w:rFonts w:ascii="Calibri" w:hAnsi="Calibri" w:cs="Calibri"/>
          <w:color w:val="000000"/>
          <w:sz w:val="22"/>
          <w:szCs w:val="22"/>
        </w:rPr>
        <w:t>.</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 xml:space="preserve">Ustawy </w:t>
      </w:r>
      <w:proofErr w:type="spellStart"/>
      <w:r w:rsidRPr="00113FCA">
        <w:rPr>
          <w:rFonts w:ascii="Calibri" w:hAnsi="Calibri" w:cs="Calibri"/>
          <w:color w:val="000000"/>
          <w:sz w:val="22"/>
          <w:szCs w:val="22"/>
        </w:rPr>
        <w:t>Pzp</w:t>
      </w:r>
      <w:proofErr w:type="spellEnd"/>
      <w:r>
        <w:rPr>
          <w:rFonts w:ascii="Calibri" w:hAnsi="Calibri" w:cs="Calibri"/>
          <w:color w:val="000000"/>
          <w:sz w:val="22"/>
          <w:szCs w:val="22"/>
        </w:rPr>
        <w:t>.</w:t>
      </w:r>
    </w:p>
    <w:p w14:paraId="1F855352" w14:textId="3D645029" w:rsidR="00FE7885" w:rsidRDefault="004570B6" w:rsidP="00E759F7">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4C641687" w14:textId="0BA08875" w:rsidR="00E90B55" w:rsidRDefault="00E90B55" w:rsidP="00E759F7">
      <w:pPr>
        <w:numPr>
          <w:ilvl w:val="0"/>
          <w:numId w:val="11"/>
        </w:numPr>
        <w:ind w:left="426" w:hanging="426"/>
        <w:jc w:val="both"/>
        <w:rPr>
          <w:rFonts w:ascii="Calibri" w:hAnsi="Calibri" w:cs="Calibri"/>
          <w:color w:val="000000"/>
          <w:sz w:val="22"/>
          <w:szCs w:val="22"/>
        </w:rPr>
      </w:pPr>
      <w:r w:rsidRPr="00E90B55">
        <w:rPr>
          <w:rFonts w:ascii="Calibri" w:hAnsi="Calibri" w:cs="Calibri"/>
          <w:color w:val="000000"/>
          <w:sz w:val="22"/>
          <w:szCs w:val="22"/>
        </w:rPr>
        <w:t xml:space="preserve">Zamawiający dopuszcza składanie ofert równoważnych. Wykonawca składający ofertę równoważną, zgodnie z postanowieniami Ustawy </w:t>
      </w:r>
      <w:proofErr w:type="spellStart"/>
      <w:r w:rsidRPr="00E90B55">
        <w:rPr>
          <w:rFonts w:ascii="Calibri" w:hAnsi="Calibri" w:cs="Calibri"/>
          <w:color w:val="000000"/>
          <w:sz w:val="22"/>
          <w:szCs w:val="22"/>
        </w:rPr>
        <w:t>Pzp</w:t>
      </w:r>
      <w:proofErr w:type="spellEnd"/>
      <w:r w:rsidRPr="00E90B55">
        <w:rPr>
          <w:rFonts w:ascii="Calibri" w:hAnsi="Calibri" w:cs="Calibri"/>
          <w:color w:val="000000"/>
          <w:sz w:val="22"/>
          <w:szCs w:val="22"/>
        </w:rPr>
        <w:t>, jest zobowiązany wykazać w treści składanej oferty, iż oferowany przez niego przedmiot równoważny spełnia wymagania i parametry techniczne określone w SWZ. W szczególności wymaga się od Wykonawcy podania nazwy producenta, modelu oferowanego produktu równoważnego. Obowiązek udowodnienia równoważności oferty spoczywa na Wykonawcy. Potwierdzenie równoważności  dokonuje się poprzez złożenie odpowiednich dokumentów (np.: aktualnej karty/charakterystyki produktu, certyfikatu produktu, oferty katalogowej wraz z opisem lub innym dokumentem/materiałem) sporządzonym w języku polskim lub przetłumaczonym na język polski, potwierdzającym zgodność oferowanych produktów równoważnych z wymaganiami szczegółowymi określonymi przez Zamawiającego.</w:t>
      </w:r>
    </w:p>
    <w:p w14:paraId="1197BE0A" w14:textId="77777777" w:rsidR="0045385B" w:rsidRDefault="0045385B" w:rsidP="009B3F3F">
      <w:pPr>
        <w:pStyle w:val="Akapitzlist"/>
        <w:numPr>
          <w:ilvl w:val="0"/>
          <w:numId w:val="11"/>
        </w:numPr>
        <w:tabs>
          <w:tab w:val="left" w:pos="6946"/>
        </w:tabs>
        <w:spacing w:after="120"/>
        <w:ind w:left="426" w:hanging="426"/>
        <w:rPr>
          <w:rFonts w:ascii="Calibri" w:hAnsi="Calibri" w:cs="Calibri"/>
          <w:sz w:val="22"/>
          <w:szCs w:val="22"/>
        </w:rPr>
      </w:pPr>
      <w:r>
        <w:rPr>
          <w:rFonts w:ascii="Calibri" w:hAnsi="Calibri" w:cs="Calibri"/>
          <w:sz w:val="22"/>
          <w:szCs w:val="22"/>
        </w:rPr>
        <w:t>Wszędzie tam gdzie zamawiający w dokumentach zamówienia powołuje się na konkretne normy polskie, europejskie lub innych państw a także normy europejskie, specyfikacje techniczne i inne systemy referencji technicznych, w szczególności o których mowa w art. 101 ust. 1 Ustawy </w:t>
      </w:r>
      <w:proofErr w:type="spellStart"/>
      <w:r>
        <w:rPr>
          <w:rFonts w:ascii="Calibri" w:hAnsi="Calibri" w:cs="Calibri"/>
          <w:sz w:val="22"/>
          <w:szCs w:val="22"/>
        </w:rPr>
        <w:t>Pzp</w:t>
      </w:r>
      <w:proofErr w:type="spellEnd"/>
      <w:r>
        <w:rPr>
          <w:rFonts w:ascii="Calibri" w:hAnsi="Calibri" w:cs="Calibri"/>
          <w:sz w:val="22"/>
          <w:szCs w:val="22"/>
        </w:rPr>
        <w:t xml:space="preserve">, a </w:t>
      </w:r>
      <w:r>
        <w:rPr>
          <w:rFonts w:ascii="Calibri" w:hAnsi="Calibri" w:cs="Calibri"/>
          <w:sz w:val="22"/>
          <w:szCs w:val="22"/>
        </w:rPr>
        <w:lastRenderedPageBreak/>
        <w:t>także przepisy obowiązujące na terenie Polski lub Unii Europejskiej, które spełniać ma przedmiot zamówienia, sposób realizacji dostaw albo wykonawca będą obowiązywać postanowienia najnowszego wydania lub poprawionego wydania powołanych norm, specyfikacji, systemów referencji i przepisów o ile w odniesieniu do danego konkretnego przepisu, normy, specyfikacji lub 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Pr>
          <w:rFonts w:ascii="Calibri" w:hAnsi="Calibri" w:cs="Calibri"/>
          <w:sz w:val="22"/>
          <w:szCs w:val="22"/>
        </w:rPr>
        <w:t>normy, przepisy, specyfikacje lub systemy referencji </w:t>
      </w:r>
      <w:r>
        <w:t> </w:t>
      </w:r>
      <w:r>
        <w:rPr>
          <w:rFonts w:ascii="Calibri" w:hAnsi="Calibri" w:cs="Calibri"/>
          <w:sz w:val="22"/>
          <w:szCs w:val="22"/>
        </w:rPr>
        <w:t>zapewniające równy lub wyższy poziom wykonania niż powołane </w:t>
      </w:r>
      <w:r>
        <w:t xml:space="preserve"> </w:t>
      </w:r>
      <w:r>
        <w:rPr>
          <w:rFonts w:ascii="Calibri" w:hAnsi="Calibri" w:cs="Calibri"/>
          <w:sz w:val="22"/>
          <w:szCs w:val="22"/>
        </w:rPr>
        <w:t>normy, przepisy, specyfikacje lub systemy referencji.</w:t>
      </w:r>
    </w:p>
    <w:p w14:paraId="057FF714" w14:textId="77777777" w:rsidR="0045385B" w:rsidRDefault="0045385B" w:rsidP="00E759F7">
      <w:pPr>
        <w:pStyle w:val="Akapitzlist"/>
        <w:tabs>
          <w:tab w:val="left" w:pos="6946"/>
        </w:tabs>
        <w:spacing w:after="120"/>
        <w:ind w:left="426"/>
        <w:rPr>
          <w:rFonts w:ascii="Calibri" w:hAnsi="Calibri" w:cs="Calibri"/>
          <w:sz w:val="22"/>
          <w:szCs w:val="22"/>
        </w:rPr>
      </w:pPr>
    </w:p>
    <w:p w14:paraId="5C22EED4" w14:textId="1D19E557" w:rsidR="00FF63FD" w:rsidRPr="00FF63FD" w:rsidRDefault="00FF63FD" w:rsidP="00E759F7">
      <w:pPr>
        <w:pStyle w:val="Akapitzlist"/>
        <w:tabs>
          <w:tab w:val="left" w:pos="6946"/>
        </w:tabs>
        <w:spacing w:after="120"/>
        <w:ind w:left="426"/>
        <w:rPr>
          <w:rFonts w:ascii="Calibri" w:hAnsi="Calibri" w:cs="Calibri"/>
          <w:b/>
          <w:sz w:val="22"/>
          <w:szCs w:val="22"/>
        </w:rPr>
      </w:pPr>
      <w:r w:rsidRPr="00FF63FD">
        <w:rPr>
          <w:rFonts w:ascii="Calibri" w:hAnsi="Calibri" w:cs="Calibri"/>
          <w:b/>
          <w:sz w:val="22"/>
          <w:szCs w:val="22"/>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3" w:name="_Toc72717328"/>
            <w:bookmarkStart w:id="14" w:name="_Toc95621012"/>
            <w:bookmarkStart w:id="15" w:name="_Toc95621113"/>
            <w:bookmarkStart w:id="16" w:name="_Toc95633496"/>
            <w:bookmarkStart w:id="17" w:name="_Toc182554627"/>
            <w:r w:rsidRPr="00FD3262">
              <w:rPr>
                <w:rFonts w:ascii="Calibri" w:hAnsi="Calibri" w:cs="Calibri"/>
                <w:color w:val="FFFFFF"/>
                <w:sz w:val="22"/>
                <w:szCs w:val="22"/>
                <w:lang w:val="pl-PL" w:eastAsia="pl-PL"/>
              </w:rPr>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3"/>
    <w:bookmarkEnd w:id="14"/>
    <w:bookmarkEnd w:id="15"/>
    <w:bookmarkEnd w:id="16"/>
    <w:bookmarkEnd w:id="17"/>
    <w:p w14:paraId="2D70EAAC" w14:textId="12CB8A58" w:rsidR="00B64767" w:rsidRPr="00051169" w:rsidRDefault="00B64767" w:rsidP="00051169">
      <w:pPr>
        <w:numPr>
          <w:ilvl w:val="0"/>
          <w:numId w:val="45"/>
        </w:numPr>
        <w:spacing w:before="120"/>
        <w:ind w:left="426" w:hanging="426"/>
        <w:jc w:val="both"/>
        <w:rPr>
          <w:rFonts w:ascii="Calibri" w:hAnsi="Calibri" w:cs="Calibri"/>
          <w:color w:val="000000"/>
          <w:sz w:val="22"/>
          <w:szCs w:val="22"/>
        </w:rPr>
      </w:pPr>
      <w:r w:rsidRPr="00721461">
        <w:rPr>
          <w:rFonts w:ascii="Calibri" w:hAnsi="Calibri" w:cs="Calibri"/>
          <w:color w:val="000000"/>
          <w:sz w:val="22"/>
          <w:szCs w:val="22"/>
        </w:rPr>
        <w:t>T</w:t>
      </w:r>
      <w:r w:rsidRPr="004849D8">
        <w:rPr>
          <w:rFonts w:ascii="Calibri" w:hAnsi="Calibri" w:cs="Calibri"/>
          <w:color w:val="000000"/>
          <w:sz w:val="22"/>
          <w:szCs w:val="22"/>
        </w:rPr>
        <w:t>ermin wykonania zamówienia</w:t>
      </w:r>
      <w:r w:rsidRPr="008346FC">
        <w:rPr>
          <w:rFonts w:ascii="Calibri" w:hAnsi="Calibri" w:cs="Calibri"/>
          <w:b/>
          <w:color w:val="000000"/>
          <w:sz w:val="22"/>
          <w:szCs w:val="22"/>
        </w:rPr>
        <w:t>:</w:t>
      </w:r>
      <w:r w:rsidRPr="004849D8">
        <w:rPr>
          <w:rFonts w:ascii="Calibri" w:hAnsi="Calibri" w:cs="Calibri"/>
          <w:color w:val="000000"/>
          <w:sz w:val="22"/>
          <w:szCs w:val="22"/>
        </w:rPr>
        <w:t xml:space="preserve"> </w:t>
      </w:r>
      <w:r w:rsidR="00051169" w:rsidRPr="00157BDB">
        <w:rPr>
          <w:rFonts w:ascii="Calibri" w:hAnsi="Calibri" w:cs="Calibri"/>
          <w:b/>
          <w:color w:val="000000"/>
          <w:sz w:val="22"/>
          <w:szCs w:val="22"/>
        </w:rPr>
        <w:t xml:space="preserve">do dnia </w:t>
      </w:r>
      <w:r w:rsidR="00551F9A">
        <w:rPr>
          <w:rFonts w:ascii="Calibri" w:hAnsi="Calibri" w:cs="Calibri"/>
          <w:b/>
          <w:color w:val="000000"/>
          <w:sz w:val="22"/>
          <w:szCs w:val="22"/>
        </w:rPr>
        <w:t>22.11</w:t>
      </w:r>
      <w:r w:rsidR="00051169" w:rsidRPr="00157BDB">
        <w:rPr>
          <w:rFonts w:ascii="Calibri" w:hAnsi="Calibri" w:cs="Calibri"/>
          <w:b/>
          <w:color w:val="000000"/>
          <w:sz w:val="22"/>
          <w:szCs w:val="22"/>
        </w:rPr>
        <w:t xml:space="preserve">.2024 r. Wskazany termin wynika z warunków rozliczenia projektu, o którym mowa w pkt. III. 5. SWZ. </w:t>
      </w:r>
    </w:p>
    <w:p w14:paraId="7E1FAE61" w14:textId="5967BB06" w:rsidR="00FA2CDA" w:rsidRPr="000F67AD" w:rsidRDefault="00B64767" w:rsidP="000F67AD">
      <w:pPr>
        <w:numPr>
          <w:ilvl w:val="0"/>
          <w:numId w:val="45"/>
        </w:numPr>
        <w:spacing w:after="120"/>
        <w:ind w:left="426" w:hanging="426"/>
        <w:jc w:val="both"/>
        <w:rPr>
          <w:rFonts w:ascii="Calibri" w:hAnsi="Calibri" w:cs="Calibri"/>
          <w:sz w:val="22"/>
          <w:szCs w:val="22"/>
        </w:rPr>
      </w:pPr>
      <w:r w:rsidRPr="008C74C6">
        <w:rPr>
          <w:rFonts w:ascii="Calibri" w:hAnsi="Calibri" w:cs="Calibri"/>
          <w:color w:val="000000"/>
          <w:sz w:val="22"/>
          <w:szCs w:val="22"/>
        </w:rPr>
        <w:t>Miejsce</w:t>
      </w:r>
      <w:r w:rsidR="000F67AD">
        <w:rPr>
          <w:rFonts w:ascii="Calibri" w:hAnsi="Calibri" w:cs="Calibri"/>
          <w:sz w:val="22"/>
          <w:szCs w:val="22"/>
        </w:rPr>
        <w:t xml:space="preserve"> wykonania zamówienia</w:t>
      </w:r>
      <w:r w:rsidR="00FA2CDA" w:rsidRPr="000F67AD">
        <w:rPr>
          <w:rFonts w:ascii="Calibri" w:hAnsi="Calibri" w:cs="Calibri"/>
          <w:b/>
          <w:sz w:val="22"/>
          <w:szCs w:val="22"/>
        </w:rPr>
        <w:t xml:space="preserve">: </w:t>
      </w:r>
      <w:r w:rsidR="008346FC" w:rsidRPr="000F67AD">
        <w:rPr>
          <w:rFonts w:ascii="Calibri" w:hAnsi="Calibri" w:cs="Calibri"/>
          <w:sz w:val="22"/>
          <w:szCs w:val="22"/>
        </w:rPr>
        <w:t>Instytut Zootechniki – Państwowy Instytut Badawczy,</w:t>
      </w:r>
      <w:r w:rsidR="008346FC" w:rsidRPr="00BA4F90">
        <w:t xml:space="preserve"> </w:t>
      </w:r>
      <w:r w:rsidR="008346FC" w:rsidRPr="000F67AD">
        <w:rPr>
          <w:rFonts w:ascii="Calibri" w:hAnsi="Calibri" w:cs="Calibri"/>
          <w:sz w:val="22"/>
          <w:szCs w:val="22"/>
        </w:rPr>
        <w:t>Zakład Biologii Molekularnej Zwierząt,</w:t>
      </w:r>
      <w:r w:rsidR="008346FC" w:rsidRPr="00BA4F90">
        <w:t xml:space="preserve"> </w:t>
      </w:r>
      <w:r w:rsidR="008346FC" w:rsidRPr="000F67AD">
        <w:rPr>
          <w:rFonts w:ascii="Calibri" w:hAnsi="Calibri" w:cs="Calibri"/>
          <w:sz w:val="22"/>
          <w:szCs w:val="22"/>
        </w:rPr>
        <w:t>ul. Krakowska 1, 32-083 Balice.</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18" w:name="_Hlk62725355"/>
            <w:r>
              <w:rPr>
                <w:rFonts w:ascii="Calibri" w:hAnsi="Calibri" w:cs="Calibri"/>
                <w:color w:val="FFFFFF"/>
                <w:sz w:val="22"/>
                <w:szCs w:val="22"/>
                <w:lang w:val="pl-PL" w:eastAsia="pl-PL"/>
              </w:rPr>
              <w:t>WARUNKI UDZIAŁU W POSTĘPOWANIU</w:t>
            </w:r>
          </w:p>
        </w:tc>
      </w:tr>
    </w:tbl>
    <w:bookmarkEnd w:id="18"/>
    <w:p w14:paraId="10527A60" w14:textId="65AD022D" w:rsidR="003D139D" w:rsidRPr="0080567B"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383D2C">
      <w:pPr>
        <w:pStyle w:val="NormalnyArialNarrow"/>
        <w:numPr>
          <w:ilvl w:val="0"/>
          <w:numId w:val="2"/>
        </w:numPr>
        <w:spacing w:before="240"/>
        <w:ind w:left="567"/>
        <w:rPr>
          <w:rFonts w:ascii="Calibri" w:hAnsi="Calibri" w:cs="Calibri"/>
          <w:b/>
        </w:rPr>
      </w:pPr>
      <w:r w:rsidRPr="00ED4813">
        <w:rPr>
          <w:rFonts w:ascii="Calibri" w:hAnsi="Calibri" w:cs="Calibri"/>
          <w:b/>
        </w:rPr>
        <w:t xml:space="preserve">zdolności do występowania w obrocie gospodarczym, </w:t>
      </w:r>
    </w:p>
    <w:p w14:paraId="27E99AD9" w14:textId="380168E1" w:rsidR="005F56A7" w:rsidRPr="00FD1B78" w:rsidRDefault="003D139D" w:rsidP="00FD1B78">
      <w:pPr>
        <w:pStyle w:val="Default"/>
        <w:spacing w:after="120"/>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71A3CD59" w14:textId="695CEB9B" w:rsidR="002A1BA1" w:rsidRDefault="002A1BA1" w:rsidP="00383D2C">
      <w:pPr>
        <w:pStyle w:val="NormalnyArialNarrow"/>
        <w:ind w:left="426"/>
        <w:rPr>
          <w:rFonts w:ascii="Calibri" w:hAnsi="Calibri" w:cs="Calibri"/>
        </w:rPr>
      </w:pPr>
      <w:r w:rsidRPr="00ED4813">
        <w:rPr>
          <w:rFonts w:ascii="Calibri" w:hAnsi="Calibri" w:cs="Calibri"/>
        </w:rPr>
        <w:t>Zamawiający nie wyznacza szczegółowego warunku w tym zakresie.</w:t>
      </w:r>
    </w:p>
    <w:p w14:paraId="3409C738" w14:textId="77777777" w:rsidR="003D139D" w:rsidRPr="007B400C" w:rsidRDefault="003D139D" w:rsidP="00383D2C">
      <w:pPr>
        <w:pStyle w:val="NormalnyArialNarrow"/>
        <w:numPr>
          <w:ilvl w:val="0"/>
          <w:numId w:val="2"/>
        </w:numPr>
        <w:spacing w:before="120"/>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10558AEC" w14:textId="77777777" w:rsidR="003D139D" w:rsidRPr="007B400C" w:rsidRDefault="003D139D" w:rsidP="00383D2C">
      <w:pPr>
        <w:pStyle w:val="NormalnyArialNarrow"/>
        <w:numPr>
          <w:ilvl w:val="0"/>
          <w:numId w:val="2"/>
        </w:numPr>
        <w:spacing w:before="120"/>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CBF3A54" w14:textId="77858331"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0F2D8402" w14:textId="77777777" w:rsidR="003D139D" w:rsidRPr="00ED4813" w:rsidRDefault="003D139D" w:rsidP="00CC5CCE">
      <w:pPr>
        <w:pStyle w:val="NormalnyArialNarrow"/>
        <w:ind w:left="284"/>
        <w:rPr>
          <w:rFonts w:ascii="Calibri" w:hAnsi="Calibri" w:cs="Calibri"/>
        </w:rPr>
      </w:pPr>
    </w:p>
    <w:p w14:paraId="602DEBE2" w14:textId="77777777" w:rsidR="00AD2E55" w:rsidRDefault="005F56A7" w:rsidP="00CC5CCE">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t>PODSTAWY WYKLUCZENIA</w:t>
            </w:r>
          </w:p>
        </w:tc>
      </w:tr>
    </w:tbl>
    <w:p w14:paraId="3D016355" w14:textId="77777777" w:rsidR="00D21E64" w:rsidRDefault="00D21E64" w:rsidP="00551F9A">
      <w:pPr>
        <w:numPr>
          <w:ilvl w:val="0"/>
          <w:numId w:val="51"/>
        </w:numPr>
        <w:spacing w:before="120"/>
        <w:ind w:left="284" w:hanging="284"/>
        <w:jc w:val="both"/>
        <w:rPr>
          <w:rFonts w:ascii="Calibri" w:hAnsi="Calibri" w:cs="Calibri"/>
          <w:sz w:val="22"/>
          <w:szCs w:val="22"/>
        </w:rPr>
      </w:pPr>
      <w:r w:rsidRPr="004D6111">
        <w:rPr>
          <w:rFonts w:ascii="Calibri" w:hAnsi="Calibri" w:cs="Calibri"/>
          <w:sz w:val="22"/>
          <w:szCs w:val="22"/>
        </w:rPr>
        <w:t xml:space="preserve">Z postępowania o udzielenie zamówienia wyklucza się Wykonawców (z zastrzeżeniem art. 110 ust. 2 Ustawy </w:t>
      </w:r>
      <w:proofErr w:type="spellStart"/>
      <w:r w:rsidRPr="004D6111">
        <w:rPr>
          <w:rFonts w:ascii="Calibri" w:hAnsi="Calibri" w:cs="Calibri"/>
          <w:sz w:val="22"/>
          <w:szCs w:val="22"/>
        </w:rPr>
        <w:t>Pzp</w:t>
      </w:r>
      <w:proofErr w:type="spellEnd"/>
      <w:r w:rsidRPr="004D6111">
        <w:rPr>
          <w:rFonts w:ascii="Calibri" w:hAnsi="Calibri" w:cs="Calibri"/>
          <w:sz w:val="22"/>
          <w:szCs w:val="22"/>
        </w:rPr>
        <w:t>),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551F9A">
      <w:pPr>
        <w:numPr>
          <w:ilvl w:val="0"/>
          <w:numId w:val="49"/>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 xml:space="preserve">rt. 108 ust. 1  Ustawy </w:t>
      </w:r>
      <w:proofErr w:type="spellStart"/>
      <w:r w:rsidRPr="003324D0">
        <w:rPr>
          <w:rFonts w:ascii="Calibri" w:hAnsi="Calibri" w:cs="Calibri"/>
          <w:b/>
          <w:sz w:val="22"/>
          <w:szCs w:val="22"/>
        </w:rPr>
        <w:t>Pzp</w:t>
      </w:r>
      <w:proofErr w:type="spellEnd"/>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551F9A">
      <w:pPr>
        <w:pStyle w:val="NormalnyArialNarrow"/>
        <w:numPr>
          <w:ilvl w:val="1"/>
          <w:numId w:val="50"/>
        </w:numPr>
        <w:ind w:left="426" w:hanging="284"/>
        <w:rPr>
          <w:rFonts w:ascii="Calibri" w:hAnsi="Calibri" w:cs="Calibri"/>
        </w:rPr>
      </w:pPr>
      <w:r w:rsidRPr="00BD4640">
        <w:rPr>
          <w:rFonts w:ascii="Calibri" w:hAnsi="Calibri" w:cs="Calibri"/>
        </w:rPr>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lastRenderedPageBreak/>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 xml:space="preserve">poz. 463 z </w:t>
      </w:r>
      <w:proofErr w:type="spellStart"/>
      <w:r w:rsidRPr="00BD4640">
        <w:rPr>
          <w:rFonts w:ascii="Calibri" w:hAnsi="Calibri" w:cs="Calibri"/>
        </w:rPr>
        <w:t>późn</w:t>
      </w:r>
      <w:proofErr w:type="spellEnd"/>
      <w:r w:rsidRPr="00BD4640">
        <w:rPr>
          <w:rFonts w:ascii="Calibri" w:hAnsi="Calibri" w:cs="Calibri"/>
        </w:rPr>
        <w:t>.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cudzoziemcom przebywającym wbrew przepisom na terytorium Rzeczypospolitej</w:t>
      </w:r>
      <w:r>
        <w:rPr>
          <w:rFonts w:ascii="Calibri" w:hAnsi="Calibri" w:cs="Calibri"/>
        </w:rPr>
        <w:t xml:space="preserve"> </w:t>
      </w:r>
      <w:r w:rsidRPr="00BD4640">
        <w:rPr>
          <w:rFonts w:ascii="Calibri" w:hAnsi="Calibri" w:cs="Calibri"/>
        </w:rPr>
        <w:t>Polskiej (</w:t>
      </w:r>
      <w:proofErr w:type="spellStart"/>
      <w:r w:rsidRPr="00BD4640">
        <w:rPr>
          <w:rFonts w:ascii="Calibri" w:hAnsi="Calibri" w:cs="Calibri"/>
        </w:rPr>
        <w:t>t.j</w:t>
      </w:r>
      <w:proofErr w:type="spellEnd"/>
      <w:r w:rsidRPr="00BD4640">
        <w:rPr>
          <w:rFonts w:ascii="Calibri" w:hAnsi="Calibri" w:cs="Calibri"/>
        </w:rPr>
        <w:t>.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551F9A">
      <w:pPr>
        <w:pStyle w:val="NormalnyArialNarrow"/>
        <w:numPr>
          <w:ilvl w:val="1"/>
          <w:numId w:val="50"/>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 xml:space="preserve">mowa w </w:t>
      </w:r>
      <w:proofErr w:type="spellStart"/>
      <w:r w:rsidRPr="00F45D00">
        <w:rPr>
          <w:rFonts w:ascii="Calibri" w:hAnsi="Calibri" w:cs="Calibri"/>
        </w:rPr>
        <w:t>ppkt</w:t>
      </w:r>
      <w:proofErr w:type="spellEnd"/>
      <w:r w:rsidRPr="00F45D00">
        <w:rPr>
          <w:rFonts w:ascii="Calibri" w:hAnsi="Calibri" w:cs="Calibri"/>
        </w:rPr>
        <w:t xml:space="preserve"> 1;</w:t>
      </w:r>
    </w:p>
    <w:p w14:paraId="1026D730" w14:textId="77777777" w:rsidR="006E31D0" w:rsidRPr="00F45D00" w:rsidRDefault="006E31D0" w:rsidP="00551F9A">
      <w:pPr>
        <w:pStyle w:val="NormalnyArialNarrow"/>
        <w:numPr>
          <w:ilvl w:val="1"/>
          <w:numId w:val="50"/>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551F9A">
      <w:pPr>
        <w:pStyle w:val="NormalnyArialNarrow"/>
        <w:numPr>
          <w:ilvl w:val="1"/>
          <w:numId w:val="50"/>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551F9A">
      <w:pPr>
        <w:pStyle w:val="NormalnyArialNarrow"/>
        <w:numPr>
          <w:ilvl w:val="1"/>
          <w:numId w:val="50"/>
        </w:numPr>
        <w:ind w:left="426" w:hanging="284"/>
        <w:rPr>
          <w:rFonts w:ascii="Calibri" w:hAnsi="Calibri" w:cs="Calibri"/>
        </w:rPr>
      </w:pPr>
      <w:r w:rsidRPr="00D705AF">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551F9A">
      <w:pPr>
        <w:pStyle w:val="NormalnyArialNarrow"/>
        <w:numPr>
          <w:ilvl w:val="1"/>
          <w:numId w:val="50"/>
        </w:numPr>
        <w:ind w:left="426" w:hanging="284"/>
        <w:rPr>
          <w:rFonts w:ascii="Calibri" w:hAnsi="Calibri" w:cs="Calibri"/>
        </w:rPr>
      </w:pPr>
      <w:r w:rsidRPr="00F45D00">
        <w:rPr>
          <w:rFonts w:ascii="Calibri" w:hAnsi="Calibri" w:cs="Calibri"/>
        </w:rPr>
        <w:t xml:space="preserve">jeżeli, w przypadkach, o których mowa w art. 85 ust. 1 </w:t>
      </w:r>
      <w:proofErr w:type="spellStart"/>
      <w:r w:rsidRPr="00F45D00">
        <w:rPr>
          <w:rFonts w:ascii="Calibri" w:hAnsi="Calibri" w:cs="Calibri"/>
        </w:rPr>
        <w:t>pzp</w:t>
      </w:r>
      <w:proofErr w:type="spellEnd"/>
      <w:r w:rsidRPr="00F45D00">
        <w:rPr>
          <w:rFonts w:ascii="Calibri" w:hAnsi="Calibri" w:cs="Calibri"/>
        </w:rPr>
        <w:t>,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o ochronie konkurencji i konsumentów, chyba że spowodowane tym zakłócenie konkurencji może 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551F9A">
      <w:pPr>
        <w:numPr>
          <w:ilvl w:val="0"/>
          <w:numId w:val="49"/>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330056AD" w14:textId="77777777" w:rsidR="006E31D0" w:rsidRPr="003A5CAC" w:rsidRDefault="006E31D0" w:rsidP="006E31D0">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w:t>
      </w:r>
      <w:r w:rsidRPr="003A5CAC">
        <w:rPr>
          <w:rFonts w:ascii="Calibri" w:hAnsi="Calibri" w:cs="Calibri"/>
        </w:rPr>
        <w:lastRenderedPageBreak/>
        <w:t>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F09E6F1" w14:textId="77777777" w:rsidR="006E31D0" w:rsidRDefault="006E31D0" w:rsidP="00551F9A">
      <w:pPr>
        <w:numPr>
          <w:ilvl w:val="0"/>
          <w:numId w:val="49"/>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56C679E0" w:rsidR="006E31D0"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5E1DCA15" w14:textId="77777777" w:rsidR="006E31D0" w:rsidRDefault="006E31D0" w:rsidP="00551F9A">
      <w:pPr>
        <w:numPr>
          <w:ilvl w:val="0"/>
          <w:numId w:val="49"/>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551F9A">
      <w:pPr>
        <w:numPr>
          <w:ilvl w:val="0"/>
          <w:numId w:val="49"/>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4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551F9A">
      <w:pPr>
        <w:numPr>
          <w:ilvl w:val="0"/>
          <w:numId w:val="49"/>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551F9A">
      <w:pPr>
        <w:numPr>
          <w:ilvl w:val="0"/>
          <w:numId w:val="49"/>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551F9A">
      <w:pPr>
        <w:numPr>
          <w:ilvl w:val="0"/>
          <w:numId w:val="49"/>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095963EA" w14:textId="77777777" w:rsidR="006E31D0" w:rsidRPr="00D27E8D" w:rsidRDefault="006E31D0" w:rsidP="006E31D0">
      <w:pPr>
        <w:ind w:left="426"/>
        <w:jc w:val="both"/>
        <w:rPr>
          <w:rFonts w:ascii="Calibri" w:hAnsi="Calibri" w:cs="Calibri"/>
          <w:sz w:val="22"/>
          <w:szCs w:val="22"/>
        </w:rPr>
      </w:pPr>
      <w:r>
        <w:rPr>
          <w:rFonts w:ascii="Calibri" w:hAnsi="Calibri" w:cs="Calibri"/>
          <w:bCs/>
          <w:kern w:val="32"/>
          <w:sz w:val="22"/>
          <w:szCs w:val="22"/>
        </w:rPr>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5AAB4D" w14:textId="77777777" w:rsidR="006E31D0" w:rsidRDefault="006E31D0" w:rsidP="00551F9A">
      <w:pPr>
        <w:numPr>
          <w:ilvl w:val="0"/>
          <w:numId w:val="49"/>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lastRenderedPageBreak/>
        <w:t xml:space="preserve">Z postępowania o udzielenie zamówienia Zamawiający może wykluczyć wykonawcę, </w:t>
      </w:r>
      <w:r w:rsidRPr="00D27E8D">
        <w:rPr>
          <w:rFonts w:ascii="Calibri" w:hAnsi="Calibri" w:cs="Calibri"/>
          <w:sz w:val="22"/>
          <w:szCs w:val="22"/>
        </w:rPr>
        <w:t>który bezprawnie wpływał lub próbował wpływać na czynności zamawiającego lub próbował pozyskać lub pozyskał informacje poufne, mogące dać mu przewagę w postępowaniu o udzielenie zamówienia;</w:t>
      </w:r>
    </w:p>
    <w:p w14:paraId="0896F4DB" w14:textId="77777777" w:rsidR="006E31D0" w:rsidRPr="00215E82" w:rsidRDefault="006E31D0" w:rsidP="00551F9A">
      <w:pPr>
        <w:numPr>
          <w:ilvl w:val="0"/>
          <w:numId w:val="49"/>
        </w:numPr>
        <w:spacing w:before="120"/>
        <w:jc w:val="both"/>
        <w:rPr>
          <w:rFonts w:ascii="Calibri" w:hAnsi="Calibri" w:cs="Calibri"/>
          <w:sz w:val="22"/>
        </w:rPr>
      </w:pPr>
      <w:bookmarkStart w:id="19"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0" w:name="_Hlk146275952"/>
      <w:r w:rsidRPr="00215E82">
        <w:rPr>
          <w:rFonts w:ascii="Calibri" w:hAnsi="Calibri" w:cs="Calibri"/>
          <w:sz w:val="22"/>
        </w:rPr>
        <w:t>(</w:t>
      </w:r>
      <w:proofErr w:type="spellStart"/>
      <w:r w:rsidRPr="00215E82">
        <w:rPr>
          <w:rFonts w:ascii="Calibri" w:hAnsi="Calibri" w:cs="Calibri"/>
          <w:sz w:val="22"/>
        </w:rPr>
        <w:t>t.j</w:t>
      </w:r>
      <w:proofErr w:type="spellEnd"/>
      <w:r w:rsidRPr="00215E82">
        <w:rPr>
          <w:rFonts w:ascii="Calibri" w:hAnsi="Calibri" w:cs="Calibri"/>
          <w:sz w:val="22"/>
        </w:rPr>
        <w:t>. Dz. U. z 2023 r. poz. 1497.)</w:t>
      </w:r>
      <w:bookmarkEnd w:id="20"/>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 xml:space="preserve">stawy </w:t>
      </w:r>
      <w:proofErr w:type="spellStart"/>
      <w:r w:rsidRPr="00AD6F01">
        <w:rPr>
          <w:rFonts w:ascii="Calibri" w:hAnsi="Calibri" w:cs="Calibri"/>
          <w:color w:val="222222"/>
          <w:sz w:val="22"/>
          <w:szCs w:val="22"/>
        </w:rPr>
        <w:t>Pzp</w:t>
      </w:r>
      <w:proofErr w:type="spellEnd"/>
      <w:r w:rsidRPr="00AD6F01">
        <w:rPr>
          <w:rFonts w:ascii="Calibri" w:hAnsi="Calibri" w:cs="Calibri"/>
          <w:color w:val="222222"/>
          <w:sz w:val="22"/>
          <w:szCs w:val="22"/>
        </w:rPr>
        <w:t xml:space="preserve">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19"/>
    </w:p>
    <w:p w14:paraId="152F32B5" w14:textId="7612B816" w:rsidR="00B00AA2" w:rsidRPr="004B1163" w:rsidRDefault="00AD2E55" w:rsidP="00551F9A">
      <w:pPr>
        <w:pStyle w:val="NormalnyArialNarrow"/>
        <w:numPr>
          <w:ilvl w:val="0"/>
          <w:numId w:val="51"/>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w:t>
      </w:r>
      <w:proofErr w:type="spellStart"/>
      <w:r w:rsidR="002A0574" w:rsidRPr="00980132">
        <w:rPr>
          <w:rFonts w:ascii="Calibri" w:hAnsi="Calibri" w:cs="Calibri"/>
        </w:rPr>
        <w:t>Pzp</w:t>
      </w:r>
      <w:proofErr w:type="spellEnd"/>
      <w:r w:rsidR="002A0574" w:rsidRPr="00980132">
        <w:rPr>
          <w:rFonts w:ascii="Calibri" w:hAnsi="Calibri" w:cs="Calibri"/>
        </w:rPr>
        <w:t xml:space="preserve">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w:t>
      </w:r>
      <w:proofErr w:type="spellStart"/>
      <w:r w:rsidR="00D21E64" w:rsidRPr="00215E82">
        <w:rPr>
          <w:rFonts w:ascii="Calibri" w:hAnsi="Calibri" w:cs="Calibri"/>
        </w:rPr>
        <w:t>t.j</w:t>
      </w:r>
      <w:proofErr w:type="spellEnd"/>
      <w:r w:rsidR="00D21E64" w:rsidRPr="00215E82">
        <w:rPr>
          <w:rFonts w:ascii="Calibri" w:hAnsi="Calibri" w:cs="Calibri"/>
        </w:rPr>
        <w:t>.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B00AA2">
      <w:pPr>
        <w:pStyle w:val="NormalnyArialNarrow"/>
        <w:spacing w:before="120" w:after="120"/>
        <w:ind w:left="720"/>
        <w:rPr>
          <w:rFonts w:ascii="Calibri" w:hAnsi="Calibri" w:cs="Calibri"/>
          <w:b/>
        </w:rPr>
      </w:pPr>
      <w:r w:rsidRPr="00042003">
        <w:rPr>
          <w:rFonts w:ascii="Calibri" w:hAnsi="Calibri" w:cs="Calibri"/>
          <w:b/>
        </w:rPr>
        <w:t>UWAGA.</w:t>
      </w:r>
    </w:p>
    <w:p w14:paraId="0BAABE5F" w14:textId="63CF9936" w:rsidR="00661969" w:rsidRPr="00EC7E55" w:rsidRDefault="00661969" w:rsidP="00551F9A">
      <w:pPr>
        <w:pStyle w:val="NormalnyArialNarrow"/>
        <w:numPr>
          <w:ilvl w:val="0"/>
          <w:numId w:val="51"/>
        </w:numPr>
        <w:spacing w:before="120" w:after="120"/>
        <w:rPr>
          <w:rFonts w:ascii="Calibri" w:hAnsi="Calibri" w:cs="Calibri"/>
        </w:rPr>
      </w:pPr>
      <w:r w:rsidRPr="00EC7E55">
        <w:rPr>
          <w:rFonts w:ascii="Calibri" w:hAnsi="Calibri" w:cs="Calibri"/>
        </w:rPr>
        <w:t>Zamawiający działając na podstawie art. 125 ustawy PZP w zakresie braku podstaw wykluczenia, wymaga od Wykonawcy</w:t>
      </w:r>
      <w:r w:rsidR="00155D81">
        <w:rPr>
          <w:rFonts w:ascii="Calibri" w:hAnsi="Calibri" w:cs="Calibri"/>
        </w:rPr>
        <w:t>, podwykonawcy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niepodleganiu wykluczeniu”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551F9A">
      <w:pPr>
        <w:pStyle w:val="NormalnyArialNarrow"/>
        <w:numPr>
          <w:ilvl w:val="0"/>
          <w:numId w:val="51"/>
        </w:numPr>
        <w:spacing w:before="120" w:after="120"/>
        <w:rPr>
          <w:rFonts w:ascii="Calibri" w:hAnsi="Calibri" w:cs="Calibri"/>
        </w:rPr>
      </w:pPr>
      <w:r w:rsidRPr="00EC7E55">
        <w:rPr>
          <w:rFonts w:ascii="Calibri" w:hAnsi="Calibri" w:cs="Calibri"/>
          <w:shd w:val="clear" w:color="auto" w:fill="FFFFFF"/>
        </w:rPr>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551F9A">
      <w:pPr>
        <w:pStyle w:val="NormalnyArialNarrow"/>
        <w:numPr>
          <w:ilvl w:val="0"/>
          <w:numId w:val="51"/>
        </w:numPr>
        <w:spacing w:before="100" w:beforeAutospacing="1"/>
        <w:rPr>
          <w:rFonts w:ascii="Calibri" w:hAnsi="Calibri" w:cs="Calibri"/>
        </w:rPr>
      </w:pPr>
      <w:r w:rsidRPr="00536CB8">
        <w:rPr>
          <w:rFonts w:ascii="Calibri" w:hAnsi="Calibri" w:cs="Calibri"/>
        </w:rPr>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lastRenderedPageBreak/>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551F9A">
      <w:pPr>
        <w:pStyle w:val="NormalnyArialNarrow"/>
        <w:numPr>
          <w:ilvl w:val="0"/>
          <w:numId w:val="51"/>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383D2C">
        <w:rPr>
          <w:rFonts w:ascii="Calibri" w:hAnsi="Calibri" w:cs="Calibri"/>
          <w:spacing w:val="-2"/>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 xml:space="preserve">z postępowania o udzielenie zamówienia publicznego lub konkursu prowadzonego na podstawie ustawy </w:t>
      </w:r>
      <w:proofErr w:type="spellStart"/>
      <w:r w:rsidRPr="004563EB">
        <w:rPr>
          <w:rFonts w:ascii="Calibri" w:hAnsi="Calibri" w:cs="Calibri"/>
          <w:color w:val="222222"/>
          <w:sz w:val="22"/>
          <w:szCs w:val="22"/>
        </w:rPr>
        <w:t>Pzp</w:t>
      </w:r>
      <w:proofErr w:type="spellEnd"/>
      <w:r w:rsidRPr="004563EB">
        <w:rPr>
          <w:rFonts w:ascii="Calibri" w:hAnsi="Calibri" w:cs="Calibri"/>
          <w:color w:val="222222"/>
          <w:sz w:val="22"/>
          <w:szCs w:val="22"/>
        </w:rPr>
        <w:t>:</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76B3232A" w14:textId="1724C145" w:rsidR="00042003" w:rsidRDefault="004563EB" w:rsidP="00330BF0">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7DA7491E"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64CBB5DA" w14:textId="6AE351D2" w:rsidR="00042003" w:rsidRPr="00330BF0" w:rsidRDefault="00042003" w:rsidP="00330BF0">
      <w:pPr>
        <w:pStyle w:val="NormalnyArialNarrow"/>
        <w:spacing w:before="120" w:after="120"/>
        <w:ind w:left="7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Oświadczenie dotyczące </w:t>
      </w:r>
      <w:r w:rsidR="000F7239">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1" w:name="_Hlk62734229"/>
            <w:r>
              <w:rPr>
                <w:rFonts w:ascii="Calibri" w:hAnsi="Calibri" w:cs="Calibri"/>
                <w:color w:val="FFFFFF"/>
                <w:sz w:val="22"/>
                <w:szCs w:val="22"/>
                <w:lang w:val="pl-PL" w:eastAsia="pl-PL"/>
              </w:rPr>
              <w:t>POLEGANIE NA ZASOBACH INNYCH PODMIOTÓW</w:t>
            </w:r>
          </w:p>
        </w:tc>
      </w:tr>
    </w:tbl>
    <w:p w14:paraId="440709CB" w14:textId="77777777" w:rsidR="00DA2C0E" w:rsidRPr="00B511C9" w:rsidRDefault="00DA2C0E" w:rsidP="00DA2C0E">
      <w:pPr>
        <w:spacing w:before="120" w:after="120"/>
        <w:ind w:left="284"/>
        <w:jc w:val="both"/>
        <w:rPr>
          <w:rFonts w:ascii="Calibri" w:hAnsi="Calibri" w:cs="Calibri"/>
          <w:sz w:val="22"/>
          <w:szCs w:val="22"/>
        </w:rPr>
      </w:pPr>
      <w:bookmarkStart w:id="22" w:name="_Hlk96577979"/>
      <w:bookmarkStart w:id="23" w:name="_Hlk121896715"/>
      <w:bookmarkEnd w:id="21"/>
      <w:r>
        <w:rPr>
          <w:rFonts w:ascii="Calibri" w:hAnsi="Calibri" w:cs="Calibri"/>
          <w:sz w:val="22"/>
          <w:szCs w:val="22"/>
        </w:rPr>
        <w:t>Nie dotyczy, wobec braku określenia warunków udziału w postępowaniu.</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2"/>
          <w:bookmarkEnd w:id="23"/>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lastRenderedPageBreak/>
              <w:t>INFORMACJA DLA WYKONAWCÓW WSPÓLNIE UBIEGAJĄCYCH SIĘ O UDZIELENIE ZAMÓWIENIA (SPÓŁKI CYWILNE/ KONSORCJA)</w:t>
            </w:r>
          </w:p>
        </w:tc>
      </w:tr>
    </w:tbl>
    <w:p w14:paraId="1C257704" w14:textId="290AEE8A" w:rsidR="00976A72" w:rsidRPr="00D21E64" w:rsidRDefault="00964646" w:rsidP="004849D8">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1D28ECE" w14:textId="77777777" w:rsidR="007B0F2F" w:rsidRDefault="00D158E7" w:rsidP="004849D8">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sidR="00EC47FA">
        <w:rPr>
          <w:rFonts w:ascii="Calibri" w:hAnsi="Calibri" w:cs="Calibri"/>
          <w:sz w:val="22"/>
          <w:szCs w:val="22"/>
        </w:rPr>
        <w:t>ych się o udzielenie zamówienia</w:t>
      </w:r>
      <w:r w:rsidR="007B0F2F">
        <w:rPr>
          <w:rFonts w:ascii="Calibri" w:hAnsi="Calibri" w:cs="Calibri"/>
          <w:sz w:val="22"/>
          <w:szCs w:val="22"/>
        </w:rPr>
        <w:t>:</w:t>
      </w:r>
    </w:p>
    <w:p w14:paraId="75DCECBF" w14:textId="23187856" w:rsidR="00EC47FA" w:rsidRPr="007B0F2F" w:rsidRDefault="00EC47FA" w:rsidP="004849D8">
      <w:pPr>
        <w:numPr>
          <w:ilvl w:val="0"/>
          <w:numId w:val="29"/>
        </w:numPr>
        <w:spacing w:after="120"/>
        <w:ind w:left="993"/>
        <w:jc w:val="both"/>
        <w:rPr>
          <w:rFonts w:ascii="Calibri" w:hAnsi="Calibri" w:cs="Calibri"/>
          <w:sz w:val="22"/>
          <w:szCs w:val="22"/>
        </w:rPr>
      </w:pPr>
      <w:r>
        <w:rPr>
          <w:rFonts w:ascii="Calibri" w:hAnsi="Calibri" w:cs="Calibri"/>
          <w:sz w:val="22"/>
          <w:szCs w:val="22"/>
        </w:rPr>
        <w:t xml:space="preserve"> </w:t>
      </w:r>
      <w:r w:rsidR="00D158E7" w:rsidRPr="00EC47FA">
        <w:rPr>
          <w:rFonts w:ascii="Calibri" w:hAnsi="Calibri" w:cs="Calibri"/>
          <w:sz w:val="22"/>
          <w:szCs w:val="22"/>
        </w:rPr>
        <w:t xml:space="preserve">oświadczenie  potwierdzające brak podstaw </w:t>
      </w:r>
      <w:r w:rsidR="00D158E7" w:rsidRPr="00C44A36">
        <w:rPr>
          <w:rFonts w:ascii="Calibri" w:hAnsi="Calibri" w:cs="Calibri"/>
          <w:sz w:val="22"/>
          <w:szCs w:val="22"/>
        </w:rPr>
        <w:t>wykluczenia</w:t>
      </w:r>
      <w:r w:rsidR="00D8271E">
        <w:rPr>
          <w:rFonts w:ascii="Calibri" w:hAnsi="Calibri" w:cs="Calibri"/>
          <w:sz w:val="22"/>
          <w:szCs w:val="22"/>
        </w:rPr>
        <w:t xml:space="preserve"> </w:t>
      </w:r>
      <w:r w:rsidR="00D158E7" w:rsidRPr="00EC47FA">
        <w:rPr>
          <w:rFonts w:ascii="Calibri" w:hAnsi="Calibri" w:cs="Calibri"/>
          <w:sz w:val="22"/>
          <w:szCs w:val="22"/>
        </w:rPr>
        <w:t>składa każdy z Wykonawców wspólnie ubiegających się o zamówienie</w:t>
      </w:r>
      <w:r w:rsidRPr="00EC47FA">
        <w:rPr>
          <w:rFonts w:ascii="Calibri" w:hAnsi="Calibri" w:cs="Calibri"/>
          <w:sz w:val="22"/>
          <w:szCs w:val="22"/>
        </w:rPr>
        <w:t xml:space="preserve"> </w:t>
      </w:r>
      <w:r w:rsidR="002752A3" w:rsidRPr="00EC47FA">
        <w:rPr>
          <w:rFonts w:ascii="Calibri" w:hAnsi="Calibri" w:cs="Calibri"/>
          <w:sz w:val="22"/>
          <w:szCs w:val="22"/>
        </w:rPr>
        <w:t>(np. członek konsorcjum, wspólnik w spółce cywilnej).</w:t>
      </w:r>
      <w:r w:rsidR="007B0F2F">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6C387AD5" w14:textId="2E283419" w:rsidR="0038021B" w:rsidRDefault="0038021B" w:rsidP="004849D8">
      <w:pPr>
        <w:pStyle w:val="NormalnyArialNarrow"/>
        <w:numPr>
          <w:ilvl w:val="0"/>
          <w:numId w:val="29"/>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E23BD4">
        <w:rPr>
          <w:rFonts w:ascii="Calibri" w:hAnsi="Calibri" w:cs="Calibri"/>
          <w:b/>
          <w:bCs/>
        </w:rPr>
        <w:t>4</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093B0AC0" w14:textId="2E2D9601" w:rsidR="0038021B" w:rsidRPr="0038021B" w:rsidRDefault="0038021B" w:rsidP="004849D8">
      <w:pPr>
        <w:pStyle w:val="NormalnyArialNarrow"/>
        <w:numPr>
          <w:ilvl w:val="0"/>
          <w:numId w:val="29"/>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nr </w:t>
      </w:r>
      <w:r w:rsidR="00E23BD4">
        <w:rPr>
          <w:rFonts w:ascii="Calibri" w:hAnsi="Calibri" w:cs="Calibri"/>
          <w:b/>
          <w:bCs/>
        </w:rPr>
        <w:t>5</w:t>
      </w:r>
      <w:r w:rsidRPr="004F6B56">
        <w:rPr>
          <w:rFonts w:ascii="Calibri" w:hAnsi="Calibri" w:cs="Calibri"/>
          <w:b/>
          <w:bCs/>
        </w:rPr>
        <w:t xml:space="preserve"> do SWZ</w:t>
      </w:r>
      <w:r w:rsidRPr="004F6B56">
        <w:rPr>
          <w:rFonts w:ascii="Calibri" w:hAnsi="Calibri" w:cs="Calibri"/>
          <w:b/>
          <w:bCs/>
          <w:lang w:val="x-none"/>
        </w:rPr>
        <w:t xml:space="preserve"> </w:t>
      </w:r>
      <w:r w:rsidRPr="004F6B56">
        <w:rPr>
          <w:rFonts w:ascii="Calibri" w:hAnsi="Calibri" w:cs="Calibri"/>
        </w:rPr>
        <w:t>(np. członek konsorcjum, wspólnik w spółce cywilnej).</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28BCE865" w:rsidR="007047F0" w:rsidRPr="00BF0BA1"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722C4594" w14:textId="5EE55FEB" w:rsidR="00BF0BA1" w:rsidRPr="00BF0BA1" w:rsidRDefault="00BF0BA1" w:rsidP="00BF0BA1">
      <w:pPr>
        <w:numPr>
          <w:ilvl w:val="0"/>
          <w:numId w:val="24"/>
        </w:numPr>
        <w:ind w:left="567" w:hanging="567"/>
        <w:jc w:val="both"/>
        <w:rPr>
          <w:rFonts w:ascii="Calibri" w:eastAsia="Batang" w:hAnsi="Calibri" w:cs="Arial"/>
          <w:color w:val="000000"/>
          <w:sz w:val="22"/>
        </w:rPr>
      </w:pPr>
      <w:r w:rsidRPr="00BF0BA1">
        <w:rPr>
          <w:rFonts w:ascii="Calibri" w:eastAsia="Batang" w:hAnsi="Calibri" w:cs="Arial"/>
          <w:color w:val="000000"/>
          <w:sz w:val="22"/>
        </w:rPr>
        <w:t xml:space="preserve">Zamawiający działając na podstawie art. 462 ust. 5 będzie badać czy wobec podwykonawcy, niebędącym podmiotem udostępniającym zasoby nie zachodzą podstawy wykluczenia opisane </w:t>
      </w:r>
      <w:r w:rsidR="0003418F">
        <w:rPr>
          <w:rFonts w:ascii="Calibri" w:eastAsia="Batang" w:hAnsi="Calibri" w:cs="Arial"/>
          <w:color w:val="000000"/>
          <w:sz w:val="22"/>
        </w:rPr>
        <w:t xml:space="preserve">w </w:t>
      </w:r>
      <w:r>
        <w:rPr>
          <w:rFonts w:ascii="Calibri" w:eastAsia="Batang" w:hAnsi="Calibri" w:cs="Arial"/>
          <w:color w:val="000000"/>
          <w:sz w:val="22"/>
        </w:rPr>
        <w:t>pkt VII</w:t>
      </w:r>
      <w:r w:rsidR="00155D81">
        <w:rPr>
          <w:rFonts w:ascii="Calibri" w:eastAsia="Batang" w:hAnsi="Calibri" w:cs="Arial"/>
          <w:color w:val="000000"/>
          <w:sz w:val="22"/>
        </w:rPr>
        <w:t xml:space="preserve"> SWZ</w:t>
      </w:r>
      <w:r w:rsidRPr="00BF0BA1">
        <w:rPr>
          <w:rFonts w:ascii="Calibri" w:eastAsia="Batang" w:hAnsi="Calibri" w:cs="Arial"/>
          <w:color w:val="000000"/>
          <w:sz w:val="22"/>
        </w:rPr>
        <w:t xml:space="preserve">. W związku z powyższym w celu potwierdzenia braku podstaw do wykluczenia podwykonawcy, Wykonawca musi dołączyć do oferty oświadczenie o niepodleganiu wykluczeniu dotyczące tego podwykonawcy </w:t>
      </w:r>
      <w:r w:rsidRPr="00BF0BA1">
        <w:rPr>
          <w:rFonts w:ascii="Calibri" w:eastAsia="Batang" w:hAnsi="Calibri" w:cs="Arial"/>
          <w:b/>
          <w:color w:val="000000"/>
          <w:sz w:val="22"/>
        </w:rPr>
        <w:t>(JEDZ, odpowiednio w części II sekcja A, B oraz część III)</w:t>
      </w:r>
      <w:r w:rsidRPr="00BF0BA1">
        <w:rPr>
          <w:rFonts w:ascii="Calibri" w:eastAsia="Batang" w:hAnsi="Calibri" w:cs="Arial"/>
          <w:color w:val="000000"/>
          <w:sz w:val="22"/>
        </w:rPr>
        <w:t xml:space="preserve">, w postaci elektronicznej opatrzone kwalifikowanym podpisem elektronicznym, zgodnie </w:t>
      </w:r>
      <w:r w:rsidRPr="00BF0BA1">
        <w:rPr>
          <w:rFonts w:ascii="Calibri" w:eastAsia="Batang" w:hAnsi="Calibri" w:cs="Arial"/>
          <w:b/>
          <w:color w:val="000000"/>
          <w:sz w:val="22"/>
        </w:rPr>
        <w:t>z Załącznikiem nr 2 do SWZ</w:t>
      </w:r>
      <w:r w:rsidRPr="00BF0BA1">
        <w:rPr>
          <w:rFonts w:ascii="Calibri" w:eastAsia="Batang" w:hAnsi="Calibri" w:cs="Arial"/>
          <w:color w:val="000000"/>
          <w:sz w:val="22"/>
        </w:rPr>
        <w:t>.</w:t>
      </w:r>
    </w:p>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w:t>
      </w:r>
      <w:r w:rsidRPr="00D9040C">
        <w:rPr>
          <w:rFonts w:ascii="Calibri" w:hAnsi="Calibri" w:cs="Calibri"/>
          <w:sz w:val="22"/>
          <w:szCs w:val="22"/>
        </w:rPr>
        <w:t>zamawiającego 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INFORMACJE O PODMIOTOWYCH ŚRODKACH DOWODOWYCH</w:t>
            </w:r>
          </w:p>
        </w:tc>
      </w:tr>
    </w:tbl>
    <w:p w14:paraId="264EC03D" w14:textId="77777777" w:rsidR="003901E9" w:rsidRPr="001572F4" w:rsidRDefault="001572F4" w:rsidP="00551F9A">
      <w:pPr>
        <w:pStyle w:val="pkt"/>
        <w:numPr>
          <w:ilvl w:val="1"/>
          <w:numId w:val="53"/>
        </w:numPr>
        <w:autoSpaceDE w:val="0"/>
        <w:autoSpaceDN w:val="0"/>
        <w:adjustRightInd w:val="0"/>
        <w:spacing w:before="120"/>
        <w:rPr>
          <w:rFonts w:ascii="Calibri" w:hAnsi="Calibri" w:cs="Calibri"/>
          <w:sz w:val="22"/>
          <w:szCs w:val="22"/>
        </w:rPr>
      </w:pPr>
      <w:bookmarkStart w:id="24"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brak podstaw wykluczenia:</w:t>
      </w:r>
    </w:p>
    <w:bookmarkEnd w:id="24"/>
    <w:p w14:paraId="7EC17D0F" w14:textId="77777777" w:rsidR="00051169" w:rsidRDefault="00051169" w:rsidP="00AE2400">
      <w:pPr>
        <w:pStyle w:val="pkt"/>
        <w:autoSpaceDE w:val="0"/>
        <w:autoSpaceDN w:val="0"/>
        <w:adjustRightInd w:val="0"/>
        <w:spacing w:before="120"/>
        <w:ind w:left="709" w:firstLine="0"/>
        <w:jc w:val="center"/>
        <w:rPr>
          <w:rFonts w:ascii="Calibri" w:hAnsi="Calibri" w:cs="Calibri"/>
          <w:b/>
          <w:szCs w:val="22"/>
        </w:rPr>
      </w:pPr>
    </w:p>
    <w:p w14:paraId="3DFA3822" w14:textId="77777777" w:rsidR="00051169" w:rsidRDefault="00051169" w:rsidP="00AE2400">
      <w:pPr>
        <w:pStyle w:val="pkt"/>
        <w:autoSpaceDE w:val="0"/>
        <w:autoSpaceDN w:val="0"/>
        <w:adjustRightInd w:val="0"/>
        <w:spacing w:before="120"/>
        <w:ind w:left="709" w:firstLine="0"/>
        <w:jc w:val="center"/>
        <w:rPr>
          <w:rFonts w:ascii="Calibri" w:hAnsi="Calibri" w:cs="Calibri"/>
          <w:b/>
          <w:szCs w:val="22"/>
        </w:rPr>
      </w:pPr>
    </w:p>
    <w:p w14:paraId="7830C22A" w14:textId="4E8ACD7E" w:rsidR="00DA3C86" w:rsidRDefault="00DA3C86" w:rsidP="00AE2400">
      <w:pPr>
        <w:pStyle w:val="pkt"/>
        <w:autoSpaceDE w:val="0"/>
        <w:autoSpaceDN w:val="0"/>
        <w:adjustRightInd w:val="0"/>
        <w:spacing w:before="120"/>
        <w:ind w:left="709" w:firstLine="0"/>
        <w:jc w:val="center"/>
        <w:rPr>
          <w:rFonts w:ascii="Calibri" w:hAnsi="Calibri" w:cs="Calibri"/>
          <w:b/>
          <w:szCs w:val="22"/>
        </w:rPr>
      </w:pPr>
      <w:r w:rsidRPr="00101A7C">
        <w:rPr>
          <w:rFonts w:ascii="Calibri" w:hAnsi="Calibri" w:cs="Calibri"/>
          <w:b/>
          <w:szCs w:val="22"/>
        </w:rPr>
        <w:lastRenderedPageBreak/>
        <w:t>Dotyczy tylko Wykonawcy:</w:t>
      </w:r>
    </w:p>
    <w:p w14:paraId="0195B37B" w14:textId="77777777" w:rsidR="00DA3C86" w:rsidRDefault="00DA3C86" w:rsidP="004849D8">
      <w:pPr>
        <w:pStyle w:val="pkt"/>
        <w:numPr>
          <w:ilvl w:val="0"/>
          <w:numId w:val="43"/>
        </w:numPr>
        <w:autoSpaceDE w:val="0"/>
        <w:autoSpaceDN w:val="0"/>
        <w:adjustRightInd w:val="0"/>
        <w:spacing w:after="240"/>
        <w:ind w:left="709" w:hanging="283"/>
        <w:rPr>
          <w:rFonts w:ascii="Calibri" w:hAnsi="Calibri" w:cs="Calibri"/>
          <w:sz w:val="22"/>
          <w:szCs w:val="22"/>
        </w:rPr>
      </w:pPr>
      <w:r w:rsidRPr="003901E9">
        <w:rPr>
          <w:rFonts w:ascii="Calibri" w:hAnsi="Calibri" w:cs="Calibri"/>
          <w:sz w:val="22"/>
          <w:szCs w:val="22"/>
        </w:rPr>
        <w:t xml:space="preserve">W celu potwierdzenia braku podstaw wykluczenia Wykonawcy z udziału w postępowaniu zamawiający żąda następujących </w:t>
      </w:r>
      <w:bookmarkStart w:id="25" w:name="_Hlk60766245"/>
      <w:r w:rsidRPr="003901E9">
        <w:rPr>
          <w:rFonts w:ascii="Calibri" w:hAnsi="Calibri" w:cs="Calibri"/>
          <w:sz w:val="22"/>
          <w:szCs w:val="22"/>
        </w:rPr>
        <w:t>podmiotowych środków dowodowych</w:t>
      </w:r>
      <w:bookmarkEnd w:id="25"/>
      <w:r w:rsidRPr="003901E9">
        <w:rPr>
          <w:rFonts w:ascii="Calibri" w:hAnsi="Calibri" w:cs="Calibri"/>
          <w:sz w:val="22"/>
          <w:szCs w:val="22"/>
        </w:rPr>
        <w:t>:</w:t>
      </w:r>
      <w:bookmarkStart w:id="26" w:name="_Hlk60847976"/>
    </w:p>
    <w:p w14:paraId="671330A6" w14:textId="0E20980D" w:rsidR="00DA3C86" w:rsidRPr="00AE2400" w:rsidRDefault="00DA3C86" w:rsidP="00551F9A">
      <w:pPr>
        <w:pStyle w:val="Akapitzlist"/>
        <w:numPr>
          <w:ilvl w:val="0"/>
          <w:numId w:val="60"/>
        </w:numPr>
        <w:autoSpaceDE w:val="0"/>
        <w:autoSpaceDN w:val="0"/>
        <w:adjustRightInd w:val="0"/>
        <w:spacing w:after="240"/>
        <w:rPr>
          <w:rFonts w:ascii="Calibri" w:hAnsi="Calibri" w:cs="Calibri"/>
          <w:b/>
          <w:sz w:val="22"/>
          <w:szCs w:val="22"/>
        </w:rPr>
      </w:pPr>
      <w:r w:rsidRPr="00AE2400">
        <w:rPr>
          <w:rFonts w:ascii="Calibri" w:hAnsi="Calibri" w:cs="Calibri"/>
          <w:sz w:val="22"/>
          <w:szCs w:val="22"/>
        </w:rPr>
        <w:t xml:space="preserve">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AE2400">
        <w:rPr>
          <w:rFonts w:ascii="Calibri" w:hAnsi="Calibri" w:cs="Calibri"/>
          <w:b/>
          <w:sz w:val="22"/>
          <w:szCs w:val="22"/>
        </w:rPr>
        <w:t>zgodnie z załącznikiem nr 5 do SWZ;</w:t>
      </w:r>
    </w:p>
    <w:p w14:paraId="6C337BC8" w14:textId="77777777" w:rsidR="00AE2400" w:rsidRPr="00AE2400" w:rsidRDefault="00AE2400" w:rsidP="00AE2400">
      <w:pPr>
        <w:pStyle w:val="Akapitzlist"/>
        <w:autoSpaceDE w:val="0"/>
        <w:autoSpaceDN w:val="0"/>
        <w:adjustRightInd w:val="0"/>
        <w:spacing w:after="240"/>
        <w:ind w:left="786"/>
        <w:rPr>
          <w:rFonts w:ascii="Calibri" w:hAnsi="Calibri" w:cs="Calibri"/>
          <w:sz w:val="22"/>
          <w:szCs w:val="22"/>
        </w:rPr>
      </w:pPr>
    </w:p>
    <w:p w14:paraId="663E4EA2" w14:textId="51483A63" w:rsidR="00DA3C86" w:rsidRPr="00101A7C" w:rsidRDefault="00DA3C86" w:rsidP="00FE7885">
      <w:pPr>
        <w:pStyle w:val="pkt"/>
        <w:autoSpaceDE w:val="0"/>
        <w:autoSpaceDN w:val="0"/>
        <w:adjustRightInd w:val="0"/>
        <w:ind w:left="709" w:firstLine="0"/>
        <w:jc w:val="center"/>
        <w:rPr>
          <w:rFonts w:ascii="Calibri" w:hAnsi="Calibri" w:cs="Calibri"/>
          <w:b/>
          <w:szCs w:val="22"/>
        </w:rPr>
      </w:pPr>
      <w:r w:rsidRPr="00101A7C">
        <w:rPr>
          <w:rFonts w:ascii="Calibri" w:hAnsi="Calibri" w:cs="Calibri"/>
          <w:b/>
          <w:szCs w:val="22"/>
        </w:rPr>
        <w:t>Dotyczy Wykonawcy i podwykonawcy:</w:t>
      </w:r>
    </w:p>
    <w:p w14:paraId="7F5B8B98" w14:textId="285FBD6B" w:rsidR="00DA3C86" w:rsidRPr="00101A7C" w:rsidRDefault="00DA3C86" w:rsidP="004849D8">
      <w:pPr>
        <w:pStyle w:val="pkt"/>
        <w:numPr>
          <w:ilvl w:val="0"/>
          <w:numId w:val="43"/>
        </w:numPr>
        <w:autoSpaceDE w:val="0"/>
        <w:autoSpaceDN w:val="0"/>
        <w:adjustRightInd w:val="0"/>
        <w:spacing w:after="240"/>
        <w:ind w:left="709" w:hanging="283"/>
        <w:rPr>
          <w:rFonts w:ascii="Calibri" w:hAnsi="Calibri" w:cs="Calibri"/>
          <w:sz w:val="22"/>
          <w:szCs w:val="22"/>
        </w:rPr>
      </w:pPr>
      <w:r w:rsidRPr="00101A7C">
        <w:rPr>
          <w:rFonts w:ascii="Calibri" w:hAnsi="Calibri" w:cs="Calibri"/>
          <w:sz w:val="22"/>
          <w:szCs w:val="22"/>
        </w:rPr>
        <w:t xml:space="preserve">W celu potwierdzenia braku podstaw wykluczenia Wykonawcy i podwykonawcy </w:t>
      </w:r>
      <w:r w:rsidRPr="00101A7C">
        <w:rPr>
          <w:rFonts w:ascii="Calibri" w:hAnsi="Calibri" w:cs="Calibri"/>
          <w:color w:val="FF0000"/>
          <w:sz w:val="22"/>
          <w:szCs w:val="22"/>
          <w:u w:val="single"/>
        </w:rPr>
        <w:t>(</w:t>
      </w:r>
      <w:r w:rsidRPr="00101A7C">
        <w:rPr>
          <w:rFonts w:ascii="Calibri" w:hAnsi="Calibri" w:cs="Calibri"/>
          <w:i/>
          <w:color w:val="FF0000"/>
          <w:sz w:val="22"/>
          <w:szCs w:val="22"/>
          <w:u w:val="single"/>
        </w:rPr>
        <w:t>nie będącego podmiotem udostępniającym zasoby)</w:t>
      </w:r>
      <w:r w:rsidRPr="00101A7C">
        <w:rPr>
          <w:rFonts w:ascii="Calibri" w:hAnsi="Calibri" w:cs="Calibri"/>
          <w:sz w:val="22"/>
          <w:szCs w:val="22"/>
        </w:rPr>
        <w:t xml:space="preserve"> z udziału w postępowaniu zamawiający żąda następujących podmiotowych środków dowodowych:</w:t>
      </w:r>
    </w:p>
    <w:p w14:paraId="760731E3" w14:textId="77777777" w:rsidR="00DA3C86" w:rsidRPr="00D53908" w:rsidRDefault="00DA3C86" w:rsidP="004849D8">
      <w:pPr>
        <w:numPr>
          <w:ilvl w:val="0"/>
          <w:numId w:val="44"/>
        </w:numPr>
        <w:tabs>
          <w:tab w:val="left" w:pos="709"/>
        </w:tabs>
        <w:autoSpaceDE w:val="0"/>
        <w:autoSpaceDN w:val="0"/>
        <w:jc w:val="both"/>
        <w:rPr>
          <w:rFonts w:ascii="Calibri" w:hAnsi="Calibri" w:cs="Calibri"/>
          <w:sz w:val="22"/>
          <w:szCs w:val="22"/>
        </w:rPr>
      </w:pPr>
      <w:bookmarkStart w:id="27"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4849D8">
      <w:pPr>
        <w:numPr>
          <w:ilvl w:val="0"/>
          <w:numId w:val="44"/>
        </w:numPr>
        <w:tabs>
          <w:tab w:val="left" w:pos="709"/>
        </w:tabs>
        <w:autoSpaceDE w:val="0"/>
        <w:autoSpaceDN w:val="0"/>
        <w:jc w:val="both"/>
        <w:rPr>
          <w:rFonts w:ascii="Calibri" w:hAnsi="Calibri" w:cs="Calibri"/>
          <w:sz w:val="22"/>
          <w:szCs w:val="22"/>
        </w:rPr>
      </w:pPr>
      <w:bookmarkStart w:id="28"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4849D8">
      <w:pPr>
        <w:numPr>
          <w:ilvl w:val="0"/>
          <w:numId w:val="44"/>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4849D8">
      <w:pPr>
        <w:numPr>
          <w:ilvl w:val="0"/>
          <w:numId w:val="44"/>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4849D8">
      <w:pPr>
        <w:numPr>
          <w:ilvl w:val="0"/>
          <w:numId w:val="44"/>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4849D8">
      <w:pPr>
        <w:numPr>
          <w:ilvl w:val="0"/>
          <w:numId w:val="44"/>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4849D8">
      <w:pPr>
        <w:numPr>
          <w:ilvl w:val="0"/>
          <w:numId w:val="44"/>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6"/>
    <w:bookmarkEnd w:id="28"/>
    <w:p w14:paraId="35F83666" w14:textId="77777777" w:rsidR="00DA3C86" w:rsidRPr="006124A6" w:rsidRDefault="00DA3C86" w:rsidP="004849D8">
      <w:pPr>
        <w:numPr>
          <w:ilvl w:val="0"/>
          <w:numId w:val="44"/>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lastRenderedPageBreak/>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29" w:name="_Hlk61264714"/>
      <w:r w:rsidRPr="00384F3F">
        <w:rPr>
          <w:rFonts w:ascii="Calibri" w:hAnsi="Calibri" w:cs="Calibri"/>
          <w:sz w:val="22"/>
          <w:szCs w:val="22"/>
        </w:rPr>
        <w:t>sporządzonych nie wcześniej niż 3 miesiące przed ich złożeniem</w:t>
      </w:r>
      <w:bookmarkEnd w:id="29"/>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77777777" w:rsidR="00DA3C86" w:rsidRPr="00384F3F" w:rsidRDefault="00DA3C86" w:rsidP="004849D8">
      <w:pPr>
        <w:pStyle w:val="pkt"/>
        <w:numPr>
          <w:ilvl w:val="0"/>
          <w:numId w:val="43"/>
        </w:numPr>
        <w:autoSpaceDE w:val="0"/>
        <w:autoSpaceDN w:val="0"/>
        <w:adjustRightInd w:val="0"/>
        <w:spacing w:after="0"/>
        <w:ind w:left="709" w:hanging="284"/>
        <w:rPr>
          <w:rFonts w:ascii="Calibri" w:hAnsi="Calibri" w:cs="Calibri"/>
          <w:sz w:val="22"/>
          <w:szCs w:val="22"/>
        </w:rPr>
      </w:pPr>
      <w:bookmarkStart w:id="30" w:name="_Hlk61265347"/>
      <w:bookmarkStart w:id="31" w:name="_Hlk146277200"/>
      <w:bookmarkStart w:id="32" w:name="_Hlk60858276"/>
      <w:r w:rsidRPr="00B76904">
        <w:rPr>
          <w:rFonts w:ascii="Calibri" w:hAnsi="Calibri" w:cs="Calibri"/>
          <w:b/>
          <w:sz w:val="22"/>
          <w:szCs w:val="22"/>
        </w:rPr>
        <w:t>O</w:t>
      </w:r>
      <w:r>
        <w:rPr>
          <w:rFonts w:ascii="Calibri" w:hAnsi="Calibri" w:cs="Calibri"/>
          <w:b/>
          <w:sz w:val="22"/>
          <w:szCs w:val="22"/>
        </w:rPr>
        <w:t>świadczenia W</w:t>
      </w:r>
      <w:r w:rsidRPr="00B76904">
        <w:rPr>
          <w:rFonts w:ascii="Calibri" w:hAnsi="Calibri" w:cs="Calibri"/>
          <w:b/>
          <w:sz w:val="22"/>
          <w:szCs w:val="22"/>
        </w:rPr>
        <w:t>ykonawcy</w:t>
      </w:r>
      <w:r w:rsidRPr="00E62A82">
        <w:rPr>
          <w:rFonts w:ascii="Calibri" w:hAnsi="Calibri" w:cs="Calibri"/>
          <w:b/>
          <w:sz w:val="22"/>
          <w:szCs w:val="22"/>
        </w:rPr>
        <w:t xml:space="preserve"> i podwykonawcy</w:t>
      </w:r>
      <w:r>
        <w:rPr>
          <w:rFonts w:ascii="Calibri" w:hAnsi="Calibri" w:cs="Calibri"/>
          <w:sz w:val="22"/>
          <w:szCs w:val="22"/>
        </w:rPr>
        <w:t xml:space="preserve"> </w:t>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o których mowa w:</w:t>
      </w:r>
    </w:p>
    <w:p w14:paraId="095CE184" w14:textId="77777777" w:rsidR="00DA3C86"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3 ustawy PZP,</w:t>
      </w:r>
    </w:p>
    <w:p w14:paraId="4B44283E" w14:textId="77777777" w:rsidR="00DA3C86" w:rsidRPr="00384F3F" w:rsidRDefault="00DA3C86" w:rsidP="004849D8">
      <w:pPr>
        <w:numPr>
          <w:ilvl w:val="0"/>
          <w:numId w:val="31"/>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6 ustawy PZP</w:t>
      </w:r>
      <w:bookmarkEnd w:id="30"/>
    </w:p>
    <w:p w14:paraId="7CDE99F3" w14:textId="77777777" w:rsidR="00DA3C86" w:rsidRPr="005B05B3"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62F96C29" w:rsidR="00DA3C86"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6–</w:t>
      </w:r>
      <w:r w:rsidR="004B40DF">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1"/>
    <w:p w14:paraId="38123500" w14:textId="77777777"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załącznikiem nr 4</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2"/>
    <w:p w14:paraId="2D880E54" w14:textId="77777777" w:rsidR="00DA3C86" w:rsidRPr="00C573C2" w:rsidRDefault="00DA3C86" w:rsidP="00551F9A">
      <w:pPr>
        <w:numPr>
          <w:ilvl w:val="1"/>
          <w:numId w:val="53"/>
        </w:numPr>
        <w:spacing w:before="120" w:after="120"/>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BC0DF4">
      <w:pPr>
        <w:numPr>
          <w:ilvl w:val="1"/>
          <w:numId w:val="30"/>
        </w:numPr>
        <w:spacing w:before="120" w:after="120"/>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3"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3"/>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w:t>
      </w:r>
      <w:r>
        <w:rPr>
          <w:rFonts w:ascii="Calibri" w:hAnsi="Calibri" w:cs="Calibri"/>
          <w:sz w:val="22"/>
          <w:szCs w:val="22"/>
        </w:rPr>
        <w:t>.</w:t>
      </w:r>
    </w:p>
    <w:p w14:paraId="5AFC46F1" w14:textId="2B936132" w:rsidR="00DA3C86" w:rsidRPr="00E673B1"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BC0DF4">
      <w:pPr>
        <w:spacing w:before="120" w:after="120"/>
        <w:ind w:left="1418"/>
        <w:jc w:val="both"/>
        <w:rPr>
          <w:rFonts w:ascii="Calibri" w:hAnsi="Calibri" w:cs="Calibri"/>
          <w:sz w:val="22"/>
          <w:szCs w:val="22"/>
        </w:rPr>
      </w:pPr>
      <w:r w:rsidRPr="00E673B1">
        <w:rPr>
          <w:rFonts w:ascii="Calibri" w:hAnsi="Calibri" w:cs="Calibri"/>
          <w:sz w:val="22"/>
          <w:szCs w:val="22"/>
        </w:rPr>
        <w:t xml:space="preserve">a) nie naruszył obowiązków dotyczących płatności podatków, opłat lub składek na ubezpieczenie społeczne lub zdrowotne, </w:t>
      </w:r>
    </w:p>
    <w:p w14:paraId="2AB23A9B" w14:textId="77777777" w:rsidR="00DA3C86" w:rsidRPr="00E673B1" w:rsidRDefault="00DA3C86" w:rsidP="00BC0DF4">
      <w:pPr>
        <w:spacing w:before="120" w:after="120"/>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w:t>
      </w:r>
      <w:r w:rsidRPr="00E673B1">
        <w:rPr>
          <w:rFonts w:ascii="Calibri" w:hAnsi="Calibri" w:cs="Calibri"/>
          <w:sz w:val="22"/>
          <w:szCs w:val="22"/>
        </w:rPr>
        <w:lastRenderedPageBreak/>
        <w:t xml:space="preserve">jest zawieszona ani nie znajduje się on w innej tego rodzaju sytuacji wynikającej z podobnej procedury przewidzianej w przepisach miejsca wszczęcia tej procedury. </w:t>
      </w:r>
    </w:p>
    <w:p w14:paraId="127F0CAD" w14:textId="77777777" w:rsidR="00DA3C86"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551F9A">
      <w:pPr>
        <w:numPr>
          <w:ilvl w:val="1"/>
          <w:numId w:val="53"/>
        </w:numPr>
        <w:spacing w:before="120" w:after="120"/>
        <w:jc w:val="both"/>
        <w:rPr>
          <w:rFonts w:ascii="Calibri" w:hAnsi="Calibri" w:cs="Calibri"/>
          <w:sz w:val="22"/>
          <w:szCs w:val="22"/>
        </w:rPr>
      </w:pPr>
      <w:r w:rsidRPr="00C573C2">
        <w:rPr>
          <w:rFonts w:ascii="Calibri" w:hAnsi="Calibri" w:cs="Calibr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551F9A">
      <w:pPr>
        <w:numPr>
          <w:ilvl w:val="1"/>
          <w:numId w:val="53"/>
        </w:numPr>
        <w:spacing w:before="120" w:after="120"/>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2D2BCF01" w:rsidR="00DA3C86" w:rsidRPr="00C573C2" w:rsidRDefault="00DA3C86" w:rsidP="00551F9A">
      <w:pPr>
        <w:numPr>
          <w:ilvl w:val="1"/>
          <w:numId w:val="53"/>
        </w:numPr>
        <w:spacing w:before="120" w:after="120"/>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27"/>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6B47403C" w14:textId="77777777" w:rsidR="005F0BF6" w:rsidRPr="005F0BF6" w:rsidRDefault="005F0BF6" w:rsidP="00551F9A">
      <w:pPr>
        <w:numPr>
          <w:ilvl w:val="3"/>
          <w:numId w:val="61"/>
        </w:numPr>
        <w:autoSpaceDE w:val="0"/>
        <w:autoSpaceDN w:val="0"/>
        <w:adjustRightInd w:val="0"/>
        <w:spacing w:before="120" w:after="120"/>
        <w:ind w:left="426" w:hanging="426"/>
        <w:contextualSpacing/>
        <w:jc w:val="both"/>
        <w:rPr>
          <w:rFonts w:ascii="Calibri" w:eastAsia="Calibri" w:hAnsi="Calibri" w:cs="Arial"/>
          <w:sz w:val="22"/>
          <w:szCs w:val="22"/>
          <w:lang w:val="x-none" w:eastAsia="en-US"/>
        </w:rPr>
      </w:pPr>
      <w:r w:rsidRPr="005F0BF6">
        <w:rPr>
          <w:rFonts w:ascii="Calibri" w:eastAsia="Calibri" w:hAnsi="Calibri" w:cs="Arial"/>
          <w:sz w:val="22"/>
          <w:szCs w:val="22"/>
          <w:lang w:val="x-none" w:eastAsia="en-US"/>
        </w:rPr>
        <w:t xml:space="preserve">W celu potwierdzenia, że oferowane dostawy produktów </w:t>
      </w:r>
      <w:r w:rsidRPr="005F0BF6">
        <w:rPr>
          <w:rFonts w:ascii="Calibri" w:eastAsia="Calibri" w:hAnsi="Calibri" w:cs="Arial"/>
          <w:b/>
          <w:sz w:val="22"/>
          <w:szCs w:val="22"/>
          <w:lang w:val="x-none" w:eastAsia="en-US"/>
        </w:rPr>
        <w:t>równoważnych</w:t>
      </w:r>
      <w:r w:rsidRPr="005F0BF6">
        <w:rPr>
          <w:rFonts w:ascii="Calibri" w:eastAsia="Calibri" w:hAnsi="Calibri" w:cs="Arial"/>
          <w:sz w:val="22"/>
          <w:szCs w:val="22"/>
          <w:lang w:val="x-none" w:eastAsia="en-US"/>
        </w:rPr>
        <w:t xml:space="preserve"> odpowiadają wymaganiom określonym w SWZ, Zamawiający wymaga złożenia wraz z ofertą  przedmiotowych środków dowodowych, tj.:</w:t>
      </w:r>
    </w:p>
    <w:p w14:paraId="27781B89" w14:textId="77777777" w:rsidR="005F0BF6" w:rsidRPr="005F0BF6" w:rsidRDefault="005F0BF6" w:rsidP="00551F9A">
      <w:pPr>
        <w:numPr>
          <w:ilvl w:val="0"/>
          <w:numId w:val="62"/>
        </w:numPr>
        <w:spacing w:after="120"/>
        <w:jc w:val="both"/>
        <w:rPr>
          <w:rFonts w:ascii="Calibri" w:hAnsi="Calibri" w:cs="Calibri"/>
          <w:color w:val="000000"/>
          <w:sz w:val="22"/>
          <w:szCs w:val="22"/>
          <w:u w:val="single"/>
        </w:rPr>
      </w:pPr>
      <w:r w:rsidRPr="005F0BF6">
        <w:rPr>
          <w:rFonts w:ascii="Calibri" w:hAnsi="Calibri" w:cs="Calibri"/>
          <w:b/>
          <w:color w:val="000000"/>
          <w:sz w:val="22"/>
          <w:szCs w:val="22"/>
          <w:u w:val="single"/>
        </w:rPr>
        <w:t>dokumentów (opisów)</w:t>
      </w:r>
      <w:r w:rsidRPr="005F0BF6">
        <w:rPr>
          <w:rFonts w:ascii="Calibri" w:hAnsi="Calibri" w:cs="Calibri"/>
          <w:color w:val="000000"/>
          <w:sz w:val="22"/>
          <w:szCs w:val="22"/>
          <w:u w:val="single"/>
        </w:rPr>
        <w:t xml:space="preserve"> do wyznaczonych pozycji </w:t>
      </w:r>
      <w:r w:rsidRPr="005F0BF6">
        <w:rPr>
          <w:rFonts w:ascii="Calibri" w:hAnsi="Calibri" w:cs="Calibri"/>
          <w:b/>
          <w:color w:val="000000"/>
          <w:sz w:val="22"/>
          <w:szCs w:val="22"/>
          <w:u w:val="single"/>
        </w:rPr>
        <w:t>w załączniku nr 6 do SWZ.</w:t>
      </w:r>
    </w:p>
    <w:p w14:paraId="45C5133D" w14:textId="77777777" w:rsidR="005F0BF6" w:rsidRPr="005F0BF6" w:rsidRDefault="005F0BF6" w:rsidP="005F0BF6">
      <w:pPr>
        <w:spacing w:after="120"/>
        <w:ind w:left="426"/>
        <w:jc w:val="both"/>
        <w:rPr>
          <w:rFonts w:ascii="Calibri" w:hAnsi="Calibri" w:cs="Calibri"/>
          <w:color w:val="000000"/>
          <w:sz w:val="22"/>
          <w:szCs w:val="22"/>
        </w:rPr>
      </w:pPr>
      <w:r w:rsidRPr="005F0BF6">
        <w:rPr>
          <w:rFonts w:ascii="Calibri" w:hAnsi="Calibri" w:cs="Calibri"/>
          <w:sz w:val="22"/>
          <w:szCs w:val="22"/>
        </w:rPr>
        <w:t xml:space="preserve">Zamawiający dopuszcza składanie ofert równoważnych. Wykonawca składający ofertę równoważną, zgodnie z postanowieniami Ustawy </w:t>
      </w:r>
      <w:proofErr w:type="spellStart"/>
      <w:r w:rsidRPr="005F0BF6">
        <w:rPr>
          <w:rFonts w:ascii="Calibri" w:hAnsi="Calibri" w:cs="Calibri"/>
          <w:sz w:val="22"/>
          <w:szCs w:val="22"/>
        </w:rPr>
        <w:t>Pzp</w:t>
      </w:r>
      <w:proofErr w:type="spellEnd"/>
      <w:r w:rsidRPr="005F0BF6">
        <w:rPr>
          <w:rFonts w:ascii="Calibri" w:hAnsi="Calibri" w:cs="Calibri"/>
          <w:sz w:val="22"/>
          <w:szCs w:val="22"/>
        </w:rPr>
        <w:t xml:space="preserve">, jest zobowiązany wykazać w treści składanej oferty, iż oferowany przez niego przedmiot równoważny spełnia wymagania i parametry techniczne określone w SWZ. W szczególności wymaga się od Wykonawcy podania nazwy producenta, modelu oferowanego produktu równoważnego. Obowiązek udowodnienia równoważności oferty spoczywa na Wykonawcy. Potwierdzenie równoważności  dokonuje się </w:t>
      </w:r>
      <w:r w:rsidRPr="005F0BF6">
        <w:rPr>
          <w:rFonts w:ascii="Calibri" w:hAnsi="Calibri" w:cs="Calibri"/>
          <w:sz w:val="22"/>
          <w:szCs w:val="22"/>
        </w:rPr>
        <w:lastRenderedPageBreak/>
        <w:t xml:space="preserve">poprzez złożenie </w:t>
      </w:r>
      <w:r w:rsidRPr="005F0BF6">
        <w:rPr>
          <w:rFonts w:ascii="Calibri" w:hAnsi="Calibri" w:cs="Calibri"/>
          <w:b/>
          <w:sz w:val="22"/>
          <w:szCs w:val="22"/>
        </w:rPr>
        <w:t>odpowiednich dokumentów</w:t>
      </w:r>
      <w:r w:rsidRPr="005F0BF6">
        <w:rPr>
          <w:rFonts w:ascii="Calibri" w:hAnsi="Calibri" w:cs="Calibri"/>
          <w:sz w:val="22"/>
          <w:szCs w:val="22"/>
        </w:rPr>
        <w:t xml:space="preserve"> (np.: aktualnej karty/charakterystyki produktu, certyfikatu produktu, oferty katalogowej wraz z opisem lub innym dokumentem/materiałem) sporządzonym w języku polskim lub przetłumaczonym na język polski, potwierdzającym zgodność oferowanych produktów równoważnych z wymaganiami szczegółowymi określonymi przez Zamawiającego.</w:t>
      </w:r>
    </w:p>
    <w:p w14:paraId="347FD50A" w14:textId="77777777" w:rsidR="005F0BF6" w:rsidRPr="005F0BF6" w:rsidRDefault="005F0BF6" w:rsidP="005F0BF6">
      <w:pPr>
        <w:ind w:left="284"/>
        <w:jc w:val="both"/>
        <w:rPr>
          <w:color w:val="0000FF"/>
          <w:u w:val="single"/>
        </w:rPr>
      </w:pPr>
      <w:r w:rsidRPr="005F0BF6">
        <w:rPr>
          <w:rFonts w:ascii="Calibri" w:hAnsi="Calibri" w:cs="Calibri"/>
          <w:color w:val="000000"/>
          <w:sz w:val="22"/>
          <w:szCs w:val="22"/>
        </w:rPr>
        <w:t xml:space="preserve">- Dokumenty (opisy) należy złożyć wraz z ofertą </w:t>
      </w:r>
      <w:r w:rsidRPr="005F0BF6">
        <w:rPr>
          <w:rFonts w:ascii="Calibri" w:hAnsi="Calibri" w:cs="Calibri"/>
          <w:sz w:val="22"/>
          <w:szCs w:val="22"/>
        </w:rPr>
        <w:t xml:space="preserve">drogą elektroniczną przy użyciu platformy zakupowej </w:t>
      </w:r>
      <w:hyperlink r:id="rId13" w:history="1">
        <w:r w:rsidRPr="005F0BF6">
          <w:rPr>
            <w:rFonts w:ascii="Calibri" w:eastAsia="Batang" w:hAnsi="Calibri" w:cs="Calibri"/>
            <w:color w:val="0000FF"/>
            <w:sz w:val="22"/>
            <w:szCs w:val="22"/>
            <w:u w:val="single"/>
          </w:rPr>
          <w:t>https://platformazakupowa.pl/pn/izoo_krakow/proceedings</w:t>
        </w:r>
      </w:hyperlink>
    </w:p>
    <w:p w14:paraId="271CBE38" w14:textId="77777777" w:rsidR="005F0BF6" w:rsidRPr="005F0BF6" w:rsidRDefault="005F0BF6" w:rsidP="005F0BF6">
      <w:pPr>
        <w:spacing w:before="240"/>
        <w:ind w:left="426"/>
        <w:jc w:val="both"/>
        <w:rPr>
          <w:i/>
        </w:rPr>
      </w:pPr>
      <w:r w:rsidRPr="005F0BF6">
        <w:rPr>
          <w:rFonts w:ascii="Calibri" w:eastAsia="Verdana" w:hAnsi="Calibri" w:cs="Calibri"/>
          <w:i/>
          <w:sz w:val="22"/>
          <w:szCs w:val="22"/>
        </w:rPr>
        <w:t>W przypadku gdy przedmiotowe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4BA3F2A" w14:textId="77777777" w:rsidR="005F0BF6" w:rsidRPr="005F0BF6" w:rsidRDefault="005F0BF6" w:rsidP="005F0BF6">
      <w:pPr>
        <w:spacing w:before="120"/>
        <w:ind w:left="426"/>
        <w:jc w:val="both"/>
        <w:rPr>
          <w:rFonts w:eastAsia="Verdana"/>
        </w:rPr>
      </w:pPr>
      <w:r w:rsidRPr="005F0BF6">
        <w:rPr>
          <w:rFonts w:ascii="Calibri" w:eastAsia="Verdana" w:hAnsi="Calibri" w:cs="Calibri"/>
          <w:i/>
          <w:sz w:val="22"/>
          <w:szCs w:val="22"/>
        </w:rPr>
        <w:t>W przypadku gdy przedmiotowe środki dowodowe zostały wystawione przez upoważnione podmioty jako dokument w postaci papierowej, przekazuje się cyfrowe odwzorowanie tego dokumentu opatrzone kwalifikowanym podpisem elektronicznym, poświadczające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4815F969" w14:textId="77777777" w:rsidR="005F0BF6" w:rsidRPr="005F0BF6" w:rsidRDefault="005F0BF6" w:rsidP="005F0BF6">
      <w:pPr>
        <w:spacing w:before="120"/>
        <w:ind w:left="426"/>
        <w:jc w:val="both"/>
        <w:rPr>
          <w:rFonts w:ascii="Calibri" w:eastAsia="Verdana" w:hAnsi="Calibri" w:cs="Calibri"/>
          <w:i/>
          <w:sz w:val="22"/>
          <w:szCs w:val="22"/>
        </w:rPr>
      </w:pPr>
      <w:r w:rsidRPr="005F0BF6">
        <w:rPr>
          <w:rFonts w:ascii="Calibri" w:eastAsia="Verdana" w:hAnsi="Calibri" w:cs="Calibri"/>
          <w:i/>
          <w:sz w:val="22"/>
          <w:szCs w:val="22"/>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E0E121B" w14:textId="77777777" w:rsidR="005F0BF6" w:rsidRPr="005F0BF6" w:rsidRDefault="005F0BF6" w:rsidP="005F0BF6">
      <w:pPr>
        <w:spacing w:before="120"/>
        <w:ind w:left="426"/>
        <w:jc w:val="both"/>
        <w:rPr>
          <w:rFonts w:ascii="Calibri" w:eastAsia="Verdana" w:hAnsi="Calibri" w:cs="Calibri"/>
          <w:i/>
          <w:sz w:val="22"/>
          <w:szCs w:val="22"/>
        </w:rPr>
      </w:pPr>
      <w:r w:rsidRPr="005F0BF6">
        <w:rPr>
          <w:rFonts w:ascii="Calibri" w:eastAsia="Verdana" w:hAnsi="Calibri" w:cs="Calibri"/>
          <w:i/>
          <w:sz w:val="22"/>
          <w:szCs w:val="22"/>
        </w:rPr>
        <w:t>Przedmiotowe środki dowodowe niewystawione przez upoważnione podmioty, przekazuje się w postaci elektronicznej i opatruje się kwalifikowanym podpisem elektronicznym.</w:t>
      </w:r>
    </w:p>
    <w:p w14:paraId="4CD94AEF" w14:textId="77777777" w:rsidR="005F0BF6" w:rsidRPr="005F0BF6" w:rsidRDefault="005F0BF6" w:rsidP="005F0BF6">
      <w:pPr>
        <w:ind w:left="426"/>
        <w:jc w:val="both"/>
        <w:rPr>
          <w:rFonts w:ascii="Calibri" w:eastAsia="Verdana" w:hAnsi="Calibri" w:cs="Calibri"/>
          <w:i/>
          <w:sz w:val="22"/>
          <w:szCs w:val="22"/>
        </w:rPr>
      </w:pPr>
      <w:r w:rsidRPr="005F0BF6">
        <w:rPr>
          <w:rFonts w:ascii="Calibri" w:eastAsia="Verdana" w:hAnsi="Calibri" w:cs="Calibri"/>
          <w:i/>
          <w:sz w:val="22"/>
          <w:szCs w:val="22"/>
        </w:rPr>
        <w:t>W przypadku gdy przedmiotowe środki dowodowe, niewystawione przez upoważnione podmioty,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71C8459" w14:textId="77777777" w:rsidR="005F0BF6" w:rsidRPr="005F0BF6" w:rsidRDefault="005F0BF6" w:rsidP="005F0BF6">
      <w:pPr>
        <w:spacing w:after="120"/>
        <w:ind w:left="426"/>
        <w:jc w:val="both"/>
        <w:rPr>
          <w:rFonts w:ascii="Calibri" w:eastAsia="Verdana" w:hAnsi="Calibri" w:cs="Calibri"/>
          <w:i/>
          <w:sz w:val="22"/>
          <w:szCs w:val="22"/>
        </w:rPr>
      </w:pPr>
      <w:r w:rsidRPr="005F0BF6">
        <w:rPr>
          <w:rFonts w:ascii="Calibri" w:eastAsia="Verdana" w:hAnsi="Calibri" w:cs="Calibri"/>
          <w:i/>
          <w:sz w:val="22"/>
          <w:szCs w:val="22"/>
        </w:rPr>
        <w:t>Poświadczenia zgodności cyfrowego odwzorowania z dokumentem w postaci papierowej dokonuje odpowiednio wykonawca lub wykonawca wspólnie ubiegający się o udzielenie zamówienia lub notariusz.</w:t>
      </w:r>
    </w:p>
    <w:p w14:paraId="2C0E15C9" w14:textId="77777777" w:rsidR="005F0BF6" w:rsidRPr="005F0BF6" w:rsidRDefault="005F0BF6" w:rsidP="005F0BF6">
      <w:pPr>
        <w:spacing w:after="120"/>
        <w:ind w:left="426"/>
        <w:jc w:val="both"/>
        <w:rPr>
          <w:color w:val="000000"/>
          <w:u w:val="single"/>
        </w:rPr>
      </w:pPr>
      <w:r w:rsidRPr="005F0BF6">
        <w:rPr>
          <w:rFonts w:ascii="Calibri" w:hAnsi="Calibri" w:cs="Calibri"/>
          <w:b/>
          <w:color w:val="000000"/>
          <w:sz w:val="22"/>
          <w:szCs w:val="22"/>
          <w:u w:val="single"/>
        </w:rPr>
        <w:t xml:space="preserve">Uwaga: </w:t>
      </w:r>
      <w:r w:rsidRPr="005F0BF6">
        <w:rPr>
          <w:rFonts w:ascii="Calibri" w:hAnsi="Calibri" w:cs="Calibri"/>
          <w:color w:val="000000"/>
          <w:sz w:val="22"/>
          <w:szCs w:val="22"/>
          <w:u w:val="single"/>
        </w:rPr>
        <w:t>Jeżeli Wykonawca nie złoży przedmiotowych środków dowodowych wraz z ofertą, Zamawiający:</w:t>
      </w:r>
    </w:p>
    <w:p w14:paraId="3366967D" w14:textId="77777777" w:rsidR="005F0BF6" w:rsidRPr="005F0BF6" w:rsidRDefault="005F0BF6" w:rsidP="005F0BF6">
      <w:pPr>
        <w:jc w:val="both"/>
        <w:rPr>
          <w:rFonts w:ascii="Calibri" w:hAnsi="Calibri" w:cs="Calibri"/>
          <w:color w:val="000000"/>
          <w:sz w:val="22"/>
          <w:szCs w:val="22"/>
        </w:rPr>
      </w:pPr>
      <w:r w:rsidRPr="005F0BF6">
        <w:rPr>
          <w:rFonts w:ascii="Calibri" w:hAnsi="Calibri" w:cs="Calibri"/>
          <w:color w:val="000000"/>
          <w:sz w:val="22"/>
          <w:szCs w:val="22"/>
        </w:rPr>
        <w:t xml:space="preserve">- odrzuca taką ofertę na podstawie art. 226 ust. 1 pkt 2 lit. c) Ustawy </w:t>
      </w:r>
      <w:proofErr w:type="spellStart"/>
      <w:r w:rsidRPr="005F0BF6">
        <w:rPr>
          <w:rFonts w:ascii="Calibri" w:hAnsi="Calibri" w:cs="Calibri"/>
          <w:color w:val="000000"/>
          <w:sz w:val="22"/>
          <w:szCs w:val="22"/>
        </w:rPr>
        <w:t>Pzp</w:t>
      </w:r>
      <w:proofErr w:type="spellEnd"/>
      <w:r w:rsidRPr="005F0BF6">
        <w:rPr>
          <w:rFonts w:ascii="Calibri" w:hAnsi="Calibri" w:cs="Calibri"/>
          <w:color w:val="000000"/>
          <w:sz w:val="22"/>
          <w:szCs w:val="22"/>
        </w:rPr>
        <w:t xml:space="preserve">. </w:t>
      </w:r>
    </w:p>
    <w:p w14:paraId="01A8046B" w14:textId="77777777" w:rsidR="005F0BF6" w:rsidRPr="005F0BF6" w:rsidRDefault="005F0BF6" w:rsidP="005F0BF6">
      <w:pPr>
        <w:jc w:val="both"/>
        <w:rPr>
          <w:rFonts w:ascii="Calibri" w:hAnsi="Calibri" w:cs="Calibri"/>
          <w:color w:val="000000"/>
          <w:sz w:val="22"/>
          <w:szCs w:val="22"/>
        </w:rPr>
      </w:pPr>
    </w:p>
    <w:p w14:paraId="25BE2988" w14:textId="77777777" w:rsidR="005F0BF6" w:rsidRPr="005F0BF6" w:rsidRDefault="005F0BF6" w:rsidP="005F0BF6">
      <w:pPr>
        <w:spacing w:after="120"/>
        <w:jc w:val="both"/>
        <w:rPr>
          <w:rFonts w:ascii="Calibri" w:hAnsi="Calibri" w:cs="Calibri"/>
          <w:color w:val="000000"/>
          <w:sz w:val="22"/>
          <w:szCs w:val="22"/>
          <w:u w:val="single"/>
        </w:rPr>
      </w:pPr>
      <w:r w:rsidRPr="005F0BF6">
        <w:rPr>
          <w:rFonts w:ascii="Calibri" w:hAnsi="Calibri" w:cs="Calibri"/>
          <w:color w:val="000000"/>
          <w:sz w:val="22"/>
          <w:szCs w:val="22"/>
        </w:rPr>
        <w:t xml:space="preserve">Jeżeli Wykonawca nie złożył przedmiotowych środków dowodowych wraz z ofertą, </w:t>
      </w:r>
      <w:r w:rsidRPr="005F0BF6">
        <w:rPr>
          <w:rFonts w:ascii="Calibri" w:hAnsi="Calibri" w:cs="Calibri"/>
          <w:color w:val="000000"/>
          <w:sz w:val="22"/>
          <w:szCs w:val="22"/>
          <w:u w:val="single"/>
        </w:rPr>
        <w:t>Zamawiający nie wzywa do ich złożenia lub uzupełnienia.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780A63">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551F9A">
      <w:pPr>
        <w:numPr>
          <w:ilvl w:val="0"/>
          <w:numId w:val="54"/>
        </w:numPr>
        <w:spacing w:before="100" w:beforeAutospacing="1"/>
        <w:ind w:left="567" w:hanging="567"/>
        <w:jc w:val="both"/>
        <w:rPr>
          <w:rFonts w:ascii="Calibri" w:eastAsia="Calibri" w:hAnsi="Calibri" w:cs="Calibri"/>
          <w:sz w:val="22"/>
          <w:szCs w:val="22"/>
        </w:rPr>
      </w:pPr>
      <w:bookmarkStart w:id="34" w:name="_Hlk96580220"/>
      <w:bookmarkStart w:id="35" w:name="_Hlk121727694"/>
      <w:r w:rsidRPr="004C3B58">
        <w:rPr>
          <w:rFonts w:ascii="Calibri" w:eastAsia="Calibri" w:hAnsi="Calibri" w:cs="Calibri"/>
          <w:sz w:val="22"/>
          <w:szCs w:val="22"/>
        </w:rPr>
        <w:t xml:space="preserve">Komunikacja w postępowaniu o udzielenie zamówienia, w tym składanie ofert, wymiana informacji oraz przekazywanie dokumentów lub oświadczeń między zamawiającym a </w:t>
      </w:r>
      <w:r w:rsidRPr="004C3B58">
        <w:rPr>
          <w:rFonts w:ascii="Calibri" w:eastAsia="Calibri" w:hAnsi="Calibri" w:cs="Calibri"/>
          <w:sz w:val="22"/>
          <w:szCs w:val="22"/>
        </w:rPr>
        <w:lastRenderedPageBreak/>
        <w:t>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551F9A">
      <w:pPr>
        <w:numPr>
          <w:ilvl w:val="0"/>
          <w:numId w:val="54"/>
        </w:numPr>
        <w:spacing w:before="100" w:beforeAutospacing="1"/>
        <w:ind w:left="567" w:hanging="567"/>
        <w:jc w:val="both"/>
        <w:rPr>
          <w:rFonts w:eastAsia="Calibri"/>
          <w:color w:val="0000FF"/>
          <w:u w:val="single"/>
        </w:rPr>
      </w:pPr>
      <w:r w:rsidRPr="004C3B58">
        <w:rPr>
          <w:rFonts w:ascii="Calibri" w:eastAsia="Calibri" w:hAnsi="Calibri" w:cs="Calibri"/>
          <w:sz w:val="22"/>
          <w:szCs w:val="22"/>
        </w:rPr>
        <w:t xml:space="preserve">Postępowanie prowadzone jest w języku polskim za pośrednictwem </w:t>
      </w:r>
      <w:hyperlink r:id="rId14"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5"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551F9A">
      <w:pPr>
        <w:numPr>
          <w:ilvl w:val="0"/>
          <w:numId w:val="54"/>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proofErr w:type="spellStart"/>
      <w:r>
        <w:rPr>
          <w:rFonts w:ascii="Calibri" w:eastAsia="Calibri" w:hAnsi="Calibri" w:cs="Calibri"/>
          <w:sz w:val="22"/>
          <w:szCs w:val="22"/>
          <w:highlight w:val="white"/>
        </w:rPr>
        <w:t>Pzp</w:t>
      </w:r>
      <w:proofErr w:type="spellEnd"/>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7"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551F9A">
      <w:pPr>
        <w:numPr>
          <w:ilvl w:val="0"/>
          <w:numId w:val="54"/>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8"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AE2400" w:rsidRDefault="00FB3128" w:rsidP="00551F9A">
      <w:pPr>
        <w:numPr>
          <w:ilvl w:val="0"/>
          <w:numId w:val="54"/>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Wykonawca jako podmiot profesjonalny ma obowiązek sprawdzania komunikatów i wiadomości bezpośrednio na platformazakupowa.pl przesłanych przez zamawiającego, gdyż system powiadomień może ulec awarii </w:t>
      </w:r>
      <w:r w:rsidRPr="00AE2400">
        <w:rPr>
          <w:rFonts w:ascii="Calibri" w:eastAsia="Calibri" w:hAnsi="Calibri" w:cs="Calibri"/>
          <w:sz w:val="22"/>
          <w:szCs w:val="22"/>
        </w:rPr>
        <w:t>lub powiadomienie może trafić do folderu SPAM.</w:t>
      </w:r>
    </w:p>
    <w:p w14:paraId="4B9434F9" w14:textId="77777777" w:rsidR="00FB3128" w:rsidRPr="006F624F" w:rsidRDefault="00FB3128" w:rsidP="00551F9A">
      <w:pPr>
        <w:numPr>
          <w:ilvl w:val="0"/>
          <w:numId w:val="54"/>
        </w:numPr>
        <w:spacing w:before="100" w:beforeAutospacing="1"/>
        <w:ind w:left="567" w:hanging="567"/>
        <w:jc w:val="both"/>
        <w:rPr>
          <w:rFonts w:ascii="Calibri" w:eastAsia="Calibri" w:hAnsi="Calibri" w:cs="Calibri"/>
          <w:sz w:val="22"/>
          <w:szCs w:val="22"/>
        </w:rPr>
      </w:pPr>
      <w:r w:rsidRPr="00AE2400">
        <w:rPr>
          <w:rFonts w:ascii="Calibri" w:eastAsia="Calibri" w:hAnsi="Calibri" w:cs="Calibri"/>
          <w:sz w:val="22"/>
          <w:szCs w:val="22"/>
        </w:rPr>
        <w:t xml:space="preserve">Zamawiający, zgodnie z Rozporządzeniem </w:t>
      </w:r>
      <w:r w:rsidRPr="00AE2400">
        <w:rPr>
          <w:rFonts w:ascii="Calibri" w:eastAsia="Roboto" w:hAnsi="Calibri" w:cs="Calibri"/>
          <w:color w:val="202124"/>
          <w:sz w:val="22"/>
          <w:szCs w:val="22"/>
          <w:shd w:val="clear" w:color="auto" w:fill="FFFFFF" w:themeFill="background1"/>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Pr="00AE2400">
        <w:rPr>
          <w:rFonts w:ascii="Calibri" w:eastAsia="Calibri" w:hAnsi="Calibri" w:cs="Calibri"/>
          <w:sz w:val="22"/>
          <w:szCs w:val="22"/>
          <w:shd w:val="clear" w:color="auto" w:fill="FFFFFF" w:themeFill="background1"/>
        </w:rPr>
        <w:t>, określa</w:t>
      </w:r>
      <w:r w:rsidRPr="006F624F">
        <w:rPr>
          <w:rFonts w:ascii="Calibri" w:eastAsia="Calibri" w:hAnsi="Calibri" w:cs="Calibri"/>
          <w:sz w:val="22"/>
          <w:szCs w:val="22"/>
        </w:rPr>
        <w:t xml:space="preserve"> niezbędne wymagania sprzętowo - aplikacyjne umożliwiające pracę na </w:t>
      </w:r>
      <w:hyperlink r:id="rId20"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551F9A">
      <w:pPr>
        <w:numPr>
          <w:ilvl w:val="1"/>
          <w:numId w:val="55"/>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stały dostęp do sieci Internet o gwarantowanej przepustowości nie mniejszej niż 512 </w:t>
      </w:r>
      <w:proofErr w:type="spellStart"/>
      <w:r w:rsidRPr="00040D40">
        <w:rPr>
          <w:rFonts w:ascii="Calibri" w:eastAsia="Calibri" w:hAnsi="Calibri" w:cs="Calibri"/>
          <w:sz w:val="22"/>
          <w:szCs w:val="22"/>
        </w:rPr>
        <w:t>kb</w:t>
      </w:r>
      <w:proofErr w:type="spellEnd"/>
      <w:r w:rsidRPr="00040D40">
        <w:rPr>
          <w:rFonts w:ascii="Calibri" w:eastAsia="Calibri" w:hAnsi="Calibri" w:cs="Calibri"/>
          <w:sz w:val="22"/>
          <w:szCs w:val="22"/>
        </w:rPr>
        <w:t>/s,</w:t>
      </w:r>
    </w:p>
    <w:p w14:paraId="7D42A049" w14:textId="77777777" w:rsidR="00FB3128" w:rsidRPr="00040D40" w:rsidRDefault="00FB3128" w:rsidP="00551F9A">
      <w:pPr>
        <w:numPr>
          <w:ilvl w:val="1"/>
          <w:numId w:val="55"/>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551F9A">
      <w:pPr>
        <w:numPr>
          <w:ilvl w:val="1"/>
          <w:numId w:val="55"/>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lastRenderedPageBreak/>
        <w:t>zainstalowana dowolna, inna przeglądarka internetowa niż Internet Explorer,</w:t>
      </w:r>
    </w:p>
    <w:p w14:paraId="69188478" w14:textId="77777777" w:rsidR="00FB3128" w:rsidRPr="00040D40" w:rsidRDefault="00FB3128" w:rsidP="00551F9A">
      <w:pPr>
        <w:numPr>
          <w:ilvl w:val="1"/>
          <w:numId w:val="55"/>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551F9A">
      <w:pPr>
        <w:numPr>
          <w:ilvl w:val="1"/>
          <w:numId w:val="55"/>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zainstalowany program Adobe </w:t>
      </w:r>
      <w:proofErr w:type="spellStart"/>
      <w:r w:rsidRPr="00040D40">
        <w:rPr>
          <w:rFonts w:ascii="Calibri" w:eastAsia="Calibri" w:hAnsi="Calibri" w:cs="Calibri"/>
          <w:sz w:val="22"/>
          <w:szCs w:val="22"/>
        </w:rPr>
        <w:t>Acrobat</w:t>
      </w:r>
      <w:proofErr w:type="spellEnd"/>
      <w:r w:rsidRPr="00040D40">
        <w:rPr>
          <w:rFonts w:ascii="Calibri" w:eastAsia="Calibri" w:hAnsi="Calibri" w:cs="Calibri"/>
          <w:sz w:val="22"/>
          <w:szCs w:val="22"/>
        </w:rPr>
        <w:t xml:space="preserve"> Reader lub inny obsługujący format plików .pdf,</w:t>
      </w:r>
    </w:p>
    <w:p w14:paraId="23BF19D5" w14:textId="77777777" w:rsidR="00FB3128" w:rsidRPr="00040D40" w:rsidRDefault="00FB3128" w:rsidP="00551F9A">
      <w:pPr>
        <w:numPr>
          <w:ilvl w:val="1"/>
          <w:numId w:val="55"/>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551F9A">
      <w:pPr>
        <w:numPr>
          <w:ilvl w:val="1"/>
          <w:numId w:val="55"/>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Oznaczenie czasu odbioru danych przez platformę zakupową stanowi datę oraz dokładny czas (</w:t>
      </w:r>
      <w:proofErr w:type="spellStart"/>
      <w:r w:rsidRPr="00040D40">
        <w:rPr>
          <w:rFonts w:ascii="Calibri" w:eastAsia="Calibri" w:hAnsi="Calibri" w:cs="Calibri"/>
          <w:sz w:val="22"/>
          <w:szCs w:val="22"/>
        </w:rPr>
        <w:t>hh:mm:ss</w:t>
      </w:r>
      <w:proofErr w:type="spellEnd"/>
      <w:r w:rsidRPr="00040D40">
        <w:rPr>
          <w:rFonts w:ascii="Calibri" w:eastAsia="Calibri" w:hAnsi="Calibri" w:cs="Calibri"/>
          <w:sz w:val="22"/>
          <w:szCs w:val="22"/>
        </w:rPr>
        <w:t>) generowany wg. czasu lokalnego serwera synchronizowanego z zegarem Głównego Urzędu Miar.</w:t>
      </w:r>
    </w:p>
    <w:p w14:paraId="69B80ED0" w14:textId="77777777" w:rsidR="00FB3128" w:rsidRPr="004C3B58" w:rsidRDefault="00FB3128" w:rsidP="00551F9A">
      <w:pPr>
        <w:numPr>
          <w:ilvl w:val="0"/>
          <w:numId w:val="54"/>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551F9A">
      <w:pPr>
        <w:numPr>
          <w:ilvl w:val="1"/>
          <w:numId w:val="56"/>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akceptuje warunki korzystania z </w:t>
      </w:r>
      <w:hyperlink r:id="rId21"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2"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551F9A">
      <w:pPr>
        <w:numPr>
          <w:ilvl w:val="1"/>
          <w:numId w:val="56"/>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3"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551F9A">
      <w:pPr>
        <w:numPr>
          <w:ilvl w:val="0"/>
          <w:numId w:val="54"/>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4"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551F9A">
      <w:pPr>
        <w:numPr>
          <w:ilvl w:val="0"/>
          <w:numId w:val="54"/>
        </w:numPr>
        <w:spacing w:before="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6"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7" w:history="1">
        <w:r w:rsidRPr="004C3B58">
          <w:rPr>
            <w:rFonts w:ascii="Calibri" w:eastAsia="Calibri" w:hAnsi="Calibri" w:cs="Calibri"/>
            <w:color w:val="1155CC"/>
            <w:sz w:val="22"/>
            <w:szCs w:val="22"/>
            <w:u w:val="single"/>
          </w:rPr>
          <w:t>https://platformazakupowa.pl/strona/45-instrukcje</w:t>
        </w:r>
      </w:hyperlink>
    </w:p>
    <w:p w14:paraId="2B0BAAEF" w14:textId="767C95CD" w:rsidR="004849D8" w:rsidRDefault="004849D8" w:rsidP="004849D8">
      <w:pPr>
        <w:pStyle w:val="Bezodstpw"/>
        <w:rPr>
          <w:b/>
        </w:rPr>
      </w:pPr>
      <w:bookmarkStart w:id="36" w:name="_wp2umuqo1p7z"/>
      <w:bookmarkEnd w:id="36"/>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4849D8">
      <w:pPr>
        <w:numPr>
          <w:ilvl w:val="0"/>
          <w:numId w:val="37"/>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Zamawiający rekomenduje wykorzystanie formatów: .pdf .</w:t>
      </w:r>
      <w:proofErr w:type="spellStart"/>
      <w:r w:rsidRPr="004C3B58">
        <w:rPr>
          <w:rFonts w:ascii="Calibri" w:eastAsia="Calibri" w:hAnsi="Calibri" w:cs="Calibri"/>
          <w:sz w:val="22"/>
          <w:szCs w:val="22"/>
        </w:rPr>
        <w:t>doc</w:t>
      </w:r>
      <w:proofErr w:type="spellEnd"/>
      <w:r w:rsidRPr="004C3B58">
        <w:rPr>
          <w:rFonts w:ascii="Calibri" w:eastAsia="Calibri" w:hAnsi="Calibri" w:cs="Calibri"/>
          <w:sz w:val="22"/>
          <w:szCs w:val="22"/>
        </w:rPr>
        <w:t xml:space="preserve"> .xls .jpg (.</w:t>
      </w:r>
      <w:proofErr w:type="spellStart"/>
      <w:r w:rsidRPr="004C3B58">
        <w:rPr>
          <w:rFonts w:ascii="Calibri" w:eastAsia="Calibri" w:hAnsi="Calibri" w:cs="Calibri"/>
          <w:sz w:val="22"/>
          <w:szCs w:val="22"/>
        </w:rPr>
        <w:t>jpeg</w:t>
      </w:r>
      <w:proofErr w:type="spellEnd"/>
      <w:r w:rsidRPr="004C3B58">
        <w:rPr>
          <w:rFonts w:ascii="Calibri" w:eastAsia="Calibri" w:hAnsi="Calibri" w:cs="Calibri"/>
          <w:sz w:val="22"/>
          <w:szCs w:val="22"/>
        </w:rPr>
        <w:t xml:space="preserve">) </w:t>
      </w:r>
      <w:r w:rsidRPr="004C3B58">
        <w:rPr>
          <w:rFonts w:ascii="Calibri" w:eastAsia="Calibri" w:hAnsi="Calibri" w:cs="Calibri"/>
          <w:b/>
          <w:sz w:val="22"/>
          <w:szCs w:val="22"/>
        </w:rPr>
        <w:t>ze szczególnym wskazaniem na .pdf</w:t>
      </w:r>
    </w:p>
    <w:p w14:paraId="5A23F43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551F9A">
      <w:pPr>
        <w:numPr>
          <w:ilvl w:val="1"/>
          <w:numId w:val="57"/>
        </w:numPr>
        <w:ind w:left="851" w:hanging="283"/>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551F9A">
      <w:pPr>
        <w:numPr>
          <w:ilvl w:val="1"/>
          <w:numId w:val="57"/>
        </w:numPr>
        <w:spacing w:before="100" w:beforeAutospacing="1"/>
        <w:ind w:left="851" w:hanging="283"/>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4C3B58">
        <w:rPr>
          <w:rFonts w:ascii="Calibri" w:eastAsia="Calibri" w:hAnsi="Calibri" w:cs="Calibri"/>
          <w:sz w:val="22"/>
          <w:szCs w:val="22"/>
        </w:rPr>
        <w:t>eDoApp</w:t>
      </w:r>
      <w:proofErr w:type="spellEnd"/>
      <w:r w:rsidRPr="004C3B58">
        <w:rPr>
          <w:rFonts w:ascii="Calibri" w:eastAsia="Calibri" w:hAnsi="Calibri" w:cs="Calibri"/>
          <w:sz w:val="22"/>
          <w:szCs w:val="22"/>
        </w:rPr>
        <w:t xml:space="preserve"> służącej do składania podpisu osobistego, który wynosi max 5MB.</w:t>
      </w:r>
    </w:p>
    <w:p w14:paraId="5D7A5B90"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3B58">
        <w:rPr>
          <w:rFonts w:ascii="Calibri" w:eastAsia="Calibri" w:hAnsi="Calibri" w:cs="Calibri"/>
          <w:sz w:val="22"/>
          <w:szCs w:val="22"/>
        </w:rPr>
        <w:t>PAdES</w:t>
      </w:r>
      <w:proofErr w:type="spellEnd"/>
      <w:r w:rsidRPr="004C3B58">
        <w:rPr>
          <w:rFonts w:ascii="Calibri" w:eastAsia="Calibri" w:hAnsi="Calibri" w:cs="Calibri"/>
          <w:sz w:val="22"/>
          <w:szCs w:val="22"/>
        </w:rPr>
        <w:t xml:space="preserve">. </w:t>
      </w:r>
    </w:p>
    <w:p w14:paraId="3A179248"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Pliki w innych formatach niż PDF zaleca się opatrzyć zewnętrznym podpisem </w:t>
      </w:r>
      <w:proofErr w:type="spellStart"/>
      <w:r w:rsidRPr="004C3B58">
        <w:rPr>
          <w:rFonts w:ascii="Calibri" w:eastAsia="Calibri" w:hAnsi="Calibri" w:cs="Calibri"/>
          <w:sz w:val="22"/>
          <w:szCs w:val="22"/>
        </w:rPr>
        <w:t>XAdES</w:t>
      </w:r>
      <w:proofErr w:type="spellEnd"/>
      <w:r w:rsidRPr="004C3B58">
        <w:rPr>
          <w:rFonts w:ascii="Calibri" w:eastAsia="Calibri" w:hAnsi="Calibri" w:cs="Calibri"/>
          <w:sz w:val="22"/>
          <w:szCs w:val="22"/>
        </w:rPr>
        <w:t>. Wykonawca powinien pamiętać, aby plik z podpisem przekazywać łącznie z dokumentem podpisywanym.</w:t>
      </w:r>
    </w:p>
    <w:p w14:paraId="3553AE5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Zamawiający zaleca, aby Wykonawca z odpowiednim wyprzedzeniem przetestował możliwość prawidłowego wykorzystania wybranej metody podpisania plików oferty.</w:t>
      </w:r>
    </w:p>
    <w:p w14:paraId="6F9E7E8A" w14:textId="77777777" w:rsidR="00FB3128" w:rsidRPr="004C3B58" w:rsidRDefault="00FB3128" w:rsidP="004849D8">
      <w:pPr>
        <w:numPr>
          <w:ilvl w:val="0"/>
          <w:numId w:val="37"/>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4"/>
          <w:bookmarkEnd w:id="35"/>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lastRenderedPageBreak/>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OPIS SPOSOBU PRZYGOTOWANIA OFERTY </w:t>
            </w:r>
            <w:r w:rsidR="008B76A2" w:rsidRPr="00910A82">
              <w:rPr>
                <w:rFonts w:ascii="Calibri" w:hAnsi="Calibri" w:cs="Calibri"/>
                <w:color w:val="FFFFFF"/>
                <w:sz w:val="22"/>
                <w:szCs w:val="22"/>
              </w:rPr>
              <w:t xml:space="preserve"> </w:t>
            </w:r>
          </w:p>
        </w:tc>
      </w:tr>
    </w:tbl>
    <w:p w14:paraId="0CB7A531" w14:textId="77777777" w:rsidR="00E759F7" w:rsidRPr="00E759F7" w:rsidRDefault="00E759F7" w:rsidP="00E759F7">
      <w:pPr>
        <w:numPr>
          <w:ilvl w:val="0"/>
          <w:numId w:val="14"/>
        </w:numPr>
        <w:spacing w:before="120"/>
        <w:ind w:left="567" w:hanging="567"/>
        <w:jc w:val="both"/>
        <w:rPr>
          <w:rFonts w:ascii="Calibri" w:hAnsi="Calibri" w:cs="Calibri"/>
          <w:color w:val="000000"/>
          <w:sz w:val="22"/>
          <w:szCs w:val="22"/>
        </w:rPr>
      </w:pPr>
      <w:r w:rsidRPr="00E759F7">
        <w:rPr>
          <w:rFonts w:ascii="Calibri" w:hAnsi="Calibri" w:cs="Calibri"/>
          <w:color w:val="000000"/>
          <w:sz w:val="22"/>
          <w:szCs w:val="22"/>
        </w:rPr>
        <w:t>Oferta, JEDZ, składane elektronicznie muszą zostać podpisane</w:t>
      </w:r>
      <w:r w:rsidRPr="00E759F7">
        <w:rPr>
          <w:rFonts w:ascii="Calibri" w:hAnsi="Calibri" w:cs="Calibri"/>
          <w:b/>
          <w:color w:val="000000"/>
          <w:sz w:val="22"/>
          <w:szCs w:val="22"/>
        </w:rPr>
        <w:t xml:space="preserve"> </w:t>
      </w:r>
      <w:bookmarkStart w:id="37" w:name="_Hlk109193869"/>
      <w:r w:rsidRPr="00E759F7">
        <w:rPr>
          <w:rFonts w:ascii="Calibri" w:hAnsi="Calibri" w:cs="Calibri"/>
          <w:b/>
          <w:color w:val="000000"/>
          <w:sz w:val="22"/>
          <w:szCs w:val="22"/>
        </w:rPr>
        <w:t>kwalifikowanym podpisem elektronicznym</w:t>
      </w:r>
      <w:bookmarkEnd w:id="37"/>
      <w:r w:rsidRPr="00E759F7">
        <w:rPr>
          <w:rFonts w:ascii="Calibri" w:hAnsi="Calibri" w:cs="Calibri"/>
          <w:b/>
          <w:color w:val="000000"/>
          <w:sz w:val="22"/>
          <w:szCs w:val="22"/>
        </w:rPr>
        <w:t xml:space="preserve">.  </w:t>
      </w:r>
      <w:bookmarkStart w:id="38" w:name="_Hlk156909688"/>
      <w:bookmarkStart w:id="39" w:name="_Hlk156909800"/>
      <w:r w:rsidRPr="00E759F7">
        <w:rPr>
          <w:rFonts w:ascii="Calibri" w:hAnsi="Calibri" w:cs="Calibri"/>
          <w:color w:val="000000"/>
          <w:sz w:val="22"/>
          <w:szCs w:val="22"/>
        </w:rPr>
        <w:t xml:space="preserve">Podmiotowe środki dowodowe oraz </w:t>
      </w:r>
      <w:bookmarkEnd w:id="38"/>
      <w:r w:rsidRPr="00E759F7">
        <w:rPr>
          <w:rFonts w:ascii="Calibri" w:hAnsi="Calibri" w:cs="Calibri"/>
          <w:color w:val="000000"/>
          <w:sz w:val="22"/>
          <w:szCs w:val="22"/>
        </w:rPr>
        <w:t>przedmiotowe środki dowodowe i inne dokumenty (jeżeli były wymagane)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39"/>
      <w:r w:rsidRPr="00E759F7">
        <w:rPr>
          <w:rFonts w:ascii="Calibri" w:hAnsi="Calibri" w:cs="Calibri"/>
          <w:color w:val="000000"/>
          <w:sz w:val="22"/>
          <w:szCs w:val="22"/>
        </w:rPr>
        <w:t>.</w:t>
      </w:r>
    </w:p>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8">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w:t>
      </w:r>
      <w:proofErr w:type="spellStart"/>
      <w:r w:rsidRPr="00DC6330">
        <w:rPr>
          <w:rFonts w:ascii="Calibri" w:hAnsi="Calibri" w:cs="Calibri"/>
          <w:color w:val="000000"/>
          <w:sz w:val="22"/>
          <w:szCs w:val="22"/>
        </w:rPr>
        <w:t>eIDAS</w:t>
      </w:r>
      <w:proofErr w:type="spellEnd"/>
      <w:r w:rsidRPr="00DC6330">
        <w:rPr>
          <w:rFonts w:ascii="Calibri" w:hAnsi="Calibri" w:cs="Calibri"/>
          <w:color w:val="000000"/>
          <w:sz w:val="22"/>
          <w:szCs w:val="22"/>
        </w:rPr>
        <w:t>)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 przypadku wykorzystania formatu podpisu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 xml:space="preserve"> zewnętrzny. Zamawiający wymaga dołączenia odpowiedniej ilości plików tj. podpisywanych plików z danymi oraz plików podpisu w formacie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w:t>
      </w:r>
      <w:proofErr w:type="spellStart"/>
      <w:r w:rsidRPr="00DC6330">
        <w:rPr>
          <w:rFonts w:ascii="Calibri" w:hAnsi="Calibri" w:cs="Calibri"/>
          <w:color w:val="000000"/>
          <w:sz w:val="22"/>
          <w:szCs w:val="22"/>
        </w:rPr>
        <w:t>Pzp</w:t>
      </w:r>
      <w:proofErr w:type="spellEnd"/>
      <w:r w:rsidRPr="00DC6330">
        <w:rPr>
          <w:rFonts w:ascii="Calibri" w:hAnsi="Calibri" w:cs="Calibri"/>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Wykonawca, za pośrednictwem </w:t>
      </w:r>
      <w:hyperlink r:id="rId29">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551F9A" w:rsidP="008C384D">
      <w:pPr>
        <w:spacing w:line="320" w:lineRule="auto"/>
        <w:ind w:left="567"/>
        <w:jc w:val="both"/>
        <w:rPr>
          <w:rFonts w:ascii="Calibri" w:eastAsia="Calibri" w:hAnsi="Calibri" w:cs="Calibri"/>
          <w:sz w:val="22"/>
          <w:szCs w:val="22"/>
        </w:rPr>
      </w:pPr>
      <w:hyperlink r:id="rId30">
        <w:r w:rsidR="00176878" w:rsidRPr="008F23AD">
          <w:rPr>
            <w:rFonts w:ascii="Calibri" w:eastAsia="Calibri" w:hAnsi="Calibri" w:cs="Calibri"/>
            <w:color w:val="1155CC"/>
            <w:sz w:val="22"/>
            <w:szCs w:val="22"/>
            <w:u w:val="single"/>
          </w:rPr>
          <w:t>https://platformazakupowa.pl/strona/45-instrukcje</w:t>
        </w:r>
      </w:hyperlink>
    </w:p>
    <w:p w14:paraId="4DDE39EA" w14:textId="77777777" w:rsidR="002F2AD9" w:rsidRPr="002F2AD9" w:rsidRDefault="002F2AD9" w:rsidP="002F2AD9">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lastRenderedPageBreak/>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61609342" w14:textId="77777777" w:rsidR="002F2AD9" w:rsidRPr="00DC6330" w:rsidRDefault="002F2AD9" w:rsidP="002F2AD9">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536018">
      <w:pPr>
        <w:numPr>
          <w:ilvl w:val="0"/>
          <w:numId w:val="14"/>
        </w:numPr>
        <w:spacing w:before="120"/>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w:t>
      </w:r>
      <w:proofErr w:type="spellStart"/>
      <w:r w:rsidRPr="00176878">
        <w:rPr>
          <w:rFonts w:ascii="Calibri" w:hAnsi="Calibri" w:cs="Calibri"/>
          <w:color w:val="000000"/>
          <w:sz w:val="22"/>
          <w:szCs w:val="22"/>
        </w:rPr>
        <w:t>Pzp</w:t>
      </w:r>
      <w:proofErr w:type="spellEnd"/>
      <w:r w:rsidRPr="00176878">
        <w:rPr>
          <w:rFonts w:ascii="Calibri" w:hAnsi="Calibri" w:cs="Calibri"/>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3ECE685C" w14:textId="77777777" w:rsidR="00485EFB" w:rsidRPr="00F20ED7" w:rsidRDefault="008B76A2" w:rsidP="00536018">
      <w:pPr>
        <w:shd w:val="clear" w:color="auto" w:fill="00B050"/>
        <w:autoSpaceDE w:val="0"/>
        <w:autoSpaceDN w:val="0"/>
        <w:adjustRightInd w:val="0"/>
        <w:spacing w:before="120"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01E7BECC" w:rsidR="006D6422" w:rsidRDefault="006D6422" w:rsidP="001953D4">
      <w:pPr>
        <w:pStyle w:val="NormalnyArialNarrow"/>
        <w:numPr>
          <w:ilvl w:val="0"/>
          <w:numId w:val="4"/>
        </w:numPr>
        <w:spacing w:after="120"/>
        <w:rPr>
          <w:rFonts w:ascii="Calibri" w:hAnsi="Calibri" w:cs="Calibri"/>
          <w:b/>
        </w:rPr>
      </w:pPr>
      <w:bookmarkStart w:id="40" w:name="_Hlk155776313"/>
      <w:r w:rsidRPr="00C71744">
        <w:rPr>
          <w:rFonts w:ascii="Calibri" w:hAnsi="Calibri" w:cs="Calibri"/>
        </w:rPr>
        <w:t xml:space="preserve">Oświadczenia </w:t>
      </w:r>
      <w:r w:rsidR="00D9040C">
        <w:rPr>
          <w:rFonts w:ascii="Calibri" w:hAnsi="Calibri" w:cs="Calibri"/>
        </w:rPr>
        <w:t xml:space="preserve">Wykonawcy, podwykonawcy (jeżeli dotyczy) </w:t>
      </w:r>
      <w:r w:rsidRPr="00C71744">
        <w:rPr>
          <w:rFonts w:ascii="Calibri" w:hAnsi="Calibri" w:cs="Calibri"/>
        </w:rPr>
        <w:t>o niepodleganiu wykluczeniu</w:t>
      </w:r>
      <w:r w:rsidR="00B8392E">
        <w:rPr>
          <w:rFonts w:ascii="Calibri" w:hAnsi="Calibri" w:cs="Calibri"/>
        </w:rPr>
        <w:t xml:space="preserve"> z </w:t>
      </w:r>
      <w:r w:rsidRPr="00C71744">
        <w:rPr>
          <w:rFonts w:ascii="Calibri" w:hAnsi="Calibri" w:cs="Calibri"/>
        </w:rPr>
        <w:t>postępowani</w:t>
      </w:r>
      <w:r w:rsidR="00B8392E">
        <w:rPr>
          <w:rFonts w:ascii="Calibri" w:hAnsi="Calibri" w:cs="Calibri"/>
        </w:rPr>
        <w:t>a</w:t>
      </w:r>
      <w:bookmarkEnd w:id="40"/>
      <w:r w:rsidRPr="00C71744">
        <w:rPr>
          <w:rFonts w:ascii="Calibri" w:hAnsi="Calibri" w:cs="Calibri"/>
        </w:rPr>
        <w:t xml:space="preserve"> na formularzu </w:t>
      </w:r>
      <w:r w:rsidRPr="00C71744">
        <w:rPr>
          <w:rFonts w:ascii="Calibri" w:hAnsi="Calibri" w:cs="Calibri"/>
          <w:b/>
        </w:rPr>
        <w:t>Jednolitego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3480C494" w14:textId="7BBF75F6"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1"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2"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551F9A" w:rsidP="00581CD8">
      <w:pPr>
        <w:ind w:left="851"/>
        <w:contextualSpacing/>
        <w:jc w:val="both"/>
        <w:rPr>
          <w:rFonts w:asciiTheme="minorHAnsi" w:hAnsiTheme="minorHAnsi"/>
          <w:bCs/>
          <w:sz w:val="22"/>
          <w:szCs w:val="22"/>
        </w:rPr>
      </w:pPr>
      <w:hyperlink r:id="rId33"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3974CE84" w14:textId="77777777" w:rsidR="00581CD8" w:rsidRPr="00C71744" w:rsidRDefault="00581CD8" w:rsidP="00581CD8">
      <w:pPr>
        <w:pStyle w:val="NormalnyArialNarrow"/>
        <w:spacing w:after="120"/>
        <w:ind w:left="928"/>
        <w:rPr>
          <w:rFonts w:ascii="Calibri" w:hAnsi="Calibri" w:cs="Calibri"/>
          <w:b/>
        </w:rPr>
      </w:pPr>
    </w:p>
    <w:p w14:paraId="6EDE63DC" w14:textId="19389749"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lastRenderedPageBreak/>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00CB2ABE">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t>UWAGA:</w:t>
      </w:r>
      <w:r w:rsidRPr="00C525B3">
        <w:rPr>
          <w:rFonts w:ascii="Calibri" w:hAnsi="Calibri" w:cs="Calibri"/>
          <w:sz w:val="22"/>
          <w:szCs w:val="22"/>
        </w:rPr>
        <w:t xml:space="preserve"> </w:t>
      </w:r>
      <w:r w:rsidRPr="00C525B3">
        <w:rPr>
          <w:rFonts w:ascii="Calibri" w:hAnsi="Calibri" w:cs="Calibri"/>
          <w:sz w:val="22"/>
          <w:szCs w:val="22"/>
          <w:u w:val="single"/>
        </w:rPr>
        <w:t xml:space="preserve">Wykonawca nie jest zobowiązany do złożenia tych dokumentów (określonych w </w:t>
      </w:r>
      <w:proofErr w:type="spellStart"/>
      <w:r w:rsidRPr="00C525B3">
        <w:rPr>
          <w:rFonts w:ascii="Calibri" w:hAnsi="Calibri" w:cs="Calibri"/>
          <w:sz w:val="22"/>
          <w:szCs w:val="22"/>
          <w:u w:val="single"/>
        </w:rPr>
        <w:t>ppkt</w:t>
      </w:r>
      <w:proofErr w:type="spellEnd"/>
      <w:r w:rsidRPr="00C525B3">
        <w:rPr>
          <w:rFonts w:ascii="Calibri" w:hAnsi="Calibri" w:cs="Calibri"/>
          <w:sz w:val="22"/>
          <w:szCs w:val="22"/>
          <w:u w:val="single"/>
        </w:rPr>
        <w:t xml:space="preserve"> 3) powyżej)</w:t>
      </w:r>
      <w:r w:rsidRPr="00C525B3">
        <w:rPr>
          <w:rFonts w:ascii="Calibri" w:hAnsi="Calibri" w:cs="Calibri"/>
          <w:sz w:val="22"/>
          <w:szCs w:val="22"/>
        </w:rPr>
        <w:t xml:space="preserve">, jeżeli Zamawiający może je uzyskać za pomocą bezpłatnych i 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 xml:space="preserve">kumentów, o których mowa w </w:t>
      </w:r>
      <w:proofErr w:type="spellStart"/>
      <w:r w:rsidR="00C525B3">
        <w:rPr>
          <w:rFonts w:ascii="Calibri" w:hAnsi="Calibri" w:cs="Calibri"/>
        </w:rPr>
        <w:t>ppkt</w:t>
      </w:r>
      <w:proofErr w:type="spellEnd"/>
      <w:r w:rsidR="00C525B3">
        <w:rPr>
          <w:rFonts w:ascii="Calibri" w:hAnsi="Calibri" w:cs="Calibri"/>
        </w:rPr>
        <w:t xml:space="preserve">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0B4C03C7"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w:t>
      </w:r>
      <w:proofErr w:type="spellStart"/>
      <w:r w:rsidRPr="00DC2266">
        <w:rPr>
          <w:rFonts w:ascii="Calibri" w:eastAsia="Batang" w:hAnsi="Calibri" w:cs="Calibri"/>
        </w:rPr>
        <w:t>t.j</w:t>
      </w:r>
      <w:proofErr w:type="spellEnd"/>
      <w:r w:rsidRPr="00DC2266">
        <w:rPr>
          <w:rFonts w:ascii="Calibri" w:eastAsia="Batang" w:hAnsi="Calibri" w:cs="Calibri"/>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0D5B5C">
        <w:rPr>
          <w:rFonts w:ascii="Calibri" w:eastAsia="Batang" w:hAnsi="Calibri" w:cs="Calibri"/>
        </w:rPr>
        <w:t>pełnomocnika</w:t>
      </w:r>
      <w:r w:rsidR="00664641" w:rsidRPr="00DC2266">
        <w:rPr>
          <w:rFonts w:ascii="Calibri" w:eastAsia="Batang" w:hAnsi="Calibri" w:cs="Calibri"/>
        </w:rPr>
        <w:t>.</w:t>
      </w:r>
    </w:p>
    <w:p w14:paraId="0FE0B840" w14:textId="77777777" w:rsidR="005F0BF6" w:rsidRDefault="005F0BF6" w:rsidP="005F0BF6">
      <w:pPr>
        <w:pStyle w:val="NormalnyArialNarrow"/>
        <w:numPr>
          <w:ilvl w:val="0"/>
          <w:numId w:val="4"/>
        </w:numPr>
        <w:spacing w:before="120" w:after="120"/>
        <w:rPr>
          <w:rFonts w:ascii="Calibri" w:eastAsia="Batang" w:hAnsi="Calibri" w:cs="Calibri"/>
        </w:rPr>
      </w:pPr>
      <w:r>
        <w:rPr>
          <w:rFonts w:ascii="Calibri" w:eastAsia="Batang" w:hAnsi="Calibri" w:cs="Calibri"/>
        </w:rPr>
        <w:t>Informacje, o których mowa w pkt. IV. 13 SWZ (oferta równoważna) – o ile dotyczy.</w:t>
      </w:r>
    </w:p>
    <w:p w14:paraId="616EC048" w14:textId="77777777" w:rsidR="00B7638E" w:rsidRPr="006D6208" w:rsidRDefault="00B7638E" w:rsidP="00B7638E">
      <w:pPr>
        <w:tabs>
          <w:tab w:val="left" w:pos="6946"/>
        </w:tabs>
        <w:jc w:val="both"/>
        <w:rPr>
          <w:rFonts w:ascii="Calibri" w:eastAsia="Calibri" w:hAnsi="Calibri" w:cs="Calibri"/>
          <w:b/>
          <w:sz w:val="24"/>
          <w:szCs w:val="24"/>
          <w:u w:val="single"/>
          <w:lang w:eastAsia="en-US"/>
        </w:rPr>
      </w:pPr>
      <w:r w:rsidRPr="00E1622D">
        <w:rPr>
          <w:rFonts w:ascii="Calibri" w:eastAsia="Calibri" w:hAnsi="Calibri" w:cs="Calibri"/>
          <w:b/>
          <w:sz w:val="24"/>
          <w:szCs w:val="24"/>
          <w:u w:val="single"/>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Pr="00E1622D">
        <w:rPr>
          <w:rFonts w:ascii="Calibri" w:eastAsia="Calibri" w:hAnsi="Calibri" w:cs="Calibri"/>
          <w:b/>
          <w:sz w:val="24"/>
          <w:szCs w:val="24"/>
          <w:u w:val="single"/>
          <w:lang w:eastAsia="en-US"/>
        </w:rPr>
        <w:b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w:t>
      </w:r>
      <w:proofErr w:type="spellStart"/>
      <w:r w:rsidR="000364CE">
        <w:rPr>
          <w:rFonts w:ascii="Calibri" w:hAnsi="Calibri" w:cs="Calibri"/>
          <w:color w:val="000000"/>
          <w:sz w:val="22"/>
          <w:szCs w:val="22"/>
        </w:rPr>
        <w:t>Pzp</w:t>
      </w:r>
      <w:proofErr w:type="spellEnd"/>
      <w:r w:rsidRPr="0048224E">
        <w:rPr>
          <w:rFonts w:ascii="Calibri" w:hAnsi="Calibri" w:cs="Calibri"/>
          <w:color w:val="000000"/>
          <w:sz w:val="22"/>
          <w:szCs w:val="22"/>
        </w:rPr>
        <w:t xml:space="preserve">, podmiotowych środków dowodowych, innych dokumentów lub oświadczeń składanych w 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lastRenderedPageBreak/>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4849D8">
      <w:pPr>
        <w:numPr>
          <w:ilvl w:val="0"/>
          <w:numId w:val="15"/>
        </w:numPr>
        <w:spacing w:after="24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1" w:name="_Toc72717330"/>
            <w:bookmarkStart w:id="42" w:name="_Toc95621014"/>
            <w:bookmarkStart w:id="43" w:name="_Toc95621115"/>
            <w:bookmarkStart w:id="44" w:name="_Toc95633498"/>
            <w:bookmarkStart w:id="45" w:name="_Toc182554629"/>
            <w:r w:rsidRPr="00665DBE">
              <w:rPr>
                <w:rFonts w:ascii="Calibri" w:hAnsi="Calibri" w:cs="Calibri"/>
                <w:color w:val="FFFFFF"/>
                <w:sz w:val="22"/>
                <w:szCs w:val="22"/>
                <w:lang w:val="pl-PL" w:eastAsia="pl-PL"/>
              </w:rPr>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1"/>
    <w:bookmarkEnd w:id="42"/>
    <w:bookmarkEnd w:id="43"/>
    <w:bookmarkEnd w:id="44"/>
    <w:bookmarkEnd w:id="45"/>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7D84841B"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 xml:space="preserve">Ofertę wraz z wymaganymi dokumentami należy umieścić na </w:t>
      </w:r>
      <w:hyperlink r:id="rId34">
        <w:r w:rsidRPr="00CB5BB6">
          <w:rPr>
            <w:rFonts w:ascii="Calibri" w:eastAsia="Calibri" w:hAnsi="Calibri" w:cs="Calibri"/>
            <w:color w:val="1155CC"/>
            <w:sz w:val="22"/>
            <w:szCs w:val="22"/>
            <w:u w:val="single"/>
          </w:rPr>
          <w:t>platformazakupowa.pl</w:t>
        </w:r>
      </w:hyperlink>
      <w:r w:rsidRPr="00CB5BB6">
        <w:rPr>
          <w:rFonts w:ascii="Calibri" w:eastAsia="Calibri" w:hAnsi="Calibri" w:cs="Calibri"/>
          <w:sz w:val="22"/>
          <w:szCs w:val="22"/>
        </w:rPr>
        <w:t xml:space="preserve"> pod adresem: </w:t>
      </w:r>
      <w:hyperlink r:id="rId35" w:history="1">
        <w:r w:rsidR="005051BB" w:rsidRPr="00CB5BB6">
          <w:rPr>
            <w:rStyle w:val="Hipercze"/>
            <w:rFonts w:ascii="Calibri" w:eastAsia="Batang" w:hAnsi="Calibri" w:cs="Calibri"/>
            <w:sz w:val="22"/>
            <w:szCs w:val="22"/>
          </w:rPr>
          <w:t>https://platformazakupowa.pl/pn/izoo_krakow/proceedings</w:t>
        </w:r>
      </w:hyperlink>
      <w:r w:rsidRPr="00CB5BB6">
        <w:rPr>
          <w:rFonts w:ascii="Calibri" w:eastAsia="Calibri" w:hAnsi="Calibri" w:cs="Calibri"/>
          <w:sz w:val="22"/>
          <w:szCs w:val="22"/>
        </w:rPr>
        <w:t xml:space="preserve"> w myśl Ustawy na stronie internetowej prowadzonego postępowania  do dnia</w:t>
      </w:r>
      <w:r w:rsidR="00BC0DF4" w:rsidRPr="00CB5BB6">
        <w:rPr>
          <w:rFonts w:ascii="Calibri" w:eastAsia="Calibri" w:hAnsi="Calibri" w:cs="Calibri"/>
          <w:sz w:val="22"/>
          <w:szCs w:val="22"/>
        </w:rPr>
        <w:t xml:space="preserve"> </w:t>
      </w:r>
      <w:r w:rsidR="00551F9A" w:rsidRPr="00551F9A">
        <w:rPr>
          <w:rFonts w:ascii="Calibri" w:eastAsia="Calibri" w:hAnsi="Calibri" w:cs="Calibri"/>
          <w:b/>
          <w:sz w:val="22"/>
          <w:szCs w:val="22"/>
        </w:rPr>
        <w:t>07.10.</w:t>
      </w:r>
      <w:r w:rsidRPr="00551F9A">
        <w:rPr>
          <w:rFonts w:ascii="Calibri" w:hAnsi="Calibri" w:cs="Calibri"/>
          <w:b/>
          <w:color w:val="000000"/>
          <w:sz w:val="22"/>
          <w:szCs w:val="22"/>
        </w:rPr>
        <w:t>202</w:t>
      </w:r>
      <w:r w:rsidR="00A87760" w:rsidRPr="00551F9A">
        <w:rPr>
          <w:rFonts w:ascii="Calibri" w:hAnsi="Calibri" w:cs="Calibri"/>
          <w:b/>
          <w:color w:val="000000"/>
          <w:sz w:val="22"/>
          <w:szCs w:val="22"/>
        </w:rPr>
        <w:t>4</w:t>
      </w:r>
      <w:r w:rsidRPr="00551F9A">
        <w:rPr>
          <w:rFonts w:ascii="Calibri" w:hAnsi="Calibri" w:cs="Calibri"/>
          <w:b/>
          <w:color w:val="000000"/>
          <w:sz w:val="22"/>
          <w:szCs w:val="22"/>
        </w:rPr>
        <w:t xml:space="preserve"> godz. 09:00</w:t>
      </w:r>
    </w:p>
    <w:p w14:paraId="5E531A53" w14:textId="77777777"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Do oferty należy dołączyć wszystkie wymagane w SWZ dokumenty.</w:t>
      </w:r>
    </w:p>
    <w:p w14:paraId="3525D5C5" w14:textId="77777777"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5AF1B90F"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w:t>
      </w:r>
      <w:r w:rsidR="00731544">
        <w:rPr>
          <w:rFonts w:ascii="Calibri" w:eastAsia="Calibri" w:hAnsi="Calibri" w:cs="Calibri"/>
          <w:sz w:val="22"/>
          <w:szCs w:val="22"/>
        </w:rPr>
        <w:t>P</w:t>
      </w:r>
      <w:r w:rsidRPr="00DA0706">
        <w:rPr>
          <w:rFonts w:ascii="Calibri" w:eastAsia="Calibri" w:hAnsi="Calibri" w:cs="Calibri"/>
          <w:sz w:val="22"/>
          <w:szCs w:val="22"/>
        </w:rPr>
        <w:t>latformie) w drugim kroku składania oferty poprzez kliknięcie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6">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TERMIN OTWARCIA OFERT</w:t>
            </w:r>
          </w:p>
        </w:tc>
      </w:tr>
    </w:tbl>
    <w:p w14:paraId="696E9972" w14:textId="6B03ED51" w:rsidR="00DA0706" w:rsidRPr="00BC0DF4" w:rsidRDefault="00DA0706" w:rsidP="004849D8">
      <w:pPr>
        <w:numPr>
          <w:ilvl w:val="0"/>
          <w:numId w:val="39"/>
        </w:numPr>
        <w:shd w:val="clear" w:color="auto" w:fill="FFFFFF"/>
        <w:ind w:left="567" w:hanging="567"/>
        <w:jc w:val="both"/>
        <w:rPr>
          <w:rFonts w:ascii="Calibri" w:eastAsia="Calibri" w:hAnsi="Calibri" w:cs="Calibri"/>
          <w:sz w:val="22"/>
          <w:szCs w:val="22"/>
        </w:rPr>
      </w:pPr>
      <w:r w:rsidRPr="00BC0DF4">
        <w:rPr>
          <w:rFonts w:ascii="Calibri" w:eastAsia="Calibri" w:hAnsi="Calibri" w:cs="Calibri"/>
          <w:sz w:val="22"/>
          <w:szCs w:val="22"/>
        </w:rPr>
        <w:t>Otwarcie ofert następuje niezwłocznie po upływie terminu składania ofert, nie później niż następnego dnia po dniu, w którym upłynął termin składania ofert tj</w:t>
      </w:r>
      <w:r w:rsidRPr="00CB5BB6">
        <w:rPr>
          <w:rFonts w:ascii="Calibri" w:eastAsia="Calibri" w:hAnsi="Calibri" w:cs="Calibri"/>
          <w:sz w:val="22"/>
          <w:szCs w:val="22"/>
        </w:rPr>
        <w:t xml:space="preserve">. </w:t>
      </w:r>
      <w:r w:rsidR="00551F9A" w:rsidRPr="00551F9A">
        <w:rPr>
          <w:rFonts w:ascii="Calibri" w:hAnsi="Calibri" w:cs="Calibri"/>
          <w:b/>
          <w:color w:val="000000"/>
          <w:sz w:val="22"/>
          <w:szCs w:val="22"/>
        </w:rPr>
        <w:t>07.10.</w:t>
      </w:r>
      <w:r w:rsidR="00DE6F89" w:rsidRPr="00551F9A">
        <w:rPr>
          <w:rFonts w:ascii="Calibri" w:hAnsi="Calibri" w:cs="Calibri"/>
          <w:b/>
          <w:color w:val="000000"/>
          <w:sz w:val="22"/>
          <w:szCs w:val="22"/>
        </w:rPr>
        <w:t>202</w:t>
      </w:r>
      <w:r w:rsidR="00A87760" w:rsidRPr="00551F9A">
        <w:rPr>
          <w:rFonts w:ascii="Calibri" w:hAnsi="Calibri" w:cs="Calibri"/>
          <w:b/>
          <w:color w:val="000000"/>
          <w:sz w:val="22"/>
          <w:szCs w:val="22"/>
        </w:rPr>
        <w:t>4</w:t>
      </w:r>
      <w:r w:rsidR="00DE6F89" w:rsidRPr="00551F9A">
        <w:rPr>
          <w:rFonts w:ascii="Calibri" w:hAnsi="Calibri" w:cs="Calibri"/>
          <w:color w:val="000000"/>
          <w:sz w:val="22"/>
          <w:szCs w:val="22"/>
        </w:rPr>
        <w:t xml:space="preserve"> </w:t>
      </w:r>
      <w:r w:rsidR="00DE6F89" w:rsidRPr="00551F9A">
        <w:rPr>
          <w:rFonts w:ascii="Calibri" w:hAnsi="Calibri" w:cs="Calibri"/>
          <w:b/>
          <w:color w:val="000000"/>
          <w:sz w:val="22"/>
          <w:szCs w:val="22"/>
        </w:rPr>
        <w:t>godz. 09:05</w:t>
      </w:r>
    </w:p>
    <w:p w14:paraId="53018A65"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2738AD"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lastRenderedPageBreak/>
        <w:t>Zamawiający poinformuje o zmianie terminu otwarcia ofert na stronie internetowej prowadzonego postępowania.</w:t>
      </w:r>
    </w:p>
    <w:p w14:paraId="64B64BF1"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07F58661" w:rsidR="007B6ED2" w:rsidRPr="008F23AD" w:rsidRDefault="00731544" w:rsidP="005D756C">
      <w:pPr>
        <w:shd w:val="clear" w:color="auto" w:fill="FFFFFF"/>
        <w:spacing w:after="120"/>
        <w:ind w:left="567"/>
        <w:jc w:val="both"/>
        <w:rPr>
          <w:rFonts w:ascii="Calibri" w:eastAsia="Calibri" w:hAnsi="Calibri" w:cs="Calibri"/>
          <w:sz w:val="22"/>
          <w:szCs w:val="22"/>
        </w:rPr>
      </w:pPr>
      <w:r w:rsidRPr="00731544">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TERMIN ZWIĄZANIA OFERTĄ </w:t>
            </w:r>
          </w:p>
        </w:tc>
      </w:tr>
    </w:tbl>
    <w:p w14:paraId="1E2CD5D1" w14:textId="76846923" w:rsidR="00EB57DA" w:rsidRPr="00593FCA"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ofert do </w:t>
      </w:r>
      <w:r w:rsidRPr="00330B2B">
        <w:rPr>
          <w:rFonts w:ascii="Calibri" w:hAnsi="Calibri" w:cs="Calibri"/>
          <w:bCs/>
          <w:sz w:val="22"/>
          <w:szCs w:val="22"/>
        </w:rPr>
        <w:t>dnia</w:t>
      </w:r>
      <w:r w:rsidR="00BC0DF4">
        <w:rPr>
          <w:rFonts w:ascii="Calibri" w:hAnsi="Calibri" w:cs="Calibri"/>
          <w:bCs/>
          <w:sz w:val="22"/>
          <w:szCs w:val="22"/>
        </w:rPr>
        <w:t xml:space="preserve"> </w:t>
      </w:r>
      <w:r w:rsidR="00551F9A" w:rsidRPr="00551F9A">
        <w:rPr>
          <w:rFonts w:ascii="Calibri" w:hAnsi="Calibri" w:cs="Calibri"/>
          <w:b/>
          <w:bCs/>
          <w:sz w:val="22"/>
          <w:szCs w:val="22"/>
        </w:rPr>
        <w:t>04.01.</w:t>
      </w:r>
      <w:r w:rsidR="0023419D" w:rsidRPr="00551F9A">
        <w:rPr>
          <w:rFonts w:ascii="Calibri" w:hAnsi="Calibri" w:cs="Calibri"/>
          <w:b/>
          <w:bCs/>
          <w:sz w:val="22"/>
          <w:szCs w:val="22"/>
        </w:rPr>
        <w:t>202</w:t>
      </w:r>
      <w:r w:rsidR="00551F9A" w:rsidRPr="00551F9A">
        <w:rPr>
          <w:rFonts w:ascii="Calibri" w:hAnsi="Calibri" w:cs="Calibri"/>
          <w:b/>
          <w:bCs/>
          <w:sz w:val="22"/>
          <w:szCs w:val="22"/>
        </w:rPr>
        <w:t>5</w:t>
      </w:r>
      <w:r w:rsidR="0023419D" w:rsidRPr="00551F9A">
        <w:rPr>
          <w:rFonts w:ascii="Calibri" w:hAnsi="Calibri" w:cs="Calibri"/>
          <w:b/>
          <w:bCs/>
          <w:sz w:val="22"/>
          <w:szCs w:val="22"/>
        </w:rPr>
        <w:t xml:space="preserve"> r.</w:t>
      </w:r>
      <w:r w:rsidR="0023419D" w:rsidRPr="00593FCA">
        <w:rPr>
          <w:rFonts w:ascii="Calibri" w:hAnsi="Calibri" w:cs="Calibri"/>
          <w:b/>
          <w:bCs/>
          <w:sz w:val="22"/>
          <w:szCs w:val="22"/>
        </w:rPr>
        <w:t xml:space="preserve">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Przedłużenie terminu związania oferta, o którym mowa w pkt 2,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6" w:name="_Toc72717331"/>
            <w:bookmarkStart w:id="47" w:name="_Toc95621015"/>
            <w:bookmarkStart w:id="48" w:name="_Toc95621116"/>
            <w:bookmarkStart w:id="49" w:name="_Toc95633499"/>
            <w:bookmarkStart w:id="50"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4849D8">
      <w:pPr>
        <w:numPr>
          <w:ilvl w:val="0"/>
          <w:numId w:val="19"/>
        </w:numPr>
        <w:spacing w:before="120" w:after="120"/>
        <w:ind w:left="567" w:hanging="567"/>
        <w:jc w:val="both"/>
        <w:rPr>
          <w:rFonts w:ascii="Calibri" w:hAnsi="Calibri" w:cs="Calibri"/>
          <w:b/>
          <w:sz w:val="22"/>
          <w:szCs w:val="22"/>
        </w:rPr>
      </w:pPr>
      <w:bookmarkStart w:id="51" w:name="_Hlk62815728"/>
      <w:bookmarkEnd w:id="46"/>
      <w:bookmarkEnd w:id="47"/>
      <w:bookmarkEnd w:id="48"/>
      <w:bookmarkEnd w:id="49"/>
      <w:bookmarkEnd w:id="50"/>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100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sz w:val="22"/>
          <w:szCs w:val="22"/>
        </w:rPr>
        <w:t>gdzie:</w:t>
      </w:r>
    </w:p>
    <w:p w14:paraId="20CBFAC3"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p>
    <w:p w14:paraId="4C5FD53E" w14:textId="77777777" w:rsidR="00DE6F89" w:rsidRPr="005723E8" w:rsidRDefault="00DE6F89" w:rsidP="00DE6F89">
      <w:pPr>
        <w:spacing w:after="6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n</w:t>
      </w:r>
      <w:proofErr w:type="spellEnd"/>
      <w:r w:rsidRPr="005723E8">
        <w:rPr>
          <w:rFonts w:ascii="Calibri" w:hAnsi="Calibri" w:cs="Calibri"/>
          <w:sz w:val="22"/>
          <w:szCs w:val="22"/>
        </w:rPr>
        <w:t xml:space="preserve"> - cena najniższa,</w:t>
      </w:r>
    </w:p>
    <w:p w14:paraId="13849387" w14:textId="77777777" w:rsidR="00DE6F89" w:rsidRPr="005723E8" w:rsidRDefault="00DE6F89" w:rsidP="00DE6F89">
      <w:pPr>
        <w:spacing w:after="12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b</w:t>
      </w:r>
      <w:proofErr w:type="spellEnd"/>
      <w:r w:rsidRPr="005723E8">
        <w:rPr>
          <w:rFonts w:ascii="Calibri" w:hAnsi="Calibri" w:cs="Calibri"/>
          <w:sz w:val="22"/>
          <w:szCs w:val="22"/>
        </w:rPr>
        <w:t xml:space="preserve"> - cena badana.</w:t>
      </w: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551F9A">
      <w:pPr>
        <w:numPr>
          <w:ilvl w:val="0"/>
          <w:numId w:val="52"/>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W takim 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780A63">
      <w:pPr>
        <w:pStyle w:val="Akapitzlist"/>
        <w:spacing w:after="120"/>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1"/>
          <w:p w14:paraId="64DA649A" w14:textId="77777777" w:rsidR="007F7E94" w:rsidRPr="00B95DD0" w:rsidRDefault="007F7E94" w:rsidP="006E31D0">
            <w:pPr>
              <w:pStyle w:val="Nagwek2"/>
              <w:numPr>
                <w:ilvl w:val="0"/>
                <w:numId w:val="3"/>
              </w:numPr>
              <w:tabs>
                <w:tab w:val="clear" w:pos="426"/>
              </w:tabs>
              <w:spacing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200A0D3A" w14:textId="12FD9E6D" w:rsidR="007A4AF9" w:rsidRDefault="007F7E94" w:rsidP="006F7BA6">
      <w:pPr>
        <w:widowControl w:val="0"/>
        <w:tabs>
          <w:tab w:val="left" w:pos="-284"/>
        </w:tabs>
        <w:autoSpaceDE w:val="0"/>
        <w:autoSpaceDN w:val="0"/>
        <w:adjustRightInd w:val="0"/>
        <w:spacing w:after="120"/>
        <w:ind w:left="426"/>
        <w:jc w:val="both"/>
        <w:rPr>
          <w:rFonts w:ascii="Calibri" w:eastAsia="Batang" w:hAnsi="Calibri" w:cs="Calibri"/>
          <w:sz w:val="22"/>
          <w:szCs w:val="22"/>
          <w:shd w:val="clear" w:color="auto" w:fill="FFFFFF"/>
        </w:rPr>
      </w:pPr>
      <w:r w:rsidRPr="003B0417">
        <w:rPr>
          <w:rFonts w:ascii="Calibri" w:eastAsia="Batang" w:hAnsi="Calibri" w:cs="Calibri"/>
          <w:sz w:val="22"/>
          <w:szCs w:val="22"/>
        </w:rPr>
        <w:t xml:space="preserve">Projektowane postanowienia umowy w sprawie zamówienia publicznego, które zostaną wprowadzone do treści umowy, określone zostały w </w:t>
      </w:r>
      <w:r w:rsidR="00323F23" w:rsidRPr="00DF0261">
        <w:rPr>
          <w:rFonts w:ascii="Calibri" w:eastAsia="Batang" w:hAnsi="Calibri" w:cs="Calibri"/>
          <w:b/>
          <w:sz w:val="22"/>
          <w:szCs w:val="22"/>
          <w:shd w:val="clear" w:color="auto" w:fill="FFFFFF"/>
        </w:rPr>
        <w:t xml:space="preserve">załączniku nr </w:t>
      </w:r>
      <w:r w:rsidR="0096351D">
        <w:rPr>
          <w:rFonts w:ascii="Calibri" w:eastAsia="Batang" w:hAnsi="Calibri" w:cs="Calibri"/>
          <w:b/>
          <w:sz w:val="22"/>
          <w:szCs w:val="22"/>
          <w:shd w:val="clear" w:color="auto" w:fill="FFFFFF"/>
        </w:rPr>
        <w:t>7</w:t>
      </w:r>
      <w:r w:rsidRPr="00DF0261">
        <w:rPr>
          <w:rFonts w:ascii="Calibri" w:eastAsia="Batang" w:hAnsi="Calibri" w:cs="Calibri"/>
          <w:b/>
          <w:sz w:val="22"/>
          <w:szCs w:val="22"/>
          <w:shd w:val="clear" w:color="auto" w:fill="FFFFFF"/>
        </w:rPr>
        <w:t xml:space="preserve"> do SWZ</w:t>
      </w:r>
      <w:r w:rsidR="007A4AF9">
        <w:rPr>
          <w:rFonts w:ascii="Calibri" w:eastAsia="Batang" w:hAnsi="Calibri" w:cs="Calibri"/>
          <w:sz w:val="22"/>
          <w:szCs w:val="22"/>
          <w:shd w:val="clear" w:color="auto" w:fill="FFFFFF"/>
        </w:rPr>
        <w:t xml:space="preserve">, </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2" w:name="_Toc72717340"/>
            <w:bookmarkStart w:id="53" w:name="_Toc95621024"/>
            <w:bookmarkStart w:id="54" w:name="_Toc95621125"/>
            <w:bookmarkStart w:id="55" w:name="_Toc95633508"/>
            <w:bookmarkStart w:id="56" w:name="_Toc182554639"/>
            <w:r w:rsidRPr="00BF6ADE">
              <w:rPr>
                <w:rFonts w:ascii="Calibri" w:hAnsi="Calibri" w:cs="Calibri"/>
                <w:color w:val="FFFFFF"/>
                <w:sz w:val="22"/>
                <w:szCs w:val="22"/>
              </w:rPr>
              <w:lastRenderedPageBreak/>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2"/>
    <w:bookmarkEnd w:id="53"/>
    <w:bookmarkEnd w:id="54"/>
    <w:bookmarkEnd w:id="55"/>
    <w:bookmarkEnd w:id="56"/>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 xml:space="preserve">Ustawy </w:t>
      </w:r>
      <w:proofErr w:type="spellStart"/>
      <w:r w:rsidR="0017767F" w:rsidRPr="00D162DB">
        <w:rPr>
          <w:rFonts w:ascii="Calibri" w:hAnsi="Calibri" w:cs="Calibri"/>
          <w:color w:val="000000"/>
          <w:sz w:val="22"/>
          <w:szCs w:val="22"/>
        </w:rPr>
        <w:t>Pzp</w:t>
      </w:r>
      <w:proofErr w:type="spellEnd"/>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 xml:space="preserve">Ustawy </w:t>
      </w:r>
      <w:proofErr w:type="spellStart"/>
      <w:r w:rsidR="00660023">
        <w:rPr>
          <w:rFonts w:ascii="Calibri" w:hAnsi="Calibri" w:cs="Calibri"/>
          <w:color w:val="000000"/>
          <w:sz w:val="22"/>
          <w:szCs w:val="22"/>
        </w:rPr>
        <w:t>Pzp</w:t>
      </w:r>
      <w:proofErr w:type="spellEnd"/>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Szczegółowe informacje dotyczące środków ochrony prawnej określone są w Dziale IX „Środki ochrony prawnej” </w:t>
      </w:r>
      <w:r w:rsidR="00D66A27" w:rsidRPr="00D162DB">
        <w:rPr>
          <w:rFonts w:ascii="Calibri" w:hAnsi="Calibri" w:cs="Calibri"/>
          <w:color w:val="000000"/>
          <w:sz w:val="22"/>
          <w:szCs w:val="22"/>
        </w:rPr>
        <w:t xml:space="preserve">Ustawy </w:t>
      </w:r>
      <w:proofErr w:type="spellStart"/>
      <w:r w:rsidR="00D66A27" w:rsidRPr="00D162DB">
        <w:rPr>
          <w:rFonts w:ascii="Calibri" w:hAnsi="Calibri" w:cs="Calibri"/>
          <w:color w:val="000000"/>
          <w:sz w:val="22"/>
          <w:szCs w:val="22"/>
        </w:rPr>
        <w:t>P</w:t>
      </w:r>
      <w:r w:rsidRPr="00D162DB">
        <w:rPr>
          <w:rFonts w:ascii="Calibri" w:hAnsi="Calibri" w:cs="Calibri"/>
          <w:color w:val="000000"/>
          <w:sz w:val="22"/>
          <w:szCs w:val="22"/>
        </w:rPr>
        <w:t>zp</w:t>
      </w:r>
      <w:proofErr w:type="spellEnd"/>
      <w:r w:rsidRPr="00D162DB">
        <w:rPr>
          <w:rFonts w:ascii="Calibri" w:hAnsi="Calibri" w:cs="Calibri"/>
          <w:color w:val="000000"/>
          <w:sz w:val="22"/>
          <w:szCs w:val="22"/>
        </w:rPr>
        <w:t>.</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57"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 xml:space="preserve">z 04.05.2016, str. 1), dalej „RODO” oraz art. 19 ust. 1 Ustawy </w:t>
      </w:r>
      <w:proofErr w:type="spellStart"/>
      <w:r w:rsidRPr="00CA09D1">
        <w:rPr>
          <w:rFonts w:ascii="Calibri" w:hAnsi="Calibri" w:cs="Calibri"/>
          <w:sz w:val="22"/>
          <w:szCs w:val="22"/>
        </w:rPr>
        <w:t>Pzp</w:t>
      </w:r>
      <w:proofErr w:type="spellEnd"/>
      <w:r w:rsidRPr="00CA09D1">
        <w:rPr>
          <w:rFonts w:ascii="Calibri" w:hAnsi="Calibri" w:cs="Calibri"/>
          <w:sz w:val="22"/>
          <w:szCs w:val="22"/>
        </w:rPr>
        <w:t>, informuję, że:</w:t>
      </w:r>
    </w:p>
    <w:p w14:paraId="36DF09D9" w14:textId="77777777"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31-047 Kraków</w:t>
      </w:r>
    </w:p>
    <w:p w14:paraId="2589AAF1" w14:textId="71B87018"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4849D8">
      <w:pPr>
        <w:pStyle w:val="NormalnyArialNarrow"/>
        <w:numPr>
          <w:ilvl w:val="0"/>
          <w:numId w:val="32"/>
        </w:numPr>
        <w:rPr>
          <w:rFonts w:ascii="Calibri" w:hAnsi="Calibri" w:cs="Calibri"/>
          <w:color w:val="000000"/>
        </w:rPr>
      </w:pPr>
      <w:r w:rsidRPr="003E5BE7">
        <w:rPr>
          <w:rFonts w:ascii="Calibri" w:hAnsi="Calibri" w:cs="Calibri"/>
          <w:color w:val="000000"/>
        </w:rPr>
        <w:t xml:space="preserve">Pani/Pana dane osobowe przetwarzane będą na podstawie art. 6 ust. 1 lit. c RODO w zw. z ustawą z dnia 11 września 2019 r. Prawo zamówień publicznych (dalej jako </w:t>
      </w:r>
      <w:proofErr w:type="spellStart"/>
      <w:r w:rsidRPr="003E5BE7">
        <w:rPr>
          <w:rFonts w:ascii="Calibri" w:hAnsi="Calibri" w:cs="Calibri"/>
          <w:color w:val="000000"/>
        </w:rPr>
        <w:t>Pzp</w:t>
      </w:r>
      <w:proofErr w:type="spellEnd"/>
      <w:r w:rsidRPr="003E5BE7">
        <w:rPr>
          <w:rFonts w:ascii="Calibri" w:hAnsi="Calibri" w:cs="Calibri"/>
          <w:color w:val="000000"/>
        </w:rPr>
        <w:t>)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proofErr w:type="spellStart"/>
      <w:r>
        <w:rPr>
          <w:rFonts w:ascii="Calibri" w:hAnsi="Calibri" w:cs="Calibri"/>
          <w:color w:val="000000"/>
        </w:rPr>
        <w:t>Pzp</w:t>
      </w:r>
      <w:proofErr w:type="spellEnd"/>
    </w:p>
    <w:p w14:paraId="506A31A1" w14:textId="77777777" w:rsidR="007B6ED2" w:rsidRPr="001B2BED"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w:t>
      </w:r>
      <w:proofErr w:type="spellStart"/>
      <w:r w:rsidRPr="009E4704">
        <w:rPr>
          <w:rFonts w:ascii="Calibri" w:hAnsi="Calibri" w:cs="Calibri"/>
          <w:color w:val="000000"/>
        </w:rPr>
        <w:t>Pzp</w:t>
      </w:r>
      <w:proofErr w:type="spellEnd"/>
      <w:r w:rsidRPr="009E4704">
        <w:rPr>
          <w:rFonts w:ascii="Calibri" w:hAnsi="Calibri" w:cs="Calibri"/>
          <w:color w:val="000000"/>
        </w:rPr>
        <w:t xml:space="preserve">,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 xml:space="preserve">Obowiązek podania przez Panią/Pana danych osobowych bezpośrednio Pani/Pana dotyczących jest wymogiem ustawowym określonym w przepisach ustawy </w:t>
      </w:r>
      <w:proofErr w:type="spellStart"/>
      <w:r w:rsidRPr="001B2BED">
        <w:rPr>
          <w:rFonts w:ascii="Calibri" w:hAnsi="Calibri" w:cs="Calibri"/>
          <w:color w:val="000000"/>
        </w:rPr>
        <w:t>Pzp</w:t>
      </w:r>
      <w:proofErr w:type="spellEnd"/>
      <w:r w:rsidRPr="001B2BED">
        <w:rPr>
          <w:rFonts w:ascii="Calibri" w:hAnsi="Calibri" w:cs="Calibri"/>
          <w:color w:val="000000"/>
        </w:rPr>
        <w:t xml:space="preserve">, związanym z udziałem w postępowaniu o udzielenie zamówienia publicznego; konsekwencje niepodania określonych danych wynikają z ustawy </w:t>
      </w:r>
      <w:proofErr w:type="spellStart"/>
      <w:r w:rsidRPr="001B2BED">
        <w:rPr>
          <w:rFonts w:ascii="Calibri" w:hAnsi="Calibri" w:cs="Calibri"/>
          <w:color w:val="000000"/>
        </w:rPr>
        <w:t>Pzp</w:t>
      </w:r>
      <w:proofErr w:type="spellEnd"/>
      <w:r w:rsidRPr="001B2BED">
        <w:rPr>
          <w:rFonts w:ascii="Calibri" w:hAnsi="Calibri" w:cs="Calibri"/>
          <w:color w:val="000000"/>
        </w:rPr>
        <w:t>.</w:t>
      </w:r>
    </w:p>
    <w:p w14:paraId="0BA2252B"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72DD9C6"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lastRenderedPageBreak/>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50869FA"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58383A5A"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4849D8">
      <w:pPr>
        <w:pStyle w:val="Akapitzlist"/>
        <w:numPr>
          <w:ilvl w:val="0"/>
          <w:numId w:val="34"/>
        </w:numPr>
        <w:rPr>
          <w:rFonts w:ascii="Calibri" w:hAnsi="Calibri" w:cs="Calibri"/>
          <w:color w:val="000000"/>
          <w:sz w:val="22"/>
          <w:szCs w:val="22"/>
        </w:rPr>
      </w:pPr>
      <w:r w:rsidRPr="001B2BED">
        <w:rPr>
          <w:rFonts w:ascii="Calibri" w:hAnsi="Calibri" w:cs="Calibri"/>
          <w:color w:val="000000"/>
          <w:sz w:val="22"/>
          <w:szCs w:val="22"/>
        </w:rPr>
        <w:t xml:space="preserve">na podstawie art. 18 RODO prawo żądania od administratora ograniczenia przetwarzania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w:t>
      </w:r>
    </w:p>
    <w:p w14:paraId="28BDB765" w14:textId="77777777" w:rsidR="007B6ED2" w:rsidRPr="00D30DBE"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4849D8">
      <w:pPr>
        <w:pStyle w:val="NormalnyArialNarrow"/>
        <w:numPr>
          <w:ilvl w:val="0"/>
          <w:numId w:val="32"/>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2BD2EC0" w:rsidR="007B6ED2" w:rsidRDefault="007B6ED2" w:rsidP="00536018">
      <w:pPr>
        <w:spacing w:before="120" w:after="120"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bookmarkEnd w:id="57"/>
          <w:p w14:paraId="012637EE" w14:textId="77777777" w:rsidR="00615218" w:rsidRPr="00FD3262" w:rsidRDefault="00615218" w:rsidP="00536018">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WYKAZ ZAŁĄCZNIKÓW</w:t>
            </w:r>
          </w:p>
        </w:tc>
      </w:tr>
    </w:tbl>
    <w:p w14:paraId="4DE25B3E" w14:textId="77777777" w:rsidR="007A5BB8" w:rsidRPr="00FB7D43" w:rsidRDefault="000F122B" w:rsidP="00051169">
      <w:pPr>
        <w:numPr>
          <w:ilvl w:val="0"/>
          <w:numId w:val="23"/>
        </w:numPr>
        <w:ind w:left="567" w:hanging="567"/>
        <w:jc w:val="both"/>
        <w:rPr>
          <w:rFonts w:ascii="Calibri" w:hAnsi="Calibri" w:cs="Calibri"/>
          <w:sz w:val="22"/>
          <w:szCs w:val="22"/>
        </w:rPr>
      </w:pPr>
      <w:r w:rsidRPr="00FB7D43">
        <w:rPr>
          <w:rFonts w:ascii="Calibri" w:hAnsi="Calibri" w:cs="Calibri"/>
          <w:sz w:val="22"/>
          <w:szCs w:val="22"/>
        </w:rPr>
        <w:t>Załącznik nr 1 do S</w:t>
      </w:r>
      <w:r w:rsidR="00DF33F1" w:rsidRPr="00FB7D43">
        <w:rPr>
          <w:rFonts w:ascii="Calibri" w:hAnsi="Calibri" w:cs="Calibri"/>
          <w:sz w:val="22"/>
          <w:szCs w:val="22"/>
        </w:rPr>
        <w:t>WZ</w:t>
      </w:r>
      <w:r w:rsidR="007A5BB8" w:rsidRPr="00FB7D43">
        <w:rPr>
          <w:rFonts w:ascii="Calibri" w:hAnsi="Calibri" w:cs="Calibri"/>
          <w:sz w:val="22"/>
          <w:szCs w:val="22"/>
        </w:rPr>
        <w:t xml:space="preserve"> – Formularz oferty</w:t>
      </w:r>
      <w:r w:rsidR="002E7ADF">
        <w:rPr>
          <w:rFonts w:ascii="Calibri" w:hAnsi="Calibri" w:cs="Calibri"/>
          <w:sz w:val="22"/>
          <w:szCs w:val="22"/>
        </w:rPr>
        <w:t>.</w:t>
      </w:r>
    </w:p>
    <w:p w14:paraId="64B88E45" w14:textId="77777777" w:rsidR="00B8392E" w:rsidRPr="00D94D3C" w:rsidRDefault="00B8392E" w:rsidP="00B8392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2 do SWZ – </w:t>
      </w:r>
      <w:r w:rsidRPr="00C83DD3">
        <w:rPr>
          <w:rFonts w:ascii="Calibri" w:hAnsi="Calibri" w:cs="Calibri"/>
          <w:sz w:val="22"/>
          <w:szCs w:val="22"/>
        </w:rPr>
        <w:t>Oświadczenia o niepodleganiu wykluczeniu z postępowania</w:t>
      </w:r>
      <w:r>
        <w:rPr>
          <w:rFonts w:ascii="Calibri" w:hAnsi="Calibri" w:cs="Calibri"/>
          <w:sz w:val="22"/>
          <w:szCs w:val="22"/>
        </w:rPr>
        <w:t xml:space="preserve"> (JEDZ)</w:t>
      </w:r>
      <w:r w:rsidRPr="00D94D3C">
        <w:rPr>
          <w:rFonts w:ascii="Calibri" w:hAnsi="Calibri" w:cs="Calibri"/>
          <w:sz w:val="22"/>
          <w:szCs w:val="22"/>
        </w:rPr>
        <w:t>.</w:t>
      </w:r>
    </w:p>
    <w:p w14:paraId="1736C81B" w14:textId="200904EC" w:rsidR="00B8392E" w:rsidRPr="007B3604" w:rsidRDefault="00B8392E" w:rsidP="00B8392E">
      <w:pPr>
        <w:numPr>
          <w:ilvl w:val="0"/>
          <w:numId w:val="23"/>
        </w:numPr>
        <w:ind w:left="567" w:hanging="567"/>
        <w:rPr>
          <w:rFonts w:ascii="Calibri" w:hAnsi="Calibri" w:cs="Calibri"/>
          <w:sz w:val="22"/>
          <w:szCs w:val="22"/>
        </w:rPr>
      </w:pPr>
      <w:r w:rsidRPr="00D94D3C">
        <w:rPr>
          <w:rFonts w:ascii="Calibri" w:hAnsi="Calibri" w:cs="Calibri"/>
          <w:sz w:val="22"/>
          <w:szCs w:val="22"/>
        </w:rPr>
        <w:t xml:space="preserve">Załącznik nr 3 do SWZ – </w:t>
      </w:r>
      <w:r>
        <w:rPr>
          <w:rFonts w:ascii="Calibri" w:hAnsi="Calibri" w:cs="Calibri"/>
          <w:sz w:val="22"/>
          <w:szCs w:val="22"/>
        </w:rPr>
        <w:t>O</w:t>
      </w:r>
      <w:r w:rsidRPr="007B3604">
        <w:rPr>
          <w:rFonts w:ascii="Calibri" w:hAnsi="Calibri" w:cs="Calibri"/>
          <w:sz w:val="22"/>
          <w:szCs w:val="22"/>
        </w:rPr>
        <w:t>świadczenie wy</w:t>
      </w:r>
      <w:r w:rsidR="00440FFA">
        <w:rPr>
          <w:rFonts w:ascii="Calibri" w:hAnsi="Calibri" w:cs="Calibri"/>
          <w:sz w:val="22"/>
          <w:szCs w:val="22"/>
        </w:rPr>
        <w:t>konawcy dotyczące zakazu udzielania</w:t>
      </w:r>
      <w:r w:rsidRPr="007B3604">
        <w:rPr>
          <w:rFonts w:ascii="Calibri" w:hAnsi="Calibri" w:cs="Calibri"/>
          <w:sz w:val="22"/>
          <w:szCs w:val="22"/>
        </w:rPr>
        <w:t xml:space="preserve"> lub dalszego wykonywania zamówienia publicznego z art. 5k rozporządzenia 833/2014 </w:t>
      </w:r>
      <w:r>
        <w:rPr>
          <w:rFonts w:ascii="Calibri" w:hAnsi="Calibri" w:cs="Calibri"/>
          <w:sz w:val="22"/>
          <w:szCs w:val="22"/>
        </w:rPr>
        <w:t>UE</w:t>
      </w:r>
    </w:p>
    <w:p w14:paraId="586FC983" w14:textId="06647FDD" w:rsidR="001D18E0" w:rsidRPr="00D94D3C"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4</w:t>
      </w:r>
      <w:r w:rsidRPr="00D94D3C">
        <w:rPr>
          <w:rFonts w:ascii="Calibri" w:hAnsi="Calibri" w:cs="Calibri"/>
          <w:sz w:val="22"/>
          <w:szCs w:val="22"/>
        </w:rPr>
        <w:t xml:space="preserve"> do SWZ –</w:t>
      </w:r>
      <w:r w:rsidR="00704FA1">
        <w:rPr>
          <w:rFonts w:ascii="Calibri" w:hAnsi="Calibri" w:cs="Calibri"/>
          <w:sz w:val="22"/>
          <w:szCs w:val="22"/>
        </w:rPr>
        <w:t xml:space="preserve"> </w:t>
      </w:r>
      <w:r w:rsidRPr="00D94D3C">
        <w:rPr>
          <w:rFonts w:ascii="Calibri" w:hAnsi="Calibri" w:cs="Calibri"/>
          <w:sz w:val="22"/>
          <w:szCs w:val="22"/>
        </w:rPr>
        <w:t>Oświadczenie wykonawcy o aktualności</w:t>
      </w:r>
      <w:r w:rsidR="00C71744">
        <w:rPr>
          <w:rFonts w:ascii="Calibri" w:hAnsi="Calibri" w:cs="Calibri"/>
          <w:sz w:val="22"/>
          <w:szCs w:val="22"/>
        </w:rPr>
        <w:t xml:space="preserve"> </w:t>
      </w:r>
      <w:r w:rsidR="007C1E88">
        <w:rPr>
          <w:rFonts w:ascii="Calibri" w:hAnsi="Calibri" w:cs="Calibri"/>
          <w:sz w:val="22"/>
          <w:szCs w:val="22"/>
        </w:rPr>
        <w:t xml:space="preserve">informacji </w:t>
      </w:r>
      <w:r w:rsidR="00C71744">
        <w:rPr>
          <w:rFonts w:ascii="Calibri" w:hAnsi="Calibri" w:cs="Calibri"/>
          <w:sz w:val="22"/>
          <w:szCs w:val="22"/>
        </w:rPr>
        <w:t>zawartych w oświadczeniu JEDZ.</w:t>
      </w:r>
    </w:p>
    <w:p w14:paraId="53928659" w14:textId="77777777" w:rsidR="001D18E0"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5</w:t>
      </w:r>
      <w:r w:rsidRPr="00D94D3C">
        <w:rPr>
          <w:rFonts w:ascii="Calibri" w:hAnsi="Calibri" w:cs="Calibri"/>
          <w:sz w:val="22"/>
          <w:szCs w:val="22"/>
        </w:rPr>
        <w:t xml:space="preserve"> do SWZ – Oświadczenie grupa kapitałowa</w:t>
      </w:r>
    </w:p>
    <w:p w14:paraId="5FD7D902" w14:textId="6DAEA72E" w:rsidR="00C9247E" w:rsidRDefault="00582CA4" w:rsidP="00C9247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6</w:t>
      </w:r>
      <w:r w:rsidRPr="00D94D3C">
        <w:rPr>
          <w:rFonts w:ascii="Calibri" w:hAnsi="Calibri" w:cs="Calibri"/>
          <w:sz w:val="22"/>
          <w:szCs w:val="22"/>
        </w:rPr>
        <w:t xml:space="preserve"> do SWZ –</w:t>
      </w:r>
      <w:r>
        <w:rPr>
          <w:rFonts w:ascii="Calibri" w:hAnsi="Calibri" w:cs="Calibri"/>
          <w:sz w:val="22"/>
          <w:szCs w:val="22"/>
        </w:rPr>
        <w:t xml:space="preserve"> </w:t>
      </w:r>
      <w:r w:rsidR="00B7379A">
        <w:rPr>
          <w:rFonts w:ascii="Calibri" w:hAnsi="Calibri" w:cs="Calibri"/>
          <w:sz w:val="22"/>
          <w:szCs w:val="22"/>
        </w:rPr>
        <w:t>Opis przedmiotu zamówienia</w:t>
      </w:r>
      <w:r w:rsidR="00C9247E">
        <w:rPr>
          <w:rFonts w:ascii="Calibri" w:hAnsi="Calibri" w:cs="Calibri"/>
          <w:sz w:val="22"/>
          <w:szCs w:val="22"/>
        </w:rPr>
        <w:t xml:space="preserve"> </w:t>
      </w:r>
    </w:p>
    <w:p w14:paraId="6D53B4E1" w14:textId="0177DFD5" w:rsidR="007A4AF9" w:rsidRPr="001C2833" w:rsidRDefault="0094643F" w:rsidP="001C2833">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96351D">
        <w:rPr>
          <w:rFonts w:ascii="Calibri" w:hAnsi="Calibri" w:cs="Calibri"/>
          <w:sz w:val="22"/>
          <w:szCs w:val="22"/>
        </w:rPr>
        <w:t>7</w:t>
      </w:r>
      <w:r w:rsidRPr="00D94D3C">
        <w:rPr>
          <w:rFonts w:ascii="Calibri" w:hAnsi="Calibri" w:cs="Calibri"/>
          <w:sz w:val="22"/>
          <w:szCs w:val="22"/>
        </w:rPr>
        <w:t xml:space="preserve"> do SWZ –</w:t>
      </w:r>
      <w:r w:rsidR="00982C58">
        <w:rPr>
          <w:rFonts w:ascii="Calibri" w:hAnsi="Calibri" w:cs="Calibri"/>
          <w:sz w:val="22"/>
          <w:szCs w:val="22"/>
        </w:rPr>
        <w:t xml:space="preserve"> </w:t>
      </w:r>
      <w:r w:rsidR="00B7379A" w:rsidRPr="00D94D3C">
        <w:rPr>
          <w:rFonts w:ascii="Calibri" w:hAnsi="Calibri" w:cs="Calibri"/>
          <w:sz w:val="22"/>
          <w:szCs w:val="22"/>
        </w:rPr>
        <w:t>Projekt umowy</w:t>
      </w:r>
      <w:r w:rsidR="007A4AF9">
        <w:rPr>
          <w:rFonts w:ascii="Calibri" w:hAnsi="Calibri" w:cs="Calibri"/>
          <w:sz w:val="22"/>
          <w:szCs w:val="22"/>
        </w:rPr>
        <w:t xml:space="preserve"> </w:t>
      </w:r>
    </w:p>
    <w:p w14:paraId="618D8758"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lastRenderedPageBreak/>
        <w:t xml:space="preserve">ZAŁĄCZNIK NR </w:t>
      </w:r>
      <w:r>
        <w:rPr>
          <w:rFonts w:ascii="Calibri" w:hAnsi="Calibri" w:cs="Calibri"/>
          <w:b/>
          <w:bCs/>
          <w:sz w:val="22"/>
          <w:szCs w:val="22"/>
          <w:u w:val="single"/>
        </w:rPr>
        <w:t>6</w:t>
      </w:r>
      <w:r w:rsidRPr="00485484">
        <w:rPr>
          <w:rFonts w:ascii="Calibri" w:hAnsi="Calibri" w:cs="Calibri"/>
          <w:b/>
          <w:bCs/>
          <w:sz w:val="22"/>
          <w:szCs w:val="22"/>
          <w:u w:val="single"/>
        </w:rPr>
        <w:t xml:space="preserve"> DO SWZ</w:t>
      </w:r>
    </w:p>
    <w:p w14:paraId="0D8E31F5"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551F9A" w14:paraId="022F9DE0" w14:textId="77777777" w:rsidTr="007A7BAB">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231F4891" w14:textId="77777777" w:rsidR="00551F9A" w:rsidRPr="00485484" w:rsidRDefault="00551F9A" w:rsidP="007A7BAB">
            <w:pPr>
              <w:spacing w:before="120" w:after="120" w:line="276" w:lineRule="auto"/>
              <w:jc w:val="center"/>
              <w:rPr>
                <w:rFonts w:ascii="Calibri" w:hAnsi="Calibri" w:cs="Arial"/>
                <w:sz w:val="22"/>
                <w:szCs w:val="22"/>
              </w:rPr>
            </w:pPr>
            <w:r w:rsidRPr="00485484">
              <w:rPr>
                <w:rFonts w:ascii="Calibri" w:hAnsi="Calibri" w:cs="Arial"/>
                <w:b/>
                <w:bCs/>
                <w:sz w:val="22"/>
                <w:szCs w:val="22"/>
              </w:rPr>
              <w:t>OPIS PRZEDMIOTU ZAMÓWIENIA</w:t>
            </w:r>
          </w:p>
        </w:tc>
      </w:tr>
    </w:tbl>
    <w:p w14:paraId="77C83A84" w14:textId="77777777" w:rsidR="00551F9A" w:rsidRDefault="00551F9A" w:rsidP="00551F9A">
      <w:pPr>
        <w:widowControl w:val="0"/>
        <w:suppressAutoHyphens/>
        <w:autoSpaceDE w:val="0"/>
        <w:autoSpaceDN w:val="0"/>
        <w:jc w:val="both"/>
        <w:textAlignment w:val="baseline"/>
        <w:rPr>
          <w:rFonts w:ascii="Arial Narrow" w:hAnsi="Arial Narrow"/>
          <w:b/>
          <w:bCs/>
          <w:sz w:val="22"/>
          <w:szCs w:val="22"/>
          <w:lang w:bidi="pl-PL"/>
        </w:rPr>
      </w:pPr>
    </w:p>
    <w:p w14:paraId="5779D73C" w14:textId="77777777" w:rsidR="00551F9A" w:rsidRPr="001C2833" w:rsidRDefault="00551F9A" w:rsidP="00551F9A">
      <w:pPr>
        <w:widowControl w:val="0"/>
        <w:suppressAutoHyphens/>
        <w:autoSpaceDE w:val="0"/>
        <w:autoSpaceDN w:val="0"/>
        <w:jc w:val="both"/>
        <w:textAlignment w:val="baseline"/>
        <w:rPr>
          <w:rFonts w:ascii="Arial Narrow" w:hAnsi="Arial Narrow"/>
          <w:b/>
          <w:bCs/>
          <w:sz w:val="22"/>
          <w:szCs w:val="22"/>
          <w:lang w:bidi="pl-PL"/>
        </w:rPr>
      </w:pPr>
      <w:r w:rsidRPr="001C2833">
        <w:rPr>
          <w:rFonts w:ascii="Arial Narrow" w:hAnsi="Arial Narrow"/>
          <w:b/>
          <w:bCs/>
          <w:sz w:val="22"/>
          <w:szCs w:val="22"/>
          <w:lang w:bidi="pl-PL"/>
        </w:rPr>
        <w:t xml:space="preserve">Automatyczna stacja pipetująca szerokiego zastosowania do automatyzacji różnych procedur badawczych  w laboratorium biologii molekularnej (zwana dalej Stacją) – 1 sztuka. </w:t>
      </w:r>
    </w:p>
    <w:p w14:paraId="7842FE52" w14:textId="77777777" w:rsidR="00551F9A" w:rsidRPr="001C2833" w:rsidRDefault="00551F9A" w:rsidP="00551F9A">
      <w:pPr>
        <w:widowControl w:val="0"/>
        <w:suppressAutoHyphens/>
        <w:autoSpaceDE w:val="0"/>
        <w:autoSpaceDN w:val="0"/>
        <w:jc w:val="both"/>
        <w:textAlignment w:val="baseline"/>
        <w:rPr>
          <w:rFonts w:ascii="Arial Narrow" w:hAnsi="Arial Narrow" w:cs="Calibri"/>
          <w:bCs/>
          <w:sz w:val="22"/>
          <w:szCs w:val="22"/>
          <w:lang w:bidi="pl-PL"/>
        </w:rPr>
      </w:pPr>
    </w:p>
    <w:p w14:paraId="3D2394B6" w14:textId="77777777" w:rsidR="00551F9A" w:rsidRPr="001C2833" w:rsidRDefault="00551F9A" w:rsidP="00551F9A">
      <w:pPr>
        <w:numPr>
          <w:ilvl w:val="0"/>
          <w:numId w:val="79"/>
        </w:numPr>
        <w:spacing w:after="160" w:line="259" w:lineRule="auto"/>
        <w:contextualSpacing/>
        <w:rPr>
          <w:rFonts w:ascii="Arial Narrow" w:eastAsia="Calibri" w:hAnsi="Arial Narrow"/>
          <w:b/>
          <w:sz w:val="24"/>
          <w:szCs w:val="22"/>
          <w:u w:val="single"/>
          <w:lang w:eastAsia="en-US"/>
        </w:rPr>
      </w:pPr>
      <w:r w:rsidRPr="001C2833">
        <w:rPr>
          <w:rFonts w:ascii="Arial Narrow" w:eastAsia="Calibri" w:hAnsi="Arial Narrow"/>
          <w:b/>
          <w:sz w:val="24"/>
          <w:szCs w:val="22"/>
          <w:u w:val="single"/>
          <w:lang w:eastAsia="en-US"/>
        </w:rPr>
        <w:t xml:space="preserve">Stacja musi: </w:t>
      </w:r>
    </w:p>
    <w:p w14:paraId="190CECF3" w14:textId="77777777" w:rsidR="00551F9A" w:rsidRPr="001C2833" w:rsidRDefault="00551F9A" w:rsidP="00551F9A">
      <w:pPr>
        <w:widowControl w:val="0"/>
        <w:numPr>
          <w:ilvl w:val="0"/>
          <w:numId w:val="80"/>
        </w:numPr>
        <w:suppressAutoHyphens/>
        <w:autoSpaceDE w:val="0"/>
        <w:autoSpaceDN w:val="0"/>
        <w:spacing w:after="120" w:line="276" w:lineRule="auto"/>
        <w:ind w:left="851" w:hanging="491"/>
        <w:jc w:val="both"/>
        <w:textAlignment w:val="baseline"/>
        <w:rPr>
          <w:rFonts w:ascii="Arial Narrow" w:hAnsi="Arial Narrow" w:cs="Calibri"/>
          <w:bCs/>
          <w:sz w:val="22"/>
          <w:lang w:bidi="pl-PL"/>
        </w:rPr>
      </w:pPr>
      <w:r w:rsidRPr="001C2833">
        <w:rPr>
          <w:rFonts w:ascii="Arial Narrow" w:hAnsi="Arial Narrow" w:cs="Calibri"/>
          <w:bCs/>
          <w:sz w:val="22"/>
          <w:lang w:bidi="pl-PL"/>
        </w:rPr>
        <w:t xml:space="preserve">być fabrycznie nowa; </w:t>
      </w:r>
    </w:p>
    <w:p w14:paraId="1FEAF029" w14:textId="77777777" w:rsidR="00551F9A" w:rsidRPr="001C2833" w:rsidRDefault="00551F9A" w:rsidP="00551F9A">
      <w:pPr>
        <w:widowControl w:val="0"/>
        <w:numPr>
          <w:ilvl w:val="0"/>
          <w:numId w:val="80"/>
        </w:numPr>
        <w:suppressAutoHyphens/>
        <w:autoSpaceDE w:val="0"/>
        <w:autoSpaceDN w:val="0"/>
        <w:spacing w:after="120" w:line="276" w:lineRule="auto"/>
        <w:ind w:left="851" w:hanging="491"/>
        <w:jc w:val="both"/>
        <w:textAlignment w:val="baseline"/>
        <w:rPr>
          <w:rFonts w:ascii="Arial Narrow" w:hAnsi="Arial Narrow" w:cs="Calibri"/>
          <w:bCs/>
          <w:sz w:val="22"/>
          <w:lang w:bidi="pl-PL"/>
        </w:rPr>
      </w:pPr>
      <w:r w:rsidRPr="001C2833">
        <w:rPr>
          <w:rFonts w:ascii="Arial Narrow" w:hAnsi="Arial Narrow" w:cs="Calibri"/>
          <w:bCs/>
          <w:sz w:val="22"/>
          <w:lang w:bidi="pl-PL"/>
        </w:rPr>
        <w:t xml:space="preserve">być nieuszkodzona mechanicznie i elektronicznie; </w:t>
      </w:r>
    </w:p>
    <w:p w14:paraId="130C0C1F" w14:textId="77777777" w:rsidR="00551F9A" w:rsidRPr="001C2833" w:rsidRDefault="00551F9A" w:rsidP="00551F9A">
      <w:pPr>
        <w:widowControl w:val="0"/>
        <w:numPr>
          <w:ilvl w:val="0"/>
          <w:numId w:val="80"/>
        </w:numPr>
        <w:suppressAutoHyphens/>
        <w:autoSpaceDE w:val="0"/>
        <w:autoSpaceDN w:val="0"/>
        <w:spacing w:after="120" w:line="276" w:lineRule="auto"/>
        <w:ind w:left="851" w:hanging="491"/>
        <w:jc w:val="both"/>
        <w:textAlignment w:val="baseline"/>
        <w:rPr>
          <w:rFonts w:ascii="Arial Narrow" w:hAnsi="Arial Narrow" w:cs="Calibri"/>
          <w:bCs/>
          <w:sz w:val="22"/>
          <w:lang w:bidi="pl-PL"/>
        </w:rPr>
      </w:pPr>
      <w:r w:rsidRPr="001C2833">
        <w:rPr>
          <w:rFonts w:ascii="Arial Narrow" w:hAnsi="Arial Narrow" w:cs="Calibri"/>
          <w:bCs/>
          <w:sz w:val="22"/>
          <w:lang w:bidi="pl-PL"/>
        </w:rPr>
        <w:t xml:space="preserve">być wolna od wad fizycznych i prawnych; </w:t>
      </w:r>
    </w:p>
    <w:p w14:paraId="5039AFB7" w14:textId="77777777" w:rsidR="00551F9A" w:rsidRPr="001C2833" w:rsidRDefault="00551F9A" w:rsidP="00551F9A">
      <w:pPr>
        <w:widowControl w:val="0"/>
        <w:numPr>
          <w:ilvl w:val="0"/>
          <w:numId w:val="80"/>
        </w:numPr>
        <w:suppressAutoHyphens/>
        <w:autoSpaceDE w:val="0"/>
        <w:autoSpaceDN w:val="0"/>
        <w:spacing w:after="120" w:line="276" w:lineRule="auto"/>
        <w:ind w:left="851" w:hanging="491"/>
        <w:jc w:val="both"/>
        <w:textAlignment w:val="baseline"/>
        <w:rPr>
          <w:rFonts w:ascii="Arial Narrow" w:hAnsi="Arial Narrow" w:cs="Calibri"/>
          <w:bCs/>
          <w:sz w:val="22"/>
          <w:lang w:bidi="pl-PL"/>
        </w:rPr>
      </w:pPr>
      <w:r w:rsidRPr="001C2833">
        <w:rPr>
          <w:rFonts w:ascii="Arial Narrow" w:hAnsi="Arial Narrow" w:cs="Calibri"/>
          <w:bCs/>
          <w:sz w:val="22"/>
          <w:lang w:bidi="pl-PL"/>
        </w:rPr>
        <w:t>być wyprodukowana nie wcześniej niż do 12 m-</w:t>
      </w:r>
      <w:proofErr w:type="spellStart"/>
      <w:r w:rsidRPr="001C2833">
        <w:rPr>
          <w:rFonts w:ascii="Arial Narrow" w:hAnsi="Arial Narrow" w:cs="Calibri"/>
          <w:bCs/>
          <w:sz w:val="22"/>
          <w:lang w:bidi="pl-PL"/>
        </w:rPr>
        <w:t>cy</w:t>
      </w:r>
      <w:proofErr w:type="spellEnd"/>
      <w:r w:rsidRPr="001C2833">
        <w:rPr>
          <w:rFonts w:ascii="Arial Narrow" w:hAnsi="Arial Narrow" w:cs="Calibri"/>
          <w:bCs/>
          <w:sz w:val="22"/>
          <w:lang w:bidi="pl-PL"/>
        </w:rPr>
        <w:t xml:space="preserve"> przed datą dostawy;</w:t>
      </w:r>
    </w:p>
    <w:p w14:paraId="5016F0FF" w14:textId="77777777" w:rsidR="00551F9A" w:rsidRPr="001C2833" w:rsidRDefault="00551F9A" w:rsidP="00551F9A">
      <w:pPr>
        <w:widowControl w:val="0"/>
        <w:numPr>
          <w:ilvl w:val="0"/>
          <w:numId w:val="80"/>
        </w:numPr>
        <w:suppressAutoHyphens/>
        <w:autoSpaceDE w:val="0"/>
        <w:autoSpaceDN w:val="0"/>
        <w:spacing w:after="120" w:line="276" w:lineRule="auto"/>
        <w:ind w:left="851" w:hanging="491"/>
        <w:jc w:val="both"/>
        <w:textAlignment w:val="baseline"/>
        <w:rPr>
          <w:rFonts w:ascii="Arial Narrow" w:hAnsi="Arial Narrow" w:cs="Calibri"/>
          <w:bCs/>
          <w:sz w:val="22"/>
          <w:lang w:bidi="pl-PL"/>
        </w:rPr>
      </w:pPr>
      <w:r w:rsidRPr="001C2833">
        <w:rPr>
          <w:rFonts w:ascii="Arial Narrow" w:hAnsi="Arial Narrow" w:cs="Calibri"/>
          <w:bCs/>
          <w:sz w:val="22"/>
          <w:lang w:bidi="pl-PL"/>
        </w:rPr>
        <w:t xml:space="preserve">być kompatybilna z polską siecią elektryczną </w:t>
      </w:r>
      <w:r w:rsidRPr="001C2833">
        <w:rPr>
          <w:rFonts w:ascii="Arial Narrow" w:hAnsi="Arial Narrow"/>
          <w:sz w:val="22"/>
          <w:szCs w:val="22"/>
          <w:lang w:bidi="pl-PL"/>
        </w:rPr>
        <w:t xml:space="preserve">(wtyczki, napięcie sieciowe 230 V, częstotliwość </w:t>
      </w:r>
      <w:r w:rsidRPr="001C2833">
        <w:rPr>
          <w:rFonts w:ascii="Arial Narrow" w:hAnsi="Arial Narrow"/>
          <w:sz w:val="22"/>
          <w:szCs w:val="22"/>
          <w:lang w:bidi="pl-PL"/>
        </w:rPr>
        <w:br/>
        <w:t xml:space="preserve">50 </w:t>
      </w:r>
      <w:proofErr w:type="spellStart"/>
      <w:r w:rsidRPr="001C2833">
        <w:rPr>
          <w:rFonts w:ascii="Arial Narrow" w:hAnsi="Arial Narrow"/>
          <w:sz w:val="22"/>
          <w:szCs w:val="22"/>
          <w:lang w:bidi="pl-PL"/>
        </w:rPr>
        <w:t>Hz</w:t>
      </w:r>
      <w:proofErr w:type="spellEnd"/>
      <w:r w:rsidRPr="001C2833">
        <w:rPr>
          <w:rFonts w:ascii="Arial Narrow" w:hAnsi="Arial Narrow"/>
          <w:sz w:val="22"/>
          <w:szCs w:val="22"/>
          <w:lang w:bidi="pl-PL"/>
        </w:rPr>
        <w:t>);</w:t>
      </w:r>
    </w:p>
    <w:p w14:paraId="1B284799" w14:textId="77777777" w:rsidR="00551F9A" w:rsidRPr="001C2833" w:rsidRDefault="00551F9A" w:rsidP="00551F9A">
      <w:pPr>
        <w:widowControl w:val="0"/>
        <w:numPr>
          <w:ilvl w:val="0"/>
          <w:numId w:val="80"/>
        </w:numPr>
        <w:suppressAutoHyphens/>
        <w:autoSpaceDE w:val="0"/>
        <w:autoSpaceDN w:val="0"/>
        <w:spacing w:after="120" w:line="276" w:lineRule="auto"/>
        <w:ind w:left="851" w:hanging="491"/>
        <w:jc w:val="both"/>
        <w:textAlignment w:val="baseline"/>
        <w:rPr>
          <w:rFonts w:ascii="Arial Narrow" w:hAnsi="Arial Narrow" w:cs="Calibri"/>
          <w:bCs/>
          <w:sz w:val="22"/>
          <w:lang w:bidi="pl-PL"/>
        </w:rPr>
      </w:pPr>
      <w:r w:rsidRPr="001C2833">
        <w:rPr>
          <w:rFonts w:ascii="Arial Narrow" w:hAnsi="Arial Narrow" w:cs="Calibri"/>
          <w:bCs/>
          <w:sz w:val="22"/>
          <w:lang w:bidi="pl-PL"/>
        </w:rPr>
        <w:t>posiadać znak CE zgodnie z wymogami określonymi w Rozporządzeniu Ministra Rozwoju z dnia 2 czerwca 2016r. w sprawie wymagań dla sprzętu elektrycznego (Dz. U. z 2016r., poz. 806);</w:t>
      </w:r>
    </w:p>
    <w:p w14:paraId="734F6DB4" w14:textId="77777777" w:rsidR="00551F9A" w:rsidRPr="001C2833" w:rsidRDefault="00551F9A" w:rsidP="00551F9A">
      <w:pPr>
        <w:widowControl w:val="0"/>
        <w:numPr>
          <w:ilvl w:val="0"/>
          <w:numId w:val="80"/>
        </w:numPr>
        <w:suppressAutoHyphens/>
        <w:autoSpaceDE w:val="0"/>
        <w:autoSpaceDN w:val="0"/>
        <w:spacing w:after="120" w:line="276" w:lineRule="auto"/>
        <w:ind w:left="851" w:hanging="491"/>
        <w:jc w:val="both"/>
        <w:textAlignment w:val="baseline"/>
        <w:rPr>
          <w:rFonts w:ascii="Arial Narrow" w:hAnsi="Arial Narrow" w:cs="Calibri"/>
          <w:bCs/>
          <w:sz w:val="22"/>
          <w:lang w:bidi="pl-PL"/>
        </w:rPr>
      </w:pPr>
      <w:r w:rsidRPr="001C2833">
        <w:rPr>
          <w:rFonts w:ascii="Arial Narrow" w:hAnsi="Arial Narrow" w:cs="Calibri"/>
          <w:bCs/>
          <w:sz w:val="22"/>
          <w:lang w:bidi="pl-PL"/>
        </w:rPr>
        <w:t xml:space="preserve">być kompletna – do jej użytkowania zgodnie z przeznaczeniem nie jest konieczny zakup żadnych dodatkowych elementów, akcesoriów i licencji do oprogramowania. </w:t>
      </w:r>
    </w:p>
    <w:p w14:paraId="49308A47" w14:textId="77777777" w:rsidR="00551F9A" w:rsidRPr="001C2833" w:rsidRDefault="00551F9A" w:rsidP="00551F9A">
      <w:pPr>
        <w:widowControl w:val="0"/>
        <w:suppressAutoHyphens/>
        <w:autoSpaceDE w:val="0"/>
        <w:autoSpaceDN w:val="0"/>
        <w:spacing w:after="120" w:line="276" w:lineRule="auto"/>
        <w:jc w:val="both"/>
        <w:textAlignment w:val="baseline"/>
        <w:rPr>
          <w:rFonts w:ascii="Arial Narrow" w:hAnsi="Arial Narrow" w:cs="Calibri"/>
          <w:bCs/>
          <w:sz w:val="22"/>
        </w:rPr>
      </w:pPr>
    </w:p>
    <w:p w14:paraId="6635913E" w14:textId="77777777" w:rsidR="00551F9A" w:rsidRPr="001C2833" w:rsidRDefault="00551F9A" w:rsidP="00551F9A">
      <w:pPr>
        <w:numPr>
          <w:ilvl w:val="0"/>
          <w:numId w:val="79"/>
        </w:numPr>
        <w:spacing w:after="160" w:line="259" w:lineRule="auto"/>
        <w:contextualSpacing/>
        <w:rPr>
          <w:rFonts w:ascii="Arial Narrow" w:eastAsia="Calibri" w:hAnsi="Arial Narrow"/>
          <w:b/>
          <w:sz w:val="24"/>
          <w:szCs w:val="22"/>
          <w:u w:val="single"/>
          <w:lang w:eastAsia="en-US"/>
        </w:rPr>
      </w:pPr>
      <w:r w:rsidRPr="001C2833">
        <w:rPr>
          <w:rFonts w:ascii="Arial Narrow" w:eastAsia="Calibri" w:hAnsi="Arial Narrow"/>
          <w:b/>
          <w:sz w:val="24"/>
          <w:szCs w:val="22"/>
          <w:u w:val="single"/>
          <w:lang w:eastAsia="en-US"/>
        </w:rPr>
        <w:t>Stacja musi posiadać co najmniej następujące cechy, parametry i funkcje:</w:t>
      </w:r>
    </w:p>
    <w:p w14:paraId="3011F45B" w14:textId="77777777" w:rsidR="00551F9A" w:rsidRPr="001C2833" w:rsidRDefault="00551F9A" w:rsidP="00551F9A">
      <w:pPr>
        <w:widowControl w:val="0"/>
        <w:numPr>
          <w:ilvl w:val="0"/>
          <w:numId w:val="81"/>
        </w:numPr>
        <w:suppressAutoHyphens/>
        <w:autoSpaceDE w:val="0"/>
        <w:autoSpaceDN w:val="0"/>
        <w:spacing w:after="160" w:line="276" w:lineRule="auto"/>
        <w:ind w:left="850" w:hanging="493"/>
        <w:jc w:val="both"/>
        <w:textAlignment w:val="baseline"/>
        <w:rPr>
          <w:rFonts w:ascii="Arial Narrow" w:hAnsi="Arial Narrow" w:cs="Calibri"/>
          <w:bCs/>
          <w:sz w:val="22"/>
          <w:lang w:bidi="pl-PL"/>
        </w:rPr>
      </w:pPr>
      <w:r w:rsidRPr="001C2833">
        <w:rPr>
          <w:rFonts w:ascii="Arial Narrow" w:hAnsi="Arial Narrow" w:cs="Calibri"/>
          <w:bCs/>
          <w:sz w:val="22"/>
          <w:lang w:bidi="pl-PL"/>
        </w:rPr>
        <w:t xml:space="preserve">możliwość wykonywania na Stacji / automatyzacji z użyciem Stacji co najmniej następujących procedur badawczych: </w:t>
      </w:r>
    </w:p>
    <w:p w14:paraId="3BD81210" w14:textId="77777777" w:rsidR="00551F9A" w:rsidRPr="001C2833" w:rsidRDefault="00551F9A" w:rsidP="00551F9A">
      <w:pPr>
        <w:widowControl w:val="0"/>
        <w:numPr>
          <w:ilvl w:val="0"/>
          <w:numId w:val="84"/>
        </w:numPr>
        <w:suppressAutoHyphens/>
        <w:autoSpaceDE w:val="0"/>
        <w:autoSpaceDN w:val="0"/>
        <w:spacing w:after="160" w:line="259" w:lineRule="auto"/>
        <w:ind w:left="1208" w:hanging="357"/>
        <w:jc w:val="both"/>
        <w:textAlignment w:val="baseline"/>
        <w:rPr>
          <w:rFonts w:ascii="Arial Narrow" w:hAnsi="Arial Narrow" w:cs="Calibri"/>
          <w:bCs/>
          <w:sz w:val="22"/>
          <w:lang w:bidi="pl-PL"/>
        </w:rPr>
      </w:pPr>
      <w:r w:rsidRPr="001C2833">
        <w:rPr>
          <w:rFonts w:ascii="Arial Narrow" w:hAnsi="Arial Narrow" w:cs="Calibri"/>
          <w:bCs/>
          <w:sz w:val="22"/>
          <w:lang w:bidi="pl-PL"/>
        </w:rPr>
        <w:t>przygotowanie bibliotek do sekwencjonowania NGS,</w:t>
      </w:r>
    </w:p>
    <w:p w14:paraId="6B39C2D5" w14:textId="77777777" w:rsidR="00551F9A" w:rsidRPr="001C2833" w:rsidRDefault="00551F9A" w:rsidP="00551F9A">
      <w:pPr>
        <w:widowControl w:val="0"/>
        <w:numPr>
          <w:ilvl w:val="0"/>
          <w:numId w:val="84"/>
        </w:numPr>
        <w:suppressAutoHyphens/>
        <w:autoSpaceDE w:val="0"/>
        <w:autoSpaceDN w:val="0"/>
        <w:spacing w:after="160" w:line="259" w:lineRule="auto"/>
        <w:ind w:left="1208" w:hanging="357"/>
        <w:jc w:val="both"/>
        <w:textAlignment w:val="baseline"/>
        <w:rPr>
          <w:rFonts w:ascii="Arial Narrow" w:hAnsi="Arial Narrow" w:cs="Calibri"/>
          <w:bCs/>
          <w:sz w:val="22"/>
          <w:lang w:bidi="pl-PL"/>
        </w:rPr>
      </w:pPr>
      <w:r w:rsidRPr="001C2833">
        <w:rPr>
          <w:rFonts w:ascii="Arial Narrow" w:hAnsi="Arial Narrow" w:cs="Calibri"/>
          <w:bCs/>
          <w:sz w:val="22"/>
          <w:lang w:bidi="pl-PL"/>
        </w:rPr>
        <w:t xml:space="preserve">przygotowanie/nastawianie reakcji PCR, </w:t>
      </w:r>
    </w:p>
    <w:p w14:paraId="21F4491C" w14:textId="77777777" w:rsidR="00551F9A" w:rsidRPr="001C2833" w:rsidRDefault="00551F9A" w:rsidP="00551F9A">
      <w:pPr>
        <w:widowControl w:val="0"/>
        <w:numPr>
          <w:ilvl w:val="0"/>
          <w:numId w:val="84"/>
        </w:numPr>
        <w:suppressAutoHyphens/>
        <w:autoSpaceDE w:val="0"/>
        <w:autoSpaceDN w:val="0"/>
        <w:spacing w:after="160" w:line="259" w:lineRule="auto"/>
        <w:ind w:left="1208" w:hanging="357"/>
        <w:jc w:val="both"/>
        <w:textAlignment w:val="baseline"/>
        <w:rPr>
          <w:rFonts w:ascii="Arial Narrow" w:hAnsi="Arial Narrow" w:cs="Calibri"/>
          <w:bCs/>
          <w:sz w:val="22"/>
          <w:lang w:bidi="pl-PL"/>
        </w:rPr>
      </w:pPr>
      <w:r w:rsidRPr="001C2833">
        <w:rPr>
          <w:rFonts w:ascii="Arial Narrow" w:hAnsi="Arial Narrow" w:cs="Calibri"/>
          <w:bCs/>
          <w:sz w:val="22"/>
          <w:lang w:bidi="pl-PL"/>
        </w:rPr>
        <w:t xml:space="preserve">przygotowanie/nastawianie reakcji </w:t>
      </w:r>
      <w:proofErr w:type="spellStart"/>
      <w:r w:rsidRPr="001C2833">
        <w:rPr>
          <w:rFonts w:ascii="Arial Narrow" w:hAnsi="Arial Narrow" w:cs="Calibri"/>
          <w:bCs/>
          <w:sz w:val="22"/>
          <w:lang w:bidi="pl-PL"/>
        </w:rPr>
        <w:t>qPCR</w:t>
      </w:r>
      <w:proofErr w:type="spellEnd"/>
      <w:r w:rsidRPr="001C2833">
        <w:rPr>
          <w:rFonts w:ascii="Arial Narrow" w:hAnsi="Arial Narrow" w:cs="Calibri"/>
          <w:bCs/>
          <w:sz w:val="22"/>
          <w:lang w:bidi="pl-PL"/>
        </w:rPr>
        <w:t xml:space="preserve">, </w:t>
      </w:r>
    </w:p>
    <w:p w14:paraId="33A58805" w14:textId="77777777" w:rsidR="00551F9A" w:rsidRPr="001C2833" w:rsidRDefault="00551F9A" w:rsidP="00551F9A">
      <w:pPr>
        <w:widowControl w:val="0"/>
        <w:numPr>
          <w:ilvl w:val="0"/>
          <w:numId w:val="84"/>
        </w:numPr>
        <w:suppressAutoHyphens/>
        <w:autoSpaceDE w:val="0"/>
        <w:autoSpaceDN w:val="0"/>
        <w:spacing w:after="160" w:line="259" w:lineRule="auto"/>
        <w:ind w:left="1208" w:hanging="357"/>
        <w:jc w:val="both"/>
        <w:textAlignment w:val="baseline"/>
        <w:rPr>
          <w:rFonts w:ascii="Arial Narrow" w:hAnsi="Arial Narrow" w:cs="Calibri"/>
          <w:bCs/>
          <w:sz w:val="22"/>
          <w:lang w:bidi="pl-PL"/>
        </w:rPr>
      </w:pPr>
      <w:r w:rsidRPr="001C2833">
        <w:rPr>
          <w:rFonts w:ascii="Arial Narrow" w:hAnsi="Arial Narrow" w:cs="Calibri"/>
          <w:bCs/>
          <w:sz w:val="22"/>
          <w:lang w:bidi="pl-PL"/>
        </w:rPr>
        <w:t>normalizacja stężeń DNA/RNA,</w:t>
      </w:r>
    </w:p>
    <w:p w14:paraId="70600147" w14:textId="77777777" w:rsidR="00551F9A" w:rsidRPr="001C2833" w:rsidRDefault="00551F9A" w:rsidP="00551F9A">
      <w:pPr>
        <w:widowControl w:val="0"/>
        <w:numPr>
          <w:ilvl w:val="0"/>
          <w:numId w:val="84"/>
        </w:numPr>
        <w:suppressAutoHyphens/>
        <w:autoSpaceDE w:val="0"/>
        <w:autoSpaceDN w:val="0"/>
        <w:spacing w:after="120" w:line="259" w:lineRule="auto"/>
        <w:ind w:left="1208" w:hanging="357"/>
        <w:jc w:val="both"/>
        <w:textAlignment w:val="baseline"/>
        <w:rPr>
          <w:rFonts w:ascii="Arial Narrow" w:hAnsi="Arial Narrow" w:cs="Calibri"/>
          <w:bCs/>
          <w:sz w:val="22"/>
          <w:lang w:bidi="pl-PL"/>
        </w:rPr>
      </w:pPr>
      <w:r w:rsidRPr="001C2833">
        <w:rPr>
          <w:rFonts w:ascii="Arial Narrow" w:hAnsi="Arial Narrow" w:cs="Calibri"/>
          <w:bCs/>
          <w:sz w:val="22"/>
          <w:lang w:bidi="pl-PL"/>
        </w:rPr>
        <w:t xml:space="preserve">izolacja DNA; </w:t>
      </w:r>
    </w:p>
    <w:p w14:paraId="2E1DFC5A" w14:textId="77777777" w:rsidR="00551F9A" w:rsidRPr="001C2833" w:rsidRDefault="00551F9A" w:rsidP="00551F9A">
      <w:pPr>
        <w:widowControl w:val="0"/>
        <w:numPr>
          <w:ilvl w:val="0"/>
          <w:numId w:val="81"/>
        </w:numPr>
        <w:suppressAutoHyphens/>
        <w:autoSpaceDE w:val="0"/>
        <w:autoSpaceDN w:val="0"/>
        <w:spacing w:after="120" w:line="276" w:lineRule="auto"/>
        <w:ind w:left="851" w:hanging="491"/>
        <w:jc w:val="both"/>
        <w:textAlignment w:val="baseline"/>
        <w:rPr>
          <w:rFonts w:ascii="Arial Narrow" w:hAnsi="Arial Narrow" w:cs="Calibri"/>
          <w:bCs/>
          <w:sz w:val="22"/>
          <w:lang w:bidi="pl-PL"/>
        </w:rPr>
      </w:pPr>
      <w:r w:rsidRPr="001C2833">
        <w:rPr>
          <w:rFonts w:ascii="Arial Narrow" w:hAnsi="Arial Narrow" w:cs="Calibri"/>
          <w:bCs/>
          <w:sz w:val="22"/>
          <w:lang w:bidi="pl-PL"/>
        </w:rPr>
        <w:t>przepustowość – nie mniej niż 96 próbek na jeden cykl analizy przygotowania bibliotek;</w:t>
      </w:r>
    </w:p>
    <w:p w14:paraId="4F66D067" w14:textId="77777777" w:rsidR="00551F9A" w:rsidRPr="001C2833" w:rsidRDefault="00551F9A" w:rsidP="00551F9A">
      <w:pPr>
        <w:widowControl w:val="0"/>
        <w:numPr>
          <w:ilvl w:val="0"/>
          <w:numId w:val="81"/>
        </w:numPr>
        <w:suppressAutoHyphens/>
        <w:autoSpaceDE w:val="0"/>
        <w:autoSpaceDN w:val="0"/>
        <w:spacing w:after="120" w:line="276" w:lineRule="auto"/>
        <w:ind w:left="851" w:hanging="491"/>
        <w:jc w:val="both"/>
        <w:textAlignment w:val="baseline"/>
        <w:rPr>
          <w:rFonts w:ascii="Arial Narrow" w:hAnsi="Arial Narrow" w:cs="Calibri"/>
          <w:bCs/>
          <w:sz w:val="22"/>
          <w:lang w:bidi="pl-PL"/>
        </w:rPr>
      </w:pPr>
      <w:r w:rsidRPr="001C2833">
        <w:rPr>
          <w:rFonts w:ascii="Arial Narrow" w:hAnsi="Arial Narrow" w:cs="Calibri"/>
          <w:bCs/>
          <w:sz w:val="22"/>
          <w:lang w:bidi="pl-PL"/>
        </w:rPr>
        <w:t>elastyczność przepustowości - możliwość użytkowania także z mniejszą liczbą próbek niż maksymalna możliwa, bez niepotrzebnej straty jednorazowych elementów zużywalnych;</w:t>
      </w:r>
    </w:p>
    <w:p w14:paraId="3655D2BD" w14:textId="77777777" w:rsidR="00551F9A" w:rsidRPr="001C2833" w:rsidRDefault="00551F9A" w:rsidP="00551F9A">
      <w:pPr>
        <w:widowControl w:val="0"/>
        <w:numPr>
          <w:ilvl w:val="0"/>
          <w:numId w:val="81"/>
        </w:numPr>
        <w:suppressAutoHyphens/>
        <w:autoSpaceDE w:val="0"/>
        <w:autoSpaceDN w:val="0"/>
        <w:spacing w:after="120" w:line="276" w:lineRule="auto"/>
        <w:ind w:left="851" w:hanging="491"/>
        <w:jc w:val="both"/>
        <w:textAlignment w:val="baseline"/>
        <w:rPr>
          <w:rFonts w:ascii="Arial Narrow" w:hAnsi="Arial Narrow" w:cs="Calibri"/>
          <w:bCs/>
          <w:sz w:val="22"/>
          <w:lang w:bidi="pl-PL"/>
        </w:rPr>
      </w:pPr>
      <w:r w:rsidRPr="001C2833">
        <w:rPr>
          <w:rFonts w:ascii="Arial Narrow" w:hAnsi="Arial Narrow" w:cs="Calibri"/>
          <w:bCs/>
          <w:sz w:val="22"/>
          <w:lang w:bidi="pl-PL"/>
        </w:rPr>
        <w:t>co najmniej 12 różnych pozycji/miejsc na blacie roboczym do montażu różnych adapterów / statywów;</w:t>
      </w:r>
    </w:p>
    <w:p w14:paraId="158275E7" w14:textId="77777777" w:rsidR="00551F9A" w:rsidRPr="001C2833" w:rsidRDefault="00551F9A" w:rsidP="00551F9A">
      <w:pPr>
        <w:widowControl w:val="0"/>
        <w:numPr>
          <w:ilvl w:val="0"/>
          <w:numId w:val="81"/>
        </w:numPr>
        <w:suppressAutoHyphens/>
        <w:autoSpaceDE w:val="0"/>
        <w:autoSpaceDN w:val="0"/>
        <w:spacing w:after="120" w:line="276" w:lineRule="auto"/>
        <w:ind w:left="851" w:hanging="491"/>
        <w:jc w:val="both"/>
        <w:textAlignment w:val="baseline"/>
        <w:rPr>
          <w:rFonts w:ascii="Arial Narrow" w:hAnsi="Arial Narrow" w:cs="Calibri"/>
          <w:bCs/>
          <w:sz w:val="22"/>
          <w:lang w:bidi="pl-PL"/>
        </w:rPr>
      </w:pPr>
      <w:r w:rsidRPr="001C2833">
        <w:rPr>
          <w:rFonts w:ascii="Arial Narrow" w:hAnsi="Arial Narrow" w:cs="Calibri"/>
          <w:bCs/>
          <w:sz w:val="22"/>
          <w:lang w:bidi="pl-PL"/>
        </w:rPr>
        <w:t>wbudowany system umożliwiający bezdotykowe sprawdzanie: ustawienia elementów blatu roboczego, ilości i rodzaju dostępnych na blacie tipsów/końcówek do głowic pipetujących, rodzaju/typu zainstalowanych akcesoriów, a także menisku/poziomu cieczy dostępnych na blacie roboczym odczynników;</w:t>
      </w:r>
    </w:p>
    <w:p w14:paraId="48F1DF35" w14:textId="77777777" w:rsidR="00551F9A" w:rsidRPr="001C2833" w:rsidRDefault="00551F9A" w:rsidP="00551F9A">
      <w:pPr>
        <w:widowControl w:val="0"/>
        <w:numPr>
          <w:ilvl w:val="0"/>
          <w:numId w:val="81"/>
        </w:numPr>
        <w:suppressAutoHyphens/>
        <w:autoSpaceDE w:val="0"/>
        <w:autoSpaceDN w:val="0"/>
        <w:spacing w:after="120" w:line="276" w:lineRule="auto"/>
        <w:ind w:left="851" w:hanging="491"/>
        <w:jc w:val="both"/>
        <w:textAlignment w:val="baseline"/>
        <w:rPr>
          <w:rFonts w:ascii="Arial Narrow" w:hAnsi="Arial Narrow" w:cs="Calibri"/>
          <w:bCs/>
          <w:sz w:val="22"/>
          <w:lang w:bidi="pl-PL"/>
        </w:rPr>
      </w:pPr>
      <w:r w:rsidRPr="001C2833">
        <w:rPr>
          <w:rFonts w:ascii="Arial Narrow" w:hAnsi="Arial Narrow" w:cs="Calibri"/>
          <w:bCs/>
          <w:sz w:val="22"/>
          <w:lang w:bidi="pl-PL"/>
        </w:rPr>
        <w:t>system sprawdzania otwarcia drzwi Stacji zatrzymujący działającą aplikację/procedurę w chwili otwarcia drzwi;</w:t>
      </w:r>
    </w:p>
    <w:p w14:paraId="020CC841" w14:textId="77777777" w:rsidR="00551F9A" w:rsidRPr="001C2833" w:rsidRDefault="00551F9A" w:rsidP="00551F9A">
      <w:pPr>
        <w:widowControl w:val="0"/>
        <w:numPr>
          <w:ilvl w:val="0"/>
          <w:numId w:val="81"/>
        </w:numPr>
        <w:suppressAutoHyphens/>
        <w:autoSpaceDE w:val="0"/>
        <w:autoSpaceDN w:val="0"/>
        <w:spacing w:after="120" w:line="276" w:lineRule="auto"/>
        <w:ind w:left="851" w:hanging="491"/>
        <w:jc w:val="both"/>
        <w:textAlignment w:val="baseline"/>
        <w:rPr>
          <w:rFonts w:ascii="Arial Narrow" w:hAnsi="Arial Narrow" w:cs="Calibri"/>
          <w:bCs/>
          <w:sz w:val="22"/>
          <w:lang w:bidi="pl-PL"/>
        </w:rPr>
      </w:pPr>
      <w:r w:rsidRPr="001C2833">
        <w:rPr>
          <w:rFonts w:ascii="Arial Narrow" w:hAnsi="Arial Narrow" w:cs="Calibri"/>
          <w:bCs/>
          <w:sz w:val="22"/>
          <w:lang w:bidi="pl-PL"/>
        </w:rPr>
        <w:t>wyposażona w filtr HEPA klasy co najmniej E10 lub lepszy zapewniający sterylne warunki pracy wewnątrz Stacji;</w:t>
      </w:r>
    </w:p>
    <w:p w14:paraId="3F6B0A7A" w14:textId="77777777" w:rsidR="00551F9A" w:rsidRPr="001C2833" w:rsidRDefault="00551F9A" w:rsidP="00551F9A">
      <w:pPr>
        <w:widowControl w:val="0"/>
        <w:numPr>
          <w:ilvl w:val="0"/>
          <w:numId w:val="81"/>
        </w:numPr>
        <w:suppressAutoHyphens/>
        <w:autoSpaceDE w:val="0"/>
        <w:autoSpaceDN w:val="0"/>
        <w:spacing w:after="120" w:line="276" w:lineRule="auto"/>
        <w:ind w:left="851" w:hanging="491"/>
        <w:jc w:val="both"/>
        <w:textAlignment w:val="baseline"/>
        <w:rPr>
          <w:rFonts w:ascii="Arial Narrow" w:hAnsi="Arial Narrow" w:cs="Calibri"/>
          <w:bCs/>
          <w:sz w:val="22"/>
          <w:lang w:bidi="pl-PL"/>
        </w:rPr>
      </w:pPr>
      <w:r w:rsidRPr="001C2833">
        <w:rPr>
          <w:rFonts w:ascii="Arial Narrow" w:hAnsi="Arial Narrow" w:cs="Calibri"/>
          <w:bCs/>
          <w:sz w:val="22"/>
          <w:lang w:bidi="pl-PL"/>
        </w:rPr>
        <w:lastRenderedPageBreak/>
        <w:t>wbudowana lampa/-y UV-C do sterylizacji blatu roboczego;</w:t>
      </w:r>
    </w:p>
    <w:p w14:paraId="087DD240" w14:textId="77777777" w:rsidR="00551F9A" w:rsidRPr="001C2833" w:rsidRDefault="00551F9A" w:rsidP="00551F9A">
      <w:pPr>
        <w:widowControl w:val="0"/>
        <w:numPr>
          <w:ilvl w:val="0"/>
          <w:numId w:val="81"/>
        </w:numPr>
        <w:suppressAutoHyphens/>
        <w:autoSpaceDE w:val="0"/>
        <w:autoSpaceDN w:val="0"/>
        <w:spacing w:after="120" w:line="276" w:lineRule="auto"/>
        <w:ind w:left="851" w:hanging="491"/>
        <w:jc w:val="both"/>
        <w:textAlignment w:val="baseline"/>
        <w:rPr>
          <w:rFonts w:ascii="Arial Narrow" w:hAnsi="Arial Narrow" w:cs="Calibri"/>
          <w:bCs/>
          <w:sz w:val="22"/>
          <w:lang w:bidi="pl-PL"/>
        </w:rPr>
      </w:pPr>
      <w:r w:rsidRPr="001C2833">
        <w:rPr>
          <w:rFonts w:ascii="Arial Narrow" w:hAnsi="Arial Narrow" w:cs="Calibri"/>
          <w:bCs/>
          <w:sz w:val="22"/>
          <w:lang w:bidi="pl-PL"/>
        </w:rPr>
        <w:t xml:space="preserve">wbudowane oświetlenie LED zapewniające światło dla całego obszaru roboczego; </w:t>
      </w:r>
    </w:p>
    <w:p w14:paraId="5DF7A941" w14:textId="77777777" w:rsidR="00551F9A" w:rsidRPr="001C2833" w:rsidRDefault="00551F9A" w:rsidP="00551F9A">
      <w:pPr>
        <w:widowControl w:val="0"/>
        <w:numPr>
          <w:ilvl w:val="0"/>
          <w:numId w:val="81"/>
        </w:numPr>
        <w:suppressAutoHyphens/>
        <w:autoSpaceDE w:val="0"/>
        <w:autoSpaceDN w:val="0"/>
        <w:spacing w:after="120" w:line="276" w:lineRule="auto"/>
        <w:ind w:left="851" w:hanging="491"/>
        <w:jc w:val="both"/>
        <w:textAlignment w:val="baseline"/>
        <w:rPr>
          <w:rFonts w:ascii="Arial Narrow" w:hAnsi="Arial Narrow" w:cs="Calibri"/>
          <w:bCs/>
          <w:sz w:val="22"/>
          <w:lang w:bidi="pl-PL"/>
        </w:rPr>
      </w:pPr>
      <w:r w:rsidRPr="001C2833">
        <w:rPr>
          <w:rFonts w:ascii="Arial Narrow" w:hAnsi="Arial Narrow" w:cs="Calibri"/>
          <w:bCs/>
          <w:sz w:val="22"/>
          <w:lang w:bidi="pl-PL"/>
        </w:rPr>
        <w:t>zmiana koloru oświetlenia w zależności od stanu/etapu pracy Stacji lub inny system wskaźnikowy/czujnikowy jednoznacznie wskazujący stan/etap pracy Stacji;</w:t>
      </w:r>
    </w:p>
    <w:p w14:paraId="012511D0" w14:textId="77777777" w:rsidR="00551F9A" w:rsidRPr="001C2833" w:rsidRDefault="00551F9A" w:rsidP="00551F9A">
      <w:pPr>
        <w:widowControl w:val="0"/>
        <w:numPr>
          <w:ilvl w:val="0"/>
          <w:numId w:val="81"/>
        </w:numPr>
        <w:suppressAutoHyphens/>
        <w:autoSpaceDE w:val="0"/>
        <w:autoSpaceDN w:val="0"/>
        <w:spacing w:after="120" w:line="276" w:lineRule="auto"/>
        <w:ind w:left="851" w:hanging="491"/>
        <w:jc w:val="both"/>
        <w:textAlignment w:val="baseline"/>
        <w:rPr>
          <w:rFonts w:ascii="Arial Narrow" w:hAnsi="Arial Narrow" w:cs="Calibri"/>
          <w:bCs/>
          <w:sz w:val="22"/>
          <w:lang w:bidi="pl-PL"/>
        </w:rPr>
      </w:pPr>
      <w:r w:rsidRPr="001C2833">
        <w:rPr>
          <w:rFonts w:ascii="Arial Narrow" w:hAnsi="Arial Narrow" w:cs="Calibri"/>
          <w:bCs/>
          <w:sz w:val="22"/>
          <w:lang w:bidi="pl-PL"/>
        </w:rPr>
        <w:t>system pipetowania oparty o różnego rodzaju głowice pipetujące, które Stacja automatycznie wymienia w trakcie wykonywania danego protokołu/procedury badawczej:</w:t>
      </w:r>
    </w:p>
    <w:p w14:paraId="0628FAF5" w14:textId="77777777" w:rsidR="00551F9A" w:rsidRPr="001C2833" w:rsidRDefault="00551F9A" w:rsidP="00551F9A">
      <w:pPr>
        <w:widowControl w:val="0"/>
        <w:numPr>
          <w:ilvl w:val="0"/>
          <w:numId w:val="87"/>
        </w:numPr>
        <w:suppressAutoHyphens/>
        <w:autoSpaceDE w:val="0"/>
        <w:autoSpaceDN w:val="0"/>
        <w:spacing w:after="120" w:line="276" w:lineRule="auto"/>
        <w:jc w:val="both"/>
        <w:textAlignment w:val="baseline"/>
        <w:rPr>
          <w:rFonts w:ascii="Arial Narrow" w:hAnsi="Arial Narrow" w:cs="Calibri"/>
          <w:bCs/>
          <w:sz w:val="22"/>
          <w:lang w:bidi="pl-PL"/>
        </w:rPr>
      </w:pPr>
      <w:r w:rsidRPr="001C2833">
        <w:rPr>
          <w:rFonts w:ascii="Arial Narrow" w:hAnsi="Arial Narrow" w:cs="Calibri"/>
          <w:bCs/>
          <w:sz w:val="22"/>
          <w:lang w:bidi="pl-PL"/>
        </w:rPr>
        <w:t xml:space="preserve">głowice pipetujące da się zdemontować, można je </w:t>
      </w:r>
      <w:proofErr w:type="spellStart"/>
      <w:r w:rsidRPr="001C2833">
        <w:rPr>
          <w:rFonts w:ascii="Arial Narrow" w:hAnsi="Arial Narrow" w:cs="Calibri"/>
          <w:bCs/>
          <w:sz w:val="22"/>
          <w:lang w:bidi="pl-PL"/>
        </w:rPr>
        <w:t>autoklawować</w:t>
      </w:r>
      <w:proofErr w:type="spellEnd"/>
      <w:r w:rsidRPr="001C2833">
        <w:rPr>
          <w:rFonts w:ascii="Arial Narrow" w:hAnsi="Arial Narrow" w:cs="Calibri"/>
          <w:bCs/>
          <w:sz w:val="22"/>
          <w:lang w:bidi="pl-PL"/>
        </w:rPr>
        <w:t xml:space="preserve"> (min. </w:t>
      </w:r>
      <w:r w:rsidRPr="001C2833">
        <w:rPr>
          <w:rFonts w:ascii="Arial Narrow" w:hAnsi="Arial Narrow" w:cstheme="majorHAnsi"/>
          <w:sz w:val="22"/>
          <w:szCs w:val="22"/>
          <w:lang w:bidi="pl-PL"/>
        </w:rPr>
        <w:t>121</w:t>
      </w:r>
      <w:r w:rsidRPr="001C2833">
        <w:rPr>
          <w:rFonts w:ascii="Tahoma" w:hAnsi="Tahoma" w:cs="Tahoma"/>
          <w:sz w:val="22"/>
          <w:szCs w:val="22"/>
          <w:lang w:bidi="pl-PL"/>
        </w:rPr>
        <w:t>°</w:t>
      </w:r>
      <w:r w:rsidRPr="001C2833">
        <w:rPr>
          <w:rFonts w:ascii="Arial Narrow" w:hAnsi="Arial Narrow" w:cstheme="majorHAnsi"/>
          <w:sz w:val="22"/>
          <w:szCs w:val="22"/>
          <w:lang w:bidi="pl-PL"/>
        </w:rPr>
        <w:t>C</w:t>
      </w:r>
      <w:r w:rsidRPr="001C2833">
        <w:rPr>
          <w:rFonts w:ascii="Arial Narrow" w:hAnsi="Arial Narrow" w:cs="Calibri"/>
          <w:bCs/>
          <w:sz w:val="22"/>
          <w:lang w:bidi="pl-PL"/>
        </w:rPr>
        <w:t xml:space="preserve">) oraz kalibrować; </w:t>
      </w:r>
    </w:p>
    <w:p w14:paraId="6D304ACA" w14:textId="77777777" w:rsidR="00551F9A" w:rsidRPr="001C2833" w:rsidRDefault="00551F9A" w:rsidP="00551F9A">
      <w:pPr>
        <w:widowControl w:val="0"/>
        <w:numPr>
          <w:ilvl w:val="0"/>
          <w:numId w:val="87"/>
        </w:numPr>
        <w:suppressAutoHyphens/>
        <w:autoSpaceDE w:val="0"/>
        <w:autoSpaceDN w:val="0"/>
        <w:spacing w:after="120" w:line="276" w:lineRule="auto"/>
        <w:jc w:val="both"/>
        <w:textAlignment w:val="baseline"/>
        <w:rPr>
          <w:rFonts w:ascii="Arial Narrow" w:hAnsi="Arial Narrow" w:cs="Calibri"/>
          <w:bCs/>
          <w:sz w:val="22"/>
          <w:lang w:bidi="pl-PL"/>
        </w:rPr>
      </w:pPr>
      <w:r w:rsidRPr="001C2833">
        <w:rPr>
          <w:rFonts w:ascii="Arial Narrow" w:hAnsi="Arial Narrow" w:cs="Calibri"/>
          <w:bCs/>
          <w:sz w:val="22"/>
          <w:lang w:bidi="pl-PL"/>
        </w:rPr>
        <w:t>wykorzystuje jednorazowe elementy/końcówki do pobierania każdej próbki, aby zapewnić sterylność i w celu uniknięcia kontaminacji próbek;</w:t>
      </w:r>
    </w:p>
    <w:p w14:paraId="70B21F26" w14:textId="77777777" w:rsidR="00551F9A" w:rsidRPr="001C2833" w:rsidRDefault="00551F9A" w:rsidP="00551F9A">
      <w:pPr>
        <w:widowControl w:val="0"/>
        <w:numPr>
          <w:ilvl w:val="0"/>
          <w:numId w:val="87"/>
        </w:numPr>
        <w:suppressAutoHyphens/>
        <w:autoSpaceDE w:val="0"/>
        <w:autoSpaceDN w:val="0"/>
        <w:spacing w:after="120" w:line="276" w:lineRule="auto"/>
        <w:jc w:val="both"/>
        <w:textAlignment w:val="baseline"/>
        <w:rPr>
          <w:rFonts w:ascii="Arial Narrow" w:hAnsi="Arial Narrow" w:cs="Calibri"/>
          <w:bCs/>
          <w:sz w:val="22"/>
          <w:lang w:bidi="pl-PL"/>
        </w:rPr>
      </w:pPr>
      <w:r w:rsidRPr="001C2833">
        <w:rPr>
          <w:rFonts w:ascii="Arial Narrow" w:hAnsi="Arial Narrow" w:cs="Calibri"/>
          <w:bCs/>
          <w:sz w:val="22"/>
          <w:lang w:bidi="pl-PL"/>
        </w:rPr>
        <w:t xml:space="preserve">zakres pipetowanych objętości od 0,2 do 1 000 </w:t>
      </w:r>
      <w:proofErr w:type="spellStart"/>
      <w:r w:rsidRPr="001C2833">
        <w:rPr>
          <w:rFonts w:ascii="Arial Narrow" w:hAnsi="Arial Narrow" w:cs="Calibri"/>
          <w:bCs/>
          <w:sz w:val="22"/>
          <w:lang w:bidi="pl-PL"/>
        </w:rPr>
        <w:t>μL</w:t>
      </w:r>
      <w:proofErr w:type="spellEnd"/>
      <w:r w:rsidRPr="001C2833">
        <w:rPr>
          <w:rFonts w:ascii="Arial Narrow" w:hAnsi="Arial Narrow" w:cs="Calibri"/>
          <w:bCs/>
          <w:sz w:val="22"/>
          <w:lang w:bidi="pl-PL"/>
        </w:rPr>
        <w:t xml:space="preserve"> (zależnie od głowic dozujących);</w:t>
      </w:r>
    </w:p>
    <w:p w14:paraId="7C61E7D1" w14:textId="77777777" w:rsidR="00551F9A" w:rsidRPr="001C2833" w:rsidRDefault="00551F9A" w:rsidP="00551F9A">
      <w:pPr>
        <w:widowControl w:val="0"/>
        <w:numPr>
          <w:ilvl w:val="0"/>
          <w:numId w:val="87"/>
        </w:numPr>
        <w:suppressAutoHyphens/>
        <w:autoSpaceDE w:val="0"/>
        <w:autoSpaceDN w:val="0"/>
        <w:spacing w:after="120" w:line="276" w:lineRule="auto"/>
        <w:jc w:val="both"/>
        <w:textAlignment w:val="baseline"/>
        <w:rPr>
          <w:rFonts w:ascii="Arial Narrow" w:hAnsi="Arial Narrow" w:cs="Calibri"/>
          <w:bCs/>
          <w:sz w:val="22"/>
          <w:lang w:bidi="pl-PL"/>
        </w:rPr>
      </w:pPr>
      <w:r w:rsidRPr="001C2833">
        <w:rPr>
          <w:rFonts w:ascii="Arial Narrow" w:hAnsi="Arial Narrow" w:cs="Calibri"/>
          <w:bCs/>
          <w:sz w:val="22"/>
          <w:lang w:bidi="pl-PL"/>
        </w:rPr>
        <w:t>stojak na co najmniej 4 różne narzędzia pipetujące jedno- i wielokanałowe;</w:t>
      </w:r>
    </w:p>
    <w:p w14:paraId="5307363C" w14:textId="77777777" w:rsidR="00551F9A" w:rsidRPr="001C2833" w:rsidRDefault="00551F9A" w:rsidP="00551F9A">
      <w:pPr>
        <w:widowControl w:val="0"/>
        <w:numPr>
          <w:ilvl w:val="0"/>
          <w:numId w:val="87"/>
        </w:numPr>
        <w:suppressAutoHyphens/>
        <w:autoSpaceDE w:val="0"/>
        <w:autoSpaceDN w:val="0"/>
        <w:spacing w:after="120" w:line="276" w:lineRule="auto"/>
        <w:jc w:val="both"/>
        <w:textAlignment w:val="baseline"/>
        <w:rPr>
          <w:rFonts w:ascii="Arial Narrow" w:hAnsi="Arial Narrow" w:cs="Calibri"/>
          <w:bCs/>
          <w:sz w:val="22"/>
          <w:lang w:bidi="pl-PL"/>
        </w:rPr>
      </w:pPr>
      <w:r w:rsidRPr="001C2833">
        <w:rPr>
          <w:rFonts w:ascii="Arial Narrow" w:hAnsi="Arial Narrow" w:cs="Calibri"/>
          <w:bCs/>
          <w:sz w:val="22"/>
          <w:lang w:bidi="pl-PL"/>
        </w:rPr>
        <w:t>w zestawie co najmniej 6 różnych głowic pipetujących umożliwiających wykonywanie aplikacji/protokołów wymienionych w punkcie 2.01, zapewniających przepustowość wskazaną w pkt. 2.02; każda skalibrowana, z raportem z kalibracji zgodnym z ISO 8655-6;</w:t>
      </w:r>
    </w:p>
    <w:p w14:paraId="56B878A2" w14:textId="77777777" w:rsidR="00551F9A" w:rsidRPr="001C2833" w:rsidRDefault="00551F9A" w:rsidP="00551F9A">
      <w:pPr>
        <w:widowControl w:val="0"/>
        <w:numPr>
          <w:ilvl w:val="0"/>
          <w:numId w:val="87"/>
        </w:numPr>
        <w:suppressAutoHyphens/>
        <w:autoSpaceDE w:val="0"/>
        <w:autoSpaceDN w:val="0"/>
        <w:spacing w:after="120" w:line="276" w:lineRule="auto"/>
        <w:jc w:val="both"/>
        <w:textAlignment w:val="baseline"/>
        <w:rPr>
          <w:rFonts w:ascii="Arial Narrow" w:hAnsi="Arial Narrow" w:cs="Calibri"/>
          <w:bCs/>
          <w:sz w:val="22"/>
          <w:lang w:bidi="pl-PL"/>
        </w:rPr>
      </w:pPr>
      <w:r w:rsidRPr="001C2833">
        <w:rPr>
          <w:rFonts w:ascii="Arial Narrow" w:hAnsi="Arial Narrow" w:cs="Calibri"/>
          <w:bCs/>
          <w:sz w:val="22"/>
          <w:lang w:bidi="pl-PL"/>
        </w:rPr>
        <w:t>wartość błędu ruchu ramienia wskazana w specyfikacji przez Producenta, nie większa niż +/- 0,3 mm;</w:t>
      </w:r>
    </w:p>
    <w:p w14:paraId="4A1FCC7B" w14:textId="408786F1" w:rsidR="00551F9A" w:rsidRPr="00551F9A" w:rsidRDefault="00551F9A" w:rsidP="00551F9A">
      <w:pPr>
        <w:widowControl w:val="0"/>
        <w:numPr>
          <w:ilvl w:val="0"/>
          <w:numId w:val="87"/>
        </w:numPr>
        <w:suppressAutoHyphens/>
        <w:autoSpaceDE w:val="0"/>
        <w:autoSpaceDN w:val="0"/>
        <w:spacing w:after="120" w:line="276" w:lineRule="auto"/>
        <w:jc w:val="both"/>
        <w:textAlignment w:val="baseline"/>
        <w:rPr>
          <w:rFonts w:ascii="Arial Narrow" w:hAnsi="Arial Narrow" w:cs="Calibri"/>
          <w:bCs/>
          <w:sz w:val="22"/>
          <w:lang w:bidi="pl-PL"/>
        </w:rPr>
      </w:pPr>
      <w:r w:rsidRPr="001C2833">
        <w:rPr>
          <w:rFonts w:ascii="Arial Narrow" w:hAnsi="Arial Narrow" w:cs="Calibri"/>
          <w:bCs/>
          <w:sz w:val="22"/>
          <w:lang w:bidi="pl-PL"/>
        </w:rPr>
        <w:t>wartości błędów pipetowania (systematycznego i przypadkowego) wskazane w specyfikacji przez Producenta;</w:t>
      </w:r>
    </w:p>
    <w:p w14:paraId="40F467F8" w14:textId="77777777" w:rsidR="00551F9A" w:rsidRPr="001C2833" w:rsidRDefault="00551F9A" w:rsidP="00551F9A">
      <w:pPr>
        <w:widowControl w:val="0"/>
        <w:numPr>
          <w:ilvl w:val="0"/>
          <w:numId w:val="81"/>
        </w:numPr>
        <w:suppressAutoHyphens/>
        <w:autoSpaceDE w:val="0"/>
        <w:autoSpaceDN w:val="0"/>
        <w:spacing w:after="120" w:line="276" w:lineRule="auto"/>
        <w:ind w:left="851" w:hanging="491"/>
        <w:jc w:val="both"/>
        <w:textAlignment w:val="baseline"/>
        <w:rPr>
          <w:rFonts w:ascii="Arial Narrow" w:hAnsi="Arial Narrow" w:cs="Calibri"/>
          <w:bCs/>
          <w:sz w:val="22"/>
          <w:lang w:bidi="pl-PL"/>
        </w:rPr>
      </w:pPr>
      <w:r w:rsidRPr="001C2833">
        <w:rPr>
          <w:rFonts w:ascii="Arial Narrow" w:hAnsi="Arial Narrow" w:cs="Calibri"/>
          <w:bCs/>
          <w:sz w:val="22"/>
          <w:lang w:bidi="pl-PL"/>
        </w:rPr>
        <w:t>wyposażona w chwytak do przenoszenia akcesoriów i końcówek do głowic;</w:t>
      </w:r>
    </w:p>
    <w:p w14:paraId="7B457466" w14:textId="77777777" w:rsidR="00551F9A" w:rsidRPr="001C2833" w:rsidRDefault="00551F9A" w:rsidP="00551F9A">
      <w:pPr>
        <w:widowControl w:val="0"/>
        <w:numPr>
          <w:ilvl w:val="0"/>
          <w:numId w:val="81"/>
        </w:numPr>
        <w:suppressAutoHyphens/>
        <w:autoSpaceDE w:val="0"/>
        <w:autoSpaceDN w:val="0"/>
        <w:spacing w:after="120" w:line="276" w:lineRule="auto"/>
        <w:ind w:left="851" w:hanging="491"/>
        <w:jc w:val="both"/>
        <w:textAlignment w:val="baseline"/>
        <w:rPr>
          <w:rFonts w:ascii="Arial Narrow" w:hAnsi="Arial Narrow" w:cs="Calibri"/>
          <w:bCs/>
          <w:sz w:val="22"/>
          <w:lang w:bidi="pl-PL"/>
        </w:rPr>
      </w:pPr>
      <w:r w:rsidRPr="001C2833">
        <w:rPr>
          <w:rFonts w:ascii="Arial Narrow" w:hAnsi="Arial Narrow" w:cs="Calibri"/>
          <w:bCs/>
          <w:sz w:val="22"/>
          <w:lang w:bidi="pl-PL"/>
        </w:rPr>
        <w:t>możliwość układania płytek i końcówek do głowic w stosy, dzięki czemu nie trzeba ich uzupełniać w trakcie wykonywania danego protokołu;</w:t>
      </w:r>
    </w:p>
    <w:p w14:paraId="328F6F0E" w14:textId="77777777" w:rsidR="00551F9A" w:rsidRPr="001C2833" w:rsidRDefault="00551F9A" w:rsidP="00551F9A">
      <w:pPr>
        <w:widowControl w:val="0"/>
        <w:numPr>
          <w:ilvl w:val="0"/>
          <w:numId w:val="81"/>
        </w:numPr>
        <w:suppressAutoHyphens/>
        <w:autoSpaceDE w:val="0"/>
        <w:autoSpaceDN w:val="0"/>
        <w:spacing w:after="120" w:line="276" w:lineRule="auto"/>
        <w:ind w:left="851" w:hanging="491"/>
        <w:jc w:val="both"/>
        <w:textAlignment w:val="baseline"/>
        <w:rPr>
          <w:rFonts w:ascii="Arial Narrow" w:hAnsi="Arial Narrow" w:cs="Calibri"/>
          <w:bCs/>
          <w:sz w:val="22"/>
          <w:lang w:bidi="pl-PL"/>
        </w:rPr>
      </w:pPr>
      <w:r w:rsidRPr="001C2833">
        <w:rPr>
          <w:rFonts w:ascii="Arial Narrow" w:hAnsi="Arial Narrow" w:cs="Calibri"/>
          <w:bCs/>
          <w:sz w:val="22"/>
          <w:lang w:bidi="pl-PL"/>
        </w:rPr>
        <w:t xml:space="preserve">wyposażona w zintegrowany </w:t>
      </w:r>
      <w:proofErr w:type="spellStart"/>
      <w:r w:rsidRPr="001C2833">
        <w:rPr>
          <w:rFonts w:ascii="Arial Narrow" w:hAnsi="Arial Narrow" w:cs="Calibri"/>
          <w:bCs/>
          <w:sz w:val="22"/>
          <w:lang w:bidi="pl-PL"/>
        </w:rPr>
        <w:t>termomikser</w:t>
      </w:r>
      <w:proofErr w:type="spellEnd"/>
      <w:r w:rsidRPr="001C2833">
        <w:rPr>
          <w:rFonts w:ascii="Arial Narrow" w:hAnsi="Arial Narrow" w:cs="Calibri"/>
          <w:bCs/>
          <w:sz w:val="22"/>
          <w:lang w:bidi="pl-PL"/>
        </w:rPr>
        <w:t xml:space="preserve"> (</w:t>
      </w:r>
      <w:proofErr w:type="spellStart"/>
      <w:r w:rsidRPr="001C2833">
        <w:rPr>
          <w:rFonts w:ascii="Arial Narrow" w:hAnsi="Arial Narrow" w:cs="Calibri"/>
          <w:bCs/>
          <w:sz w:val="22"/>
          <w:lang w:bidi="pl-PL"/>
        </w:rPr>
        <w:t>termoblok</w:t>
      </w:r>
      <w:proofErr w:type="spellEnd"/>
      <w:r w:rsidRPr="001C2833">
        <w:rPr>
          <w:rFonts w:ascii="Arial Narrow" w:hAnsi="Arial Narrow" w:cs="Calibri"/>
          <w:bCs/>
          <w:sz w:val="22"/>
          <w:lang w:bidi="pl-PL"/>
        </w:rPr>
        <w:t xml:space="preserve"> w funkcją wytrząsania) z systemem kontroli wytrząsania, pracujący w zakresie temperatur co najmniej od 10</w:t>
      </w:r>
      <w:r w:rsidRPr="001C2833">
        <w:rPr>
          <w:rFonts w:ascii="Arial Narrow" w:hAnsi="Arial Narrow" w:cstheme="majorHAnsi"/>
          <w:sz w:val="22"/>
          <w:szCs w:val="22"/>
          <w:lang w:bidi="pl-PL"/>
        </w:rPr>
        <w:t>°C</w:t>
      </w:r>
      <w:r w:rsidRPr="001C2833">
        <w:rPr>
          <w:rFonts w:ascii="Arial Narrow" w:hAnsi="Arial Narrow" w:cs="Calibri"/>
          <w:bCs/>
          <w:sz w:val="22"/>
          <w:lang w:bidi="pl-PL"/>
        </w:rPr>
        <w:t xml:space="preserve"> do 95</w:t>
      </w:r>
      <w:r w:rsidRPr="001C2833">
        <w:rPr>
          <w:rFonts w:ascii="Arial Narrow" w:hAnsi="Arial Narrow" w:cstheme="majorHAnsi"/>
          <w:sz w:val="22"/>
          <w:szCs w:val="22"/>
          <w:lang w:bidi="pl-PL"/>
        </w:rPr>
        <w:t>°C (zakres możliwych temperatur może być szerszy)</w:t>
      </w:r>
      <w:r w:rsidRPr="001C2833">
        <w:rPr>
          <w:rFonts w:ascii="Arial Narrow" w:hAnsi="Arial Narrow" w:cs="Calibri"/>
          <w:bCs/>
          <w:sz w:val="22"/>
          <w:lang w:bidi="pl-PL"/>
        </w:rPr>
        <w:t>;</w:t>
      </w:r>
    </w:p>
    <w:p w14:paraId="43A44B9F" w14:textId="77777777" w:rsidR="00551F9A" w:rsidRPr="001C2833" w:rsidRDefault="00551F9A" w:rsidP="00551F9A">
      <w:pPr>
        <w:widowControl w:val="0"/>
        <w:numPr>
          <w:ilvl w:val="0"/>
          <w:numId w:val="81"/>
        </w:numPr>
        <w:suppressAutoHyphens/>
        <w:autoSpaceDE w:val="0"/>
        <w:autoSpaceDN w:val="0"/>
        <w:spacing w:after="120" w:line="276" w:lineRule="auto"/>
        <w:ind w:left="851" w:hanging="491"/>
        <w:jc w:val="both"/>
        <w:textAlignment w:val="baseline"/>
        <w:rPr>
          <w:rFonts w:ascii="Arial Narrow" w:hAnsi="Arial Narrow" w:cs="Calibri"/>
          <w:bCs/>
          <w:sz w:val="22"/>
          <w:lang w:bidi="pl-PL"/>
        </w:rPr>
      </w:pPr>
      <w:r w:rsidRPr="001C2833">
        <w:rPr>
          <w:rFonts w:ascii="Arial Narrow" w:hAnsi="Arial Narrow" w:cs="Calibri"/>
          <w:bCs/>
          <w:sz w:val="22"/>
          <w:lang w:bidi="pl-PL"/>
        </w:rPr>
        <w:t>wyposażona w wbudowany moduł termiczny pracujący w zakresie temperatur co najmniej od 0</w:t>
      </w:r>
      <w:r w:rsidRPr="001C2833">
        <w:rPr>
          <w:rFonts w:ascii="Arial Narrow" w:hAnsi="Arial Narrow" w:cstheme="majorHAnsi"/>
          <w:sz w:val="22"/>
          <w:szCs w:val="22"/>
          <w:lang w:bidi="pl-PL"/>
        </w:rPr>
        <w:t>°C</w:t>
      </w:r>
      <w:r w:rsidRPr="001C2833">
        <w:rPr>
          <w:rFonts w:ascii="Arial Narrow" w:hAnsi="Arial Narrow" w:cs="Calibri"/>
          <w:bCs/>
          <w:sz w:val="22"/>
          <w:lang w:bidi="pl-PL"/>
        </w:rPr>
        <w:t xml:space="preserve"> do 100</w:t>
      </w:r>
      <w:r w:rsidRPr="001C2833">
        <w:rPr>
          <w:rFonts w:ascii="Arial Narrow" w:hAnsi="Arial Narrow" w:cstheme="majorHAnsi"/>
          <w:sz w:val="22"/>
          <w:szCs w:val="22"/>
          <w:lang w:bidi="pl-PL"/>
        </w:rPr>
        <w:t>°C (zakres możliwych temperatur może być szerszy) – 2 sztuki;</w:t>
      </w:r>
    </w:p>
    <w:p w14:paraId="10F5DCF2" w14:textId="77777777" w:rsidR="00551F9A" w:rsidRPr="001C2833" w:rsidRDefault="00551F9A" w:rsidP="00551F9A">
      <w:pPr>
        <w:widowControl w:val="0"/>
        <w:numPr>
          <w:ilvl w:val="0"/>
          <w:numId w:val="81"/>
        </w:numPr>
        <w:suppressAutoHyphens/>
        <w:autoSpaceDE w:val="0"/>
        <w:autoSpaceDN w:val="0"/>
        <w:spacing w:after="120" w:line="276" w:lineRule="auto"/>
        <w:ind w:left="851" w:hanging="491"/>
        <w:jc w:val="both"/>
        <w:textAlignment w:val="baseline"/>
        <w:rPr>
          <w:rFonts w:ascii="Arial Narrow" w:hAnsi="Arial Narrow" w:cs="Calibri"/>
          <w:bCs/>
          <w:sz w:val="22"/>
          <w:lang w:bidi="pl-PL"/>
        </w:rPr>
      </w:pPr>
      <w:r w:rsidRPr="001C2833">
        <w:rPr>
          <w:rFonts w:ascii="Arial Narrow" w:hAnsi="Arial Narrow" w:cs="Calibri"/>
          <w:bCs/>
          <w:sz w:val="22"/>
          <w:lang w:bidi="pl-PL"/>
        </w:rPr>
        <w:t xml:space="preserve">kompatybilna z probówkami o pojemności w zakresie co najmniej 0,2 </w:t>
      </w:r>
      <w:proofErr w:type="spellStart"/>
      <w:r w:rsidRPr="001C2833">
        <w:rPr>
          <w:rFonts w:ascii="Arial Narrow" w:hAnsi="Arial Narrow" w:cs="Calibri"/>
          <w:bCs/>
          <w:sz w:val="22"/>
          <w:lang w:bidi="pl-PL"/>
        </w:rPr>
        <w:t>mL</w:t>
      </w:r>
      <w:proofErr w:type="spellEnd"/>
      <w:r w:rsidRPr="001C2833">
        <w:rPr>
          <w:rFonts w:ascii="Arial Narrow" w:hAnsi="Arial Narrow" w:cs="Calibri"/>
          <w:bCs/>
          <w:sz w:val="22"/>
          <w:lang w:bidi="pl-PL"/>
        </w:rPr>
        <w:t xml:space="preserve"> do 50 </w:t>
      </w:r>
      <w:proofErr w:type="spellStart"/>
      <w:r w:rsidRPr="001C2833">
        <w:rPr>
          <w:rFonts w:ascii="Arial Narrow" w:hAnsi="Arial Narrow" w:cs="Calibri"/>
          <w:bCs/>
          <w:sz w:val="22"/>
          <w:lang w:bidi="pl-PL"/>
        </w:rPr>
        <w:t>mL</w:t>
      </w:r>
      <w:proofErr w:type="spellEnd"/>
      <w:r w:rsidRPr="001C2833">
        <w:rPr>
          <w:rFonts w:ascii="Arial Narrow" w:hAnsi="Arial Narrow" w:cs="Calibri"/>
          <w:bCs/>
          <w:sz w:val="22"/>
          <w:lang w:bidi="pl-PL"/>
        </w:rPr>
        <w:t xml:space="preserve"> (lub szerszy zakres); z mikropłytkami, płytkami 96-dołkowymi (zarówno 0,1 jak i 0,2 </w:t>
      </w:r>
      <w:proofErr w:type="spellStart"/>
      <w:r w:rsidRPr="001C2833">
        <w:rPr>
          <w:rFonts w:ascii="Arial Narrow" w:hAnsi="Arial Narrow" w:cs="Calibri"/>
          <w:bCs/>
          <w:sz w:val="22"/>
          <w:lang w:bidi="pl-PL"/>
        </w:rPr>
        <w:t>mL</w:t>
      </w:r>
      <w:proofErr w:type="spellEnd"/>
      <w:r w:rsidRPr="001C2833">
        <w:rPr>
          <w:rFonts w:ascii="Arial Narrow" w:hAnsi="Arial Narrow" w:cs="Calibri"/>
          <w:bCs/>
          <w:sz w:val="22"/>
          <w:lang w:bidi="pl-PL"/>
        </w:rPr>
        <w:t>) oraz płytkami 384-dołkowymi;</w:t>
      </w:r>
    </w:p>
    <w:p w14:paraId="4329DCA5" w14:textId="77777777" w:rsidR="00551F9A" w:rsidRPr="001C2833" w:rsidRDefault="00551F9A" w:rsidP="00551F9A">
      <w:pPr>
        <w:widowControl w:val="0"/>
        <w:numPr>
          <w:ilvl w:val="0"/>
          <w:numId w:val="81"/>
        </w:numPr>
        <w:suppressAutoHyphens/>
        <w:autoSpaceDE w:val="0"/>
        <w:autoSpaceDN w:val="0"/>
        <w:spacing w:after="120" w:line="276" w:lineRule="auto"/>
        <w:ind w:left="851" w:hanging="491"/>
        <w:jc w:val="both"/>
        <w:textAlignment w:val="baseline"/>
        <w:rPr>
          <w:rFonts w:ascii="Arial Narrow" w:hAnsi="Arial Narrow" w:cs="Calibri"/>
          <w:bCs/>
          <w:sz w:val="22"/>
          <w:lang w:bidi="pl-PL"/>
        </w:rPr>
      </w:pPr>
      <w:r w:rsidRPr="001C2833">
        <w:rPr>
          <w:rFonts w:ascii="Arial Narrow" w:hAnsi="Arial Narrow" w:cs="Calibri"/>
          <w:bCs/>
          <w:sz w:val="22"/>
          <w:lang w:bidi="pl-PL"/>
        </w:rPr>
        <w:t xml:space="preserve">automatyczne pobieranie próbek i odczynników;  </w:t>
      </w:r>
    </w:p>
    <w:p w14:paraId="380290A4" w14:textId="77777777" w:rsidR="00551F9A" w:rsidRPr="001C2833" w:rsidRDefault="00551F9A" w:rsidP="00551F9A">
      <w:pPr>
        <w:widowControl w:val="0"/>
        <w:numPr>
          <w:ilvl w:val="0"/>
          <w:numId w:val="81"/>
        </w:numPr>
        <w:suppressAutoHyphens/>
        <w:autoSpaceDE w:val="0"/>
        <w:autoSpaceDN w:val="0"/>
        <w:spacing w:after="120" w:line="276" w:lineRule="auto"/>
        <w:ind w:left="851" w:hanging="491"/>
        <w:jc w:val="both"/>
        <w:textAlignment w:val="baseline"/>
        <w:rPr>
          <w:rFonts w:ascii="Arial Narrow" w:hAnsi="Arial Narrow" w:cs="Calibri"/>
          <w:bCs/>
          <w:sz w:val="22"/>
          <w:lang w:bidi="pl-PL"/>
        </w:rPr>
      </w:pPr>
      <w:r w:rsidRPr="001C2833">
        <w:rPr>
          <w:rFonts w:ascii="Arial Narrow" w:hAnsi="Arial Narrow" w:cs="Calibri"/>
          <w:bCs/>
          <w:sz w:val="22"/>
          <w:lang w:bidi="pl-PL"/>
        </w:rPr>
        <w:t xml:space="preserve">wbudowany system / miejsce do odpadów stałych (np. tipsy) i ciekłych. </w:t>
      </w:r>
    </w:p>
    <w:p w14:paraId="5573B03B" w14:textId="77777777" w:rsidR="00551F9A" w:rsidRPr="00F01CDE" w:rsidRDefault="00551F9A" w:rsidP="00551F9A">
      <w:pPr>
        <w:numPr>
          <w:ilvl w:val="0"/>
          <w:numId w:val="79"/>
        </w:numPr>
        <w:spacing w:after="160" w:line="259" w:lineRule="auto"/>
        <w:contextualSpacing/>
        <w:rPr>
          <w:rFonts w:ascii="Arial Narrow" w:eastAsia="Calibri" w:hAnsi="Arial Narrow"/>
          <w:b/>
          <w:sz w:val="24"/>
          <w:szCs w:val="22"/>
          <w:u w:val="single"/>
          <w:lang w:eastAsia="en-US"/>
        </w:rPr>
      </w:pPr>
      <w:r w:rsidRPr="00F01CDE">
        <w:rPr>
          <w:rFonts w:ascii="Arial Narrow" w:eastAsia="Calibri" w:hAnsi="Arial Narrow"/>
          <w:b/>
          <w:sz w:val="24"/>
          <w:szCs w:val="22"/>
          <w:u w:val="single"/>
          <w:lang w:eastAsia="en-US"/>
        </w:rPr>
        <w:t>Stacja musi posiadać co najmniej następujące elementy/wyposażenie:</w:t>
      </w:r>
    </w:p>
    <w:p w14:paraId="523C9A4E" w14:textId="77777777" w:rsidR="00551F9A" w:rsidRPr="00F01CDE" w:rsidRDefault="00551F9A" w:rsidP="00551F9A">
      <w:pPr>
        <w:widowControl w:val="0"/>
        <w:numPr>
          <w:ilvl w:val="3"/>
          <w:numId w:val="83"/>
        </w:numPr>
        <w:suppressAutoHyphens/>
        <w:autoSpaceDE w:val="0"/>
        <w:autoSpaceDN w:val="0"/>
        <w:spacing w:after="120" w:line="276" w:lineRule="auto"/>
        <w:ind w:left="851" w:hanging="506"/>
        <w:jc w:val="both"/>
        <w:textAlignment w:val="baseline"/>
        <w:rPr>
          <w:rFonts w:ascii="Arial Narrow" w:hAnsi="Arial Narrow" w:cs="Calibri"/>
          <w:bCs/>
          <w:sz w:val="22"/>
          <w:lang w:bidi="pl-PL"/>
        </w:rPr>
      </w:pPr>
      <w:r w:rsidRPr="00F01CDE">
        <w:rPr>
          <w:rFonts w:ascii="Arial Narrow" w:hAnsi="Arial Narrow" w:cs="Calibri"/>
          <w:bCs/>
          <w:sz w:val="22"/>
          <w:lang w:bidi="pl-PL"/>
        </w:rPr>
        <w:t>Komputer sterujący pracą Stacji:</w:t>
      </w:r>
    </w:p>
    <w:p w14:paraId="79F87820" w14:textId="77777777" w:rsidR="00551F9A" w:rsidRPr="00F01CDE" w:rsidRDefault="00551F9A" w:rsidP="00551F9A">
      <w:pPr>
        <w:widowControl w:val="0"/>
        <w:numPr>
          <w:ilvl w:val="0"/>
          <w:numId w:val="86"/>
        </w:numPr>
        <w:suppressAutoHyphens/>
        <w:autoSpaceDE w:val="0"/>
        <w:autoSpaceDN w:val="0"/>
        <w:spacing w:after="120" w:line="276" w:lineRule="auto"/>
        <w:jc w:val="both"/>
        <w:textAlignment w:val="baseline"/>
        <w:rPr>
          <w:rFonts w:ascii="Arial Narrow" w:hAnsi="Arial Narrow" w:cs="Calibri"/>
          <w:bCs/>
          <w:sz w:val="22"/>
          <w:lang w:bidi="pl-PL"/>
        </w:rPr>
      </w:pPr>
      <w:r w:rsidRPr="00F01CDE">
        <w:rPr>
          <w:rFonts w:ascii="Arial Narrow" w:hAnsi="Arial Narrow" w:cs="Calibri"/>
          <w:bCs/>
          <w:sz w:val="22"/>
          <w:lang w:bidi="pl-PL"/>
        </w:rPr>
        <w:t xml:space="preserve">wbudowany w Stację z ekranem dotykowym lub </w:t>
      </w:r>
    </w:p>
    <w:p w14:paraId="4C256301" w14:textId="77777777" w:rsidR="00551F9A" w:rsidRPr="00F01CDE" w:rsidRDefault="00551F9A" w:rsidP="00551F9A">
      <w:pPr>
        <w:widowControl w:val="0"/>
        <w:numPr>
          <w:ilvl w:val="0"/>
          <w:numId w:val="86"/>
        </w:numPr>
        <w:suppressAutoHyphens/>
        <w:autoSpaceDE w:val="0"/>
        <w:autoSpaceDN w:val="0"/>
        <w:spacing w:after="120" w:line="276" w:lineRule="auto"/>
        <w:jc w:val="both"/>
        <w:textAlignment w:val="baseline"/>
        <w:rPr>
          <w:rFonts w:ascii="Arial Narrow" w:hAnsi="Arial Narrow" w:cs="Calibri"/>
          <w:bCs/>
          <w:sz w:val="22"/>
          <w:lang w:bidi="pl-PL"/>
        </w:rPr>
      </w:pPr>
      <w:r w:rsidRPr="00F01CDE">
        <w:rPr>
          <w:rFonts w:ascii="Arial Narrow" w:hAnsi="Arial Narrow" w:cs="Calibri"/>
          <w:bCs/>
          <w:sz w:val="22"/>
          <w:lang w:bidi="pl-PL"/>
        </w:rPr>
        <w:t xml:space="preserve">osobny, niezależny, kompletny zestaw komputerowy typu laptop z myszką i listwą zasilającą lub </w:t>
      </w:r>
    </w:p>
    <w:p w14:paraId="5153EF1C" w14:textId="77777777" w:rsidR="00551F9A" w:rsidRPr="00F01CDE" w:rsidRDefault="00551F9A" w:rsidP="00551F9A">
      <w:pPr>
        <w:widowControl w:val="0"/>
        <w:numPr>
          <w:ilvl w:val="0"/>
          <w:numId w:val="86"/>
        </w:numPr>
        <w:suppressAutoHyphens/>
        <w:autoSpaceDE w:val="0"/>
        <w:autoSpaceDN w:val="0"/>
        <w:spacing w:after="120" w:line="276" w:lineRule="auto"/>
        <w:jc w:val="both"/>
        <w:textAlignment w:val="baseline"/>
        <w:rPr>
          <w:rFonts w:ascii="Arial Narrow" w:hAnsi="Arial Narrow" w:cs="Calibri"/>
          <w:bCs/>
          <w:sz w:val="22"/>
          <w:lang w:bidi="pl-PL"/>
        </w:rPr>
      </w:pPr>
      <w:r w:rsidRPr="00F01CDE">
        <w:rPr>
          <w:rFonts w:ascii="Arial Narrow" w:hAnsi="Arial Narrow" w:cs="Calibri"/>
          <w:bCs/>
          <w:sz w:val="22"/>
          <w:lang w:bidi="pl-PL"/>
        </w:rPr>
        <w:t xml:space="preserve">osobny, nienależny, kompletny zestaw  komputerowy typu desktop z monitorem, myszką, klawiaturą i listwą zasilającą (jeśli są potrzebne do sprawnej pracy z zestawem) lub </w:t>
      </w:r>
    </w:p>
    <w:p w14:paraId="1C08E588" w14:textId="77777777" w:rsidR="00551F9A" w:rsidRPr="00F01CDE" w:rsidRDefault="00551F9A" w:rsidP="00551F9A">
      <w:pPr>
        <w:widowControl w:val="0"/>
        <w:numPr>
          <w:ilvl w:val="0"/>
          <w:numId w:val="86"/>
        </w:numPr>
        <w:suppressAutoHyphens/>
        <w:autoSpaceDE w:val="0"/>
        <w:autoSpaceDN w:val="0"/>
        <w:spacing w:after="120" w:line="276" w:lineRule="auto"/>
        <w:jc w:val="both"/>
        <w:textAlignment w:val="baseline"/>
        <w:rPr>
          <w:rFonts w:ascii="Arial Narrow" w:hAnsi="Arial Narrow" w:cs="Calibri"/>
          <w:bCs/>
          <w:sz w:val="22"/>
          <w:lang w:bidi="pl-PL"/>
        </w:rPr>
      </w:pPr>
      <w:r w:rsidRPr="00F01CDE">
        <w:rPr>
          <w:rFonts w:ascii="Arial Narrow" w:hAnsi="Arial Narrow" w:cs="Calibri"/>
          <w:bCs/>
          <w:sz w:val="22"/>
          <w:lang w:bidi="pl-PL"/>
        </w:rPr>
        <w:t>inny, osobny nienależny, kompletny komputer sterujący z listwą zasilającą</w:t>
      </w:r>
    </w:p>
    <w:p w14:paraId="1C5A5C83" w14:textId="77777777" w:rsidR="00551F9A" w:rsidRPr="00F01CDE" w:rsidRDefault="00551F9A" w:rsidP="00551F9A">
      <w:pPr>
        <w:widowControl w:val="0"/>
        <w:numPr>
          <w:ilvl w:val="0"/>
          <w:numId w:val="86"/>
        </w:numPr>
        <w:suppressAutoHyphens/>
        <w:autoSpaceDE w:val="0"/>
        <w:autoSpaceDN w:val="0"/>
        <w:spacing w:after="120" w:line="276" w:lineRule="auto"/>
        <w:jc w:val="both"/>
        <w:textAlignment w:val="baseline"/>
        <w:rPr>
          <w:rFonts w:ascii="Arial Narrow" w:hAnsi="Arial Narrow" w:cs="Calibri"/>
          <w:bCs/>
          <w:sz w:val="22"/>
          <w:lang w:bidi="pl-PL"/>
        </w:rPr>
      </w:pPr>
      <w:r w:rsidRPr="00F01CDE">
        <w:rPr>
          <w:rFonts w:ascii="Arial Narrow" w:hAnsi="Arial Narrow" w:cs="Calibri"/>
          <w:bCs/>
          <w:sz w:val="22"/>
          <w:lang w:bidi="pl-PL"/>
        </w:rPr>
        <w:t xml:space="preserve">w przypadku osobnego zestawu komputerowego (podpunkt b., c., d.) System Operacyjny: Microsoft Windows 11 Professional (64 bity) lub Microsoft Windows 10 </w:t>
      </w:r>
      <w:proofErr w:type="spellStart"/>
      <w:r w:rsidRPr="00F01CDE">
        <w:rPr>
          <w:rFonts w:ascii="Arial Narrow" w:hAnsi="Arial Narrow" w:cs="Calibri"/>
          <w:bCs/>
          <w:sz w:val="22"/>
          <w:lang w:bidi="pl-PL"/>
        </w:rPr>
        <w:t>IoT</w:t>
      </w:r>
      <w:proofErr w:type="spellEnd"/>
      <w:r w:rsidRPr="00F01CDE">
        <w:rPr>
          <w:rFonts w:ascii="Arial Narrow" w:hAnsi="Arial Narrow" w:cs="Calibri"/>
          <w:bCs/>
          <w:sz w:val="22"/>
          <w:lang w:bidi="pl-PL"/>
        </w:rPr>
        <w:t xml:space="preserve"> </w:t>
      </w:r>
      <w:proofErr w:type="spellStart"/>
      <w:r w:rsidRPr="00F01CDE">
        <w:rPr>
          <w:rFonts w:ascii="Arial Narrow" w:hAnsi="Arial Narrow" w:cs="Calibri"/>
          <w:bCs/>
          <w:sz w:val="22"/>
          <w:lang w:bidi="pl-PL"/>
        </w:rPr>
        <w:t>Ent</w:t>
      </w:r>
      <w:proofErr w:type="spellEnd"/>
      <w:r w:rsidRPr="00F01CDE">
        <w:rPr>
          <w:rFonts w:ascii="Arial Narrow" w:hAnsi="Arial Narrow" w:cs="Calibri"/>
          <w:bCs/>
          <w:sz w:val="22"/>
          <w:lang w:bidi="pl-PL"/>
        </w:rPr>
        <w:t xml:space="preserve"> LTSC (64 bity) lub inny </w:t>
      </w:r>
      <w:r w:rsidRPr="00F01CDE">
        <w:rPr>
          <w:rFonts w:ascii="Arial Narrow" w:hAnsi="Arial Narrow" w:cs="Calibri"/>
          <w:b/>
          <w:bCs/>
          <w:sz w:val="22"/>
          <w:lang w:bidi="pl-PL"/>
        </w:rPr>
        <w:lastRenderedPageBreak/>
        <w:t xml:space="preserve">równoważny </w:t>
      </w:r>
      <w:r w:rsidRPr="00F01CDE">
        <w:rPr>
          <w:rFonts w:ascii="Arial Narrow" w:hAnsi="Arial Narrow" w:cs="Calibri"/>
          <w:bCs/>
          <w:sz w:val="22"/>
          <w:lang w:bidi="pl-PL"/>
        </w:rPr>
        <w:t xml:space="preserve">do nich 64 bitowy system operacyjny z licencją, zapewniający: pełną integrację z domeną Active Directory MS Windows (posiadaną przez Zamawiającego) uruchomienie i bezproblemową pracę programów: Adobe </w:t>
      </w:r>
      <w:proofErr w:type="spellStart"/>
      <w:r w:rsidRPr="00F01CDE">
        <w:rPr>
          <w:rFonts w:ascii="Arial Narrow" w:hAnsi="Arial Narrow" w:cs="Calibri"/>
          <w:bCs/>
          <w:sz w:val="22"/>
          <w:lang w:bidi="pl-PL"/>
        </w:rPr>
        <w:t>Acrobat</w:t>
      </w:r>
      <w:proofErr w:type="spellEnd"/>
      <w:r w:rsidRPr="00F01CDE">
        <w:rPr>
          <w:rFonts w:ascii="Arial Narrow" w:hAnsi="Arial Narrow" w:cs="Calibri"/>
          <w:bCs/>
          <w:sz w:val="22"/>
          <w:lang w:bidi="pl-PL"/>
        </w:rPr>
        <w:t>, MS Office oraz innych programów przeznaczonych do pracy na platformie Windows zarówno 32, 64 bitowego bez dodatkowego oprogramowania pośredniczącego; w przypadku dostarczenia oprogramowania równoważnego należy zapewnić odpowiednie szkolenie Użytkowników i administratorów w miejscu dostawy (szczegóły pkt. 5.02).</w:t>
      </w:r>
    </w:p>
    <w:p w14:paraId="519BD9B7" w14:textId="77777777" w:rsidR="00551F9A" w:rsidRPr="00F01CDE" w:rsidRDefault="00551F9A" w:rsidP="00551F9A">
      <w:pPr>
        <w:widowControl w:val="0"/>
        <w:numPr>
          <w:ilvl w:val="0"/>
          <w:numId w:val="86"/>
        </w:numPr>
        <w:suppressAutoHyphens/>
        <w:autoSpaceDE w:val="0"/>
        <w:autoSpaceDN w:val="0"/>
        <w:spacing w:after="120" w:line="276" w:lineRule="auto"/>
        <w:jc w:val="both"/>
        <w:textAlignment w:val="baseline"/>
        <w:rPr>
          <w:rFonts w:ascii="Arial Narrow" w:hAnsi="Arial Narrow" w:cs="Calibri"/>
          <w:bCs/>
          <w:sz w:val="22"/>
          <w:lang w:bidi="pl-PL"/>
        </w:rPr>
      </w:pPr>
      <w:r w:rsidRPr="00F01CDE">
        <w:rPr>
          <w:rFonts w:ascii="Arial Narrow" w:hAnsi="Arial Narrow" w:cs="Calibri"/>
          <w:bCs/>
          <w:sz w:val="22"/>
          <w:lang w:bidi="pl-PL"/>
        </w:rPr>
        <w:t>jeżeli komputer (dotyczy podpunktów b., c., d.) do sterowania Stacją do prawidłowej pracy ma zainstalowany pakiet biurowy, to musi to być Office Home and Business 2021 lub Office LTSC Standard 2021 lub Office LTSC Professional Plus 2021, lub inny równoważny do nich umożliwiający pełną kompatybilność z innymi dokumentami utworzonymi na bazie oprogramowania Microsoft Office i komputerami, na których jest zainstalowane oprogramowanie Microsoft Office.</w:t>
      </w:r>
    </w:p>
    <w:p w14:paraId="62FC304C" w14:textId="77777777" w:rsidR="00551F9A" w:rsidRPr="001C2833" w:rsidRDefault="00551F9A" w:rsidP="00551F9A">
      <w:pPr>
        <w:widowControl w:val="0"/>
        <w:numPr>
          <w:ilvl w:val="3"/>
          <w:numId w:val="83"/>
        </w:numPr>
        <w:suppressAutoHyphens/>
        <w:autoSpaceDE w:val="0"/>
        <w:autoSpaceDN w:val="0"/>
        <w:spacing w:after="120" w:line="276" w:lineRule="auto"/>
        <w:ind w:left="851" w:hanging="506"/>
        <w:jc w:val="both"/>
        <w:textAlignment w:val="baseline"/>
        <w:rPr>
          <w:rFonts w:ascii="Arial Narrow" w:hAnsi="Arial Narrow" w:cs="Calibri"/>
          <w:bCs/>
          <w:sz w:val="22"/>
          <w:lang w:bidi="pl-PL"/>
        </w:rPr>
      </w:pPr>
      <w:r w:rsidRPr="001C2833">
        <w:rPr>
          <w:rFonts w:ascii="Arial Narrow" w:hAnsi="Arial Narrow" w:cs="Calibri"/>
          <w:bCs/>
          <w:sz w:val="22"/>
          <w:lang w:bidi="pl-PL"/>
        </w:rPr>
        <w:t xml:space="preserve">Intuicyjne oprogramowanie sterujące pracą Stacji z dożywotnią licencją i możliwością ewentualnej przyszłej aktualizacji, umożliwiające co najmniej: </w:t>
      </w:r>
    </w:p>
    <w:p w14:paraId="7FD5C63F" w14:textId="77777777" w:rsidR="00551F9A" w:rsidRPr="001C2833" w:rsidRDefault="00551F9A" w:rsidP="00551F9A">
      <w:pPr>
        <w:widowControl w:val="0"/>
        <w:numPr>
          <w:ilvl w:val="0"/>
          <w:numId w:val="85"/>
        </w:numPr>
        <w:suppressAutoHyphens/>
        <w:autoSpaceDE w:val="0"/>
        <w:autoSpaceDN w:val="0"/>
        <w:spacing w:after="120" w:line="276" w:lineRule="auto"/>
        <w:jc w:val="both"/>
        <w:textAlignment w:val="baseline"/>
        <w:rPr>
          <w:rFonts w:ascii="Arial Narrow" w:hAnsi="Arial Narrow" w:cs="Calibri"/>
          <w:bCs/>
          <w:sz w:val="22"/>
          <w:lang w:bidi="pl-PL"/>
        </w:rPr>
      </w:pPr>
      <w:r w:rsidRPr="001C2833">
        <w:rPr>
          <w:rFonts w:ascii="Arial Narrow" w:hAnsi="Arial Narrow" w:cs="Calibri"/>
          <w:bCs/>
          <w:sz w:val="22"/>
          <w:lang w:bidi="pl-PL"/>
        </w:rPr>
        <w:t>uruchamianie gotowych procedur;</w:t>
      </w:r>
    </w:p>
    <w:p w14:paraId="47235BA4" w14:textId="77777777" w:rsidR="00551F9A" w:rsidRPr="001C2833" w:rsidRDefault="00551F9A" w:rsidP="00551F9A">
      <w:pPr>
        <w:widowControl w:val="0"/>
        <w:numPr>
          <w:ilvl w:val="0"/>
          <w:numId w:val="85"/>
        </w:numPr>
        <w:suppressAutoHyphens/>
        <w:autoSpaceDE w:val="0"/>
        <w:autoSpaceDN w:val="0"/>
        <w:spacing w:after="120" w:line="276" w:lineRule="auto"/>
        <w:jc w:val="both"/>
        <w:textAlignment w:val="baseline"/>
        <w:rPr>
          <w:rFonts w:ascii="Arial Narrow" w:hAnsi="Arial Narrow" w:cs="Calibri"/>
          <w:bCs/>
          <w:sz w:val="22"/>
          <w:lang w:bidi="pl-PL"/>
        </w:rPr>
      </w:pPr>
      <w:r w:rsidRPr="001C2833">
        <w:rPr>
          <w:rFonts w:ascii="Arial Narrow" w:hAnsi="Arial Narrow" w:cs="Calibri"/>
          <w:bCs/>
          <w:sz w:val="22"/>
          <w:lang w:bidi="pl-PL"/>
        </w:rPr>
        <w:t>tworzenie / programowanie nowych procedur/metod badawczych;</w:t>
      </w:r>
    </w:p>
    <w:p w14:paraId="327F8D0D" w14:textId="77777777" w:rsidR="00551F9A" w:rsidRPr="001C2833" w:rsidRDefault="00551F9A" w:rsidP="00551F9A">
      <w:pPr>
        <w:widowControl w:val="0"/>
        <w:numPr>
          <w:ilvl w:val="0"/>
          <w:numId w:val="85"/>
        </w:numPr>
        <w:suppressAutoHyphens/>
        <w:autoSpaceDE w:val="0"/>
        <w:autoSpaceDN w:val="0"/>
        <w:spacing w:after="120" w:line="276" w:lineRule="auto"/>
        <w:jc w:val="both"/>
        <w:textAlignment w:val="baseline"/>
        <w:rPr>
          <w:rFonts w:ascii="Arial Narrow" w:hAnsi="Arial Narrow" w:cs="Calibri"/>
          <w:bCs/>
          <w:sz w:val="22"/>
          <w:lang w:bidi="pl-PL"/>
        </w:rPr>
      </w:pPr>
      <w:r w:rsidRPr="001C2833">
        <w:rPr>
          <w:rFonts w:ascii="Arial Narrow" w:hAnsi="Arial Narrow" w:cs="Calibri"/>
          <w:bCs/>
          <w:sz w:val="22"/>
          <w:lang w:bidi="pl-PL"/>
        </w:rPr>
        <w:t>dodawanie i edytowanie plików akcesoriów i elementów zużywalnych;</w:t>
      </w:r>
    </w:p>
    <w:p w14:paraId="625309D5" w14:textId="77777777" w:rsidR="00551F9A" w:rsidRPr="001C2833" w:rsidRDefault="00551F9A" w:rsidP="00551F9A">
      <w:pPr>
        <w:widowControl w:val="0"/>
        <w:numPr>
          <w:ilvl w:val="0"/>
          <w:numId w:val="85"/>
        </w:numPr>
        <w:suppressAutoHyphens/>
        <w:autoSpaceDE w:val="0"/>
        <w:autoSpaceDN w:val="0"/>
        <w:spacing w:after="120" w:line="276" w:lineRule="auto"/>
        <w:jc w:val="both"/>
        <w:textAlignment w:val="baseline"/>
        <w:rPr>
          <w:rFonts w:ascii="Arial Narrow" w:hAnsi="Arial Narrow" w:cs="Calibri"/>
          <w:bCs/>
          <w:sz w:val="22"/>
          <w:lang w:bidi="pl-PL"/>
        </w:rPr>
      </w:pPr>
      <w:r w:rsidRPr="001C2833">
        <w:rPr>
          <w:rFonts w:ascii="Arial Narrow" w:hAnsi="Arial Narrow" w:cs="Calibri"/>
          <w:bCs/>
          <w:sz w:val="22"/>
          <w:lang w:bidi="pl-PL"/>
        </w:rPr>
        <w:t>w trakcie pracy Stacji - podgląd etapów pracy i czasu pracy;</w:t>
      </w:r>
    </w:p>
    <w:p w14:paraId="26AD0F9D" w14:textId="77777777" w:rsidR="00551F9A" w:rsidRPr="001C2833" w:rsidRDefault="00551F9A" w:rsidP="00551F9A">
      <w:pPr>
        <w:widowControl w:val="0"/>
        <w:numPr>
          <w:ilvl w:val="0"/>
          <w:numId w:val="85"/>
        </w:numPr>
        <w:suppressAutoHyphens/>
        <w:autoSpaceDE w:val="0"/>
        <w:autoSpaceDN w:val="0"/>
        <w:spacing w:after="120" w:line="276" w:lineRule="auto"/>
        <w:jc w:val="both"/>
        <w:textAlignment w:val="baseline"/>
        <w:rPr>
          <w:rFonts w:ascii="Arial Narrow" w:hAnsi="Arial Narrow" w:cs="Calibri"/>
          <w:bCs/>
          <w:sz w:val="22"/>
          <w:lang w:bidi="pl-PL"/>
        </w:rPr>
      </w:pPr>
      <w:r w:rsidRPr="001C2833">
        <w:rPr>
          <w:rFonts w:ascii="Arial Narrow" w:hAnsi="Arial Narrow" w:cs="Calibri"/>
          <w:bCs/>
          <w:sz w:val="22"/>
          <w:lang w:bidi="pl-PL"/>
        </w:rPr>
        <w:t>sprawdzanie zawartości / stanu blatu roboczego;</w:t>
      </w:r>
    </w:p>
    <w:p w14:paraId="583CCEB4" w14:textId="77777777" w:rsidR="00551F9A" w:rsidRPr="001C2833" w:rsidRDefault="00551F9A" w:rsidP="00551F9A">
      <w:pPr>
        <w:widowControl w:val="0"/>
        <w:numPr>
          <w:ilvl w:val="0"/>
          <w:numId w:val="85"/>
        </w:numPr>
        <w:suppressAutoHyphens/>
        <w:autoSpaceDE w:val="0"/>
        <w:autoSpaceDN w:val="0"/>
        <w:spacing w:after="120" w:line="276" w:lineRule="auto"/>
        <w:jc w:val="both"/>
        <w:textAlignment w:val="baseline"/>
        <w:rPr>
          <w:rFonts w:ascii="Arial Narrow" w:hAnsi="Arial Narrow" w:cs="Calibri"/>
          <w:bCs/>
          <w:sz w:val="22"/>
          <w:lang w:bidi="pl-PL"/>
        </w:rPr>
      </w:pPr>
      <w:r w:rsidRPr="001C2833">
        <w:rPr>
          <w:rFonts w:ascii="Arial Narrow" w:hAnsi="Arial Narrow" w:cs="Calibri"/>
          <w:bCs/>
          <w:sz w:val="22"/>
          <w:lang w:bidi="pl-PL"/>
        </w:rPr>
        <w:t>wyświetlanie/eksportowanie logów z pracy Stacji;</w:t>
      </w:r>
    </w:p>
    <w:p w14:paraId="2FD2B2F9" w14:textId="77777777" w:rsidR="00551F9A" w:rsidRPr="001C2833" w:rsidRDefault="00551F9A" w:rsidP="00551F9A">
      <w:pPr>
        <w:widowControl w:val="0"/>
        <w:numPr>
          <w:ilvl w:val="0"/>
          <w:numId w:val="85"/>
        </w:numPr>
        <w:suppressAutoHyphens/>
        <w:autoSpaceDE w:val="0"/>
        <w:autoSpaceDN w:val="0"/>
        <w:spacing w:after="120" w:line="276" w:lineRule="auto"/>
        <w:jc w:val="both"/>
        <w:textAlignment w:val="baseline"/>
        <w:rPr>
          <w:rFonts w:ascii="Arial Narrow" w:hAnsi="Arial Narrow" w:cs="Calibri"/>
          <w:bCs/>
          <w:sz w:val="22"/>
          <w:lang w:bidi="pl-PL"/>
        </w:rPr>
      </w:pPr>
      <w:r w:rsidRPr="001C2833">
        <w:rPr>
          <w:rFonts w:ascii="Arial Narrow" w:hAnsi="Arial Narrow" w:cs="Calibri"/>
          <w:bCs/>
          <w:sz w:val="22"/>
          <w:lang w:bidi="pl-PL"/>
        </w:rPr>
        <w:t>sprawdzanie poprawności działania elementów Stacji;</w:t>
      </w:r>
    </w:p>
    <w:p w14:paraId="4128BD4B" w14:textId="77777777" w:rsidR="00551F9A" w:rsidRPr="001C2833" w:rsidRDefault="00551F9A" w:rsidP="00551F9A">
      <w:pPr>
        <w:widowControl w:val="0"/>
        <w:numPr>
          <w:ilvl w:val="0"/>
          <w:numId w:val="85"/>
        </w:numPr>
        <w:suppressAutoHyphens/>
        <w:autoSpaceDE w:val="0"/>
        <w:autoSpaceDN w:val="0"/>
        <w:spacing w:after="120" w:line="276" w:lineRule="auto"/>
        <w:jc w:val="both"/>
        <w:textAlignment w:val="baseline"/>
        <w:rPr>
          <w:rFonts w:ascii="Arial Narrow" w:hAnsi="Arial Narrow" w:cs="Calibri"/>
          <w:bCs/>
          <w:sz w:val="22"/>
          <w:lang w:bidi="pl-PL"/>
        </w:rPr>
      </w:pPr>
      <w:r w:rsidRPr="001C2833">
        <w:rPr>
          <w:rFonts w:ascii="Arial Narrow" w:hAnsi="Arial Narrow" w:cs="Calibri"/>
          <w:bCs/>
          <w:sz w:val="22"/>
          <w:lang w:bidi="pl-PL"/>
        </w:rPr>
        <w:t>wyświetlanie informacji o błędach / alarmów;</w:t>
      </w:r>
    </w:p>
    <w:p w14:paraId="52F2C0FC" w14:textId="77777777" w:rsidR="00551F9A" w:rsidRPr="001C2833" w:rsidRDefault="00551F9A" w:rsidP="00551F9A">
      <w:pPr>
        <w:widowControl w:val="0"/>
        <w:numPr>
          <w:ilvl w:val="0"/>
          <w:numId w:val="85"/>
        </w:numPr>
        <w:suppressAutoHyphens/>
        <w:autoSpaceDE w:val="0"/>
        <w:autoSpaceDN w:val="0"/>
        <w:spacing w:after="120" w:line="276" w:lineRule="auto"/>
        <w:jc w:val="both"/>
        <w:textAlignment w:val="baseline"/>
        <w:rPr>
          <w:rFonts w:ascii="Arial Narrow" w:hAnsi="Arial Narrow" w:cs="Calibri"/>
          <w:bCs/>
          <w:sz w:val="22"/>
          <w:lang w:bidi="pl-PL"/>
        </w:rPr>
      </w:pPr>
      <w:r w:rsidRPr="001C2833">
        <w:rPr>
          <w:rFonts w:ascii="Arial Narrow" w:hAnsi="Arial Narrow" w:cs="Calibri"/>
          <w:bCs/>
          <w:sz w:val="22"/>
          <w:lang w:bidi="pl-PL"/>
        </w:rPr>
        <w:t>tworzenie raportów dla serwisu;</w:t>
      </w:r>
    </w:p>
    <w:p w14:paraId="45E25C1D" w14:textId="77777777" w:rsidR="00551F9A" w:rsidRPr="001C2833" w:rsidRDefault="00551F9A" w:rsidP="00551F9A">
      <w:pPr>
        <w:widowControl w:val="0"/>
        <w:numPr>
          <w:ilvl w:val="0"/>
          <w:numId w:val="85"/>
        </w:numPr>
        <w:suppressAutoHyphens/>
        <w:autoSpaceDE w:val="0"/>
        <w:autoSpaceDN w:val="0"/>
        <w:spacing w:after="120" w:line="276" w:lineRule="auto"/>
        <w:jc w:val="both"/>
        <w:textAlignment w:val="baseline"/>
        <w:rPr>
          <w:rFonts w:ascii="Arial Narrow" w:hAnsi="Arial Narrow" w:cs="Calibri"/>
          <w:bCs/>
          <w:sz w:val="22"/>
          <w:lang w:bidi="pl-PL"/>
        </w:rPr>
      </w:pPr>
      <w:r w:rsidRPr="001C2833">
        <w:rPr>
          <w:rFonts w:ascii="Arial Narrow" w:hAnsi="Arial Narrow" w:cs="Calibri"/>
          <w:bCs/>
          <w:sz w:val="22"/>
          <w:lang w:bidi="pl-PL"/>
        </w:rPr>
        <w:t xml:space="preserve">możliwość rozbudowania oprogramowania w przyszłości o dodatkowe, dostępne funkcje np. czytnik </w:t>
      </w:r>
      <w:proofErr w:type="spellStart"/>
      <w:r w:rsidRPr="001C2833">
        <w:rPr>
          <w:rFonts w:ascii="Arial Narrow" w:hAnsi="Arial Narrow" w:cs="Calibri"/>
          <w:bCs/>
          <w:sz w:val="22"/>
          <w:lang w:bidi="pl-PL"/>
        </w:rPr>
        <w:t>barcodów</w:t>
      </w:r>
      <w:proofErr w:type="spellEnd"/>
      <w:r w:rsidRPr="001C2833">
        <w:rPr>
          <w:rFonts w:ascii="Arial Narrow" w:hAnsi="Arial Narrow" w:cs="Calibri"/>
          <w:bCs/>
          <w:sz w:val="22"/>
          <w:lang w:bidi="pl-PL"/>
        </w:rPr>
        <w:t xml:space="preserve">; </w:t>
      </w:r>
    </w:p>
    <w:p w14:paraId="17F492D7" w14:textId="77777777" w:rsidR="00551F9A" w:rsidRPr="001C2833" w:rsidRDefault="00551F9A" w:rsidP="00551F9A">
      <w:pPr>
        <w:widowControl w:val="0"/>
        <w:numPr>
          <w:ilvl w:val="3"/>
          <w:numId w:val="83"/>
        </w:numPr>
        <w:suppressAutoHyphens/>
        <w:autoSpaceDE w:val="0"/>
        <w:autoSpaceDN w:val="0"/>
        <w:spacing w:after="120" w:line="276" w:lineRule="auto"/>
        <w:ind w:left="851" w:hanging="506"/>
        <w:jc w:val="both"/>
        <w:textAlignment w:val="baseline"/>
        <w:rPr>
          <w:rFonts w:ascii="Arial Narrow" w:hAnsi="Arial Narrow" w:cs="Calibri"/>
          <w:bCs/>
          <w:sz w:val="22"/>
          <w:lang w:bidi="pl-PL"/>
        </w:rPr>
      </w:pPr>
      <w:r w:rsidRPr="001C2833">
        <w:rPr>
          <w:rFonts w:ascii="Arial Narrow" w:hAnsi="Arial Narrow" w:cs="Calibri"/>
          <w:bCs/>
          <w:sz w:val="22"/>
          <w:lang w:bidi="pl-PL"/>
        </w:rPr>
        <w:t xml:space="preserve">Adaptery do przenoszenia i kontroli temperatury płytek 96-dołkowych (typu </w:t>
      </w:r>
      <w:proofErr w:type="spellStart"/>
      <w:r w:rsidRPr="001C2833">
        <w:rPr>
          <w:rFonts w:ascii="Arial Narrow" w:hAnsi="Arial Narrow" w:cs="Calibri"/>
          <w:bCs/>
          <w:sz w:val="22"/>
          <w:lang w:bidi="pl-PL"/>
        </w:rPr>
        <w:t>semi-skirted</w:t>
      </w:r>
      <w:proofErr w:type="spellEnd"/>
      <w:r w:rsidRPr="001C2833">
        <w:rPr>
          <w:rFonts w:ascii="Arial Narrow" w:hAnsi="Arial Narrow" w:cs="Calibri"/>
          <w:bCs/>
          <w:sz w:val="22"/>
          <w:lang w:bidi="pl-PL"/>
        </w:rPr>
        <w:t>) – co najmniej 3 sztuki</w:t>
      </w:r>
    </w:p>
    <w:p w14:paraId="1CB1EE77" w14:textId="77777777" w:rsidR="00551F9A" w:rsidRPr="001C2833" w:rsidRDefault="00551F9A" w:rsidP="00551F9A">
      <w:pPr>
        <w:widowControl w:val="0"/>
        <w:numPr>
          <w:ilvl w:val="3"/>
          <w:numId w:val="83"/>
        </w:numPr>
        <w:suppressAutoHyphens/>
        <w:autoSpaceDE w:val="0"/>
        <w:autoSpaceDN w:val="0"/>
        <w:spacing w:after="120" w:line="276" w:lineRule="auto"/>
        <w:ind w:left="851" w:hanging="506"/>
        <w:jc w:val="both"/>
        <w:textAlignment w:val="baseline"/>
        <w:rPr>
          <w:rFonts w:ascii="Arial Narrow" w:hAnsi="Arial Narrow" w:cs="Calibri"/>
          <w:bCs/>
          <w:sz w:val="22"/>
          <w:lang w:bidi="pl-PL"/>
        </w:rPr>
      </w:pPr>
      <w:r w:rsidRPr="001C2833">
        <w:rPr>
          <w:rFonts w:ascii="Arial Narrow" w:hAnsi="Arial Narrow" w:cs="Calibri"/>
          <w:bCs/>
          <w:sz w:val="22"/>
          <w:lang w:bidi="pl-PL"/>
        </w:rPr>
        <w:t>Adapter do wytrząsania płytek PCR – co najmniej 1 sztuka;</w:t>
      </w:r>
    </w:p>
    <w:p w14:paraId="71161316" w14:textId="77777777" w:rsidR="00551F9A" w:rsidRPr="001C2833" w:rsidRDefault="00551F9A" w:rsidP="00551F9A">
      <w:pPr>
        <w:widowControl w:val="0"/>
        <w:numPr>
          <w:ilvl w:val="3"/>
          <w:numId w:val="83"/>
        </w:numPr>
        <w:suppressAutoHyphens/>
        <w:autoSpaceDE w:val="0"/>
        <w:autoSpaceDN w:val="0"/>
        <w:spacing w:after="120" w:line="276" w:lineRule="auto"/>
        <w:ind w:left="851" w:hanging="506"/>
        <w:jc w:val="both"/>
        <w:textAlignment w:val="baseline"/>
        <w:rPr>
          <w:rFonts w:ascii="Arial Narrow" w:hAnsi="Arial Narrow" w:cs="Calibri"/>
          <w:bCs/>
          <w:sz w:val="22"/>
          <w:lang w:bidi="pl-PL"/>
        </w:rPr>
      </w:pPr>
      <w:r w:rsidRPr="001C2833">
        <w:rPr>
          <w:rFonts w:ascii="Arial Narrow" w:hAnsi="Arial Narrow" w:cs="Calibri"/>
          <w:bCs/>
          <w:sz w:val="22"/>
          <w:lang w:bidi="pl-PL"/>
        </w:rPr>
        <w:t xml:space="preserve">Adapter / statyw magnetyczny umożliwiający separację magnetyczną 96 próbek na płytkach 96-dołkowych (0,2 </w:t>
      </w:r>
      <w:proofErr w:type="spellStart"/>
      <w:r w:rsidRPr="001C2833">
        <w:rPr>
          <w:rFonts w:ascii="Arial Narrow" w:hAnsi="Arial Narrow" w:cs="Calibri"/>
          <w:bCs/>
          <w:sz w:val="22"/>
          <w:lang w:bidi="pl-PL"/>
        </w:rPr>
        <w:t>mL</w:t>
      </w:r>
      <w:proofErr w:type="spellEnd"/>
      <w:r w:rsidRPr="001C2833">
        <w:rPr>
          <w:rFonts w:ascii="Arial Narrow" w:hAnsi="Arial Narrow" w:cs="Calibri"/>
          <w:bCs/>
          <w:sz w:val="22"/>
          <w:lang w:bidi="pl-PL"/>
        </w:rPr>
        <w:t xml:space="preserve">) i płytkach typu </w:t>
      </w:r>
      <w:proofErr w:type="spellStart"/>
      <w:r w:rsidRPr="001C2833">
        <w:rPr>
          <w:rFonts w:ascii="Arial Narrow" w:hAnsi="Arial Narrow" w:cs="Calibri"/>
          <w:bCs/>
          <w:sz w:val="22"/>
          <w:lang w:bidi="pl-PL"/>
        </w:rPr>
        <w:t>Deepwell</w:t>
      </w:r>
      <w:proofErr w:type="spellEnd"/>
      <w:r w:rsidRPr="001C2833">
        <w:rPr>
          <w:rFonts w:ascii="Arial Narrow" w:hAnsi="Arial Narrow" w:cs="Calibri"/>
          <w:bCs/>
          <w:sz w:val="22"/>
          <w:lang w:bidi="pl-PL"/>
        </w:rPr>
        <w:t xml:space="preserve">  – co najmniej 1 sztuka;</w:t>
      </w:r>
    </w:p>
    <w:p w14:paraId="76E7143F" w14:textId="77777777" w:rsidR="00551F9A" w:rsidRPr="001C2833" w:rsidRDefault="00551F9A" w:rsidP="00551F9A">
      <w:pPr>
        <w:widowControl w:val="0"/>
        <w:numPr>
          <w:ilvl w:val="3"/>
          <w:numId w:val="83"/>
        </w:numPr>
        <w:suppressAutoHyphens/>
        <w:autoSpaceDE w:val="0"/>
        <w:autoSpaceDN w:val="0"/>
        <w:spacing w:after="120" w:line="276" w:lineRule="auto"/>
        <w:ind w:left="851" w:hanging="506"/>
        <w:jc w:val="both"/>
        <w:textAlignment w:val="baseline"/>
        <w:rPr>
          <w:rFonts w:ascii="Arial Narrow" w:hAnsi="Arial Narrow" w:cs="Calibri"/>
          <w:bCs/>
          <w:sz w:val="22"/>
          <w:lang w:bidi="pl-PL"/>
        </w:rPr>
      </w:pPr>
      <w:r w:rsidRPr="001C2833">
        <w:rPr>
          <w:rFonts w:ascii="Arial Narrow" w:hAnsi="Arial Narrow" w:cs="Calibri"/>
          <w:bCs/>
          <w:sz w:val="22"/>
          <w:lang w:bidi="pl-PL"/>
        </w:rPr>
        <w:t>Statyw na rynienki i adaptery do odczynników– co najmniej 1 sztuka;</w:t>
      </w:r>
    </w:p>
    <w:p w14:paraId="1A00AC66" w14:textId="77777777" w:rsidR="00551F9A" w:rsidRPr="001C2833" w:rsidRDefault="00551F9A" w:rsidP="00551F9A">
      <w:pPr>
        <w:widowControl w:val="0"/>
        <w:numPr>
          <w:ilvl w:val="3"/>
          <w:numId w:val="83"/>
        </w:numPr>
        <w:suppressAutoHyphens/>
        <w:autoSpaceDE w:val="0"/>
        <w:autoSpaceDN w:val="0"/>
        <w:spacing w:after="120" w:line="276" w:lineRule="auto"/>
        <w:ind w:left="851" w:hanging="506"/>
        <w:jc w:val="both"/>
        <w:textAlignment w:val="baseline"/>
        <w:rPr>
          <w:rFonts w:ascii="Arial Narrow" w:hAnsi="Arial Narrow" w:cs="Calibri"/>
          <w:bCs/>
          <w:sz w:val="22"/>
          <w:lang w:bidi="pl-PL"/>
        </w:rPr>
      </w:pPr>
      <w:r w:rsidRPr="001C2833">
        <w:rPr>
          <w:rFonts w:ascii="Arial Narrow" w:hAnsi="Arial Narrow" w:cs="Calibri"/>
          <w:bCs/>
          <w:sz w:val="22"/>
          <w:lang w:bidi="pl-PL"/>
        </w:rPr>
        <w:t xml:space="preserve">Statyw na 24 probówki typu </w:t>
      </w:r>
      <w:proofErr w:type="spellStart"/>
      <w:r w:rsidRPr="001C2833">
        <w:rPr>
          <w:rFonts w:ascii="Arial Narrow" w:hAnsi="Arial Narrow" w:cs="Calibri"/>
          <w:bCs/>
          <w:sz w:val="22"/>
          <w:lang w:bidi="pl-PL"/>
        </w:rPr>
        <w:t>Eppendorf</w:t>
      </w:r>
      <w:proofErr w:type="spellEnd"/>
      <w:r w:rsidRPr="001C2833">
        <w:rPr>
          <w:rFonts w:ascii="Arial Narrow" w:hAnsi="Arial Narrow" w:cs="Calibri"/>
          <w:bCs/>
          <w:sz w:val="22"/>
          <w:lang w:bidi="pl-PL"/>
        </w:rPr>
        <w:t xml:space="preserve"> (zamykane wieczkiem) o objętości 0,5/1,5/2,0 </w:t>
      </w:r>
      <w:proofErr w:type="spellStart"/>
      <w:r w:rsidRPr="001C2833">
        <w:rPr>
          <w:rFonts w:ascii="Arial Narrow" w:hAnsi="Arial Narrow" w:cs="Calibri"/>
          <w:bCs/>
          <w:sz w:val="22"/>
          <w:lang w:bidi="pl-PL"/>
        </w:rPr>
        <w:t>mL</w:t>
      </w:r>
      <w:proofErr w:type="spellEnd"/>
      <w:r w:rsidRPr="001C2833">
        <w:rPr>
          <w:rFonts w:ascii="Arial Narrow" w:hAnsi="Arial Narrow" w:cs="Calibri"/>
          <w:bCs/>
          <w:sz w:val="22"/>
          <w:lang w:bidi="pl-PL"/>
        </w:rPr>
        <w:t xml:space="preserve">, bez kontroli temperatury – co najmniej 3 sztuki; </w:t>
      </w:r>
    </w:p>
    <w:p w14:paraId="26E2941B" w14:textId="77777777" w:rsidR="00551F9A" w:rsidRPr="001C2833" w:rsidRDefault="00551F9A" w:rsidP="00551F9A">
      <w:pPr>
        <w:widowControl w:val="0"/>
        <w:numPr>
          <w:ilvl w:val="3"/>
          <w:numId w:val="83"/>
        </w:numPr>
        <w:suppressAutoHyphens/>
        <w:autoSpaceDE w:val="0"/>
        <w:autoSpaceDN w:val="0"/>
        <w:spacing w:after="120" w:line="276" w:lineRule="auto"/>
        <w:ind w:left="851" w:hanging="506"/>
        <w:jc w:val="both"/>
        <w:textAlignment w:val="baseline"/>
        <w:rPr>
          <w:rFonts w:ascii="Arial Narrow" w:hAnsi="Arial Narrow" w:cs="Calibri"/>
          <w:bCs/>
          <w:sz w:val="22"/>
          <w:lang w:bidi="pl-PL"/>
        </w:rPr>
      </w:pPr>
      <w:r w:rsidRPr="001C2833">
        <w:rPr>
          <w:rFonts w:ascii="Arial Narrow" w:hAnsi="Arial Narrow" w:cs="Calibri"/>
          <w:bCs/>
          <w:sz w:val="22"/>
          <w:lang w:bidi="pl-PL"/>
        </w:rPr>
        <w:t xml:space="preserve">Statyw na 24 probówki (typu </w:t>
      </w:r>
      <w:proofErr w:type="spellStart"/>
      <w:r w:rsidRPr="001C2833">
        <w:rPr>
          <w:rFonts w:ascii="Arial Narrow" w:hAnsi="Arial Narrow" w:cs="Calibri"/>
          <w:bCs/>
          <w:sz w:val="22"/>
          <w:lang w:bidi="pl-PL"/>
        </w:rPr>
        <w:t>Eppendorf</w:t>
      </w:r>
      <w:proofErr w:type="spellEnd"/>
      <w:r w:rsidRPr="001C2833">
        <w:rPr>
          <w:rFonts w:ascii="Arial Narrow" w:hAnsi="Arial Narrow" w:cs="Calibri"/>
          <w:bCs/>
          <w:sz w:val="22"/>
          <w:lang w:bidi="pl-PL"/>
        </w:rPr>
        <w:t xml:space="preserve"> (zamykane wieczkiem) o objętości 0,5/1,5/2,0 </w:t>
      </w:r>
      <w:proofErr w:type="spellStart"/>
      <w:r w:rsidRPr="001C2833">
        <w:rPr>
          <w:rFonts w:ascii="Arial Narrow" w:hAnsi="Arial Narrow" w:cs="Calibri"/>
          <w:bCs/>
          <w:sz w:val="22"/>
          <w:lang w:bidi="pl-PL"/>
        </w:rPr>
        <w:t>mL</w:t>
      </w:r>
      <w:proofErr w:type="spellEnd"/>
      <w:r w:rsidRPr="001C2833">
        <w:rPr>
          <w:rFonts w:ascii="Arial Narrow" w:hAnsi="Arial Narrow" w:cs="Calibri"/>
          <w:bCs/>
          <w:sz w:val="22"/>
          <w:lang w:bidi="pl-PL"/>
        </w:rPr>
        <w:t>, do kontroli temperatury w przypadku korzystania z modułu termicznego – co najmniej 2 sztuka;</w:t>
      </w:r>
    </w:p>
    <w:p w14:paraId="5D589B7C" w14:textId="77777777" w:rsidR="00551F9A" w:rsidRPr="001C2833" w:rsidRDefault="00551F9A" w:rsidP="00551F9A">
      <w:pPr>
        <w:widowControl w:val="0"/>
        <w:numPr>
          <w:ilvl w:val="3"/>
          <w:numId w:val="83"/>
        </w:numPr>
        <w:suppressAutoHyphens/>
        <w:autoSpaceDE w:val="0"/>
        <w:autoSpaceDN w:val="0"/>
        <w:spacing w:after="120" w:line="276" w:lineRule="auto"/>
        <w:ind w:left="851" w:hanging="506"/>
        <w:jc w:val="both"/>
        <w:textAlignment w:val="baseline"/>
        <w:rPr>
          <w:rFonts w:ascii="Arial Narrow" w:hAnsi="Arial Narrow" w:cs="Calibri"/>
          <w:bCs/>
          <w:sz w:val="22"/>
          <w:lang w:bidi="pl-PL"/>
        </w:rPr>
      </w:pPr>
      <w:r w:rsidRPr="001C2833">
        <w:rPr>
          <w:rFonts w:ascii="Arial Narrow" w:hAnsi="Arial Narrow" w:cs="Calibri"/>
          <w:bCs/>
          <w:sz w:val="22"/>
          <w:lang w:bidi="pl-PL"/>
        </w:rPr>
        <w:t xml:space="preserve">Statyw ma 24 probówki (typu </w:t>
      </w:r>
      <w:proofErr w:type="spellStart"/>
      <w:r w:rsidRPr="001C2833">
        <w:rPr>
          <w:rFonts w:ascii="Arial Narrow" w:hAnsi="Arial Narrow" w:cs="Calibri"/>
          <w:bCs/>
          <w:sz w:val="22"/>
          <w:lang w:bidi="pl-PL"/>
        </w:rPr>
        <w:t>Eppendorf</w:t>
      </w:r>
      <w:proofErr w:type="spellEnd"/>
      <w:r w:rsidRPr="001C2833">
        <w:rPr>
          <w:rFonts w:ascii="Arial Narrow" w:hAnsi="Arial Narrow" w:cs="Calibri"/>
          <w:bCs/>
          <w:sz w:val="22"/>
          <w:lang w:bidi="pl-PL"/>
        </w:rPr>
        <w:t xml:space="preserve"> (zamykane wieczkiem) o objętości 0,5/1,5/2,0 </w:t>
      </w:r>
      <w:proofErr w:type="spellStart"/>
      <w:r w:rsidRPr="001C2833">
        <w:rPr>
          <w:rFonts w:ascii="Arial Narrow" w:hAnsi="Arial Narrow" w:cs="Calibri"/>
          <w:bCs/>
          <w:sz w:val="22"/>
          <w:lang w:bidi="pl-PL"/>
        </w:rPr>
        <w:t>mL</w:t>
      </w:r>
      <w:proofErr w:type="spellEnd"/>
      <w:r w:rsidRPr="001C2833">
        <w:rPr>
          <w:rFonts w:ascii="Arial Narrow" w:hAnsi="Arial Narrow" w:cs="Calibri"/>
          <w:bCs/>
          <w:sz w:val="22"/>
          <w:lang w:bidi="pl-PL"/>
        </w:rPr>
        <w:t xml:space="preserve">, z kontrolą temperatury, nadający się do wytrząsania probówek na module </w:t>
      </w:r>
      <w:proofErr w:type="spellStart"/>
      <w:r w:rsidRPr="001C2833">
        <w:rPr>
          <w:rFonts w:ascii="Arial Narrow" w:hAnsi="Arial Narrow" w:cs="Calibri"/>
          <w:bCs/>
          <w:sz w:val="22"/>
          <w:lang w:bidi="pl-PL"/>
        </w:rPr>
        <w:t>termomiksera</w:t>
      </w:r>
      <w:proofErr w:type="spellEnd"/>
      <w:r w:rsidRPr="001C2833">
        <w:rPr>
          <w:rFonts w:ascii="Arial Narrow" w:hAnsi="Arial Narrow" w:cs="Calibri"/>
          <w:bCs/>
          <w:sz w:val="22"/>
          <w:lang w:bidi="pl-PL"/>
        </w:rPr>
        <w:t xml:space="preserve"> – co najmniej 1 sztuka;</w:t>
      </w:r>
    </w:p>
    <w:p w14:paraId="2B51CF6C" w14:textId="77777777" w:rsidR="00551F9A" w:rsidRPr="001C2833" w:rsidRDefault="00551F9A" w:rsidP="00551F9A">
      <w:pPr>
        <w:widowControl w:val="0"/>
        <w:numPr>
          <w:ilvl w:val="3"/>
          <w:numId w:val="83"/>
        </w:numPr>
        <w:suppressAutoHyphens/>
        <w:autoSpaceDE w:val="0"/>
        <w:autoSpaceDN w:val="0"/>
        <w:spacing w:after="120" w:line="276" w:lineRule="auto"/>
        <w:ind w:left="851" w:hanging="506"/>
        <w:jc w:val="both"/>
        <w:textAlignment w:val="baseline"/>
        <w:rPr>
          <w:rFonts w:ascii="Arial Narrow" w:hAnsi="Arial Narrow" w:cs="Calibri"/>
          <w:bCs/>
          <w:sz w:val="22"/>
          <w:lang w:bidi="pl-PL"/>
        </w:rPr>
      </w:pPr>
      <w:r w:rsidRPr="001C2833">
        <w:rPr>
          <w:rFonts w:ascii="Arial Narrow" w:hAnsi="Arial Narrow" w:cs="Calibri"/>
          <w:bCs/>
          <w:sz w:val="22"/>
          <w:lang w:bidi="pl-PL"/>
        </w:rPr>
        <w:t xml:space="preserve">Statyw/moduł pasujący do wkładów na różne rodzaje/objętości tipsów (10-1000 </w:t>
      </w:r>
      <w:proofErr w:type="spellStart"/>
      <w:r w:rsidRPr="001C2833">
        <w:rPr>
          <w:rFonts w:ascii="Arial Narrow" w:hAnsi="Arial Narrow" w:cs="Calibri"/>
          <w:bCs/>
          <w:sz w:val="22"/>
          <w:lang w:bidi="pl-PL"/>
        </w:rPr>
        <w:t>mL</w:t>
      </w:r>
      <w:proofErr w:type="spellEnd"/>
      <w:r w:rsidRPr="001C2833">
        <w:rPr>
          <w:rFonts w:ascii="Arial Narrow" w:hAnsi="Arial Narrow" w:cs="Calibri"/>
          <w:bCs/>
          <w:sz w:val="22"/>
          <w:lang w:bidi="pl-PL"/>
        </w:rPr>
        <w:t xml:space="preserve">), do stosowania zarówno z głowicami jedno- jak wielokanałowymi  -  co najmniej 4 sztuki; w przypadku statywów dopasowanych osobno do różnych objętości tipsów (1 rodzaj statywu = tylko jeden rodzaj/objętość </w:t>
      </w:r>
      <w:r w:rsidRPr="001C2833">
        <w:rPr>
          <w:rFonts w:ascii="Arial Narrow" w:hAnsi="Arial Narrow" w:cs="Calibri"/>
          <w:bCs/>
          <w:sz w:val="22"/>
          <w:lang w:bidi="pl-PL"/>
        </w:rPr>
        <w:lastRenderedPageBreak/>
        <w:t xml:space="preserve">tipsów/końcówek głowic) – ilość każdego rodzaju statywów wystarczająca do przeprowadzenia różnych aplikacji wymienionych w pkt. 2.01. </w:t>
      </w:r>
    </w:p>
    <w:p w14:paraId="7C8F20DF" w14:textId="77777777" w:rsidR="00551F9A" w:rsidRPr="001C2833" w:rsidRDefault="00551F9A" w:rsidP="00551F9A">
      <w:pPr>
        <w:widowControl w:val="0"/>
        <w:numPr>
          <w:ilvl w:val="3"/>
          <w:numId w:val="83"/>
        </w:numPr>
        <w:suppressAutoHyphens/>
        <w:autoSpaceDE w:val="0"/>
        <w:autoSpaceDN w:val="0"/>
        <w:spacing w:after="120" w:line="276" w:lineRule="auto"/>
        <w:ind w:left="851" w:hanging="506"/>
        <w:jc w:val="both"/>
        <w:textAlignment w:val="baseline"/>
        <w:rPr>
          <w:rFonts w:ascii="Arial Narrow" w:hAnsi="Arial Narrow" w:cs="Calibri"/>
          <w:bCs/>
          <w:sz w:val="22"/>
          <w:lang w:bidi="pl-PL"/>
        </w:rPr>
      </w:pPr>
      <w:r w:rsidRPr="001C2833">
        <w:rPr>
          <w:rFonts w:ascii="Arial Narrow" w:hAnsi="Arial Narrow" w:cs="Calibri"/>
          <w:bCs/>
          <w:sz w:val="22"/>
          <w:lang w:bidi="pl-PL"/>
        </w:rPr>
        <w:t xml:space="preserve">Statywy, rezerwuary, moduły, adaptery do wstawiania pojemników na reagenty, w tym na rynienki, probówki 1,5 </w:t>
      </w:r>
      <w:proofErr w:type="spellStart"/>
      <w:r w:rsidRPr="001C2833">
        <w:rPr>
          <w:rFonts w:ascii="Arial Narrow" w:hAnsi="Arial Narrow" w:cs="Calibri"/>
          <w:bCs/>
          <w:sz w:val="22"/>
          <w:lang w:bidi="pl-PL"/>
        </w:rPr>
        <w:t>mL</w:t>
      </w:r>
      <w:proofErr w:type="spellEnd"/>
      <w:r w:rsidRPr="001C2833">
        <w:rPr>
          <w:rFonts w:ascii="Arial Narrow" w:hAnsi="Arial Narrow" w:cs="Calibri"/>
          <w:bCs/>
          <w:sz w:val="22"/>
          <w:lang w:bidi="pl-PL"/>
        </w:rPr>
        <w:t xml:space="preserve">, 2 </w:t>
      </w:r>
      <w:proofErr w:type="spellStart"/>
      <w:r w:rsidRPr="001C2833">
        <w:rPr>
          <w:rFonts w:ascii="Arial Narrow" w:hAnsi="Arial Narrow" w:cs="Calibri"/>
          <w:bCs/>
          <w:sz w:val="22"/>
          <w:lang w:bidi="pl-PL"/>
        </w:rPr>
        <w:t>mL</w:t>
      </w:r>
      <w:proofErr w:type="spellEnd"/>
      <w:r w:rsidRPr="001C2833">
        <w:rPr>
          <w:rFonts w:ascii="Arial Narrow" w:hAnsi="Arial Narrow" w:cs="Calibri"/>
          <w:bCs/>
          <w:sz w:val="22"/>
          <w:lang w:bidi="pl-PL"/>
        </w:rPr>
        <w:t xml:space="preserve">, 5 </w:t>
      </w:r>
      <w:proofErr w:type="spellStart"/>
      <w:r w:rsidRPr="001C2833">
        <w:rPr>
          <w:rFonts w:ascii="Arial Narrow" w:hAnsi="Arial Narrow" w:cs="Calibri"/>
          <w:bCs/>
          <w:sz w:val="22"/>
          <w:lang w:bidi="pl-PL"/>
        </w:rPr>
        <w:t>mL</w:t>
      </w:r>
      <w:proofErr w:type="spellEnd"/>
      <w:r w:rsidRPr="001C2833">
        <w:rPr>
          <w:rFonts w:ascii="Arial Narrow" w:hAnsi="Arial Narrow" w:cs="Calibri"/>
          <w:bCs/>
          <w:sz w:val="22"/>
          <w:lang w:bidi="pl-PL"/>
        </w:rPr>
        <w:t xml:space="preserve"> – ilość i rodzaje wystarczająca do przeprowadzenia różnych aplikacji wymienionych w pkt. 2.01; </w:t>
      </w:r>
    </w:p>
    <w:p w14:paraId="19ED0586" w14:textId="77777777" w:rsidR="00551F9A" w:rsidRPr="001C2833" w:rsidRDefault="00551F9A" w:rsidP="00551F9A">
      <w:pPr>
        <w:numPr>
          <w:ilvl w:val="0"/>
          <w:numId w:val="79"/>
        </w:numPr>
        <w:spacing w:after="160" w:line="259" w:lineRule="auto"/>
        <w:contextualSpacing/>
        <w:rPr>
          <w:rFonts w:ascii="Arial Narrow" w:eastAsia="Calibri" w:hAnsi="Arial Narrow"/>
          <w:b/>
          <w:sz w:val="24"/>
          <w:szCs w:val="22"/>
          <w:u w:val="single"/>
          <w:lang w:eastAsia="en-US"/>
        </w:rPr>
      </w:pPr>
      <w:r w:rsidRPr="001C2833">
        <w:rPr>
          <w:rFonts w:ascii="Arial Narrow" w:eastAsia="Calibri" w:hAnsi="Arial Narrow"/>
          <w:b/>
          <w:sz w:val="24"/>
          <w:szCs w:val="22"/>
          <w:u w:val="single"/>
          <w:lang w:eastAsia="en-US"/>
        </w:rPr>
        <w:t>Wykonawca zapewni:</w:t>
      </w:r>
    </w:p>
    <w:p w14:paraId="34F9988F" w14:textId="77777777" w:rsidR="00551F9A" w:rsidRPr="001C2833" w:rsidRDefault="00551F9A" w:rsidP="00551F9A">
      <w:pPr>
        <w:numPr>
          <w:ilvl w:val="1"/>
          <w:numId w:val="79"/>
        </w:numPr>
        <w:spacing w:after="160" w:line="259" w:lineRule="auto"/>
        <w:ind w:left="851" w:hanging="491"/>
        <w:contextualSpacing/>
        <w:jc w:val="both"/>
        <w:rPr>
          <w:rFonts w:ascii="Arial Narrow" w:eastAsia="Calibri" w:hAnsi="Arial Narrow"/>
          <w:sz w:val="24"/>
          <w:szCs w:val="22"/>
          <w:lang w:eastAsia="en-US"/>
        </w:rPr>
      </w:pPr>
      <w:r w:rsidRPr="001C2833">
        <w:rPr>
          <w:rFonts w:ascii="Arial Narrow" w:eastAsia="Calibri" w:hAnsi="Arial Narrow"/>
          <w:sz w:val="24"/>
          <w:szCs w:val="22"/>
          <w:lang w:eastAsia="en-US"/>
        </w:rPr>
        <w:t>Gwarancję nie krótszą niż 24 miesiące licząc od daty podpisania nie budzącego zastrzeżeń protokołu odbioru (może to być gwarancja producenta, jeśli Producent taką zapewnia), potwierdzoną kartą gwarancyjną.</w:t>
      </w:r>
    </w:p>
    <w:p w14:paraId="665E663C" w14:textId="77777777" w:rsidR="00551F9A" w:rsidRPr="001C2833" w:rsidRDefault="00551F9A" w:rsidP="00551F9A">
      <w:pPr>
        <w:numPr>
          <w:ilvl w:val="1"/>
          <w:numId w:val="79"/>
        </w:numPr>
        <w:spacing w:after="160" w:line="259" w:lineRule="auto"/>
        <w:ind w:left="851" w:hanging="491"/>
        <w:contextualSpacing/>
        <w:jc w:val="both"/>
        <w:rPr>
          <w:rFonts w:ascii="Arial Narrow" w:eastAsia="Calibri" w:hAnsi="Arial Narrow"/>
          <w:sz w:val="24"/>
          <w:szCs w:val="22"/>
          <w:lang w:eastAsia="en-US"/>
        </w:rPr>
      </w:pPr>
      <w:r w:rsidRPr="001C2833">
        <w:rPr>
          <w:rFonts w:ascii="Arial Narrow" w:eastAsia="Calibri" w:hAnsi="Arial Narrow"/>
          <w:sz w:val="24"/>
          <w:szCs w:val="22"/>
          <w:lang w:eastAsia="en-US"/>
        </w:rPr>
        <w:t>Rękojmię zgodną z polskim prawem.</w:t>
      </w:r>
    </w:p>
    <w:p w14:paraId="4E850627" w14:textId="77777777" w:rsidR="00551F9A" w:rsidRPr="001C2833" w:rsidRDefault="00551F9A" w:rsidP="00551F9A">
      <w:pPr>
        <w:numPr>
          <w:ilvl w:val="1"/>
          <w:numId w:val="79"/>
        </w:numPr>
        <w:spacing w:after="160" w:line="259" w:lineRule="auto"/>
        <w:ind w:left="851" w:hanging="491"/>
        <w:contextualSpacing/>
        <w:jc w:val="both"/>
        <w:rPr>
          <w:rFonts w:ascii="Arial Narrow" w:eastAsia="Calibri" w:hAnsi="Arial Narrow"/>
          <w:sz w:val="24"/>
          <w:szCs w:val="22"/>
          <w:lang w:eastAsia="en-US"/>
        </w:rPr>
      </w:pPr>
      <w:r w:rsidRPr="001C2833">
        <w:rPr>
          <w:rFonts w:ascii="Arial Narrow" w:eastAsia="Calibri" w:hAnsi="Arial Narrow"/>
          <w:sz w:val="24"/>
          <w:szCs w:val="22"/>
          <w:lang w:eastAsia="en-US"/>
        </w:rPr>
        <w:t>Serwis pogwarancyjny oraz dostęp do części zamiennych i niezbędnych zestawów kalibracyjnych (jeżeli dotyczy) przez okres co najmniej 5 lat od momentu zaprzestania produkcji Stacji.</w:t>
      </w:r>
    </w:p>
    <w:p w14:paraId="6049F7C2" w14:textId="77777777" w:rsidR="00551F9A" w:rsidRPr="001C2833" w:rsidRDefault="00551F9A" w:rsidP="00551F9A">
      <w:pPr>
        <w:numPr>
          <w:ilvl w:val="1"/>
          <w:numId w:val="79"/>
        </w:numPr>
        <w:spacing w:after="160" w:line="259" w:lineRule="auto"/>
        <w:ind w:left="851" w:hanging="491"/>
        <w:contextualSpacing/>
        <w:jc w:val="both"/>
        <w:rPr>
          <w:rFonts w:ascii="Arial Narrow" w:eastAsia="Calibri" w:hAnsi="Arial Narrow"/>
          <w:sz w:val="24"/>
          <w:szCs w:val="22"/>
          <w:lang w:eastAsia="en-US"/>
        </w:rPr>
      </w:pPr>
      <w:r w:rsidRPr="001C2833">
        <w:rPr>
          <w:rFonts w:ascii="Arial Narrow" w:eastAsia="Calibri" w:hAnsi="Arial Narrow"/>
          <w:sz w:val="24"/>
          <w:szCs w:val="22"/>
          <w:lang w:eastAsia="en-US"/>
        </w:rPr>
        <w:t xml:space="preserve">Ewentualne naprawy realizowane przez autoryzowany serwis producenta, samego producenta urządzenia lub serwis wskazany przez producenta. Wraz ze Stacją Wykonawca dostarczy szczegółowe dane adresowe i kontaktowe serwisu. </w:t>
      </w:r>
    </w:p>
    <w:p w14:paraId="10B2B568" w14:textId="77777777" w:rsidR="00551F9A" w:rsidRPr="00F01CDE" w:rsidRDefault="00551F9A" w:rsidP="00551F9A">
      <w:pPr>
        <w:numPr>
          <w:ilvl w:val="1"/>
          <w:numId w:val="79"/>
        </w:numPr>
        <w:spacing w:after="160" w:line="259" w:lineRule="auto"/>
        <w:ind w:left="851" w:hanging="491"/>
        <w:contextualSpacing/>
        <w:jc w:val="both"/>
        <w:rPr>
          <w:rFonts w:ascii="Arial Narrow" w:eastAsia="Calibri" w:hAnsi="Arial Narrow"/>
          <w:sz w:val="24"/>
          <w:szCs w:val="22"/>
          <w:lang w:eastAsia="en-US"/>
        </w:rPr>
      </w:pPr>
      <w:r w:rsidRPr="001C2833">
        <w:rPr>
          <w:rFonts w:ascii="Arial Narrow" w:eastAsia="Calibri" w:hAnsi="Arial Narrow"/>
          <w:sz w:val="24"/>
          <w:szCs w:val="22"/>
          <w:lang w:eastAsia="en-US"/>
        </w:rPr>
        <w:t xml:space="preserve">Czas </w:t>
      </w:r>
      <w:r w:rsidRPr="00F01CDE">
        <w:rPr>
          <w:rFonts w:ascii="Arial Narrow" w:eastAsia="Calibri" w:hAnsi="Arial Narrow"/>
          <w:sz w:val="24"/>
          <w:szCs w:val="22"/>
          <w:lang w:eastAsia="en-US"/>
        </w:rPr>
        <w:t>telefonicznej lub mailowej reakcji serwisu na zgłoszenie mailem awarii/problemu/pytanie do 96 godzin (w dni robocze) od daty i godziny wysłania wiadomości e-mail ze zgłoszeniem na adres mailowy</w:t>
      </w:r>
      <w:r>
        <w:rPr>
          <w:rFonts w:ascii="Arial Narrow" w:eastAsia="Calibri" w:hAnsi="Arial Narrow"/>
          <w:sz w:val="24"/>
          <w:szCs w:val="22"/>
          <w:lang w:eastAsia="en-US"/>
        </w:rPr>
        <w:t xml:space="preserve"> podany przez Wykonawcę zgodnie z wymaganiem,</w:t>
      </w:r>
      <w:r w:rsidRPr="00F01CDE">
        <w:rPr>
          <w:rFonts w:ascii="Arial Narrow" w:eastAsia="Calibri" w:hAnsi="Arial Narrow"/>
          <w:sz w:val="24"/>
          <w:szCs w:val="22"/>
          <w:lang w:eastAsia="en-US"/>
        </w:rPr>
        <w:t xml:space="preserve"> o którym mowa w pkt. 4.04</w:t>
      </w:r>
      <w:r>
        <w:rPr>
          <w:rFonts w:ascii="Arial Narrow" w:eastAsia="Calibri" w:hAnsi="Arial Narrow"/>
          <w:sz w:val="24"/>
          <w:szCs w:val="22"/>
          <w:lang w:eastAsia="en-US"/>
        </w:rPr>
        <w:t xml:space="preserve"> zdanie drugie</w:t>
      </w:r>
      <w:r w:rsidRPr="00F01CDE">
        <w:rPr>
          <w:rFonts w:ascii="Arial Narrow" w:eastAsia="Calibri" w:hAnsi="Arial Narrow"/>
          <w:sz w:val="24"/>
          <w:szCs w:val="22"/>
          <w:lang w:eastAsia="en-US"/>
        </w:rPr>
        <w:t xml:space="preserve">. </w:t>
      </w:r>
    </w:p>
    <w:p w14:paraId="32E607C9" w14:textId="77777777" w:rsidR="00551F9A" w:rsidRPr="001C2833" w:rsidRDefault="00551F9A" w:rsidP="00551F9A">
      <w:pPr>
        <w:numPr>
          <w:ilvl w:val="1"/>
          <w:numId w:val="79"/>
        </w:numPr>
        <w:spacing w:after="160" w:line="259" w:lineRule="auto"/>
        <w:ind w:left="851" w:hanging="491"/>
        <w:contextualSpacing/>
        <w:jc w:val="both"/>
        <w:rPr>
          <w:rFonts w:ascii="Arial Narrow" w:eastAsia="Calibri" w:hAnsi="Arial Narrow"/>
          <w:sz w:val="24"/>
          <w:szCs w:val="22"/>
          <w:lang w:eastAsia="en-US"/>
        </w:rPr>
      </w:pPr>
      <w:r w:rsidRPr="00F01CDE">
        <w:rPr>
          <w:rFonts w:ascii="Arial Narrow" w:eastAsia="Calibri" w:hAnsi="Arial Narrow"/>
          <w:sz w:val="24"/>
          <w:szCs w:val="22"/>
          <w:lang w:eastAsia="en-US"/>
        </w:rPr>
        <w:t>Obsługę w języku polskim lub angielskim w zakresie</w:t>
      </w:r>
      <w:r w:rsidRPr="001C2833">
        <w:rPr>
          <w:rFonts w:ascii="Arial Narrow" w:eastAsia="Calibri" w:hAnsi="Arial Narrow"/>
          <w:sz w:val="24"/>
          <w:szCs w:val="22"/>
          <w:lang w:eastAsia="en-US"/>
        </w:rPr>
        <w:t xml:space="preserve"> realizowanych serwisów, przeglądów i ewentualnych napraw.</w:t>
      </w:r>
    </w:p>
    <w:p w14:paraId="3DC57BEB" w14:textId="77777777" w:rsidR="00551F9A" w:rsidRPr="001C2833" w:rsidRDefault="00551F9A" w:rsidP="00551F9A">
      <w:pPr>
        <w:numPr>
          <w:ilvl w:val="1"/>
          <w:numId w:val="79"/>
        </w:numPr>
        <w:spacing w:after="160" w:line="259" w:lineRule="auto"/>
        <w:ind w:left="851" w:hanging="491"/>
        <w:contextualSpacing/>
        <w:jc w:val="both"/>
        <w:rPr>
          <w:rFonts w:ascii="Arial Narrow" w:eastAsia="Calibri" w:hAnsi="Arial Narrow"/>
          <w:sz w:val="24"/>
          <w:szCs w:val="22"/>
          <w:lang w:eastAsia="en-US"/>
        </w:rPr>
      </w:pPr>
      <w:r w:rsidRPr="001C2833">
        <w:rPr>
          <w:rFonts w:ascii="Arial Narrow" w:eastAsia="Calibri" w:hAnsi="Arial Narrow"/>
          <w:sz w:val="24"/>
          <w:szCs w:val="22"/>
          <w:lang w:eastAsia="en-US"/>
        </w:rPr>
        <w:t>W ciągu 5 dni roboczych od podpisania umowy - szczegółowy opis wymagań dotyczący przygotowania stanowiska pracy zawierający informacje dotyczące m.in. wielkości i koniecznych wymagań odnośnie stanowiska pracy, niezbędnych zabezpieczeń sieci elektrycznej (np. moc bezpieczników), warunków środowiskowych niezbędnych do prawidłowej pracy Stacji, warunków podpięcia do Internetu (jeżeli dotyczy), wielkości opakowania zewnętrznego (w przypadku opakowań wielkogabarytowych).</w:t>
      </w:r>
    </w:p>
    <w:p w14:paraId="5C2FAE4D" w14:textId="77777777" w:rsidR="00551F9A" w:rsidRPr="001C2833" w:rsidRDefault="00551F9A" w:rsidP="00551F9A">
      <w:pPr>
        <w:numPr>
          <w:ilvl w:val="1"/>
          <w:numId w:val="79"/>
        </w:numPr>
        <w:spacing w:after="160" w:line="259" w:lineRule="auto"/>
        <w:ind w:left="851" w:hanging="491"/>
        <w:contextualSpacing/>
        <w:jc w:val="both"/>
        <w:rPr>
          <w:rFonts w:ascii="Arial Narrow" w:eastAsia="Calibri" w:hAnsi="Arial Narrow"/>
          <w:sz w:val="24"/>
          <w:szCs w:val="22"/>
          <w:lang w:eastAsia="en-US"/>
        </w:rPr>
      </w:pPr>
      <w:r w:rsidRPr="001C2833">
        <w:rPr>
          <w:rFonts w:ascii="Arial Narrow" w:eastAsia="Calibri" w:hAnsi="Arial Narrow"/>
          <w:sz w:val="24"/>
          <w:szCs w:val="22"/>
          <w:lang w:eastAsia="en-US"/>
        </w:rPr>
        <w:t xml:space="preserve">Szczegółową specyfikację Stacji oraz wyposażenia dodatkowego (jeżeli dotyczy) dostarczone wraz z urządzeniem.  </w:t>
      </w:r>
    </w:p>
    <w:p w14:paraId="2C3EA833" w14:textId="77777777" w:rsidR="00551F9A" w:rsidRPr="00F01CDE" w:rsidRDefault="00551F9A" w:rsidP="00551F9A">
      <w:pPr>
        <w:numPr>
          <w:ilvl w:val="1"/>
          <w:numId w:val="79"/>
        </w:numPr>
        <w:spacing w:after="160" w:line="259" w:lineRule="auto"/>
        <w:ind w:left="851" w:hanging="491"/>
        <w:contextualSpacing/>
        <w:jc w:val="both"/>
        <w:rPr>
          <w:rFonts w:ascii="Arial Narrow" w:eastAsia="Calibri" w:hAnsi="Arial Narrow"/>
          <w:sz w:val="24"/>
          <w:szCs w:val="22"/>
          <w:lang w:eastAsia="en-US"/>
        </w:rPr>
      </w:pPr>
      <w:r w:rsidRPr="001C2833">
        <w:rPr>
          <w:rFonts w:ascii="Arial Narrow" w:eastAsia="Calibri" w:hAnsi="Arial Narrow"/>
          <w:sz w:val="24"/>
          <w:szCs w:val="22"/>
          <w:lang w:eastAsia="en-US"/>
        </w:rPr>
        <w:t xml:space="preserve">Szczegółową instrukcję/instrukcje obsługi w języku polskim lub angielskim opisującą </w:t>
      </w:r>
      <w:r w:rsidRPr="00F01CDE">
        <w:rPr>
          <w:rFonts w:ascii="Arial Narrow" w:eastAsia="Calibri" w:hAnsi="Arial Narrow"/>
          <w:sz w:val="24"/>
          <w:szCs w:val="22"/>
          <w:lang w:eastAsia="en-US"/>
        </w:rPr>
        <w:t>szczegółowo użytkowanie i inne czynności niezbędne do prawidłowej pracy Stacji w wersji papierowej lub elektronicznej, dostarczone wraz z urządzeniem.</w:t>
      </w:r>
    </w:p>
    <w:p w14:paraId="7AC77967" w14:textId="77777777" w:rsidR="00551F9A" w:rsidRPr="00F01CDE" w:rsidRDefault="00551F9A" w:rsidP="00551F9A">
      <w:pPr>
        <w:numPr>
          <w:ilvl w:val="1"/>
          <w:numId w:val="79"/>
        </w:numPr>
        <w:spacing w:after="160" w:line="259" w:lineRule="auto"/>
        <w:ind w:left="851" w:hanging="491"/>
        <w:contextualSpacing/>
        <w:jc w:val="both"/>
        <w:rPr>
          <w:rFonts w:ascii="Arial Narrow" w:eastAsia="Calibri" w:hAnsi="Arial Narrow"/>
          <w:sz w:val="24"/>
          <w:szCs w:val="22"/>
          <w:lang w:eastAsia="en-US"/>
        </w:rPr>
      </w:pPr>
      <w:r w:rsidRPr="00F01CDE">
        <w:rPr>
          <w:rFonts w:ascii="Arial Narrow" w:eastAsia="Calibri" w:hAnsi="Arial Narrow"/>
          <w:sz w:val="24"/>
          <w:szCs w:val="22"/>
          <w:lang w:eastAsia="en-US"/>
        </w:rPr>
        <w:t>Broszury aplikacyjne (jeżeli są dostępne) dostarczone wraz z urządzeniem.</w:t>
      </w:r>
    </w:p>
    <w:p w14:paraId="51894C31" w14:textId="77777777" w:rsidR="00551F9A" w:rsidRPr="00F01CDE" w:rsidRDefault="00551F9A" w:rsidP="00551F9A">
      <w:pPr>
        <w:numPr>
          <w:ilvl w:val="1"/>
          <w:numId w:val="79"/>
        </w:numPr>
        <w:spacing w:after="160" w:line="259" w:lineRule="auto"/>
        <w:ind w:left="851" w:hanging="491"/>
        <w:contextualSpacing/>
        <w:jc w:val="both"/>
        <w:rPr>
          <w:rFonts w:ascii="Arial Narrow" w:eastAsia="Calibri" w:hAnsi="Arial Narrow"/>
          <w:sz w:val="24"/>
          <w:szCs w:val="22"/>
          <w:lang w:eastAsia="en-US"/>
        </w:rPr>
      </w:pPr>
      <w:r w:rsidRPr="00F01CDE">
        <w:rPr>
          <w:rFonts w:ascii="Arial Narrow" w:eastAsia="Calibri" w:hAnsi="Arial Narrow"/>
          <w:sz w:val="24"/>
          <w:szCs w:val="22"/>
          <w:lang w:eastAsia="en-US"/>
        </w:rPr>
        <w:t>Wniesienie dostarczonego sprzętu do laboratorium na 3 piętro budynku (brak windy);</w:t>
      </w:r>
    </w:p>
    <w:p w14:paraId="1B3CE3AC" w14:textId="77777777" w:rsidR="00551F9A" w:rsidRPr="001C2833" w:rsidRDefault="00551F9A" w:rsidP="00551F9A">
      <w:pPr>
        <w:numPr>
          <w:ilvl w:val="1"/>
          <w:numId w:val="79"/>
        </w:numPr>
        <w:spacing w:after="160" w:line="259" w:lineRule="auto"/>
        <w:ind w:left="851" w:hanging="491"/>
        <w:contextualSpacing/>
        <w:jc w:val="both"/>
        <w:rPr>
          <w:rFonts w:ascii="Arial Narrow" w:eastAsia="Calibri" w:hAnsi="Arial Narrow"/>
          <w:sz w:val="24"/>
          <w:szCs w:val="22"/>
          <w:lang w:eastAsia="en-US"/>
        </w:rPr>
      </w:pPr>
      <w:r w:rsidRPr="001C2833">
        <w:rPr>
          <w:rFonts w:ascii="Arial Narrow" w:eastAsia="Calibri" w:hAnsi="Arial Narrow"/>
          <w:sz w:val="24"/>
          <w:szCs w:val="22"/>
          <w:lang w:eastAsia="en-US"/>
        </w:rPr>
        <w:t>Pełną instalację wraz ze sprawdzeniem poprawności działania, wykonaną przez autoryzowany serwis Producenta lub instalatora/osobę przeszkoloną przez producenta, potwierdzoną  protokołem / raportem z instalacji.</w:t>
      </w:r>
    </w:p>
    <w:p w14:paraId="09F6F83B" w14:textId="77777777" w:rsidR="00551F9A" w:rsidRPr="001C2833" w:rsidRDefault="00551F9A" w:rsidP="00551F9A">
      <w:pPr>
        <w:numPr>
          <w:ilvl w:val="1"/>
          <w:numId w:val="79"/>
        </w:numPr>
        <w:spacing w:after="160" w:line="259" w:lineRule="auto"/>
        <w:ind w:left="851" w:hanging="491"/>
        <w:contextualSpacing/>
        <w:jc w:val="both"/>
        <w:rPr>
          <w:rFonts w:ascii="Arial Narrow" w:eastAsia="Calibri" w:hAnsi="Arial Narrow"/>
          <w:sz w:val="24"/>
          <w:szCs w:val="22"/>
          <w:lang w:eastAsia="en-US"/>
        </w:rPr>
      </w:pPr>
      <w:r w:rsidRPr="001C2833">
        <w:rPr>
          <w:rFonts w:ascii="Arial Narrow" w:eastAsia="Calibri" w:hAnsi="Arial Narrow"/>
          <w:sz w:val="24"/>
          <w:szCs w:val="22"/>
          <w:lang w:eastAsia="en-US"/>
        </w:rPr>
        <w:t xml:space="preserve">Instalację / wdrożenie jednej procedury / metody laboratoryjnej o wysokim poziomie skomplikowania (przygotowanie bibliotek do NGS, do metody GBS do </w:t>
      </w:r>
      <w:proofErr w:type="spellStart"/>
      <w:r w:rsidRPr="001C2833">
        <w:rPr>
          <w:rFonts w:ascii="Arial Narrow" w:eastAsia="Calibri" w:hAnsi="Arial Narrow"/>
          <w:sz w:val="24"/>
          <w:szCs w:val="22"/>
          <w:lang w:eastAsia="en-US"/>
        </w:rPr>
        <w:t>IonTorrent</w:t>
      </w:r>
      <w:proofErr w:type="spellEnd"/>
      <w:r w:rsidRPr="001C2833">
        <w:rPr>
          <w:rFonts w:ascii="Arial Narrow" w:eastAsia="Calibri" w:hAnsi="Arial Narrow"/>
          <w:sz w:val="24"/>
          <w:szCs w:val="22"/>
          <w:lang w:eastAsia="en-US"/>
        </w:rPr>
        <w:t xml:space="preserve"> S5) przez specjalistę aplikacyjnego.</w:t>
      </w:r>
    </w:p>
    <w:p w14:paraId="629DB27E" w14:textId="77777777" w:rsidR="00551F9A" w:rsidRPr="001C2833" w:rsidRDefault="00551F9A" w:rsidP="00551F9A">
      <w:pPr>
        <w:numPr>
          <w:ilvl w:val="1"/>
          <w:numId w:val="79"/>
        </w:numPr>
        <w:spacing w:after="160" w:line="259" w:lineRule="auto"/>
        <w:ind w:left="851" w:hanging="491"/>
        <w:contextualSpacing/>
        <w:jc w:val="both"/>
        <w:rPr>
          <w:rFonts w:ascii="Arial Narrow" w:eastAsia="Calibri" w:hAnsi="Arial Narrow"/>
          <w:sz w:val="24"/>
          <w:szCs w:val="22"/>
          <w:lang w:eastAsia="en-US"/>
        </w:rPr>
      </w:pPr>
      <w:r w:rsidRPr="001C2833">
        <w:rPr>
          <w:rFonts w:ascii="Arial Narrow" w:eastAsia="Calibri" w:hAnsi="Arial Narrow"/>
          <w:sz w:val="24"/>
          <w:szCs w:val="22"/>
          <w:lang w:eastAsia="en-US"/>
        </w:rPr>
        <w:t>Pliki do wgrania do oprogramowania dotyczące dedykowanych do Stacji elementów zużywalnych (zawierające parametry tych elementów).</w:t>
      </w:r>
    </w:p>
    <w:p w14:paraId="56D57B6A" w14:textId="77777777" w:rsidR="00551F9A" w:rsidRPr="001C2833" w:rsidRDefault="00551F9A" w:rsidP="00551F9A">
      <w:pPr>
        <w:numPr>
          <w:ilvl w:val="1"/>
          <w:numId w:val="79"/>
        </w:numPr>
        <w:spacing w:after="160" w:line="259" w:lineRule="auto"/>
        <w:ind w:left="851" w:hanging="491"/>
        <w:contextualSpacing/>
        <w:jc w:val="both"/>
        <w:rPr>
          <w:rFonts w:ascii="Arial Narrow" w:eastAsia="Calibri" w:hAnsi="Arial Narrow"/>
          <w:sz w:val="24"/>
          <w:szCs w:val="22"/>
          <w:lang w:eastAsia="en-US"/>
        </w:rPr>
      </w:pPr>
      <w:r w:rsidRPr="001C2833">
        <w:rPr>
          <w:rFonts w:ascii="Arial Narrow" w:eastAsia="Calibri" w:hAnsi="Arial Narrow"/>
          <w:sz w:val="24"/>
          <w:szCs w:val="22"/>
          <w:lang w:eastAsia="en-US"/>
        </w:rPr>
        <w:t xml:space="preserve">Kalibrację wszystkich głowic dozujących potwierdzoną raportem z kalibracji / </w:t>
      </w:r>
      <w:r w:rsidRPr="001C2833">
        <w:rPr>
          <w:rFonts w:ascii="Arial Narrow" w:eastAsiaTheme="minorHAnsi" w:hAnsi="Arial Narrow" w:cstheme="majorHAnsi"/>
          <w:sz w:val="22"/>
          <w:szCs w:val="22"/>
          <w:lang w:eastAsia="en-US"/>
        </w:rPr>
        <w:t>certyfikatem kalibracji zgodnym z ISO 8655-6</w:t>
      </w:r>
      <w:r w:rsidRPr="001C2833">
        <w:rPr>
          <w:rFonts w:ascii="Arial Narrow" w:eastAsia="Calibri" w:hAnsi="Arial Narrow"/>
          <w:sz w:val="24"/>
          <w:szCs w:val="22"/>
          <w:lang w:eastAsia="en-US"/>
        </w:rPr>
        <w:t xml:space="preserve">. </w:t>
      </w:r>
    </w:p>
    <w:p w14:paraId="56EC8412" w14:textId="77777777" w:rsidR="00551F9A" w:rsidRPr="001C2833" w:rsidRDefault="00551F9A" w:rsidP="00551F9A">
      <w:pPr>
        <w:numPr>
          <w:ilvl w:val="1"/>
          <w:numId w:val="79"/>
        </w:numPr>
        <w:spacing w:after="160" w:line="259" w:lineRule="auto"/>
        <w:ind w:left="851" w:hanging="491"/>
        <w:contextualSpacing/>
        <w:jc w:val="both"/>
        <w:rPr>
          <w:rFonts w:ascii="Arial Narrow" w:eastAsia="Calibri" w:hAnsi="Arial Narrow"/>
          <w:sz w:val="24"/>
          <w:szCs w:val="22"/>
          <w:lang w:eastAsia="en-US"/>
        </w:rPr>
      </w:pPr>
      <w:r w:rsidRPr="001C2833">
        <w:rPr>
          <w:rFonts w:ascii="Arial Narrow" w:eastAsia="Calibri" w:hAnsi="Arial Narrow"/>
          <w:sz w:val="24"/>
          <w:szCs w:val="22"/>
          <w:lang w:eastAsia="en-US"/>
        </w:rPr>
        <w:lastRenderedPageBreak/>
        <w:t>Pakiet startowy elementów zużywalnych niezbędnych do przeprowadzenia kalibracji  urządzenia/instalacji Stacji, wdrożeni</w:t>
      </w:r>
      <w:r>
        <w:rPr>
          <w:rFonts w:ascii="Arial Narrow" w:eastAsia="Calibri" w:hAnsi="Arial Narrow"/>
          <w:sz w:val="24"/>
          <w:szCs w:val="22"/>
          <w:lang w:eastAsia="en-US"/>
        </w:rPr>
        <w:t>a</w:t>
      </w:r>
      <w:r w:rsidRPr="001C2833">
        <w:rPr>
          <w:rFonts w:ascii="Arial Narrow" w:eastAsia="Calibri" w:hAnsi="Arial Narrow"/>
          <w:sz w:val="24"/>
          <w:szCs w:val="22"/>
          <w:lang w:eastAsia="en-US"/>
        </w:rPr>
        <w:t>/przygotowani</w:t>
      </w:r>
      <w:r>
        <w:rPr>
          <w:rFonts w:ascii="Arial Narrow" w:eastAsia="Calibri" w:hAnsi="Arial Narrow"/>
          <w:sz w:val="24"/>
          <w:szCs w:val="22"/>
          <w:lang w:eastAsia="en-US"/>
        </w:rPr>
        <w:t>a</w:t>
      </w:r>
      <w:r w:rsidRPr="001C2833">
        <w:rPr>
          <w:rFonts w:ascii="Arial Narrow" w:eastAsia="Calibri" w:hAnsi="Arial Narrow"/>
          <w:sz w:val="24"/>
          <w:szCs w:val="22"/>
          <w:lang w:eastAsia="en-US"/>
        </w:rPr>
        <w:t xml:space="preserve"> jednej procedury / metody laboratoryjnej o wysokim poziomie skomplikowania (przygotowanie bibliotek do NGS) oraz szkolenia.</w:t>
      </w:r>
    </w:p>
    <w:p w14:paraId="4A939C53" w14:textId="77777777" w:rsidR="00551F9A" w:rsidRPr="001C2833" w:rsidRDefault="00551F9A" w:rsidP="00551F9A">
      <w:pPr>
        <w:spacing w:after="160" w:line="259" w:lineRule="auto"/>
        <w:ind w:left="851" w:hanging="491"/>
        <w:contextualSpacing/>
        <w:jc w:val="both"/>
        <w:rPr>
          <w:rFonts w:ascii="Arial Narrow" w:eastAsia="Calibri" w:hAnsi="Arial Narrow"/>
          <w:sz w:val="24"/>
          <w:szCs w:val="22"/>
          <w:lang w:eastAsia="en-US"/>
        </w:rPr>
      </w:pPr>
    </w:p>
    <w:p w14:paraId="1BE10AAD" w14:textId="77777777" w:rsidR="00551F9A" w:rsidRPr="001C2833" w:rsidRDefault="00551F9A" w:rsidP="00551F9A">
      <w:pPr>
        <w:numPr>
          <w:ilvl w:val="0"/>
          <w:numId w:val="79"/>
        </w:numPr>
        <w:spacing w:after="160" w:line="259" w:lineRule="auto"/>
        <w:contextualSpacing/>
        <w:jc w:val="both"/>
        <w:rPr>
          <w:rFonts w:ascii="Arial Narrow" w:eastAsia="Calibri" w:hAnsi="Arial Narrow"/>
          <w:b/>
          <w:sz w:val="24"/>
          <w:szCs w:val="22"/>
          <w:u w:val="single"/>
          <w:lang w:eastAsia="en-US"/>
        </w:rPr>
      </w:pPr>
      <w:r w:rsidRPr="001C2833">
        <w:rPr>
          <w:rFonts w:ascii="Arial Narrow" w:eastAsia="Calibri" w:hAnsi="Arial Narrow"/>
          <w:b/>
          <w:sz w:val="24"/>
          <w:szCs w:val="22"/>
          <w:u w:val="single"/>
          <w:lang w:eastAsia="en-US"/>
        </w:rPr>
        <w:t>Szkolenia</w:t>
      </w:r>
    </w:p>
    <w:p w14:paraId="23633F41" w14:textId="77777777" w:rsidR="00551F9A" w:rsidRPr="00F01CDE" w:rsidRDefault="00551F9A" w:rsidP="00551F9A">
      <w:pPr>
        <w:numPr>
          <w:ilvl w:val="1"/>
          <w:numId w:val="82"/>
        </w:numPr>
        <w:spacing w:after="160" w:line="259" w:lineRule="auto"/>
        <w:ind w:left="851" w:hanging="491"/>
        <w:contextualSpacing/>
        <w:jc w:val="both"/>
        <w:rPr>
          <w:rFonts w:ascii="Arial Narrow" w:eastAsia="Calibri" w:hAnsi="Arial Narrow"/>
          <w:sz w:val="24"/>
          <w:szCs w:val="22"/>
          <w:lang w:eastAsia="en-US"/>
        </w:rPr>
      </w:pPr>
      <w:r w:rsidRPr="001C2833">
        <w:rPr>
          <w:rFonts w:ascii="Arial Narrow" w:eastAsia="Calibri" w:hAnsi="Arial Narrow"/>
          <w:sz w:val="24"/>
          <w:szCs w:val="22"/>
          <w:lang w:eastAsia="en-US"/>
        </w:rPr>
        <w:t xml:space="preserve">szkolenie z zakresu obsługi i użytkowania Stacji oraz oprogramowania  sterującego   uwzględniające przeprowadzenie próbnego cyklu pracy, dla min. 4 osób (imienny certyfikat </w:t>
      </w:r>
      <w:r w:rsidRPr="00B50D81">
        <w:rPr>
          <w:rFonts w:ascii="Arial Narrow" w:eastAsia="Calibri" w:hAnsi="Arial Narrow"/>
          <w:sz w:val="24"/>
          <w:szCs w:val="22"/>
          <w:lang w:eastAsia="en-US"/>
        </w:rPr>
        <w:t>ukończenia szkolenia lub imienne potwierdzenie szkolenia), przeprowadzone w miejscu zainstalowanego sprzętu w dni robocze w języku  polskim lub angielskim, w wymiarze co najmniej 2 godzin.</w:t>
      </w:r>
    </w:p>
    <w:p w14:paraId="317E6121" w14:textId="77777777" w:rsidR="00551F9A" w:rsidRPr="00F01CDE" w:rsidRDefault="00551F9A" w:rsidP="00551F9A">
      <w:pPr>
        <w:numPr>
          <w:ilvl w:val="1"/>
          <w:numId w:val="82"/>
        </w:numPr>
        <w:spacing w:after="160" w:line="259" w:lineRule="auto"/>
        <w:ind w:left="851" w:hanging="491"/>
        <w:contextualSpacing/>
        <w:jc w:val="both"/>
        <w:rPr>
          <w:rFonts w:ascii="Arial Narrow" w:eastAsia="Calibri" w:hAnsi="Arial Narrow"/>
          <w:sz w:val="24"/>
          <w:szCs w:val="22"/>
          <w:lang w:eastAsia="en-US"/>
        </w:rPr>
      </w:pPr>
      <w:r w:rsidRPr="00F01CDE">
        <w:rPr>
          <w:rFonts w:ascii="Arial Narrow" w:eastAsia="Calibri" w:hAnsi="Arial Narrow" w:cs="Calibri"/>
          <w:bCs/>
          <w:sz w:val="22"/>
          <w:szCs w:val="22"/>
          <w:lang w:eastAsia="en-US" w:bidi="pl-PL"/>
        </w:rPr>
        <w:t xml:space="preserve">W przypadku dostarczenia oprogramowania innego niż wymienione w pkt. 3.01.e. i f. należy zapewnić odpowiednie szkolenie Użytkowników i administratorów </w:t>
      </w:r>
      <w:r w:rsidRPr="00F01CDE">
        <w:rPr>
          <w:rFonts w:ascii="Arial Narrow" w:eastAsia="Calibri" w:hAnsi="Arial Narrow"/>
          <w:sz w:val="24"/>
          <w:szCs w:val="22"/>
          <w:lang w:eastAsia="en-US"/>
        </w:rPr>
        <w:t>przeprowadzone w miejscu zainstalowanego sprzętu w dni robocze w języku  polskim lub angielskim, w wymiarze co najmniej 1 godziny.</w:t>
      </w:r>
    </w:p>
    <w:p w14:paraId="5860F186" w14:textId="77777777" w:rsidR="00551F9A" w:rsidRDefault="00551F9A" w:rsidP="00551F9A">
      <w:pPr>
        <w:spacing w:line="360" w:lineRule="auto"/>
        <w:jc w:val="both"/>
        <w:rPr>
          <w:rFonts w:ascii="Arial Narrow" w:hAnsi="Arial Narrow"/>
          <w:b/>
        </w:rPr>
      </w:pPr>
    </w:p>
    <w:p w14:paraId="1A1E86E9" w14:textId="77777777" w:rsidR="00551F9A" w:rsidRDefault="00551F9A" w:rsidP="00551F9A">
      <w:pPr>
        <w:spacing w:line="360" w:lineRule="auto"/>
        <w:jc w:val="both"/>
        <w:rPr>
          <w:rFonts w:ascii="Arial Narrow" w:hAnsi="Arial Narrow"/>
          <w:b/>
        </w:rPr>
      </w:pPr>
    </w:p>
    <w:p w14:paraId="202A5B55"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13FE98AF"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29342C05"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5189895E"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2467B4EA"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39943FB6"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075D06A2"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16D41C57"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625004E1"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32D80C52"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255D84CD"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0FBC6C3D"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4A9129BD"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3DFB1FBC"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65FD5499"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42A3619A"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10E419A1"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19B7F04F"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408AD0BB"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28765B18"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5F91744B"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6A275382"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01BBA282"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16560782"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7D6AB521"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01B3BEF5"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67B17C2B"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1EF55C2F"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45DE4A65"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7BD8DDED"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49C6DA1D"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6CAA5EAD"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5EFF1260"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7A70CCB4" w14:textId="77777777" w:rsidR="00551F9A" w:rsidRDefault="00551F9A" w:rsidP="00551F9A">
      <w:pPr>
        <w:shd w:val="clear" w:color="auto" w:fill="FFFFFF"/>
        <w:tabs>
          <w:tab w:val="left" w:leader="dot" w:pos="2232"/>
        </w:tabs>
        <w:ind w:right="23"/>
        <w:jc w:val="center"/>
        <w:rPr>
          <w:rFonts w:ascii="Calibri" w:hAnsi="Calibri" w:cs="Calibri"/>
          <w:b/>
          <w:bCs/>
          <w:sz w:val="22"/>
          <w:szCs w:val="22"/>
          <w:u w:val="single"/>
        </w:rPr>
      </w:pPr>
    </w:p>
    <w:p w14:paraId="546A21CE" w14:textId="77777777" w:rsidR="00551F9A" w:rsidRPr="00F747D9" w:rsidRDefault="00551F9A" w:rsidP="00551F9A">
      <w:pPr>
        <w:shd w:val="clear" w:color="auto" w:fill="FFFFFF"/>
        <w:tabs>
          <w:tab w:val="left" w:leader="dot" w:pos="2232"/>
        </w:tabs>
        <w:ind w:right="23"/>
        <w:jc w:val="center"/>
        <w:rPr>
          <w:rFonts w:ascii="Calibri" w:hAnsi="Calibri" w:cs="Calibri"/>
          <w:b/>
          <w:bCs/>
          <w:sz w:val="22"/>
          <w:szCs w:val="22"/>
          <w:u w:val="single"/>
        </w:rPr>
      </w:pPr>
      <w:r w:rsidRPr="00F747D9">
        <w:rPr>
          <w:rFonts w:ascii="Calibri" w:hAnsi="Calibri" w:cs="Calibri"/>
          <w:b/>
          <w:bCs/>
          <w:sz w:val="22"/>
          <w:szCs w:val="22"/>
          <w:u w:val="single"/>
        </w:rPr>
        <w:lastRenderedPageBreak/>
        <w:t>ZAŁĄCZNIK NR 7 DO SWZ</w:t>
      </w:r>
    </w:p>
    <w:p w14:paraId="069FC4F7" w14:textId="77777777" w:rsidR="00551F9A" w:rsidRPr="00F747D9" w:rsidRDefault="00551F9A" w:rsidP="00551F9A">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551F9A" w:rsidRPr="00F747D9" w14:paraId="3F8A4C67" w14:textId="77777777" w:rsidTr="007A7BAB">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3A53E523" w14:textId="77777777" w:rsidR="00551F9A" w:rsidRPr="00F747D9" w:rsidRDefault="00551F9A" w:rsidP="007A7BAB">
            <w:pPr>
              <w:spacing w:before="120" w:after="120" w:line="276" w:lineRule="auto"/>
              <w:jc w:val="center"/>
              <w:rPr>
                <w:rFonts w:ascii="Calibri" w:hAnsi="Calibri" w:cs="Arial"/>
                <w:b/>
                <w:color w:val="000000"/>
                <w:sz w:val="22"/>
                <w:szCs w:val="22"/>
              </w:rPr>
            </w:pPr>
            <w:r w:rsidRPr="00F747D9">
              <w:rPr>
                <w:rFonts w:ascii="Calibri" w:hAnsi="Calibri" w:cs="Arial"/>
                <w:b/>
                <w:bCs/>
                <w:color w:val="000000"/>
                <w:sz w:val="22"/>
                <w:szCs w:val="22"/>
              </w:rPr>
              <w:t xml:space="preserve">WZÓR - PROJEKT UMOWY </w:t>
            </w:r>
          </w:p>
        </w:tc>
      </w:tr>
    </w:tbl>
    <w:p w14:paraId="37A1D958" w14:textId="77777777" w:rsidR="00551F9A" w:rsidRPr="00F747D9" w:rsidRDefault="00551F9A" w:rsidP="00551F9A">
      <w:pPr>
        <w:shd w:val="clear" w:color="auto" w:fill="FFFFFF"/>
        <w:tabs>
          <w:tab w:val="left" w:leader="dot" w:pos="2232"/>
        </w:tabs>
        <w:ind w:right="23"/>
        <w:jc w:val="center"/>
        <w:rPr>
          <w:rFonts w:ascii="Calibri" w:hAnsi="Calibri"/>
          <w:sz w:val="22"/>
          <w:szCs w:val="22"/>
        </w:rPr>
      </w:pPr>
    </w:p>
    <w:p w14:paraId="571BDB36" w14:textId="77777777" w:rsidR="00551F9A" w:rsidRPr="00F747D9" w:rsidRDefault="00551F9A" w:rsidP="00551F9A">
      <w:pPr>
        <w:shd w:val="clear" w:color="auto" w:fill="FFFFFF"/>
        <w:tabs>
          <w:tab w:val="left" w:leader="dot" w:pos="2232"/>
        </w:tabs>
        <w:ind w:right="23"/>
        <w:jc w:val="center"/>
        <w:rPr>
          <w:rFonts w:ascii="Calibri" w:hAnsi="Calibri"/>
          <w:b/>
          <w:bCs/>
          <w:sz w:val="22"/>
          <w:szCs w:val="22"/>
        </w:rPr>
      </w:pPr>
      <w:r w:rsidRPr="00F747D9">
        <w:rPr>
          <w:rFonts w:ascii="Calibri" w:hAnsi="Calibri"/>
          <w:b/>
          <w:bCs/>
          <w:sz w:val="22"/>
          <w:szCs w:val="22"/>
        </w:rPr>
        <w:t>Umowa Nr ZZP/....../24</w:t>
      </w:r>
    </w:p>
    <w:p w14:paraId="62B58314" w14:textId="77777777" w:rsidR="00551F9A" w:rsidRPr="00F747D9" w:rsidRDefault="00551F9A" w:rsidP="00551F9A">
      <w:pPr>
        <w:shd w:val="clear" w:color="auto" w:fill="FFFFFF"/>
        <w:tabs>
          <w:tab w:val="left" w:leader="dot" w:pos="2232"/>
        </w:tabs>
        <w:ind w:right="23"/>
        <w:jc w:val="center"/>
        <w:rPr>
          <w:rFonts w:ascii="Calibri" w:hAnsi="Calibri"/>
          <w:b/>
          <w:bCs/>
          <w:sz w:val="22"/>
          <w:szCs w:val="22"/>
        </w:rPr>
      </w:pPr>
    </w:p>
    <w:p w14:paraId="687275A6" w14:textId="77777777" w:rsidR="00551F9A" w:rsidRPr="00F747D9" w:rsidRDefault="00551F9A" w:rsidP="00551F9A">
      <w:pPr>
        <w:autoSpaceDE w:val="0"/>
        <w:autoSpaceDN w:val="0"/>
        <w:adjustRightInd w:val="0"/>
        <w:spacing w:after="240" w:line="276" w:lineRule="auto"/>
        <w:rPr>
          <w:rFonts w:ascii="Calibri" w:eastAsia="Batang" w:hAnsi="Calibri" w:cs="Calibri"/>
          <w:color w:val="000000"/>
          <w:sz w:val="22"/>
          <w:szCs w:val="22"/>
        </w:rPr>
      </w:pPr>
      <w:r w:rsidRPr="00F747D9">
        <w:rPr>
          <w:rFonts w:ascii="Calibri" w:eastAsia="Batang" w:hAnsi="Calibri" w:cs="Calibri"/>
          <w:color w:val="000000"/>
          <w:sz w:val="22"/>
          <w:szCs w:val="22"/>
        </w:rPr>
        <w:t>zawarta</w:t>
      </w:r>
      <w:r w:rsidRPr="00F747D9">
        <w:rPr>
          <w:rFonts w:ascii="Calibri" w:eastAsia="Batang" w:hAnsi="Calibri" w:cs="Calibri"/>
          <w:i/>
          <w:color w:val="000000"/>
          <w:sz w:val="22"/>
          <w:szCs w:val="22"/>
        </w:rPr>
        <w:t xml:space="preserve"> w dniu ........................... r., w ……………. /</w:t>
      </w:r>
      <w:r w:rsidRPr="00F747D9">
        <w:rPr>
          <w:rFonts w:ascii="Calibri" w:eastAsia="Batang" w:hAnsi="Calibri" w:cs="Calibri"/>
          <w:color w:val="000000"/>
          <w:sz w:val="22"/>
          <w:szCs w:val="22"/>
        </w:rPr>
        <w:t xml:space="preserve"> </w:t>
      </w:r>
      <w:r w:rsidRPr="00F747D9">
        <w:rPr>
          <w:rFonts w:ascii="Calibri" w:eastAsia="Batang" w:hAnsi="Calibri" w:cs="Calibri"/>
          <w:i/>
          <w:color w:val="000000"/>
          <w:sz w:val="22"/>
          <w:szCs w:val="22"/>
        </w:rPr>
        <w:t>w formie elektronicznej, z chwilą jej opatrzenia kwalifikowanym podpisem elektronicznym przez ostatnią ze Stron</w:t>
      </w:r>
      <w:r w:rsidRPr="00F747D9">
        <w:rPr>
          <w:rFonts w:ascii="Calibri" w:eastAsia="Batang" w:hAnsi="Calibri" w:cs="Calibri"/>
          <w:color w:val="000000"/>
          <w:sz w:val="22"/>
          <w:szCs w:val="22"/>
          <w:vertAlign w:val="superscript"/>
        </w:rPr>
        <w:footnoteReference w:id="1"/>
      </w:r>
      <w:r w:rsidRPr="00F747D9">
        <w:rPr>
          <w:rFonts w:ascii="Calibri" w:eastAsia="Batang" w:hAnsi="Calibri" w:cs="Calibri"/>
          <w:color w:val="000000"/>
          <w:sz w:val="22"/>
          <w:szCs w:val="22"/>
        </w:rPr>
        <w:t>, pomiędzy:</w:t>
      </w:r>
    </w:p>
    <w:p w14:paraId="0A1843EA" w14:textId="77777777" w:rsidR="00551F9A" w:rsidRPr="00F747D9" w:rsidRDefault="00551F9A" w:rsidP="00551F9A">
      <w:pPr>
        <w:spacing w:after="120" w:line="276" w:lineRule="auto"/>
        <w:jc w:val="both"/>
        <w:rPr>
          <w:rFonts w:ascii="Calibri" w:hAnsi="Calibri" w:cs="Calibri"/>
          <w:sz w:val="22"/>
          <w:szCs w:val="22"/>
        </w:rPr>
      </w:pPr>
      <w:r w:rsidRPr="00F747D9">
        <w:rPr>
          <w:rFonts w:ascii="Calibri" w:hAnsi="Calibri" w:cs="Calibri"/>
          <w:b/>
          <w:sz w:val="22"/>
          <w:szCs w:val="22"/>
        </w:rPr>
        <w:t>Instytutem Zootechniki - Państwowym Instytutem Badawczym</w:t>
      </w:r>
      <w:r w:rsidRPr="00F747D9">
        <w:rPr>
          <w:rFonts w:ascii="Calibri" w:hAnsi="Calibri" w:cs="Calibri"/>
          <w:sz w:val="22"/>
          <w:szCs w:val="22"/>
        </w:rPr>
        <w:t xml:space="preserve"> z siedzibą w Krakowie, pod adresem: 31-047 Kraków, ul. </w:t>
      </w:r>
      <w:proofErr w:type="spellStart"/>
      <w:r w:rsidRPr="00F747D9">
        <w:rPr>
          <w:rFonts w:ascii="Calibri" w:hAnsi="Calibri" w:cs="Calibri"/>
          <w:sz w:val="22"/>
          <w:szCs w:val="22"/>
        </w:rPr>
        <w:t>Sarego</w:t>
      </w:r>
      <w:proofErr w:type="spellEnd"/>
      <w:r w:rsidRPr="00F747D9">
        <w:rPr>
          <w:rFonts w:ascii="Calibri" w:hAnsi="Calibri" w:cs="Calibri"/>
          <w:sz w:val="22"/>
          <w:szCs w:val="22"/>
        </w:rPr>
        <w:t xml:space="preserve"> 2, wpisanym do rejestru przedsiębiorców Krajowego Rejestru Sądowego pod numerem 0000125481, prowadzonego przez Sąd Rejonowy dla Krakowa Śródmieścia w Krakowie, XI Wydział Gospodarczy Krajowego Rejestru Sądowego, NIP: 6750002130, REGON: 000079728, zwanym w dalszej części umowy „</w:t>
      </w:r>
      <w:r w:rsidRPr="00F747D9">
        <w:rPr>
          <w:rFonts w:ascii="Calibri" w:hAnsi="Calibri" w:cs="Calibri"/>
          <w:b/>
          <w:sz w:val="22"/>
          <w:szCs w:val="22"/>
        </w:rPr>
        <w:t>Zamawiającym</w:t>
      </w:r>
      <w:r w:rsidRPr="00F747D9">
        <w:rPr>
          <w:rFonts w:ascii="Calibri" w:hAnsi="Calibri" w:cs="Calibri"/>
          <w:sz w:val="22"/>
          <w:szCs w:val="22"/>
        </w:rPr>
        <w:t>”, reprezentowanym przez:</w:t>
      </w:r>
    </w:p>
    <w:p w14:paraId="5FF21CFB" w14:textId="77777777" w:rsidR="00551F9A" w:rsidRPr="00F747D9" w:rsidRDefault="00551F9A" w:rsidP="00551F9A">
      <w:pPr>
        <w:spacing w:line="276" w:lineRule="auto"/>
        <w:jc w:val="both"/>
        <w:rPr>
          <w:rFonts w:ascii="Calibri" w:hAnsi="Calibri" w:cs="Calibri"/>
          <w:sz w:val="22"/>
          <w:szCs w:val="22"/>
        </w:rPr>
      </w:pPr>
      <w:r w:rsidRPr="00F747D9">
        <w:rPr>
          <w:rFonts w:ascii="Calibri" w:hAnsi="Calibri" w:cs="Calibri"/>
          <w:sz w:val="22"/>
          <w:szCs w:val="22"/>
        </w:rPr>
        <w:t>...................................................................................</w:t>
      </w:r>
    </w:p>
    <w:p w14:paraId="664EB321" w14:textId="77777777" w:rsidR="00551F9A" w:rsidRPr="00F747D9" w:rsidRDefault="00551F9A" w:rsidP="00551F9A">
      <w:pPr>
        <w:spacing w:line="276" w:lineRule="auto"/>
        <w:jc w:val="both"/>
        <w:rPr>
          <w:rFonts w:ascii="Calibri" w:hAnsi="Calibri" w:cs="Calibri"/>
          <w:bCs/>
          <w:sz w:val="22"/>
          <w:szCs w:val="22"/>
        </w:rPr>
      </w:pPr>
    </w:p>
    <w:p w14:paraId="743AF30B" w14:textId="77777777" w:rsidR="00551F9A" w:rsidRPr="00F747D9" w:rsidRDefault="00551F9A" w:rsidP="00551F9A">
      <w:pPr>
        <w:spacing w:line="276" w:lineRule="auto"/>
        <w:jc w:val="both"/>
        <w:rPr>
          <w:rFonts w:ascii="Calibri" w:hAnsi="Calibri" w:cs="Calibri"/>
          <w:sz w:val="22"/>
          <w:szCs w:val="22"/>
        </w:rPr>
      </w:pPr>
      <w:r w:rsidRPr="00F747D9">
        <w:rPr>
          <w:rFonts w:ascii="Calibri" w:hAnsi="Calibri" w:cs="Calibri"/>
          <w:sz w:val="22"/>
          <w:szCs w:val="22"/>
        </w:rPr>
        <w:t>a</w:t>
      </w:r>
    </w:p>
    <w:p w14:paraId="148AE915" w14:textId="77777777" w:rsidR="00551F9A" w:rsidRPr="00F747D9" w:rsidRDefault="00551F9A" w:rsidP="00551F9A">
      <w:pPr>
        <w:spacing w:after="120" w:line="276" w:lineRule="auto"/>
        <w:jc w:val="both"/>
        <w:rPr>
          <w:rFonts w:ascii="Calibri" w:hAnsi="Calibri" w:cs="Calibri"/>
          <w:sz w:val="22"/>
          <w:szCs w:val="22"/>
        </w:rPr>
      </w:pPr>
      <w:r w:rsidRPr="00F747D9">
        <w:rPr>
          <w:rFonts w:ascii="Calibri" w:hAnsi="Calibri" w:cs="Calibri"/>
          <w:sz w:val="22"/>
          <w:szCs w:val="22"/>
        </w:rPr>
        <w:t>…………. z siedzibą w ……………………, .................................., zwaną w dalszej części umowy „</w:t>
      </w:r>
      <w:r w:rsidRPr="00F747D9">
        <w:rPr>
          <w:rFonts w:ascii="Calibri" w:hAnsi="Calibri" w:cs="Calibri"/>
          <w:b/>
          <w:sz w:val="22"/>
          <w:szCs w:val="22"/>
        </w:rPr>
        <w:t>Wykonawcą</w:t>
      </w:r>
      <w:r w:rsidRPr="00F747D9">
        <w:rPr>
          <w:rFonts w:ascii="Calibri" w:hAnsi="Calibri" w:cs="Calibri"/>
          <w:sz w:val="22"/>
          <w:szCs w:val="22"/>
        </w:rPr>
        <w:t>”, reprezentowaną przez:</w:t>
      </w:r>
    </w:p>
    <w:p w14:paraId="301C7650" w14:textId="77777777" w:rsidR="00551F9A" w:rsidRPr="00F747D9" w:rsidRDefault="00551F9A" w:rsidP="00551F9A">
      <w:pPr>
        <w:spacing w:line="276" w:lineRule="auto"/>
        <w:jc w:val="both"/>
        <w:rPr>
          <w:rFonts w:ascii="Calibri" w:hAnsi="Calibri" w:cs="Calibri"/>
          <w:sz w:val="22"/>
          <w:szCs w:val="22"/>
        </w:rPr>
      </w:pPr>
      <w:r w:rsidRPr="00F747D9">
        <w:rPr>
          <w:rFonts w:ascii="Calibri" w:hAnsi="Calibri" w:cs="Calibri"/>
          <w:sz w:val="22"/>
          <w:szCs w:val="22"/>
        </w:rPr>
        <w:t>...................................................................................</w:t>
      </w:r>
    </w:p>
    <w:p w14:paraId="4EF3B0EE" w14:textId="77777777" w:rsidR="00551F9A" w:rsidRDefault="00551F9A" w:rsidP="00551F9A">
      <w:pPr>
        <w:spacing w:line="276" w:lineRule="auto"/>
        <w:jc w:val="both"/>
        <w:rPr>
          <w:rFonts w:ascii="Calibri" w:hAnsi="Calibri" w:cs="Calibri"/>
          <w:sz w:val="22"/>
          <w:szCs w:val="22"/>
        </w:rPr>
      </w:pPr>
    </w:p>
    <w:p w14:paraId="75D77A71" w14:textId="77777777" w:rsidR="00551F9A" w:rsidRPr="00F747D9" w:rsidRDefault="00551F9A" w:rsidP="00551F9A">
      <w:pPr>
        <w:spacing w:line="276" w:lineRule="auto"/>
        <w:jc w:val="both"/>
        <w:rPr>
          <w:rFonts w:ascii="Calibri" w:hAnsi="Calibri" w:cs="Calibri"/>
          <w:sz w:val="22"/>
          <w:szCs w:val="22"/>
        </w:rPr>
      </w:pPr>
    </w:p>
    <w:p w14:paraId="6681350A" w14:textId="77777777" w:rsidR="00551F9A" w:rsidRDefault="00551F9A" w:rsidP="00551F9A">
      <w:pPr>
        <w:spacing w:line="276" w:lineRule="auto"/>
        <w:jc w:val="both"/>
        <w:rPr>
          <w:rFonts w:ascii="Calibri" w:hAnsi="Calibri" w:cs="Calibri"/>
          <w:sz w:val="22"/>
          <w:szCs w:val="22"/>
        </w:rPr>
      </w:pPr>
      <w:r w:rsidRPr="00F747D9">
        <w:rPr>
          <w:rFonts w:ascii="Calibri" w:hAnsi="Calibri" w:cs="Calibri"/>
          <w:sz w:val="22"/>
          <w:szCs w:val="22"/>
        </w:rPr>
        <w:t>wybranym po przeprowadzeniu postępowania o udzielenie zamówienia publicznego w trybie przetargu nieograniczonego na podstawie art. 132-139 ustawy z dnia 11 września 2019 r. - Prawo zamówień publicznych - postępowanie nr UE-01/…./KPO/24.</w:t>
      </w:r>
    </w:p>
    <w:p w14:paraId="05DCA15E" w14:textId="77777777" w:rsidR="00551F9A" w:rsidRDefault="00551F9A" w:rsidP="00551F9A">
      <w:pPr>
        <w:spacing w:line="276" w:lineRule="auto"/>
        <w:jc w:val="both"/>
        <w:rPr>
          <w:rFonts w:ascii="Calibri" w:hAnsi="Calibri" w:cs="Calibri"/>
          <w:sz w:val="22"/>
          <w:szCs w:val="22"/>
        </w:rPr>
      </w:pPr>
    </w:p>
    <w:p w14:paraId="7C2759BA" w14:textId="77777777" w:rsidR="00551F9A" w:rsidRDefault="00551F9A" w:rsidP="00551F9A">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w:t>
      </w:r>
    </w:p>
    <w:p w14:paraId="0CAA38D2" w14:textId="77777777" w:rsidR="00551F9A" w:rsidRPr="00F01CDE" w:rsidRDefault="00551F9A" w:rsidP="00551F9A">
      <w:pPr>
        <w:tabs>
          <w:tab w:val="left" w:pos="360"/>
        </w:tabs>
        <w:suppressAutoHyphens/>
        <w:spacing w:after="120" w:line="276" w:lineRule="auto"/>
        <w:jc w:val="center"/>
        <w:rPr>
          <w:rFonts w:asciiTheme="minorHAnsi" w:hAnsiTheme="minorHAnsi" w:cstheme="minorHAnsi"/>
          <w:color w:val="000000" w:themeColor="text1"/>
          <w:sz w:val="22"/>
          <w:szCs w:val="22"/>
        </w:rPr>
      </w:pPr>
      <w:r w:rsidRPr="00F01CDE">
        <w:rPr>
          <w:rFonts w:asciiTheme="minorHAnsi" w:hAnsiTheme="minorHAnsi" w:cstheme="minorHAnsi"/>
          <w:color w:val="000000" w:themeColor="text1"/>
          <w:sz w:val="22"/>
          <w:szCs w:val="22"/>
        </w:rPr>
        <w:t>[Przedmiot umowy]</w:t>
      </w:r>
    </w:p>
    <w:p w14:paraId="79529AB1" w14:textId="77777777" w:rsidR="00551F9A" w:rsidRPr="00F01CDE" w:rsidRDefault="00551F9A" w:rsidP="00551F9A">
      <w:pPr>
        <w:numPr>
          <w:ilvl w:val="0"/>
          <w:numId w:val="46"/>
        </w:numPr>
        <w:tabs>
          <w:tab w:val="left" w:pos="360"/>
        </w:tabs>
        <w:suppressAutoHyphens/>
        <w:spacing w:line="276" w:lineRule="auto"/>
        <w:jc w:val="both"/>
        <w:rPr>
          <w:rFonts w:ascii="Calibri" w:hAnsi="Calibri" w:cs="Calibri"/>
          <w:sz w:val="22"/>
          <w:szCs w:val="22"/>
        </w:rPr>
      </w:pPr>
      <w:r w:rsidRPr="00F01CDE">
        <w:rPr>
          <w:rFonts w:ascii="Calibri" w:hAnsi="Calibri" w:cs="Calibri"/>
          <w:sz w:val="22"/>
          <w:szCs w:val="22"/>
        </w:rPr>
        <w:t>Na podstawie niniejszej umowy (dalej jako: „umowa”) Wykonawca zobowiązuje się sprzedać i dostarczyć Zamawiającemu automatyczną stację pipetującą szerokiego zastosowania do automatyzacji różnych procedur badawczych w laboratorium biologii molekularnej (dalej jako: „Stacja”) wraz z wyposażeniem, w tym zestawem komputerowym (dalej jako: „akcesoria dodatkowe”, a łącznie ze Stacją jako „sprzęt”), następnie zainstalować dostarczony sprzęt i sprawdzić poprawność jego działania oraz przeszkolić personel Zamawiającego w zakresie jego obsługi, a Zamawiający zobowiązuje się do zapłaty wynagrodzenia określonego w § 3 ust. 1.</w:t>
      </w:r>
    </w:p>
    <w:p w14:paraId="7105604C" w14:textId="77777777" w:rsidR="00551F9A" w:rsidRDefault="00551F9A" w:rsidP="00551F9A">
      <w:pPr>
        <w:numPr>
          <w:ilvl w:val="0"/>
          <w:numId w:val="46"/>
        </w:numPr>
        <w:tabs>
          <w:tab w:val="left" w:pos="360"/>
        </w:tabs>
        <w:suppressAutoHyphens/>
        <w:spacing w:line="276" w:lineRule="auto"/>
        <w:jc w:val="both"/>
        <w:rPr>
          <w:rFonts w:ascii="Calibri" w:hAnsi="Calibri" w:cs="Calibri"/>
          <w:sz w:val="22"/>
          <w:szCs w:val="22"/>
        </w:rPr>
      </w:pPr>
      <w:r w:rsidRPr="00F01CDE">
        <w:rPr>
          <w:rFonts w:ascii="Calibri" w:hAnsi="Calibri" w:cs="Calibri"/>
          <w:sz w:val="22"/>
          <w:szCs w:val="22"/>
        </w:rPr>
        <w:t>Szczegółowy opis przedmiotu zamówienia znajduje się w załączniku nr 1 do umowy, stanowiącym odpowiednik</w:t>
      </w:r>
      <w:r>
        <w:rPr>
          <w:rFonts w:ascii="Calibri" w:hAnsi="Calibri" w:cs="Calibri"/>
          <w:sz w:val="22"/>
          <w:szCs w:val="22"/>
        </w:rPr>
        <w:t xml:space="preserve"> załącznika nr 6 do specyfikacji warunków zamówienia (SWZ) w postępowaniu, którego dotyczy umowa.</w:t>
      </w:r>
    </w:p>
    <w:p w14:paraId="764C484E" w14:textId="77777777" w:rsidR="00551F9A" w:rsidRDefault="00551F9A" w:rsidP="00551F9A">
      <w:pPr>
        <w:numPr>
          <w:ilvl w:val="0"/>
          <w:numId w:val="46"/>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Wykonawca oświadcza, że dostarczany sprzęt:</w:t>
      </w:r>
    </w:p>
    <w:p w14:paraId="677ECC8C" w14:textId="77777777" w:rsidR="00551F9A" w:rsidRPr="006B276C" w:rsidRDefault="00551F9A" w:rsidP="00551F9A">
      <w:pPr>
        <w:numPr>
          <w:ilvl w:val="0"/>
          <w:numId w:val="89"/>
        </w:numPr>
        <w:tabs>
          <w:tab w:val="left" w:pos="360"/>
        </w:tabs>
        <w:suppressAutoHyphens/>
        <w:spacing w:line="276" w:lineRule="auto"/>
        <w:jc w:val="both"/>
        <w:rPr>
          <w:rFonts w:ascii="Calibri" w:hAnsi="Calibri" w:cs="Calibri"/>
          <w:sz w:val="22"/>
          <w:szCs w:val="22"/>
        </w:rPr>
      </w:pPr>
      <w:bookmarkStart w:id="58" w:name="_Hlk172638207"/>
      <w:r w:rsidRPr="006B276C">
        <w:rPr>
          <w:rFonts w:ascii="Calibri" w:hAnsi="Calibri" w:cs="Calibri"/>
          <w:sz w:val="22"/>
          <w:szCs w:val="22"/>
        </w:rPr>
        <w:t>odpowiada wymaganiom Zamawiającego określonym w załączniku nr 1 do umowy</w:t>
      </w:r>
      <w:bookmarkEnd w:id="58"/>
      <w:r w:rsidRPr="006B276C">
        <w:rPr>
          <w:rFonts w:ascii="Calibri" w:hAnsi="Calibri" w:cs="Calibri"/>
          <w:sz w:val="22"/>
          <w:szCs w:val="22"/>
        </w:rPr>
        <w:t>;</w:t>
      </w:r>
    </w:p>
    <w:p w14:paraId="067A0C93" w14:textId="77777777" w:rsidR="00551F9A" w:rsidRPr="006B276C" w:rsidRDefault="00551F9A" w:rsidP="00551F9A">
      <w:pPr>
        <w:numPr>
          <w:ilvl w:val="0"/>
          <w:numId w:val="89"/>
        </w:numPr>
        <w:tabs>
          <w:tab w:val="left" w:pos="360"/>
        </w:tabs>
        <w:suppressAutoHyphens/>
        <w:spacing w:line="276" w:lineRule="auto"/>
        <w:jc w:val="both"/>
        <w:rPr>
          <w:rFonts w:ascii="Calibri" w:hAnsi="Calibri" w:cs="Calibri"/>
          <w:sz w:val="22"/>
          <w:szCs w:val="22"/>
        </w:rPr>
      </w:pPr>
      <w:r w:rsidRPr="006B276C">
        <w:rPr>
          <w:rFonts w:ascii="Calibri" w:hAnsi="Calibri" w:cs="Calibri"/>
          <w:sz w:val="22"/>
          <w:szCs w:val="22"/>
        </w:rPr>
        <w:t xml:space="preserve">jest fabrycznie nowy, nieużywany (niedostarczany) w innych projektach, kompletny, </w:t>
      </w:r>
      <w:proofErr w:type="spellStart"/>
      <w:r w:rsidRPr="006B276C">
        <w:rPr>
          <w:rFonts w:ascii="Calibri" w:hAnsi="Calibri" w:cs="Calibri"/>
          <w:sz w:val="22"/>
          <w:szCs w:val="22"/>
        </w:rPr>
        <w:t>niepowystawowy</w:t>
      </w:r>
      <w:proofErr w:type="spellEnd"/>
      <w:r w:rsidRPr="006B276C">
        <w:rPr>
          <w:rFonts w:ascii="Calibri" w:hAnsi="Calibri" w:cs="Calibri"/>
          <w:sz w:val="22"/>
          <w:szCs w:val="22"/>
        </w:rPr>
        <w:t>, bez śladów uszkodzenia mechanicznego lub elektronicznego</w:t>
      </w:r>
      <w:r>
        <w:rPr>
          <w:rFonts w:ascii="Calibri" w:hAnsi="Calibri" w:cs="Calibri"/>
          <w:sz w:val="22"/>
          <w:szCs w:val="22"/>
        </w:rPr>
        <w:t>;</w:t>
      </w:r>
    </w:p>
    <w:p w14:paraId="13412498" w14:textId="77777777" w:rsidR="00551F9A" w:rsidRPr="006B276C" w:rsidRDefault="00551F9A" w:rsidP="00551F9A">
      <w:pPr>
        <w:numPr>
          <w:ilvl w:val="0"/>
          <w:numId w:val="89"/>
        </w:numPr>
        <w:tabs>
          <w:tab w:val="left" w:pos="360"/>
        </w:tabs>
        <w:suppressAutoHyphens/>
        <w:spacing w:line="276" w:lineRule="auto"/>
        <w:jc w:val="both"/>
        <w:rPr>
          <w:rFonts w:ascii="Calibri" w:hAnsi="Calibri" w:cs="Calibri"/>
          <w:sz w:val="22"/>
          <w:szCs w:val="22"/>
        </w:rPr>
      </w:pPr>
      <w:r w:rsidRPr="006B276C">
        <w:rPr>
          <w:rFonts w:ascii="Calibri" w:hAnsi="Calibri" w:cs="Calibri"/>
          <w:sz w:val="22"/>
          <w:szCs w:val="22"/>
        </w:rPr>
        <w:lastRenderedPageBreak/>
        <w:t>pochodzi z oficjalnego kanału dystrybucji producenta przeznaczonego na teren Unii Europejskiej (w przypadku, gdy przedmiot umowy będzie dostarczany spoza UE, Wykonawca odpowiada za jego import i odprawę celną);</w:t>
      </w:r>
    </w:p>
    <w:p w14:paraId="45258FBE" w14:textId="77777777" w:rsidR="00551F9A" w:rsidRPr="006B276C" w:rsidRDefault="00551F9A" w:rsidP="00551F9A">
      <w:pPr>
        <w:numPr>
          <w:ilvl w:val="0"/>
          <w:numId w:val="89"/>
        </w:numPr>
        <w:tabs>
          <w:tab w:val="left" w:pos="360"/>
        </w:tabs>
        <w:suppressAutoHyphens/>
        <w:spacing w:line="276" w:lineRule="auto"/>
        <w:jc w:val="both"/>
        <w:rPr>
          <w:rFonts w:ascii="Calibri" w:hAnsi="Calibri" w:cs="Calibri"/>
          <w:sz w:val="22"/>
          <w:szCs w:val="22"/>
        </w:rPr>
      </w:pPr>
      <w:r w:rsidRPr="006B276C">
        <w:rPr>
          <w:rFonts w:ascii="Calibri" w:hAnsi="Calibri" w:cs="Calibri"/>
          <w:sz w:val="22"/>
          <w:szCs w:val="22"/>
        </w:rPr>
        <w:t>jest jego własnością (lub Wykonawca posiada upoważnienie do przeniesienia prawa własności na Zamawiającego);</w:t>
      </w:r>
    </w:p>
    <w:p w14:paraId="4D085286" w14:textId="77777777" w:rsidR="00551F9A" w:rsidRPr="006B276C" w:rsidRDefault="00551F9A" w:rsidP="00551F9A">
      <w:pPr>
        <w:numPr>
          <w:ilvl w:val="0"/>
          <w:numId w:val="89"/>
        </w:numPr>
        <w:tabs>
          <w:tab w:val="left" w:pos="360"/>
        </w:tabs>
        <w:suppressAutoHyphens/>
        <w:spacing w:line="276" w:lineRule="auto"/>
        <w:jc w:val="both"/>
        <w:rPr>
          <w:rFonts w:ascii="Calibri" w:hAnsi="Calibri" w:cs="Calibri"/>
          <w:sz w:val="22"/>
          <w:szCs w:val="22"/>
        </w:rPr>
      </w:pPr>
      <w:r w:rsidRPr="006B276C">
        <w:rPr>
          <w:rFonts w:ascii="Calibri" w:hAnsi="Calibri" w:cs="Calibri"/>
          <w:sz w:val="22"/>
          <w:szCs w:val="22"/>
        </w:rPr>
        <w:t>nie ma wad prawnych, w szczególności nie jest przedmiotem żadnego postępowania i zabezpieczenia.</w:t>
      </w:r>
    </w:p>
    <w:p w14:paraId="5352CB1A" w14:textId="77777777" w:rsidR="00551F9A" w:rsidRDefault="00551F9A" w:rsidP="00551F9A">
      <w:pPr>
        <w:numPr>
          <w:ilvl w:val="0"/>
          <w:numId w:val="46"/>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Licencje, które powinien dostarczyć Wykonawca będą udzielone na czas nieoznaczony i będą licencjami niewyłącznymi.</w:t>
      </w:r>
    </w:p>
    <w:p w14:paraId="2A4677EB" w14:textId="77777777" w:rsidR="00551F9A" w:rsidRDefault="00551F9A" w:rsidP="00551F9A">
      <w:pPr>
        <w:numPr>
          <w:ilvl w:val="0"/>
          <w:numId w:val="46"/>
        </w:numPr>
        <w:tabs>
          <w:tab w:val="left" w:pos="360"/>
        </w:tabs>
        <w:suppressAutoHyphens/>
        <w:spacing w:line="276" w:lineRule="auto"/>
        <w:jc w:val="both"/>
        <w:rPr>
          <w:rFonts w:ascii="Calibri" w:hAnsi="Calibri" w:cs="Calibri"/>
          <w:sz w:val="22"/>
          <w:szCs w:val="22"/>
        </w:rPr>
      </w:pPr>
      <w:r>
        <w:rPr>
          <w:rFonts w:ascii="Calibri" w:hAnsi="Calibri" w:cs="Calibri"/>
          <w:sz w:val="22"/>
          <w:szCs w:val="22"/>
          <w:shd w:val="clear" w:color="auto" w:fill="FFFFFF"/>
        </w:rPr>
        <w:t>Zamawiający i Wykonawca obowiązani są współdziałać przy wykonaniu umowy w celu należytej realizacji zamówienia.</w:t>
      </w:r>
    </w:p>
    <w:p w14:paraId="6C73332F" w14:textId="77777777" w:rsidR="00551F9A" w:rsidRDefault="00551F9A" w:rsidP="00551F9A">
      <w:pPr>
        <w:shd w:val="clear" w:color="auto" w:fill="FFFFFF"/>
        <w:tabs>
          <w:tab w:val="left" w:leader="dot" w:pos="2232"/>
        </w:tabs>
        <w:ind w:right="23"/>
        <w:jc w:val="center"/>
        <w:rPr>
          <w:rFonts w:ascii="Calibri" w:hAnsi="Calibri"/>
          <w:sz w:val="22"/>
          <w:szCs w:val="22"/>
        </w:rPr>
      </w:pPr>
    </w:p>
    <w:p w14:paraId="1A7F707D" w14:textId="77777777" w:rsidR="00551F9A" w:rsidRDefault="00551F9A" w:rsidP="00551F9A">
      <w:pPr>
        <w:spacing w:line="276" w:lineRule="auto"/>
        <w:jc w:val="center"/>
        <w:rPr>
          <w:rFonts w:asciiTheme="minorHAnsi" w:hAnsiTheme="minorHAnsi" w:cstheme="minorHAnsi"/>
          <w:color w:val="595959" w:themeColor="text1" w:themeTint="A6"/>
          <w:sz w:val="22"/>
          <w:szCs w:val="22"/>
        </w:rPr>
      </w:pPr>
      <w:r>
        <w:rPr>
          <w:rFonts w:asciiTheme="minorHAnsi" w:hAnsiTheme="minorHAnsi" w:cstheme="minorHAnsi"/>
          <w:color w:val="595959" w:themeColor="text1" w:themeTint="A6"/>
          <w:sz w:val="22"/>
          <w:szCs w:val="22"/>
        </w:rPr>
        <w:t>§ 2</w:t>
      </w:r>
    </w:p>
    <w:p w14:paraId="260B19CB" w14:textId="77777777" w:rsidR="00551F9A" w:rsidRPr="00385E1F" w:rsidRDefault="00551F9A" w:rsidP="00551F9A">
      <w:pPr>
        <w:tabs>
          <w:tab w:val="left" w:pos="360"/>
        </w:tabs>
        <w:suppressAutoHyphens/>
        <w:spacing w:after="120" w:line="276" w:lineRule="auto"/>
        <w:jc w:val="center"/>
        <w:rPr>
          <w:rFonts w:asciiTheme="minorHAnsi" w:hAnsiTheme="minorHAnsi" w:cstheme="minorHAnsi"/>
          <w:color w:val="000000" w:themeColor="text1"/>
          <w:sz w:val="22"/>
          <w:szCs w:val="22"/>
        </w:rPr>
      </w:pPr>
      <w:r w:rsidRPr="00385E1F">
        <w:rPr>
          <w:rFonts w:asciiTheme="minorHAnsi" w:hAnsiTheme="minorHAnsi" w:cstheme="minorHAnsi"/>
          <w:color w:val="000000" w:themeColor="text1"/>
          <w:sz w:val="22"/>
          <w:szCs w:val="22"/>
        </w:rPr>
        <w:t>[Termin i miejsce wykonania umowy]</w:t>
      </w:r>
    </w:p>
    <w:p w14:paraId="12E944EF" w14:textId="77777777" w:rsidR="00551F9A" w:rsidRPr="008869DE" w:rsidRDefault="00551F9A" w:rsidP="00551F9A">
      <w:pPr>
        <w:numPr>
          <w:ilvl w:val="0"/>
          <w:numId w:val="88"/>
        </w:numPr>
        <w:tabs>
          <w:tab w:val="left" w:pos="360"/>
        </w:tabs>
        <w:suppressAutoHyphens/>
        <w:spacing w:line="276" w:lineRule="auto"/>
        <w:jc w:val="both"/>
        <w:rPr>
          <w:rFonts w:asciiTheme="minorHAnsi" w:hAnsiTheme="minorHAnsi" w:cstheme="minorHAnsi"/>
          <w:color w:val="000000" w:themeColor="text1"/>
          <w:sz w:val="22"/>
          <w:szCs w:val="22"/>
        </w:rPr>
      </w:pPr>
      <w:r w:rsidRPr="00385E1F">
        <w:rPr>
          <w:rFonts w:asciiTheme="minorHAnsi" w:hAnsiTheme="minorHAnsi" w:cstheme="minorHAnsi"/>
          <w:color w:val="000000" w:themeColor="text1"/>
          <w:sz w:val="22"/>
          <w:szCs w:val="22"/>
        </w:rPr>
        <w:t xml:space="preserve">Wykonawca zobowiązuje się do </w:t>
      </w:r>
      <w:r w:rsidRPr="00385E1F">
        <w:rPr>
          <w:rFonts w:ascii="Calibri" w:eastAsia="Calibri" w:hAnsi="Calibri" w:cs="Calibri"/>
          <w:sz w:val="22"/>
          <w:szCs w:val="22"/>
          <w:lang w:eastAsia="en-US"/>
        </w:rPr>
        <w:t xml:space="preserve">wykonania całości zamówienia, tj. dostarczenia sprzętu, zainstalowania go wraz ze sprawdzeniem poprawności działania oraz przeszkolenia personelu Zamawiającego z jego obsługi, </w:t>
      </w:r>
      <w:r w:rsidRPr="00385E1F">
        <w:rPr>
          <w:rFonts w:ascii="Calibri" w:hAnsi="Calibri" w:cs="Calibri"/>
          <w:color w:val="000000"/>
          <w:sz w:val="22"/>
          <w:szCs w:val="22"/>
        </w:rPr>
        <w:t>w ter</w:t>
      </w:r>
      <w:r w:rsidRPr="0014664D">
        <w:rPr>
          <w:rFonts w:ascii="Calibri" w:hAnsi="Calibri" w:cs="Calibri"/>
          <w:color w:val="000000"/>
          <w:sz w:val="22"/>
          <w:szCs w:val="22"/>
        </w:rPr>
        <w:t>minie do dnia 22 listopada 2024 r. Wskazany termin wynika z warunków rozliczenia projektu, o którym mowa w III. 5. SWZ.</w:t>
      </w:r>
    </w:p>
    <w:p w14:paraId="1A06438B" w14:textId="77777777" w:rsidR="00551F9A" w:rsidRPr="00F01CDE" w:rsidRDefault="00551F9A" w:rsidP="00551F9A">
      <w:pPr>
        <w:numPr>
          <w:ilvl w:val="0"/>
          <w:numId w:val="88"/>
        </w:numPr>
        <w:tabs>
          <w:tab w:val="left" w:pos="360"/>
        </w:tabs>
        <w:suppressAutoHyphens/>
        <w:spacing w:line="276" w:lineRule="auto"/>
        <w:jc w:val="both"/>
        <w:rPr>
          <w:rFonts w:asciiTheme="minorHAnsi" w:hAnsiTheme="minorHAnsi" w:cstheme="minorHAnsi"/>
          <w:color w:val="000000" w:themeColor="text1"/>
          <w:sz w:val="22"/>
          <w:szCs w:val="22"/>
        </w:rPr>
      </w:pPr>
      <w:r w:rsidRPr="00E14BD0">
        <w:rPr>
          <w:rFonts w:asciiTheme="minorHAnsi" w:hAnsiTheme="minorHAnsi" w:cstheme="minorHAnsi"/>
          <w:color w:val="000000" w:themeColor="text1"/>
          <w:sz w:val="22"/>
          <w:szCs w:val="22"/>
        </w:rPr>
        <w:t xml:space="preserve">Wykonawca wraz ze sprzętem dostarczy Zamawiającemu kompletną dokumentację dotyczącą dostarczanych produktów (sporządzoną w języku polskim lub angielskim, w wersji papierowej lub </w:t>
      </w:r>
      <w:r w:rsidRPr="00F01CDE">
        <w:rPr>
          <w:rFonts w:asciiTheme="minorHAnsi" w:hAnsiTheme="minorHAnsi" w:cstheme="minorHAnsi"/>
          <w:color w:val="000000" w:themeColor="text1"/>
          <w:sz w:val="22"/>
          <w:szCs w:val="22"/>
        </w:rPr>
        <w:t>elektronicznej), w tym:</w:t>
      </w:r>
    </w:p>
    <w:p w14:paraId="7D59E03E" w14:textId="77777777" w:rsidR="00551F9A" w:rsidRPr="00F01CDE" w:rsidRDefault="00551F9A" w:rsidP="00551F9A">
      <w:pPr>
        <w:numPr>
          <w:ilvl w:val="0"/>
          <w:numId w:val="63"/>
        </w:numPr>
        <w:tabs>
          <w:tab w:val="left" w:pos="360"/>
        </w:tabs>
        <w:suppressAutoHyphens/>
        <w:spacing w:line="276" w:lineRule="auto"/>
        <w:contextualSpacing/>
        <w:jc w:val="both"/>
        <w:rPr>
          <w:rFonts w:ascii="Calibri" w:eastAsia="Batang" w:hAnsi="Calibri" w:cs="Calibri"/>
          <w:color w:val="000000"/>
          <w:sz w:val="22"/>
          <w:szCs w:val="22"/>
          <w:lang w:val="x-none" w:eastAsia="en-US"/>
        </w:rPr>
      </w:pPr>
      <w:r w:rsidRPr="00F01CDE">
        <w:rPr>
          <w:rFonts w:ascii="Calibri" w:eastAsia="Batang" w:hAnsi="Calibri" w:cs="Calibri"/>
          <w:color w:val="000000"/>
          <w:sz w:val="22"/>
          <w:szCs w:val="22"/>
          <w:lang w:val="x-none" w:eastAsia="en-US"/>
        </w:rPr>
        <w:t>karty gwarancyjne</w:t>
      </w:r>
      <w:r w:rsidRPr="00F01CDE">
        <w:rPr>
          <w:rFonts w:ascii="Calibri" w:eastAsia="Batang" w:hAnsi="Calibri" w:cs="Calibri"/>
          <w:color w:val="000000"/>
          <w:sz w:val="22"/>
          <w:szCs w:val="22"/>
          <w:lang w:eastAsia="en-US"/>
        </w:rPr>
        <w:t xml:space="preserve"> lub inne dokumenty potwierdzające udzielenie gwarancji na Stację oraz akcesoria dodatkowe;</w:t>
      </w:r>
    </w:p>
    <w:p w14:paraId="7BFCA5ED" w14:textId="77777777" w:rsidR="00551F9A" w:rsidRPr="00F01CDE" w:rsidRDefault="00551F9A" w:rsidP="00551F9A">
      <w:pPr>
        <w:numPr>
          <w:ilvl w:val="0"/>
          <w:numId w:val="63"/>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F01CDE">
        <w:rPr>
          <w:rFonts w:asciiTheme="minorHAnsi" w:hAnsiTheme="minorHAnsi" w:cstheme="minorHAnsi"/>
          <w:bCs/>
          <w:sz w:val="22"/>
          <w:szCs w:val="22"/>
        </w:rPr>
        <w:t>instrukcje  obsługi, opisujące użytkowanie Stacji i akcesoriów dodatkowych</w:t>
      </w:r>
      <w:r w:rsidRPr="00F01CDE">
        <w:rPr>
          <w:rFonts w:asciiTheme="minorHAnsi" w:eastAsia="Calibri" w:hAnsiTheme="minorHAnsi" w:cstheme="minorHAnsi"/>
          <w:color w:val="000000" w:themeColor="text1"/>
          <w:sz w:val="22"/>
          <w:szCs w:val="22"/>
          <w:lang w:val="x-none" w:eastAsia="en-US"/>
        </w:rPr>
        <w:t>;</w:t>
      </w:r>
    </w:p>
    <w:p w14:paraId="26767B99" w14:textId="77777777" w:rsidR="00551F9A" w:rsidRPr="00F01CDE" w:rsidRDefault="00551F9A" w:rsidP="00551F9A">
      <w:pPr>
        <w:numPr>
          <w:ilvl w:val="0"/>
          <w:numId w:val="63"/>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F01CDE">
        <w:rPr>
          <w:rFonts w:asciiTheme="minorHAnsi" w:hAnsiTheme="minorHAnsi" w:cstheme="minorHAnsi"/>
          <w:bCs/>
          <w:sz w:val="22"/>
          <w:szCs w:val="22"/>
        </w:rPr>
        <w:t xml:space="preserve">szczegółową specyfikację Stacji </w:t>
      </w:r>
      <w:r w:rsidRPr="00F01CDE">
        <w:rPr>
          <w:rFonts w:asciiTheme="minorHAnsi" w:hAnsiTheme="minorHAnsi" w:cstheme="minorHAnsi"/>
          <w:sz w:val="22"/>
          <w:szCs w:val="22"/>
        </w:rPr>
        <w:t xml:space="preserve">i akcesoriów </w:t>
      </w:r>
      <w:r w:rsidRPr="00F01CDE">
        <w:rPr>
          <w:rFonts w:asciiTheme="minorHAnsi" w:hAnsiTheme="minorHAnsi" w:cstheme="minorHAnsi"/>
          <w:bCs/>
          <w:sz w:val="22"/>
          <w:szCs w:val="22"/>
        </w:rPr>
        <w:t>dodatkowych (jeżeli dotyczy);</w:t>
      </w:r>
    </w:p>
    <w:p w14:paraId="2A7051DC" w14:textId="77777777" w:rsidR="00551F9A" w:rsidRPr="00F01CDE" w:rsidRDefault="00551F9A" w:rsidP="00551F9A">
      <w:pPr>
        <w:numPr>
          <w:ilvl w:val="0"/>
          <w:numId w:val="63"/>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F01CDE">
        <w:rPr>
          <w:rFonts w:asciiTheme="minorHAnsi" w:eastAsia="Calibri" w:hAnsiTheme="minorHAnsi" w:cstheme="minorHAnsi"/>
          <w:color w:val="000000" w:themeColor="text1"/>
          <w:sz w:val="22"/>
          <w:szCs w:val="22"/>
          <w:lang w:eastAsia="en-US"/>
        </w:rPr>
        <w:t>broszury aplikacyjne, instrukcje i materiały opisujące lub potwierdzające specyfikację Stacji i akcesoriów dodatkowych (jeżeli są dostępne);</w:t>
      </w:r>
    </w:p>
    <w:p w14:paraId="32011E05" w14:textId="77777777" w:rsidR="00551F9A" w:rsidRPr="00F01CDE" w:rsidRDefault="00551F9A" w:rsidP="00551F9A">
      <w:pPr>
        <w:numPr>
          <w:ilvl w:val="0"/>
          <w:numId w:val="63"/>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F01CDE">
        <w:rPr>
          <w:rFonts w:asciiTheme="minorHAnsi" w:eastAsia="Calibri" w:hAnsiTheme="minorHAnsi" w:cstheme="minorHAnsi"/>
          <w:color w:val="000000" w:themeColor="text1"/>
          <w:sz w:val="22"/>
          <w:szCs w:val="22"/>
          <w:lang w:val="x-none" w:eastAsia="en-US"/>
        </w:rPr>
        <w:t>oświadczenie</w:t>
      </w:r>
      <w:r w:rsidRPr="00F01CDE">
        <w:rPr>
          <w:rFonts w:asciiTheme="minorHAnsi" w:eastAsia="Calibri" w:hAnsiTheme="minorHAnsi" w:cstheme="minorHAnsi"/>
          <w:color w:val="000000" w:themeColor="text1"/>
          <w:sz w:val="22"/>
          <w:szCs w:val="22"/>
          <w:lang w:eastAsia="en-US"/>
        </w:rPr>
        <w:t xml:space="preserve"> producenta</w:t>
      </w:r>
      <w:r w:rsidRPr="00F01CDE">
        <w:rPr>
          <w:rFonts w:asciiTheme="minorHAnsi" w:eastAsia="Calibri" w:hAnsiTheme="minorHAnsi" w:cstheme="minorHAnsi"/>
          <w:color w:val="000000" w:themeColor="text1"/>
          <w:sz w:val="22"/>
          <w:szCs w:val="22"/>
          <w:lang w:val="x-none" w:eastAsia="en-US"/>
        </w:rPr>
        <w:t xml:space="preserve"> lub inny dokument potwierdzający </w:t>
      </w:r>
      <w:r w:rsidRPr="00F01CDE">
        <w:rPr>
          <w:rFonts w:asciiTheme="minorHAnsi" w:eastAsia="Calibri" w:hAnsiTheme="minorHAnsi" w:cstheme="minorHAnsi"/>
          <w:color w:val="000000" w:themeColor="text1"/>
          <w:sz w:val="22"/>
          <w:szCs w:val="22"/>
          <w:lang w:eastAsia="en-US"/>
        </w:rPr>
        <w:t>zapewnienie realizacji warunków, o których mowa w § 7 ust. 1 pkt 3 i § 7 ust. 3;</w:t>
      </w:r>
    </w:p>
    <w:p w14:paraId="6FE96906" w14:textId="77777777" w:rsidR="00551F9A" w:rsidRPr="00F01CDE" w:rsidRDefault="00551F9A" w:rsidP="00551F9A">
      <w:pPr>
        <w:numPr>
          <w:ilvl w:val="0"/>
          <w:numId w:val="63"/>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F01CDE">
        <w:rPr>
          <w:rFonts w:asciiTheme="minorHAnsi" w:eastAsia="Calibri" w:hAnsiTheme="minorHAnsi" w:cstheme="minorHAnsi"/>
          <w:color w:val="000000" w:themeColor="text1"/>
          <w:sz w:val="22"/>
          <w:szCs w:val="22"/>
          <w:lang w:eastAsia="en-US"/>
        </w:rPr>
        <w:t xml:space="preserve">informację na temat </w:t>
      </w:r>
      <w:r w:rsidRPr="00F01CDE">
        <w:rPr>
          <w:rFonts w:asciiTheme="minorHAnsi" w:eastAsia="Calibri" w:hAnsiTheme="minorHAnsi" w:cstheme="minorHAnsi"/>
          <w:color w:val="000000" w:themeColor="text1"/>
          <w:sz w:val="22"/>
          <w:szCs w:val="22"/>
          <w:lang w:val="x-none" w:eastAsia="en-US"/>
        </w:rPr>
        <w:t>serwisu oferowanego</w:t>
      </w:r>
      <w:r w:rsidRPr="00F01CDE">
        <w:rPr>
          <w:rFonts w:asciiTheme="minorHAnsi" w:eastAsia="Calibri" w:hAnsiTheme="minorHAnsi" w:cstheme="minorHAnsi"/>
          <w:color w:val="000000" w:themeColor="text1"/>
          <w:sz w:val="22"/>
          <w:szCs w:val="22"/>
          <w:lang w:eastAsia="en-US"/>
        </w:rPr>
        <w:t xml:space="preserve"> sprzętu </w:t>
      </w:r>
      <w:r w:rsidRPr="00F01CDE">
        <w:rPr>
          <w:rFonts w:asciiTheme="minorHAnsi" w:eastAsia="Calibri" w:hAnsiTheme="minorHAnsi" w:cstheme="minorHAnsi"/>
          <w:color w:val="000000" w:themeColor="text1"/>
          <w:sz w:val="22"/>
          <w:szCs w:val="22"/>
          <w:lang w:val="x-none" w:eastAsia="en-US"/>
        </w:rPr>
        <w:t xml:space="preserve">z danymi kontaktowymi; </w:t>
      </w:r>
    </w:p>
    <w:p w14:paraId="686F08C2" w14:textId="77777777" w:rsidR="00551F9A" w:rsidRPr="008869DE" w:rsidRDefault="00551F9A" w:rsidP="00551F9A">
      <w:pPr>
        <w:numPr>
          <w:ilvl w:val="0"/>
          <w:numId w:val="63"/>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8869DE">
        <w:rPr>
          <w:rFonts w:asciiTheme="minorHAnsi" w:eastAsia="Calibri" w:hAnsiTheme="minorHAnsi" w:cstheme="minorHAnsi"/>
          <w:color w:val="000000" w:themeColor="text1"/>
          <w:sz w:val="22"/>
          <w:szCs w:val="22"/>
          <w:lang w:val="x-none" w:eastAsia="en-US"/>
        </w:rPr>
        <w:t>certyfikat weryfikacji dostawy oraz instalacji (jeżeli dotyczy).</w:t>
      </w:r>
    </w:p>
    <w:p w14:paraId="06AFE4CE" w14:textId="77777777" w:rsidR="00551F9A" w:rsidRPr="008869DE" w:rsidRDefault="00551F9A" w:rsidP="00551F9A">
      <w:pPr>
        <w:numPr>
          <w:ilvl w:val="0"/>
          <w:numId w:val="88"/>
        </w:numPr>
        <w:tabs>
          <w:tab w:val="left" w:pos="360"/>
        </w:tabs>
        <w:suppressAutoHyphens/>
        <w:spacing w:line="276" w:lineRule="auto"/>
        <w:jc w:val="both"/>
        <w:rPr>
          <w:rFonts w:asciiTheme="minorHAnsi" w:hAnsiTheme="minorHAnsi" w:cstheme="minorHAnsi"/>
          <w:color w:val="000000" w:themeColor="text1"/>
          <w:sz w:val="22"/>
          <w:szCs w:val="22"/>
        </w:rPr>
      </w:pPr>
      <w:r w:rsidRPr="008869DE">
        <w:rPr>
          <w:rFonts w:asciiTheme="minorHAnsi" w:hAnsiTheme="minorHAnsi" w:cstheme="minorHAnsi"/>
          <w:color w:val="000000" w:themeColor="text1"/>
          <w:sz w:val="22"/>
          <w:szCs w:val="22"/>
        </w:rPr>
        <w:t xml:space="preserve">Wykonawca zapewni </w:t>
      </w:r>
      <w:r>
        <w:rPr>
          <w:rFonts w:asciiTheme="minorHAnsi" w:hAnsiTheme="minorHAnsi" w:cstheme="minorHAnsi"/>
          <w:color w:val="000000" w:themeColor="text1"/>
          <w:sz w:val="22"/>
          <w:szCs w:val="22"/>
        </w:rPr>
        <w:t>instalację sprzętu oraz sprawdzenie p</w:t>
      </w:r>
      <w:r w:rsidRPr="008869DE">
        <w:rPr>
          <w:rFonts w:asciiTheme="minorHAnsi" w:hAnsiTheme="minorHAnsi" w:cstheme="minorHAnsi"/>
          <w:color w:val="000000" w:themeColor="text1"/>
          <w:sz w:val="22"/>
          <w:szCs w:val="22"/>
        </w:rPr>
        <w:t xml:space="preserve">oprawności </w:t>
      </w:r>
      <w:r>
        <w:rPr>
          <w:rFonts w:asciiTheme="minorHAnsi" w:hAnsiTheme="minorHAnsi" w:cstheme="minorHAnsi"/>
          <w:color w:val="000000" w:themeColor="text1"/>
          <w:sz w:val="22"/>
          <w:szCs w:val="22"/>
        </w:rPr>
        <w:t xml:space="preserve">jego </w:t>
      </w:r>
      <w:r w:rsidRPr="008869DE">
        <w:rPr>
          <w:rFonts w:asciiTheme="minorHAnsi" w:hAnsiTheme="minorHAnsi" w:cstheme="minorHAnsi"/>
          <w:color w:val="000000" w:themeColor="text1"/>
          <w:sz w:val="22"/>
          <w:szCs w:val="22"/>
        </w:rPr>
        <w:t>działania</w:t>
      </w:r>
      <w:r>
        <w:rPr>
          <w:rFonts w:asciiTheme="minorHAnsi" w:hAnsiTheme="minorHAnsi" w:cstheme="minorHAnsi"/>
          <w:color w:val="000000" w:themeColor="text1"/>
          <w:sz w:val="22"/>
          <w:szCs w:val="22"/>
        </w:rPr>
        <w:t xml:space="preserve"> </w:t>
      </w:r>
      <w:r w:rsidRPr="008869DE">
        <w:rPr>
          <w:rFonts w:asciiTheme="minorHAnsi" w:hAnsiTheme="minorHAnsi" w:cstheme="minorHAnsi"/>
          <w:color w:val="000000" w:themeColor="text1"/>
          <w:sz w:val="22"/>
          <w:szCs w:val="22"/>
        </w:rPr>
        <w:t xml:space="preserve">przez autoryzowany serwis producenta, samego producenta lub instalatora </w:t>
      </w:r>
      <w:r>
        <w:rPr>
          <w:rFonts w:asciiTheme="minorHAnsi" w:hAnsiTheme="minorHAnsi" w:cstheme="minorHAnsi"/>
          <w:color w:val="000000" w:themeColor="text1"/>
          <w:sz w:val="22"/>
          <w:szCs w:val="22"/>
        </w:rPr>
        <w:t>przeszkolonego</w:t>
      </w:r>
      <w:r w:rsidRPr="008869DE">
        <w:rPr>
          <w:rFonts w:asciiTheme="minorHAnsi" w:hAnsiTheme="minorHAnsi" w:cstheme="minorHAnsi"/>
          <w:color w:val="000000" w:themeColor="text1"/>
          <w:sz w:val="22"/>
          <w:szCs w:val="22"/>
        </w:rPr>
        <w:t xml:space="preserve"> przez producenta oraz potwierdzi przeprowadzenie </w:t>
      </w:r>
      <w:r>
        <w:rPr>
          <w:rFonts w:asciiTheme="minorHAnsi" w:hAnsiTheme="minorHAnsi" w:cstheme="minorHAnsi"/>
          <w:color w:val="000000" w:themeColor="text1"/>
          <w:sz w:val="22"/>
          <w:szCs w:val="22"/>
        </w:rPr>
        <w:t xml:space="preserve">tych czynności </w:t>
      </w:r>
      <w:r w:rsidRPr="008869DE">
        <w:rPr>
          <w:rFonts w:asciiTheme="minorHAnsi" w:hAnsiTheme="minorHAnsi" w:cstheme="minorHAnsi"/>
          <w:color w:val="000000" w:themeColor="text1"/>
          <w:sz w:val="22"/>
          <w:szCs w:val="22"/>
        </w:rPr>
        <w:t>stosownym dokumentem.</w:t>
      </w:r>
    </w:p>
    <w:p w14:paraId="24E95CA6" w14:textId="77777777" w:rsidR="00551F9A" w:rsidRPr="00F01CDE" w:rsidRDefault="00551F9A" w:rsidP="00551F9A">
      <w:pPr>
        <w:numPr>
          <w:ilvl w:val="0"/>
          <w:numId w:val="88"/>
        </w:numPr>
        <w:tabs>
          <w:tab w:val="left" w:pos="360"/>
        </w:tabs>
        <w:suppressAutoHyphens/>
        <w:spacing w:line="276" w:lineRule="auto"/>
        <w:jc w:val="both"/>
        <w:rPr>
          <w:rFonts w:asciiTheme="minorHAnsi" w:hAnsiTheme="minorHAnsi" w:cstheme="minorHAnsi"/>
          <w:color w:val="000000" w:themeColor="text1"/>
          <w:sz w:val="22"/>
          <w:szCs w:val="22"/>
        </w:rPr>
      </w:pPr>
      <w:r w:rsidRPr="008869DE">
        <w:rPr>
          <w:rFonts w:asciiTheme="minorHAnsi" w:hAnsiTheme="minorHAnsi" w:cstheme="minorHAnsi"/>
          <w:color w:val="000000" w:themeColor="text1"/>
          <w:sz w:val="22"/>
          <w:szCs w:val="22"/>
        </w:rPr>
        <w:t xml:space="preserve">Wykonawca jest zobowiązany wystawić imienny certyfikat potwierdzający ukończenie szkolenia z obsługi </w:t>
      </w:r>
      <w:r>
        <w:rPr>
          <w:rFonts w:asciiTheme="minorHAnsi" w:hAnsiTheme="minorHAnsi" w:cstheme="minorHAnsi"/>
          <w:color w:val="000000" w:themeColor="text1"/>
          <w:sz w:val="22"/>
          <w:szCs w:val="22"/>
        </w:rPr>
        <w:t xml:space="preserve">Stacji </w:t>
      </w:r>
      <w:r w:rsidRPr="00F01CDE">
        <w:rPr>
          <w:rFonts w:asciiTheme="minorHAnsi" w:hAnsiTheme="minorHAnsi" w:cstheme="minorHAnsi"/>
          <w:color w:val="000000" w:themeColor="text1"/>
          <w:sz w:val="22"/>
          <w:szCs w:val="22"/>
        </w:rPr>
        <w:t>dla  każdego uczestnika tego szkolenia.</w:t>
      </w:r>
    </w:p>
    <w:p w14:paraId="27940D6B" w14:textId="77777777" w:rsidR="00551F9A" w:rsidRPr="00F01CDE" w:rsidRDefault="00551F9A" w:rsidP="00551F9A">
      <w:pPr>
        <w:numPr>
          <w:ilvl w:val="0"/>
          <w:numId w:val="88"/>
        </w:numPr>
        <w:tabs>
          <w:tab w:val="left" w:pos="360"/>
        </w:tabs>
        <w:suppressAutoHyphens/>
        <w:spacing w:line="276" w:lineRule="auto"/>
        <w:jc w:val="both"/>
        <w:rPr>
          <w:rFonts w:asciiTheme="minorHAnsi" w:hAnsiTheme="minorHAnsi" w:cstheme="minorHAnsi"/>
          <w:color w:val="000000" w:themeColor="text1"/>
          <w:sz w:val="22"/>
          <w:szCs w:val="22"/>
        </w:rPr>
      </w:pPr>
      <w:r w:rsidRPr="00F01CDE">
        <w:rPr>
          <w:rFonts w:asciiTheme="minorHAnsi" w:hAnsiTheme="minorHAnsi" w:cstheme="minorHAnsi"/>
          <w:color w:val="000000" w:themeColor="text1"/>
          <w:sz w:val="22"/>
          <w:szCs w:val="22"/>
        </w:rPr>
        <w:t xml:space="preserve">Wykonawca dostarczy sprzęt, po wcześniejszym uzgodnieniu z Zamawiającym, pod następujący adres: </w:t>
      </w:r>
      <w:r w:rsidRPr="00F01CDE">
        <w:rPr>
          <w:rFonts w:ascii="Calibri" w:hAnsi="Calibri" w:cs="Calibri"/>
          <w:sz w:val="22"/>
          <w:szCs w:val="22"/>
        </w:rPr>
        <w:t xml:space="preserve">Instytut Zootechniki – Państwowy Instytut Badawczy, </w:t>
      </w:r>
      <w:r w:rsidRPr="00F01CDE">
        <w:rPr>
          <w:rFonts w:asciiTheme="minorHAnsi" w:hAnsiTheme="minorHAnsi" w:cstheme="minorHAnsi"/>
          <w:color w:val="000000" w:themeColor="text1"/>
          <w:sz w:val="22"/>
          <w:szCs w:val="22"/>
        </w:rPr>
        <w:t xml:space="preserve">Zakład Biologii Molekularnej Zwierząt, </w:t>
      </w:r>
      <w:r w:rsidRPr="00F01CDE">
        <w:rPr>
          <w:rFonts w:ascii="Calibri" w:hAnsi="Calibri" w:cs="Calibri"/>
          <w:sz w:val="22"/>
          <w:szCs w:val="22"/>
        </w:rPr>
        <w:t xml:space="preserve">ul. Krakowska 1, 32-083 Balice. </w:t>
      </w:r>
      <w:r w:rsidRPr="00F01CDE">
        <w:rPr>
          <w:rFonts w:asciiTheme="minorHAnsi" w:hAnsiTheme="minorHAnsi" w:cstheme="minorHAnsi"/>
          <w:color w:val="000000" w:themeColor="text1"/>
          <w:sz w:val="22"/>
          <w:szCs w:val="22"/>
        </w:rPr>
        <w:t xml:space="preserve"> Dostawa powinna nastąpić w przedziale między godziną 8.00 a 14.00, a dostawca jest zobowiązany wnieść sprzęt do wskazanego przez przedstawiciela Zamawiającego pomieszczenia (na III p. budynku bez windy).</w:t>
      </w:r>
    </w:p>
    <w:p w14:paraId="75D395CA" w14:textId="77777777" w:rsidR="00551F9A" w:rsidRDefault="00551F9A" w:rsidP="00551F9A">
      <w:pPr>
        <w:numPr>
          <w:ilvl w:val="0"/>
          <w:numId w:val="88"/>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 potrzeby realizacji obowiązku z art. 448 Prawa zamówień publicznych, dotyczącego zamieszczenia w Biuletynie Zamówień Publicznych ogłoszenia o wykonaniu umowy, Strony ustalają, że dniem wykonania umowy jest dzień podpisania przez Zamawiającego protokołu odbioru sprzętu bez zastrzeżeń, o którym mowa w § 4 ust. 1.</w:t>
      </w:r>
    </w:p>
    <w:p w14:paraId="51265101" w14:textId="77777777" w:rsidR="00551F9A" w:rsidRDefault="00551F9A" w:rsidP="00551F9A">
      <w:pPr>
        <w:shd w:val="clear" w:color="auto" w:fill="FFFFFF"/>
        <w:tabs>
          <w:tab w:val="left" w:leader="dot" w:pos="2232"/>
        </w:tabs>
        <w:ind w:right="23"/>
        <w:rPr>
          <w:rFonts w:ascii="Calibri" w:hAnsi="Calibri"/>
          <w:sz w:val="22"/>
          <w:szCs w:val="22"/>
        </w:rPr>
      </w:pPr>
    </w:p>
    <w:p w14:paraId="45FE7F7C" w14:textId="77777777" w:rsidR="00551F9A" w:rsidRDefault="00551F9A" w:rsidP="00551F9A">
      <w:pPr>
        <w:tabs>
          <w:tab w:val="left" w:pos="360"/>
        </w:tabs>
        <w:suppressAutoHyphens/>
        <w:spacing w:line="276" w:lineRule="auto"/>
        <w:jc w:val="center"/>
        <w:rPr>
          <w:rFonts w:asciiTheme="minorHAnsi" w:hAnsiTheme="minorHAnsi" w:cstheme="minorHAnsi"/>
          <w:color w:val="000000" w:themeColor="text1"/>
          <w:sz w:val="22"/>
          <w:szCs w:val="22"/>
        </w:rPr>
      </w:pPr>
      <w:bookmarkStart w:id="59" w:name="_Hlk157761333"/>
      <w:r>
        <w:rPr>
          <w:rFonts w:asciiTheme="minorHAnsi" w:hAnsiTheme="minorHAnsi" w:cstheme="minorHAnsi"/>
          <w:color w:val="000000" w:themeColor="text1"/>
          <w:sz w:val="22"/>
          <w:szCs w:val="22"/>
        </w:rPr>
        <w:t>§ 3</w:t>
      </w:r>
    </w:p>
    <w:p w14:paraId="4F6D9602" w14:textId="77777777" w:rsidR="00551F9A" w:rsidRDefault="00551F9A" w:rsidP="00551F9A">
      <w:pPr>
        <w:tabs>
          <w:tab w:val="left" w:pos="360"/>
        </w:tabs>
        <w:suppressAutoHyphen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[Wynagrodzenie]</w:t>
      </w:r>
    </w:p>
    <w:p w14:paraId="3A209C06" w14:textId="77777777" w:rsidR="00551F9A" w:rsidRDefault="00551F9A" w:rsidP="00551F9A">
      <w:pPr>
        <w:numPr>
          <w:ilvl w:val="0"/>
          <w:numId w:val="58"/>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Całkowite wynagrodzenie z tytułu zrealizowania umowy wynosi </w:t>
      </w:r>
      <w:r>
        <w:rPr>
          <w:rFonts w:asciiTheme="minorHAnsi" w:hAnsiTheme="minorHAnsi" w:cstheme="minorHAnsi"/>
          <w:b/>
          <w:color w:val="000000" w:themeColor="text1"/>
          <w:sz w:val="22"/>
          <w:szCs w:val="22"/>
        </w:rPr>
        <w:t>netto ………zł</w:t>
      </w:r>
      <w:r>
        <w:rPr>
          <w:rFonts w:asciiTheme="minorHAnsi" w:hAnsiTheme="minorHAnsi" w:cstheme="minorHAnsi"/>
          <w:color w:val="000000" w:themeColor="text1"/>
          <w:sz w:val="22"/>
          <w:szCs w:val="22"/>
        </w:rPr>
        <w:t xml:space="preserve"> + stawka podatku VAT w wysokości ………, co stanowi wartość </w:t>
      </w:r>
      <w:r>
        <w:rPr>
          <w:rFonts w:asciiTheme="minorHAnsi" w:hAnsiTheme="minorHAnsi" w:cstheme="minorHAnsi"/>
          <w:b/>
          <w:color w:val="000000" w:themeColor="text1"/>
          <w:sz w:val="22"/>
          <w:szCs w:val="22"/>
        </w:rPr>
        <w:t>brutto ………..</w:t>
      </w:r>
    </w:p>
    <w:p w14:paraId="100E6F18" w14:textId="77777777" w:rsidR="00551F9A" w:rsidRDefault="00551F9A" w:rsidP="00551F9A">
      <w:pPr>
        <w:numPr>
          <w:ilvl w:val="0"/>
          <w:numId w:val="58"/>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Wskazana wartość brutto jest ceną ostateczną obejmującą wszelkie koszty związane z realizacją umowy, w tym koszty transportu i wniesienia sprzętu do wskazanego pomieszczenia, instalacji, podłączenia i sprawdzenia poprawności działania, szkolenia, gwarancji, licencji oraz wszystkie koszty pochodne (między innymi: koszty ubezpieczenia na czas transportu, zysk, rabaty, upusty, opłaty celne, podatki).</w:t>
      </w:r>
      <w:bookmarkEnd w:id="59"/>
    </w:p>
    <w:p w14:paraId="14C8A830" w14:textId="77777777" w:rsidR="00551F9A" w:rsidRDefault="00551F9A" w:rsidP="00551F9A">
      <w:pPr>
        <w:shd w:val="clear" w:color="auto" w:fill="FFFFFF"/>
        <w:tabs>
          <w:tab w:val="left" w:leader="dot" w:pos="2232"/>
        </w:tabs>
        <w:ind w:right="23"/>
        <w:jc w:val="center"/>
        <w:rPr>
          <w:rFonts w:ascii="Calibri" w:hAnsi="Calibri"/>
          <w:sz w:val="22"/>
          <w:szCs w:val="22"/>
        </w:rPr>
      </w:pPr>
    </w:p>
    <w:p w14:paraId="70E90350" w14:textId="77777777" w:rsidR="00551F9A" w:rsidRDefault="00551F9A" w:rsidP="00551F9A">
      <w:pPr>
        <w:tabs>
          <w:tab w:val="left" w:pos="360"/>
        </w:tabs>
        <w:suppressAutoHyphen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4</w:t>
      </w:r>
    </w:p>
    <w:p w14:paraId="36311803" w14:textId="77777777" w:rsidR="00551F9A" w:rsidRPr="00F01CDE" w:rsidRDefault="00551F9A" w:rsidP="00551F9A">
      <w:pPr>
        <w:tabs>
          <w:tab w:val="left" w:pos="360"/>
        </w:tabs>
        <w:suppressAutoHyphens/>
        <w:spacing w:after="120" w:line="276" w:lineRule="auto"/>
        <w:jc w:val="center"/>
        <w:rPr>
          <w:rFonts w:asciiTheme="minorHAnsi" w:hAnsiTheme="minorHAnsi" w:cstheme="minorHAnsi"/>
          <w:color w:val="000000" w:themeColor="text1"/>
          <w:sz w:val="22"/>
          <w:szCs w:val="22"/>
        </w:rPr>
      </w:pPr>
      <w:r w:rsidRPr="00F01CDE">
        <w:rPr>
          <w:rFonts w:asciiTheme="minorHAnsi" w:hAnsiTheme="minorHAnsi" w:cstheme="minorHAnsi"/>
          <w:color w:val="000000" w:themeColor="text1"/>
          <w:sz w:val="22"/>
          <w:szCs w:val="22"/>
        </w:rPr>
        <w:t>[Odbiór]</w:t>
      </w:r>
    </w:p>
    <w:p w14:paraId="1472FFFD" w14:textId="77777777" w:rsidR="00551F9A" w:rsidRPr="00F01CDE" w:rsidRDefault="00551F9A" w:rsidP="00551F9A">
      <w:pPr>
        <w:numPr>
          <w:ilvl w:val="0"/>
          <w:numId w:val="47"/>
        </w:numPr>
        <w:tabs>
          <w:tab w:val="left" w:pos="360"/>
        </w:tabs>
        <w:suppressAutoHyphens/>
        <w:spacing w:line="276" w:lineRule="auto"/>
        <w:contextualSpacing/>
        <w:jc w:val="both"/>
        <w:rPr>
          <w:rFonts w:ascii="Calibri" w:eastAsia="Calibri" w:hAnsi="Calibri" w:cs="Calibri"/>
          <w:sz w:val="22"/>
          <w:szCs w:val="22"/>
          <w:lang w:val="x-none" w:eastAsia="en-US"/>
        </w:rPr>
      </w:pPr>
      <w:r w:rsidRPr="00F01CDE">
        <w:rPr>
          <w:rFonts w:ascii="Calibri" w:eastAsia="Calibri" w:hAnsi="Calibri" w:cs="Calibri"/>
          <w:sz w:val="22"/>
          <w:szCs w:val="22"/>
          <w:lang w:val="x-none" w:eastAsia="en-US"/>
        </w:rPr>
        <w:t xml:space="preserve">Zamawiający dokona odbioru zamówienia poprzez podpisanie protokołu odbioru bez zastrzeżeń, w terminie </w:t>
      </w:r>
      <w:r w:rsidRPr="00F01CDE">
        <w:rPr>
          <w:rFonts w:ascii="Calibri" w:eastAsia="Calibri" w:hAnsi="Calibri" w:cs="Calibri"/>
          <w:sz w:val="22"/>
          <w:szCs w:val="22"/>
          <w:lang w:eastAsia="en-US"/>
        </w:rPr>
        <w:t>do 5</w:t>
      </w:r>
      <w:r w:rsidRPr="00F01CDE">
        <w:rPr>
          <w:rFonts w:ascii="Calibri" w:eastAsia="Calibri" w:hAnsi="Calibri" w:cs="Calibri"/>
          <w:sz w:val="22"/>
          <w:szCs w:val="22"/>
          <w:lang w:val="x-none" w:eastAsia="en-US"/>
        </w:rPr>
        <w:t xml:space="preserve"> dni </w:t>
      </w:r>
      <w:r w:rsidRPr="00F01CDE">
        <w:rPr>
          <w:rFonts w:ascii="Calibri" w:eastAsia="Calibri" w:hAnsi="Calibri" w:cs="Calibri"/>
          <w:sz w:val="22"/>
          <w:szCs w:val="22"/>
          <w:lang w:eastAsia="en-US"/>
        </w:rPr>
        <w:t xml:space="preserve">roboczych </w:t>
      </w:r>
      <w:r w:rsidRPr="00F01CDE">
        <w:rPr>
          <w:rFonts w:ascii="Calibri" w:eastAsia="Calibri" w:hAnsi="Calibri" w:cs="Calibri"/>
          <w:sz w:val="22"/>
          <w:szCs w:val="22"/>
          <w:lang w:val="x-none" w:eastAsia="en-US"/>
        </w:rPr>
        <w:t xml:space="preserve">od dnia </w:t>
      </w:r>
      <w:r w:rsidRPr="00F01CDE">
        <w:rPr>
          <w:rFonts w:ascii="Calibri" w:eastAsia="Calibri" w:hAnsi="Calibri" w:cs="Calibri"/>
          <w:sz w:val="22"/>
          <w:szCs w:val="22"/>
          <w:lang w:eastAsia="en-US"/>
        </w:rPr>
        <w:t>wykonania całości zamówienia, tj. po dostarczeniu sprzętu, zainstalowaniu go, sprawdzeniu poprawności działania oraz przeszkoleniu personelu Zamawiającego z jego obsługi.</w:t>
      </w:r>
      <w:r w:rsidRPr="00F01CDE">
        <w:rPr>
          <w:rFonts w:ascii="Calibri" w:eastAsia="Calibri" w:hAnsi="Calibri" w:cs="Calibri"/>
          <w:sz w:val="22"/>
          <w:szCs w:val="22"/>
          <w:lang w:val="x-none" w:eastAsia="en-US"/>
        </w:rPr>
        <w:t xml:space="preserve"> Protokół odbioru zostanie podpisany przez przedstawicieli Stron wskazanych w § 6 ust. 1.</w:t>
      </w:r>
    </w:p>
    <w:p w14:paraId="1AD338AC" w14:textId="77777777" w:rsidR="00551F9A" w:rsidRPr="00F01CDE" w:rsidRDefault="00551F9A" w:rsidP="00551F9A">
      <w:pPr>
        <w:numPr>
          <w:ilvl w:val="0"/>
          <w:numId w:val="47"/>
        </w:numPr>
        <w:tabs>
          <w:tab w:val="left" w:pos="360"/>
        </w:tabs>
        <w:suppressAutoHyphens/>
        <w:spacing w:line="276" w:lineRule="auto"/>
        <w:jc w:val="both"/>
        <w:rPr>
          <w:rFonts w:asciiTheme="minorHAnsi" w:hAnsiTheme="minorHAnsi" w:cstheme="minorHAnsi"/>
          <w:color w:val="000000" w:themeColor="text1"/>
          <w:sz w:val="22"/>
          <w:szCs w:val="22"/>
        </w:rPr>
      </w:pPr>
      <w:r w:rsidRPr="00F01CDE">
        <w:rPr>
          <w:rFonts w:asciiTheme="minorHAnsi" w:hAnsiTheme="minorHAnsi" w:cstheme="minorHAnsi"/>
          <w:color w:val="000000" w:themeColor="text1"/>
          <w:sz w:val="22"/>
          <w:szCs w:val="22"/>
        </w:rPr>
        <w:t>Jeżeli na etapie odbioru Zamawiający stwierdzi, iż dostarczony sprzęt jest niezgodny z umową, ofertą lub w inny sposób nie spełnia wymagań określonych w załączniku nr 1 do umowy, Zamawiający zawiadomi o powyższym Wykonawcę, odnotowując fakt na protokole odbioru. Wykonawca usunie zgłoszenia zastrzeżenia, w tym odbierze dostarczony niezgodnie z wymogami sprzęt od Zamawiającego na swój koszt, wymieni go na nowy (wolny od wad) i dostarczy na własny koszt do Zamawiającego, w terminie do 15 dni roboczych od daty zgłoszenia przez Zamawiającego, bez obciążania Zamawiającego jakimikolwiek kosztami.</w:t>
      </w:r>
    </w:p>
    <w:p w14:paraId="3431D4F5" w14:textId="77777777" w:rsidR="00551F9A" w:rsidRDefault="00551F9A" w:rsidP="00551F9A">
      <w:pPr>
        <w:numPr>
          <w:ilvl w:val="0"/>
          <w:numId w:val="47"/>
        </w:numPr>
        <w:tabs>
          <w:tab w:val="left" w:pos="360"/>
        </w:tabs>
        <w:suppressAutoHyphens/>
        <w:spacing w:line="276" w:lineRule="auto"/>
        <w:jc w:val="both"/>
        <w:rPr>
          <w:rFonts w:asciiTheme="minorHAnsi" w:hAnsiTheme="minorHAnsi" w:cstheme="minorHAnsi"/>
          <w:color w:val="000000" w:themeColor="text1"/>
          <w:sz w:val="22"/>
          <w:szCs w:val="22"/>
        </w:rPr>
      </w:pPr>
      <w:r w:rsidRPr="00F01CDE">
        <w:rPr>
          <w:rFonts w:asciiTheme="minorHAnsi" w:hAnsiTheme="minorHAnsi" w:cstheme="minorHAnsi"/>
          <w:color w:val="000000" w:themeColor="text1"/>
          <w:sz w:val="22"/>
          <w:szCs w:val="22"/>
        </w:rPr>
        <w:t>W przypadku gdy ponownie dostarczony sprzęt będzie</w:t>
      </w:r>
      <w:r w:rsidRPr="008869DE">
        <w:rPr>
          <w:rFonts w:asciiTheme="minorHAnsi" w:hAnsiTheme="minorHAnsi" w:cstheme="minorHAnsi"/>
          <w:color w:val="000000" w:themeColor="text1"/>
          <w:sz w:val="22"/>
          <w:szCs w:val="22"/>
        </w:rPr>
        <w:t xml:space="preserve"> niezgodny</w:t>
      </w:r>
      <w:r>
        <w:rPr>
          <w:rFonts w:asciiTheme="minorHAnsi" w:hAnsiTheme="minorHAnsi" w:cstheme="minorHAnsi"/>
          <w:color w:val="000000" w:themeColor="text1"/>
          <w:sz w:val="22"/>
          <w:szCs w:val="22"/>
        </w:rPr>
        <w:t xml:space="preserve"> z umową, ofertą lub w inny sposób nie będzie spełniał wymagań określonych przez Zamawiającego, Zamawiający może odstąpić od umowy w całości lub jej części.</w:t>
      </w:r>
    </w:p>
    <w:p w14:paraId="76C396DD" w14:textId="77777777" w:rsidR="00551F9A" w:rsidRDefault="00551F9A" w:rsidP="00551F9A">
      <w:pPr>
        <w:numPr>
          <w:ilvl w:val="0"/>
          <w:numId w:val="47"/>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Niezawierający zastrzeżeń protokół odbioru jest podstawą do wystawienia faktury VAT.</w:t>
      </w:r>
    </w:p>
    <w:p w14:paraId="487F90A6" w14:textId="77777777" w:rsidR="00551F9A" w:rsidRDefault="00551F9A" w:rsidP="00551F9A">
      <w:pPr>
        <w:shd w:val="clear" w:color="auto" w:fill="FFFFFF"/>
        <w:tabs>
          <w:tab w:val="left" w:leader="dot" w:pos="2232"/>
        </w:tabs>
        <w:ind w:right="23"/>
        <w:jc w:val="center"/>
        <w:rPr>
          <w:rFonts w:ascii="Calibri" w:hAnsi="Calibri"/>
          <w:sz w:val="22"/>
          <w:szCs w:val="22"/>
        </w:rPr>
      </w:pPr>
    </w:p>
    <w:p w14:paraId="60DD0D97" w14:textId="77777777" w:rsidR="00551F9A" w:rsidRDefault="00551F9A" w:rsidP="00551F9A">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5</w:t>
      </w:r>
    </w:p>
    <w:p w14:paraId="1B5F392B" w14:textId="77777777" w:rsidR="00551F9A" w:rsidRDefault="00551F9A" w:rsidP="00551F9A">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[Warunki płatności]</w:t>
      </w:r>
    </w:p>
    <w:p w14:paraId="2F20DBE5" w14:textId="77777777" w:rsidR="00551F9A" w:rsidRPr="00A97176" w:rsidRDefault="00551F9A" w:rsidP="00551F9A">
      <w:pPr>
        <w:numPr>
          <w:ilvl w:val="0"/>
          <w:numId w:val="48"/>
        </w:numPr>
        <w:suppressAutoHyphens/>
        <w:spacing w:line="276" w:lineRule="auto"/>
        <w:jc w:val="both"/>
        <w:rPr>
          <w:rFonts w:ascii="Calibri" w:hAnsi="Calibri" w:cs="Calibri"/>
          <w:sz w:val="22"/>
          <w:szCs w:val="22"/>
        </w:rPr>
      </w:pPr>
      <w:r>
        <w:rPr>
          <w:rFonts w:ascii="Calibri" w:hAnsi="Calibri" w:cs="Calibri"/>
          <w:sz w:val="22"/>
          <w:szCs w:val="22"/>
        </w:rPr>
        <w:t xml:space="preserve">Wykonawca wystawi i dostarczy fakturę VAT nie wcześniej niż w dniu podpisania protokołu </w:t>
      </w:r>
      <w:r w:rsidRPr="00A97176">
        <w:rPr>
          <w:rFonts w:ascii="Calibri" w:hAnsi="Calibri" w:cs="Calibri"/>
          <w:sz w:val="22"/>
          <w:szCs w:val="22"/>
        </w:rPr>
        <w:t xml:space="preserve">odbioru </w:t>
      </w:r>
      <w:r w:rsidRPr="00EC17A0">
        <w:rPr>
          <w:rFonts w:ascii="Calibri" w:hAnsi="Calibri" w:cs="Calibri"/>
          <w:sz w:val="22"/>
          <w:szCs w:val="22"/>
        </w:rPr>
        <w:t xml:space="preserve">niezawierającego zastrzeżeń i nie później niż w ciągu 7 dni od dnia podpisania tego protokołu, </w:t>
      </w:r>
      <w:r w:rsidRPr="00663CFA">
        <w:rPr>
          <w:rFonts w:ascii="Calibri" w:hAnsi="Calibri" w:cs="Calibri"/>
          <w:sz w:val="22"/>
          <w:szCs w:val="22"/>
        </w:rPr>
        <w:t>lecz nie później niż do dnia 13 grudnia 2024 r. Wykonawca uzgodni z Zamawiającym treść faktury VAT przed jej wystawieniem.</w:t>
      </w:r>
    </w:p>
    <w:p w14:paraId="1AA0BFA7" w14:textId="77777777" w:rsidR="00551F9A" w:rsidRPr="00A97176" w:rsidRDefault="00551F9A" w:rsidP="00551F9A">
      <w:pPr>
        <w:numPr>
          <w:ilvl w:val="0"/>
          <w:numId w:val="48"/>
        </w:numPr>
        <w:suppressAutoHyphens/>
        <w:spacing w:line="276" w:lineRule="auto"/>
        <w:jc w:val="both"/>
        <w:rPr>
          <w:rFonts w:ascii="Calibri" w:hAnsi="Calibri" w:cs="Calibri"/>
          <w:sz w:val="22"/>
          <w:szCs w:val="22"/>
        </w:rPr>
      </w:pPr>
      <w:r w:rsidRPr="00A97176">
        <w:rPr>
          <w:rFonts w:ascii="Calibri" w:hAnsi="Calibri" w:cs="Calibri"/>
          <w:sz w:val="22"/>
          <w:szCs w:val="22"/>
        </w:rPr>
        <w:t>W przypadku dostarczenia zestawu komputerowego z systemem Windows, Wykonawca jest zobowiązany wymienić go na osobnej pozycji faktury w przypadku wersji BOX lub zamieścić informację o dostarczonym systemie operacyjnym wraz z nazwą urządzenia w przypadku wersji OEM. W celu uniknięcia wątpliwości co do zapisów faktury, Wykonawca przed jej wystawieniem uzgodni treść z Zamawiającym.</w:t>
      </w:r>
    </w:p>
    <w:p w14:paraId="23E52CE1" w14:textId="77777777" w:rsidR="00551F9A" w:rsidRDefault="00551F9A" w:rsidP="00551F9A">
      <w:pPr>
        <w:numPr>
          <w:ilvl w:val="0"/>
          <w:numId w:val="48"/>
        </w:numPr>
        <w:suppressAutoHyphens/>
        <w:spacing w:line="276" w:lineRule="auto"/>
        <w:jc w:val="both"/>
        <w:rPr>
          <w:rFonts w:ascii="Calibri" w:hAnsi="Calibri" w:cs="Calibri"/>
          <w:sz w:val="22"/>
          <w:szCs w:val="22"/>
        </w:rPr>
      </w:pPr>
      <w:r>
        <w:rPr>
          <w:rFonts w:ascii="Calibri" w:hAnsi="Calibri" w:cs="Calibri"/>
          <w:sz w:val="22"/>
          <w:szCs w:val="22"/>
        </w:rPr>
        <w:t>Zapłata nastąpi w formie przelewu, na rachunek bankowy Wykonawcy wskazany w fakturze VAT, w terminie 21 dni od dnia otrzymania faktury przez Zamawiającego. Za dzień spełnienia świadczenia przez Zamawiającego przyjmuje się dzień obciążenia jego rachunku bankowego.</w:t>
      </w:r>
    </w:p>
    <w:p w14:paraId="29F78AF5" w14:textId="77777777" w:rsidR="00551F9A" w:rsidRDefault="00551F9A" w:rsidP="00551F9A">
      <w:pPr>
        <w:numPr>
          <w:ilvl w:val="0"/>
          <w:numId w:val="48"/>
        </w:numPr>
        <w:suppressAutoHyphens/>
        <w:spacing w:line="276" w:lineRule="auto"/>
        <w:jc w:val="both"/>
        <w:rPr>
          <w:rFonts w:ascii="Calibri" w:hAnsi="Calibri" w:cs="Calibri"/>
          <w:sz w:val="22"/>
          <w:szCs w:val="22"/>
        </w:rPr>
      </w:pPr>
      <w:r>
        <w:rPr>
          <w:rFonts w:ascii="Calibri" w:hAnsi="Calibri" w:cs="Calibri"/>
          <w:sz w:val="22"/>
          <w:szCs w:val="22"/>
        </w:rPr>
        <w:t>Wykonawca wystawi fakturę VAT w walucie PLN.</w:t>
      </w:r>
    </w:p>
    <w:p w14:paraId="189A9CF7" w14:textId="77777777" w:rsidR="00551F9A" w:rsidRDefault="00551F9A" w:rsidP="00551F9A">
      <w:pPr>
        <w:numPr>
          <w:ilvl w:val="0"/>
          <w:numId w:val="48"/>
        </w:numPr>
        <w:suppressAutoHyphens/>
        <w:spacing w:line="276" w:lineRule="auto"/>
        <w:jc w:val="both"/>
        <w:rPr>
          <w:rFonts w:ascii="Calibri" w:hAnsi="Calibri" w:cs="Calibri"/>
          <w:sz w:val="22"/>
          <w:szCs w:val="22"/>
        </w:rPr>
      </w:pPr>
      <w:r>
        <w:rPr>
          <w:rFonts w:ascii="Calibri" w:hAnsi="Calibri" w:cs="Calibri"/>
          <w:color w:val="000000"/>
          <w:sz w:val="22"/>
          <w:szCs w:val="22"/>
        </w:rPr>
        <w:lastRenderedPageBreak/>
        <w:t>Faktura VAT powinna zostać:</w:t>
      </w:r>
    </w:p>
    <w:p w14:paraId="7E847FE6" w14:textId="77777777" w:rsidR="00551F9A" w:rsidRPr="00F01CDE" w:rsidRDefault="00551F9A" w:rsidP="00551F9A">
      <w:pPr>
        <w:numPr>
          <w:ilvl w:val="0"/>
          <w:numId w:val="64"/>
        </w:numPr>
        <w:spacing w:line="276" w:lineRule="auto"/>
        <w:contextualSpacing/>
        <w:jc w:val="both"/>
        <w:rPr>
          <w:rFonts w:ascii="Calibri" w:eastAsia="Calibri" w:hAnsi="Calibri" w:cs="Calibri"/>
          <w:color w:val="000000"/>
          <w:sz w:val="22"/>
          <w:szCs w:val="22"/>
          <w:lang w:eastAsia="en-US"/>
        </w:rPr>
      </w:pPr>
      <w:r w:rsidRPr="00F01CDE">
        <w:rPr>
          <w:rFonts w:ascii="Calibri" w:eastAsia="Calibri" w:hAnsi="Calibri" w:cs="Calibri"/>
          <w:color w:val="000000"/>
          <w:sz w:val="22"/>
          <w:szCs w:val="22"/>
          <w:lang w:eastAsia="en-US"/>
        </w:rPr>
        <w:t xml:space="preserve">wystawiona na: Instytut Zootechniki – Państwowy Instytut Badawczy, ul. </w:t>
      </w:r>
      <w:proofErr w:type="spellStart"/>
      <w:r w:rsidRPr="00F01CDE">
        <w:rPr>
          <w:rFonts w:ascii="Calibri" w:eastAsia="Calibri" w:hAnsi="Calibri" w:cs="Calibri"/>
          <w:color w:val="000000"/>
          <w:sz w:val="22"/>
          <w:szCs w:val="22"/>
          <w:lang w:eastAsia="en-US"/>
        </w:rPr>
        <w:t>Sarego</w:t>
      </w:r>
      <w:proofErr w:type="spellEnd"/>
      <w:r w:rsidRPr="00F01CDE">
        <w:rPr>
          <w:rFonts w:ascii="Calibri" w:eastAsia="Calibri" w:hAnsi="Calibri" w:cs="Calibri"/>
          <w:color w:val="000000"/>
          <w:sz w:val="22"/>
          <w:szCs w:val="22"/>
          <w:lang w:eastAsia="en-US"/>
        </w:rPr>
        <w:t xml:space="preserve"> 2, 31-047 Kraków,</w:t>
      </w:r>
    </w:p>
    <w:p w14:paraId="3C2BA865" w14:textId="77777777" w:rsidR="00551F9A" w:rsidRPr="00F01CDE" w:rsidRDefault="00551F9A" w:rsidP="00551F9A">
      <w:pPr>
        <w:numPr>
          <w:ilvl w:val="0"/>
          <w:numId w:val="64"/>
        </w:numPr>
        <w:spacing w:line="276" w:lineRule="auto"/>
        <w:contextualSpacing/>
        <w:jc w:val="both"/>
        <w:rPr>
          <w:rFonts w:ascii="Calibri" w:eastAsia="Calibri" w:hAnsi="Calibri" w:cs="Calibri"/>
          <w:color w:val="000000"/>
          <w:sz w:val="22"/>
          <w:szCs w:val="22"/>
          <w:lang w:eastAsia="en-US"/>
        </w:rPr>
      </w:pPr>
      <w:r w:rsidRPr="00F01CDE">
        <w:rPr>
          <w:rFonts w:ascii="Calibri" w:eastAsia="Calibri" w:hAnsi="Calibri" w:cs="Calibri"/>
          <w:color w:val="000000"/>
          <w:sz w:val="22"/>
          <w:szCs w:val="22"/>
          <w:lang w:eastAsia="en-US"/>
        </w:rPr>
        <w:t>dostarczona do Zamawiającego, według wyboru Wykonawcy w jeden ze sposobów przewidzianych powszechnie obowiązującymi przepisami, w szczególności:</w:t>
      </w:r>
    </w:p>
    <w:p w14:paraId="71E7FEAF" w14:textId="77777777" w:rsidR="00551F9A" w:rsidRPr="00F01CDE" w:rsidRDefault="00551F9A" w:rsidP="00551F9A">
      <w:pPr>
        <w:numPr>
          <w:ilvl w:val="0"/>
          <w:numId w:val="65"/>
        </w:numPr>
        <w:tabs>
          <w:tab w:val="left" w:pos="360"/>
        </w:tabs>
        <w:suppressAutoHyphens/>
        <w:spacing w:line="276" w:lineRule="auto"/>
        <w:jc w:val="both"/>
        <w:rPr>
          <w:rFonts w:ascii="Calibri" w:hAnsi="Calibri" w:cs="Calibri"/>
          <w:sz w:val="22"/>
          <w:szCs w:val="22"/>
        </w:rPr>
      </w:pPr>
      <w:r w:rsidRPr="00F01CDE">
        <w:rPr>
          <w:rFonts w:ascii="Calibri" w:hAnsi="Calibri" w:cs="Calibri"/>
          <w:sz w:val="22"/>
          <w:szCs w:val="22"/>
        </w:rPr>
        <w:t>faktura wystawiona w formie papierowej (tradycyjnej) dostarczona pod adres: Instytut Zootechniki – Państwowy Instytut Badawczy, ul. Krakowska 1, 32-083 Balice z dopiskiem „</w:t>
      </w:r>
      <w:r w:rsidRPr="00F01CDE">
        <w:rPr>
          <w:rFonts w:asciiTheme="minorHAnsi" w:hAnsiTheme="minorHAnsi" w:cstheme="minorHAnsi"/>
          <w:color w:val="000000" w:themeColor="text1"/>
          <w:sz w:val="22"/>
          <w:szCs w:val="22"/>
        </w:rPr>
        <w:t>Zakład Biologii Molekularnej Zwierząt</w:t>
      </w:r>
      <w:r w:rsidRPr="00F01CDE">
        <w:rPr>
          <w:rFonts w:ascii="Calibri" w:hAnsi="Calibri" w:cs="Calibri"/>
          <w:sz w:val="22"/>
          <w:szCs w:val="22"/>
        </w:rPr>
        <w:t>”</w:t>
      </w:r>
    </w:p>
    <w:p w14:paraId="6C22712A" w14:textId="77777777" w:rsidR="00551F9A" w:rsidRPr="00F01CDE" w:rsidRDefault="00551F9A" w:rsidP="00551F9A">
      <w:pPr>
        <w:numPr>
          <w:ilvl w:val="0"/>
          <w:numId w:val="65"/>
        </w:numPr>
        <w:spacing w:line="276" w:lineRule="auto"/>
        <w:contextualSpacing/>
        <w:jc w:val="both"/>
        <w:rPr>
          <w:rFonts w:ascii="Calibri" w:eastAsia="Calibri" w:hAnsi="Calibri" w:cs="Calibri"/>
          <w:color w:val="000000"/>
          <w:sz w:val="22"/>
          <w:szCs w:val="22"/>
          <w:lang w:eastAsia="en-US"/>
        </w:rPr>
      </w:pPr>
      <w:r w:rsidRPr="00F01CDE">
        <w:rPr>
          <w:rFonts w:ascii="Calibri" w:eastAsia="Calibri" w:hAnsi="Calibri" w:cs="Calibri"/>
          <w:color w:val="000000"/>
          <w:sz w:val="22"/>
          <w:szCs w:val="22"/>
          <w:lang w:eastAsia="en-US"/>
        </w:rPr>
        <w:t xml:space="preserve">faktura wystawiona w formie elektronicznej dostarczona pod </w:t>
      </w:r>
      <w:r w:rsidRPr="00F01CDE">
        <w:rPr>
          <w:rFonts w:ascii="Calibri" w:eastAsia="Calibri" w:hAnsi="Calibri" w:cs="Calibri"/>
          <w:sz w:val="22"/>
          <w:szCs w:val="22"/>
          <w:lang w:eastAsia="en-US"/>
        </w:rPr>
        <w:t xml:space="preserve">adres: </w:t>
      </w:r>
      <w:r w:rsidRPr="00F01CDE">
        <w:t>……………</w:t>
      </w:r>
    </w:p>
    <w:p w14:paraId="005C4030" w14:textId="77777777" w:rsidR="00551F9A" w:rsidRPr="00F01CDE" w:rsidRDefault="00551F9A" w:rsidP="00551F9A">
      <w:pPr>
        <w:numPr>
          <w:ilvl w:val="0"/>
          <w:numId w:val="48"/>
        </w:numPr>
        <w:suppressAutoHyphens/>
        <w:spacing w:line="276" w:lineRule="auto"/>
        <w:jc w:val="both"/>
        <w:rPr>
          <w:rFonts w:ascii="Calibri" w:hAnsi="Calibri" w:cs="Calibri"/>
          <w:sz w:val="22"/>
          <w:szCs w:val="22"/>
        </w:rPr>
      </w:pPr>
      <w:r w:rsidRPr="00F01CDE">
        <w:rPr>
          <w:rFonts w:ascii="Calibri" w:hAnsi="Calibri" w:cs="Calibri"/>
          <w:sz w:val="22"/>
          <w:szCs w:val="22"/>
        </w:rPr>
        <w:t>W przypadku wewnątrzwspólnotowego nabycia towarów lub importu, Zamawiający doliczy odpowiedni podatek VAT w kraju, w którym dokonuje nabycia, na podstawie faktury wewnętrznej, zgodnie z obowiązującymi przepisami podatkowymi.</w:t>
      </w:r>
    </w:p>
    <w:p w14:paraId="6E172283" w14:textId="77777777" w:rsidR="00551F9A" w:rsidRDefault="00551F9A" w:rsidP="00551F9A">
      <w:pPr>
        <w:numPr>
          <w:ilvl w:val="0"/>
          <w:numId w:val="48"/>
        </w:numPr>
        <w:suppressAutoHyphens/>
        <w:spacing w:line="276" w:lineRule="auto"/>
        <w:jc w:val="both"/>
        <w:rPr>
          <w:rFonts w:ascii="Calibri" w:hAnsi="Calibri" w:cs="Calibri"/>
          <w:sz w:val="22"/>
          <w:szCs w:val="22"/>
        </w:rPr>
      </w:pPr>
      <w:r>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0893FAD3" w14:textId="77777777" w:rsidR="00551F9A" w:rsidRDefault="00551F9A" w:rsidP="00551F9A">
      <w:pPr>
        <w:numPr>
          <w:ilvl w:val="0"/>
          <w:numId w:val="48"/>
        </w:numPr>
        <w:suppressAutoHyphens/>
        <w:spacing w:line="276" w:lineRule="auto"/>
        <w:jc w:val="both"/>
        <w:rPr>
          <w:rFonts w:ascii="Calibri" w:hAnsi="Calibri" w:cs="Calibri"/>
          <w:sz w:val="22"/>
          <w:szCs w:val="22"/>
        </w:rPr>
      </w:pPr>
      <w:r>
        <w:rPr>
          <w:rFonts w:ascii="Calibri" w:hAnsi="Calibri" w:cs="Calibri"/>
          <w:sz w:val="22"/>
          <w:szCs w:val="22"/>
        </w:rPr>
        <w:t>Nieterminowe uregulowanie należności stanowi podstawę do żądania przez Wykonawcę odsetek w wysokości ustawowej, zgodnie z obowiązującymi przepisami.</w:t>
      </w:r>
    </w:p>
    <w:p w14:paraId="300A1C7D" w14:textId="77777777" w:rsidR="00551F9A" w:rsidRDefault="00551F9A" w:rsidP="00551F9A">
      <w:pPr>
        <w:numPr>
          <w:ilvl w:val="0"/>
          <w:numId w:val="48"/>
        </w:numPr>
        <w:suppressAutoHyphens/>
        <w:spacing w:line="276" w:lineRule="auto"/>
        <w:jc w:val="both"/>
        <w:rPr>
          <w:rFonts w:ascii="Calibri" w:hAnsi="Calibri" w:cs="Calibri"/>
          <w:sz w:val="22"/>
          <w:szCs w:val="22"/>
        </w:rPr>
      </w:pPr>
      <w:r>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 Niniejsza informacja składana jest zgodnie z wymogiem wynikającym z art. 4c przedmiotowej ustawy.</w:t>
      </w:r>
    </w:p>
    <w:p w14:paraId="0EF3A4DB" w14:textId="77777777" w:rsidR="00551F9A" w:rsidRDefault="00551F9A" w:rsidP="00551F9A">
      <w:pPr>
        <w:shd w:val="clear" w:color="auto" w:fill="FFFFFF"/>
        <w:tabs>
          <w:tab w:val="left" w:leader="dot" w:pos="2232"/>
        </w:tabs>
        <w:ind w:right="23"/>
        <w:jc w:val="center"/>
        <w:rPr>
          <w:rFonts w:ascii="Calibri" w:hAnsi="Calibri"/>
          <w:sz w:val="22"/>
          <w:szCs w:val="22"/>
        </w:rPr>
      </w:pPr>
    </w:p>
    <w:p w14:paraId="340816F0" w14:textId="77777777" w:rsidR="00551F9A" w:rsidRDefault="00551F9A" w:rsidP="00551F9A">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6</w:t>
      </w:r>
    </w:p>
    <w:p w14:paraId="3564C390" w14:textId="77777777" w:rsidR="00551F9A" w:rsidRDefault="00551F9A" w:rsidP="00551F9A">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[Przedstawiciele Stron]</w:t>
      </w:r>
    </w:p>
    <w:p w14:paraId="75AF4500" w14:textId="77777777" w:rsidR="00551F9A" w:rsidRDefault="00551F9A" w:rsidP="00551F9A">
      <w:pPr>
        <w:numPr>
          <w:ilvl w:val="0"/>
          <w:numId w:val="66"/>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Osobami uprawnionymi do kontaktów we wszystkich sprawach związanych z realizacją umowy są:</w:t>
      </w:r>
    </w:p>
    <w:p w14:paraId="5FF6FB19" w14:textId="77777777" w:rsidR="00551F9A" w:rsidRDefault="00551F9A" w:rsidP="00551F9A">
      <w:pPr>
        <w:numPr>
          <w:ilvl w:val="0"/>
          <w:numId w:val="67"/>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Zamawiającego: ……………………………………., tel.: ……………., e-mail: ……………..</w:t>
      </w:r>
    </w:p>
    <w:p w14:paraId="210BCFB7" w14:textId="77777777" w:rsidR="00551F9A" w:rsidRDefault="00551F9A" w:rsidP="00551F9A">
      <w:pPr>
        <w:numPr>
          <w:ilvl w:val="0"/>
          <w:numId w:val="67"/>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Wykonawcy: …………………………………………, tel.: ……………….e-mail: ……………</w:t>
      </w:r>
    </w:p>
    <w:p w14:paraId="5D2C6CF4" w14:textId="77777777" w:rsidR="00551F9A" w:rsidRDefault="00551F9A" w:rsidP="00551F9A">
      <w:pPr>
        <w:numPr>
          <w:ilvl w:val="0"/>
          <w:numId w:val="66"/>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Zmiana osób, o których mowa w ust. 1 następuje poprzez pisemne powiadomienie drugiej Strony i nie jest traktowana jako zmiana treści umowy.</w:t>
      </w:r>
    </w:p>
    <w:p w14:paraId="0C5CC5CE" w14:textId="77777777" w:rsidR="00551F9A" w:rsidRDefault="00551F9A" w:rsidP="00551F9A">
      <w:pPr>
        <w:shd w:val="clear" w:color="auto" w:fill="FFFFFF"/>
        <w:tabs>
          <w:tab w:val="left" w:leader="dot" w:pos="2232"/>
        </w:tabs>
        <w:ind w:right="23"/>
        <w:jc w:val="center"/>
        <w:rPr>
          <w:rFonts w:ascii="Calibri" w:hAnsi="Calibri"/>
          <w:sz w:val="22"/>
          <w:szCs w:val="22"/>
        </w:rPr>
      </w:pPr>
    </w:p>
    <w:p w14:paraId="5E1D184C" w14:textId="77777777" w:rsidR="00551F9A" w:rsidRDefault="00551F9A" w:rsidP="00551F9A">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7</w:t>
      </w:r>
    </w:p>
    <w:p w14:paraId="1D39F8BF" w14:textId="77777777" w:rsidR="00551F9A" w:rsidRPr="0022092D" w:rsidRDefault="00551F9A" w:rsidP="00551F9A">
      <w:pPr>
        <w:spacing w:after="120" w:line="276" w:lineRule="auto"/>
        <w:jc w:val="center"/>
        <w:rPr>
          <w:rFonts w:asciiTheme="minorHAnsi" w:hAnsiTheme="minorHAnsi" w:cstheme="minorHAnsi"/>
          <w:color w:val="000000" w:themeColor="text1"/>
          <w:sz w:val="22"/>
          <w:szCs w:val="22"/>
        </w:rPr>
      </w:pPr>
      <w:r w:rsidRPr="0022092D">
        <w:rPr>
          <w:rFonts w:asciiTheme="minorHAnsi" w:hAnsiTheme="minorHAnsi" w:cstheme="minorHAnsi"/>
          <w:color w:val="000000" w:themeColor="text1"/>
          <w:sz w:val="22"/>
          <w:szCs w:val="22"/>
        </w:rPr>
        <w:t>[Rękojmia i gwarancja]</w:t>
      </w:r>
    </w:p>
    <w:p w14:paraId="540888C2" w14:textId="77777777" w:rsidR="00551F9A" w:rsidRPr="0022092D" w:rsidRDefault="00551F9A" w:rsidP="00551F9A">
      <w:pPr>
        <w:numPr>
          <w:ilvl w:val="0"/>
          <w:numId w:val="68"/>
        </w:numPr>
        <w:spacing w:line="276" w:lineRule="auto"/>
        <w:contextualSpacing/>
        <w:jc w:val="both"/>
        <w:rPr>
          <w:rFonts w:ascii="Calibri" w:eastAsia="Calibri" w:hAnsi="Calibri" w:cs="Calibri"/>
          <w:sz w:val="22"/>
          <w:szCs w:val="22"/>
          <w:lang w:val="x-none" w:eastAsia="en-US"/>
        </w:rPr>
      </w:pPr>
      <w:r w:rsidRPr="0022092D">
        <w:rPr>
          <w:rFonts w:ascii="Calibri" w:eastAsia="Calibri" w:hAnsi="Calibri" w:cs="Calibri"/>
          <w:sz w:val="22"/>
          <w:szCs w:val="22"/>
          <w:lang w:val="x-none" w:eastAsia="en-US"/>
        </w:rPr>
        <w:t>Wykonawca zapewnia:</w:t>
      </w:r>
    </w:p>
    <w:p w14:paraId="66735E5B" w14:textId="77777777" w:rsidR="00551F9A" w:rsidRPr="0022092D" w:rsidRDefault="00551F9A" w:rsidP="00551F9A">
      <w:pPr>
        <w:numPr>
          <w:ilvl w:val="0"/>
          <w:numId w:val="69"/>
        </w:numPr>
        <w:spacing w:line="276" w:lineRule="auto"/>
        <w:contextualSpacing/>
        <w:jc w:val="both"/>
        <w:rPr>
          <w:rFonts w:ascii="Calibri" w:eastAsia="Calibri" w:hAnsi="Calibri" w:cs="Calibri"/>
          <w:sz w:val="22"/>
          <w:szCs w:val="22"/>
          <w:lang w:val="x-none" w:eastAsia="en-US"/>
        </w:rPr>
      </w:pPr>
      <w:r w:rsidRPr="0022092D">
        <w:rPr>
          <w:rFonts w:ascii="Calibri" w:eastAsia="Calibri" w:hAnsi="Calibri" w:cs="Calibri"/>
          <w:color w:val="000000"/>
          <w:sz w:val="22"/>
          <w:szCs w:val="22"/>
          <w:lang w:eastAsia="en-US"/>
        </w:rPr>
        <w:t xml:space="preserve">gwarancję na </w:t>
      </w:r>
      <w:r>
        <w:rPr>
          <w:rFonts w:ascii="Calibri" w:eastAsia="Calibri" w:hAnsi="Calibri" w:cs="Calibri"/>
          <w:color w:val="000000"/>
          <w:sz w:val="22"/>
          <w:szCs w:val="22"/>
          <w:lang w:eastAsia="en-US"/>
        </w:rPr>
        <w:t xml:space="preserve">sprzęt </w:t>
      </w:r>
      <w:r w:rsidRPr="0022092D">
        <w:rPr>
          <w:rFonts w:ascii="Calibri" w:eastAsia="Calibri" w:hAnsi="Calibri" w:cs="Calibri"/>
          <w:color w:val="000000"/>
          <w:sz w:val="22"/>
          <w:szCs w:val="22"/>
          <w:lang w:eastAsia="en-US"/>
        </w:rPr>
        <w:t>na okres ………….., liczony od daty podpisania protokołu odbioru bez zastrzeżeń;</w:t>
      </w:r>
    </w:p>
    <w:p w14:paraId="72F7A7C4" w14:textId="77777777" w:rsidR="00551F9A" w:rsidRPr="00B22BE4" w:rsidRDefault="00551F9A" w:rsidP="00551F9A">
      <w:pPr>
        <w:numPr>
          <w:ilvl w:val="0"/>
          <w:numId w:val="69"/>
        </w:numPr>
        <w:spacing w:line="276" w:lineRule="auto"/>
        <w:contextualSpacing/>
        <w:jc w:val="both"/>
        <w:rPr>
          <w:rFonts w:ascii="Calibri" w:eastAsia="Calibri" w:hAnsi="Calibri" w:cs="Calibri"/>
          <w:color w:val="000000"/>
          <w:sz w:val="22"/>
          <w:szCs w:val="22"/>
          <w:lang w:val="x-none" w:eastAsia="en-US"/>
        </w:rPr>
      </w:pPr>
      <w:r w:rsidRPr="00B22BE4">
        <w:rPr>
          <w:rFonts w:ascii="Calibri" w:eastAsia="Calibri" w:hAnsi="Calibri" w:cs="Calibri"/>
          <w:sz w:val="22"/>
          <w:szCs w:val="22"/>
          <w:lang w:eastAsia="en-US"/>
        </w:rPr>
        <w:t xml:space="preserve">autoryzowany serwis gwarancyjny, </w:t>
      </w:r>
      <w:r w:rsidRPr="00B22BE4">
        <w:rPr>
          <w:rFonts w:ascii="Calibri" w:eastAsia="Calibri" w:hAnsi="Calibri" w:cs="Calibri"/>
          <w:color w:val="000000"/>
          <w:sz w:val="22"/>
          <w:szCs w:val="22"/>
          <w:lang w:val="x-none" w:eastAsia="en-US"/>
        </w:rPr>
        <w:t>obejmujący części zamienne i robociznę w okresie gwarancji</w:t>
      </w:r>
      <w:r w:rsidRPr="00B22BE4">
        <w:rPr>
          <w:rFonts w:ascii="Calibri" w:eastAsia="Calibri" w:hAnsi="Calibri" w:cs="Calibri"/>
          <w:color w:val="000000"/>
          <w:sz w:val="22"/>
          <w:szCs w:val="22"/>
          <w:lang w:eastAsia="en-US"/>
        </w:rPr>
        <w:t>;</w:t>
      </w:r>
    </w:p>
    <w:p w14:paraId="21EBFAD3" w14:textId="77777777" w:rsidR="00551F9A" w:rsidRPr="00E14BD0" w:rsidRDefault="00551F9A" w:rsidP="00551F9A">
      <w:pPr>
        <w:numPr>
          <w:ilvl w:val="0"/>
          <w:numId w:val="69"/>
        </w:numPr>
        <w:spacing w:line="276" w:lineRule="auto"/>
        <w:contextualSpacing/>
        <w:jc w:val="both"/>
        <w:rPr>
          <w:rFonts w:ascii="Calibri" w:eastAsia="Calibri" w:hAnsi="Calibri" w:cs="Calibri"/>
          <w:color w:val="000000"/>
          <w:sz w:val="22"/>
          <w:szCs w:val="22"/>
          <w:lang w:val="x-none" w:eastAsia="en-US"/>
        </w:rPr>
      </w:pPr>
      <w:r w:rsidRPr="00E14BD0">
        <w:rPr>
          <w:rFonts w:ascii="Calibri" w:eastAsia="Calibri" w:hAnsi="Calibri" w:cs="Calibri"/>
          <w:color w:val="000000"/>
          <w:sz w:val="22"/>
          <w:szCs w:val="22"/>
          <w:lang w:val="x-none" w:eastAsia="en-US"/>
        </w:rPr>
        <w:t>autoryzowany</w:t>
      </w:r>
      <w:r w:rsidRPr="00E14BD0">
        <w:rPr>
          <w:rFonts w:ascii="Calibri" w:eastAsia="Calibri" w:hAnsi="Calibri" w:cs="Calibri"/>
          <w:color w:val="000000"/>
          <w:sz w:val="22"/>
          <w:szCs w:val="22"/>
          <w:lang w:eastAsia="en-US"/>
        </w:rPr>
        <w:t xml:space="preserve"> </w:t>
      </w:r>
      <w:r>
        <w:rPr>
          <w:rFonts w:ascii="Calibri" w:eastAsia="Calibri" w:hAnsi="Calibri" w:cs="Calibri"/>
          <w:color w:val="000000"/>
          <w:sz w:val="22"/>
          <w:szCs w:val="22"/>
          <w:lang w:eastAsia="en-US"/>
        </w:rPr>
        <w:t>s</w:t>
      </w:r>
      <w:r w:rsidRPr="00B51DAC">
        <w:rPr>
          <w:rFonts w:ascii="Calibri" w:eastAsia="Calibri" w:hAnsi="Calibri" w:cs="Calibri"/>
          <w:color w:val="000000"/>
          <w:sz w:val="22"/>
          <w:szCs w:val="22"/>
          <w:lang w:eastAsia="en-US"/>
        </w:rPr>
        <w:t xml:space="preserve">erwis pogwarancyjny oraz dostęp do części zamiennych i niezbędnych zestawów kalibracyjnych (jeżeli dotyczy) przez okres co najmniej 5 lat od momentu zaprzestania produkcji </w:t>
      </w:r>
      <w:r>
        <w:rPr>
          <w:rFonts w:ascii="Calibri" w:eastAsia="Calibri" w:hAnsi="Calibri" w:cs="Calibri"/>
          <w:color w:val="000000"/>
          <w:sz w:val="22"/>
          <w:szCs w:val="22"/>
          <w:lang w:eastAsia="en-US"/>
        </w:rPr>
        <w:t xml:space="preserve">oferowanego modelu </w:t>
      </w:r>
      <w:r w:rsidRPr="00B51DAC">
        <w:rPr>
          <w:rFonts w:ascii="Calibri" w:eastAsia="Calibri" w:hAnsi="Calibri" w:cs="Calibri"/>
          <w:color w:val="000000"/>
          <w:sz w:val="22"/>
          <w:szCs w:val="22"/>
          <w:lang w:eastAsia="en-US"/>
        </w:rPr>
        <w:t>Stacji</w:t>
      </w:r>
      <w:r w:rsidRPr="00E14BD0">
        <w:rPr>
          <w:rFonts w:ascii="Calibri" w:eastAsia="Calibri" w:hAnsi="Calibri" w:cs="Calibri"/>
          <w:color w:val="000000"/>
          <w:sz w:val="22"/>
          <w:szCs w:val="22"/>
          <w:lang w:eastAsia="en-US"/>
        </w:rPr>
        <w:t>;</w:t>
      </w:r>
    </w:p>
    <w:p w14:paraId="7502246D" w14:textId="77777777" w:rsidR="00551F9A" w:rsidRPr="00F01CDE" w:rsidRDefault="00551F9A" w:rsidP="00551F9A">
      <w:pPr>
        <w:numPr>
          <w:ilvl w:val="0"/>
          <w:numId w:val="69"/>
        </w:numPr>
        <w:spacing w:line="276" w:lineRule="auto"/>
        <w:contextualSpacing/>
        <w:jc w:val="both"/>
        <w:rPr>
          <w:rFonts w:ascii="Calibri" w:eastAsia="Calibri" w:hAnsi="Calibri" w:cs="Calibri"/>
          <w:color w:val="000000"/>
          <w:sz w:val="22"/>
          <w:szCs w:val="22"/>
          <w:lang w:val="x-none" w:eastAsia="en-US"/>
        </w:rPr>
      </w:pPr>
      <w:r w:rsidRPr="00B22BE4">
        <w:rPr>
          <w:rFonts w:ascii="Calibri" w:eastAsia="Calibri" w:hAnsi="Calibri" w:cs="Calibri"/>
          <w:sz w:val="22"/>
          <w:szCs w:val="22"/>
          <w:lang w:val="x-none" w:eastAsia="en-US"/>
        </w:rPr>
        <w:t xml:space="preserve">obsługę w języku polskim lub angielskim w zakresie realizowanych serwisów, przeglądów </w:t>
      </w:r>
      <w:r w:rsidRPr="00F01CDE">
        <w:rPr>
          <w:rFonts w:ascii="Calibri" w:eastAsia="Calibri" w:hAnsi="Calibri" w:cs="Calibri"/>
          <w:sz w:val="22"/>
          <w:szCs w:val="22"/>
          <w:lang w:val="x-none" w:eastAsia="en-US"/>
        </w:rPr>
        <w:t>i</w:t>
      </w:r>
      <w:r w:rsidRPr="00F01CDE">
        <w:rPr>
          <w:rFonts w:ascii="Calibri" w:eastAsia="Calibri" w:hAnsi="Calibri" w:cs="Calibri"/>
          <w:sz w:val="22"/>
          <w:szCs w:val="22"/>
          <w:lang w:eastAsia="en-US"/>
        </w:rPr>
        <w:t> </w:t>
      </w:r>
      <w:r w:rsidRPr="00F01CDE">
        <w:rPr>
          <w:rFonts w:ascii="Calibri" w:eastAsia="Calibri" w:hAnsi="Calibri" w:cs="Calibri"/>
          <w:sz w:val="22"/>
          <w:szCs w:val="22"/>
          <w:lang w:val="x-none" w:eastAsia="en-US"/>
        </w:rPr>
        <w:t>ewentualnych napraw</w:t>
      </w:r>
      <w:r w:rsidRPr="00F01CDE">
        <w:rPr>
          <w:rFonts w:ascii="Calibri" w:eastAsia="Calibri" w:hAnsi="Calibri" w:cs="Calibri"/>
          <w:sz w:val="22"/>
          <w:szCs w:val="22"/>
          <w:lang w:eastAsia="en-US"/>
        </w:rPr>
        <w:t>.</w:t>
      </w:r>
    </w:p>
    <w:p w14:paraId="6E3C5724" w14:textId="77777777" w:rsidR="00551F9A" w:rsidRPr="00F01CDE" w:rsidRDefault="00551F9A" w:rsidP="00551F9A">
      <w:pPr>
        <w:numPr>
          <w:ilvl w:val="0"/>
          <w:numId w:val="68"/>
        </w:numPr>
        <w:spacing w:line="276" w:lineRule="auto"/>
        <w:contextualSpacing/>
        <w:jc w:val="both"/>
        <w:rPr>
          <w:rFonts w:ascii="Calibri" w:eastAsia="Calibri" w:hAnsi="Calibri" w:cs="Calibri"/>
          <w:sz w:val="22"/>
          <w:szCs w:val="22"/>
          <w:lang w:val="x-none" w:eastAsia="en-US"/>
        </w:rPr>
      </w:pPr>
      <w:bookmarkStart w:id="60" w:name="_Hlk157779418"/>
      <w:r w:rsidRPr="00F01CDE">
        <w:rPr>
          <w:rFonts w:ascii="Calibri" w:eastAsia="Calibri" w:hAnsi="Calibri" w:cs="Calibri"/>
          <w:sz w:val="22"/>
          <w:szCs w:val="22"/>
          <w:lang w:val="x-none" w:eastAsia="en-US"/>
        </w:rPr>
        <w:t>Czas reakcji na zgłoszon</w:t>
      </w:r>
      <w:r w:rsidRPr="00F01CDE">
        <w:rPr>
          <w:rFonts w:ascii="Calibri" w:eastAsia="Calibri" w:hAnsi="Calibri" w:cs="Calibri"/>
          <w:sz w:val="22"/>
          <w:szCs w:val="22"/>
          <w:lang w:eastAsia="en-US"/>
        </w:rPr>
        <w:t>y problem (u</w:t>
      </w:r>
      <w:proofErr w:type="spellStart"/>
      <w:r w:rsidRPr="00F01CDE">
        <w:rPr>
          <w:rFonts w:ascii="Calibri" w:eastAsia="Calibri" w:hAnsi="Calibri" w:cs="Calibri"/>
          <w:sz w:val="22"/>
          <w:szCs w:val="22"/>
          <w:lang w:val="x-none" w:eastAsia="en-US"/>
        </w:rPr>
        <w:t>sterkę</w:t>
      </w:r>
      <w:proofErr w:type="spellEnd"/>
      <w:r w:rsidRPr="00F01CDE">
        <w:rPr>
          <w:rFonts w:ascii="Calibri" w:eastAsia="Calibri" w:hAnsi="Calibri" w:cs="Calibri"/>
          <w:sz w:val="22"/>
          <w:szCs w:val="22"/>
          <w:lang w:eastAsia="en-US"/>
        </w:rPr>
        <w:t xml:space="preserve">, </w:t>
      </w:r>
      <w:r w:rsidRPr="00F01CDE">
        <w:rPr>
          <w:rFonts w:ascii="Calibri" w:eastAsia="Calibri" w:hAnsi="Calibri" w:cs="Calibri"/>
          <w:sz w:val="22"/>
          <w:szCs w:val="22"/>
          <w:lang w:val="x-none" w:eastAsia="en-US"/>
        </w:rPr>
        <w:t>awari</w:t>
      </w:r>
      <w:r w:rsidRPr="00F01CDE">
        <w:rPr>
          <w:rFonts w:ascii="Calibri" w:eastAsia="Calibri" w:hAnsi="Calibri" w:cs="Calibri"/>
          <w:sz w:val="22"/>
          <w:szCs w:val="22"/>
          <w:lang w:eastAsia="en-US"/>
        </w:rPr>
        <w:t>ę)</w:t>
      </w:r>
      <w:r w:rsidRPr="00F01CDE">
        <w:rPr>
          <w:rFonts w:ascii="Calibri" w:eastAsia="Calibri" w:hAnsi="Calibri" w:cs="Calibri"/>
          <w:sz w:val="22"/>
          <w:szCs w:val="22"/>
          <w:lang w:val="x-none" w:eastAsia="en-US"/>
        </w:rPr>
        <w:t xml:space="preserve"> </w:t>
      </w:r>
      <w:r w:rsidRPr="00F01CDE">
        <w:rPr>
          <w:rFonts w:ascii="Calibri" w:eastAsia="Calibri" w:hAnsi="Calibri" w:cs="Calibri"/>
          <w:sz w:val="22"/>
          <w:szCs w:val="22"/>
          <w:lang w:eastAsia="en-US"/>
        </w:rPr>
        <w:t xml:space="preserve">lub pytanie </w:t>
      </w:r>
      <w:r w:rsidRPr="00F01CDE">
        <w:rPr>
          <w:rFonts w:ascii="Calibri" w:eastAsia="Calibri" w:hAnsi="Calibri" w:cs="Calibri"/>
          <w:sz w:val="22"/>
          <w:szCs w:val="22"/>
          <w:lang w:val="x-none" w:eastAsia="en-US"/>
        </w:rPr>
        <w:t xml:space="preserve">wynosi </w:t>
      </w:r>
      <w:r w:rsidRPr="00F01CDE">
        <w:rPr>
          <w:rFonts w:ascii="Calibri" w:eastAsia="Calibri" w:hAnsi="Calibri" w:cs="Calibri"/>
          <w:sz w:val="22"/>
          <w:szCs w:val="22"/>
          <w:lang w:eastAsia="en-US"/>
        </w:rPr>
        <w:t>do 96  godzin (w dni robocze), licząc od momentu</w:t>
      </w:r>
      <w:r w:rsidRPr="00F01CDE">
        <w:rPr>
          <w:rFonts w:ascii="Calibri" w:eastAsia="Calibri" w:hAnsi="Calibri" w:cs="Calibri"/>
          <w:sz w:val="22"/>
          <w:szCs w:val="22"/>
          <w:lang w:val="x-none" w:eastAsia="en-US"/>
        </w:rPr>
        <w:t xml:space="preserve"> </w:t>
      </w:r>
      <w:r w:rsidRPr="00F01CDE">
        <w:rPr>
          <w:rFonts w:ascii="Calibri" w:eastAsia="Calibri" w:hAnsi="Calibri" w:cs="Calibri"/>
          <w:sz w:val="22"/>
          <w:szCs w:val="22"/>
          <w:lang w:eastAsia="en-US"/>
        </w:rPr>
        <w:t>wysłania przez Zamawiającego zgłoszenia na adres e-mail: …………………………………….…</w:t>
      </w:r>
    </w:p>
    <w:p w14:paraId="1BE7EF80" w14:textId="77777777" w:rsidR="00551F9A" w:rsidRPr="00F01CDE" w:rsidRDefault="00551F9A" w:rsidP="00551F9A">
      <w:pPr>
        <w:numPr>
          <w:ilvl w:val="0"/>
          <w:numId w:val="68"/>
        </w:numPr>
        <w:spacing w:line="276" w:lineRule="auto"/>
        <w:contextualSpacing/>
        <w:jc w:val="both"/>
        <w:rPr>
          <w:rFonts w:ascii="Calibri" w:eastAsia="Calibri" w:hAnsi="Calibri" w:cs="Calibri"/>
          <w:sz w:val="22"/>
          <w:szCs w:val="22"/>
          <w:lang w:val="x-none" w:eastAsia="en-US"/>
        </w:rPr>
      </w:pPr>
      <w:r w:rsidRPr="00F01CDE">
        <w:rPr>
          <w:rFonts w:ascii="Calibri" w:eastAsia="Calibri" w:hAnsi="Calibri" w:cs="Calibri"/>
          <w:sz w:val="22"/>
          <w:szCs w:val="22"/>
          <w:lang w:val="x-none" w:eastAsia="en-US"/>
        </w:rPr>
        <w:lastRenderedPageBreak/>
        <w:t xml:space="preserve">Czas na naprawę wynosi </w:t>
      </w:r>
      <w:r w:rsidRPr="00F01CDE">
        <w:rPr>
          <w:rFonts w:ascii="Calibri" w:eastAsia="Calibri" w:hAnsi="Calibri" w:cs="Calibri"/>
          <w:sz w:val="22"/>
          <w:szCs w:val="22"/>
          <w:lang w:eastAsia="en-US"/>
        </w:rPr>
        <w:t>do 15</w:t>
      </w:r>
      <w:r w:rsidRPr="00F01CDE">
        <w:rPr>
          <w:rFonts w:ascii="Calibri" w:eastAsia="Calibri" w:hAnsi="Calibri" w:cs="Calibri"/>
          <w:sz w:val="22"/>
          <w:szCs w:val="22"/>
          <w:lang w:val="x-none" w:eastAsia="en-US"/>
        </w:rPr>
        <w:t xml:space="preserve"> dni roboczych</w:t>
      </w:r>
      <w:r w:rsidRPr="00F01CDE">
        <w:rPr>
          <w:rFonts w:ascii="Calibri" w:eastAsia="Calibri" w:hAnsi="Calibri" w:cs="Calibri"/>
          <w:sz w:val="22"/>
          <w:szCs w:val="22"/>
          <w:lang w:eastAsia="en-US"/>
        </w:rPr>
        <w:t xml:space="preserve"> od dnia zgłoszenia</w:t>
      </w:r>
      <w:r w:rsidRPr="00F01CDE">
        <w:rPr>
          <w:rFonts w:ascii="Calibri" w:eastAsia="Calibri" w:hAnsi="Calibri" w:cs="Calibri"/>
          <w:sz w:val="22"/>
          <w:szCs w:val="22"/>
          <w:lang w:val="x-none" w:eastAsia="en-US"/>
        </w:rPr>
        <w:t>. W uzasadnionych przypadkach termin naprawy może zostać wydłużony za zgodą Zamawiającego.</w:t>
      </w:r>
    </w:p>
    <w:bookmarkEnd w:id="60"/>
    <w:p w14:paraId="2BDBB8E0" w14:textId="77777777" w:rsidR="00551F9A" w:rsidRDefault="00551F9A" w:rsidP="00551F9A">
      <w:pPr>
        <w:numPr>
          <w:ilvl w:val="0"/>
          <w:numId w:val="6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przypadku wystąpienia w okresie gwarancji trzykrotnej usterki lub awarii tego samego urządzenia lub jego podzespołu, Wykonawca zobowiązany jest, na żądanie Zamawiającego, do wymiany tego urządzenia lub jego podzespołu na fabrycznie nowy, pozbawiony wad. </w:t>
      </w:r>
    </w:p>
    <w:p w14:paraId="275025C5" w14:textId="77777777" w:rsidR="00551F9A" w:rsidRDefault="00551F9A" w:rsidP="00551F9A">
      <w:pPr>
        <w:numPr>
          <w:ilvl w:val="0"/>
          <w:numId w:val="6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Okres gwarancji w przypadku trwania naprawy dłużej niż 1 dzień ulega przedłużeniu o pełną ilość dni trwania naprawy</w:t>
      </w:r>
      <w:r>
        <w:rPr>
          <w:rFonts w:ascii="Calibri" w:eastAsia="Calibri" w:hAnsi="Calibri" w:cs="Calibri"/>
          <w:sz w:val="22"/>
          <w:szCs w:val="22"/>
          <w:lang w:eastAsia="en-US"/>
        </w:rPr>
        <w:t>.</w:t>
      </w:r>
    </w:p>
    <w:p w14:paraId="48C5B97A" w14:textId="77777777" w:rsidR="00551F9A" w:rsidRDefault="00551F9A" w:rsidP="00551F9A">
      <w:pPr>
        <w:numPr>
          <w:ilvl w:val="0"/>
          <w:numId w:val="6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Wykonawca ponosi odpowiedzialność z tytułu rękojmi na zasadach określonych w Kodeksie cywilnym, z zastrzeżeniem że uprawnienia Zamawiającego z tytułu rękojmi rozpoczynają swój bieg począwszy od dnia podpisania protokołu odbioru </w:t>
      </w:r>
      <w:r>
        <w:rPr>
          <w:rFonts w:ascii="Calibri" w:eastAsia="Calibri" w:hAnsi="Calibri" w:cs="Calibri"/>
          <w:sz w:val="22"/>
          <w:szCs w:val="22"/>
          <w:lang w:eastAsia="en-US"/>
        </w:rPr>
        <w:t>bez</w:t>
      </w:r>
      <w:r>
        <w:rPr>
          <w:rFonts w:ascii="Calibri" w:eastAsia="Calibri" w:hAnsi="Calibri" w:cs="Calibri"/>
          <w:sz w:val="22"/>
          <w:szCs w:val="22"/>
          <w:lang w:val="x-none" w:eastAsia="en-US"/>
        </w:rPr>
        <w:t xml:space="preserve"> zastrzeżeń.</w:t>
      </w:r>
    </w:p>
    <w:p w14:paraId="64695F06" w14:textId="77777777" w:rsidR="00551F9A" w:rsidRDefault="00551F9A" w:rsidP="00551F9A">
      <w:pPr>
        <w:numPr>
          <w:ilvl w:val="0"/>
          <w:numId w:val="6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Usuwanie usterek oraz awarii w ramach gwarancji i rękojmi za wady odbywa się na wyłączny koszt i ryzyko Wykonawcy.</w:t>
      </w:r>
    </w:p>
    <w:p w14:paraId="396F63FD" w14:textId="77777777" w:rsidR="00551F9A" w:rsidRDefault="00551F9A" w:rsidP="00551F9A">
      <w:pPr>
        <w:numPr>
          <w:ilvl w:val="0"/>
          <w:numId w:val="6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Uszkodzone nośniki danych pozostają u Zamawiającego.</w:t>
      </w:r>
    </w:p>
    <w:p w14:paraId="015BAF97" w14:textId="77777777" w:rsidR="00551F9A" w:rsidRDefault="00551F9A" w:rsidP="00551F9A">
      <w:pPr>
        <w:tabs>
          <w:tab w:val="left" w:pos="360"/>
        </w:tabs>
        <w:spacing w:line="276" w:lineRule="auto"/>
        <w:jc w:val="center"/>
        <w:rPr>
          <w:rFonts w:asciiTheme="minorHAnsi" w:hAnsiTheme="minorHAnsi" w:cstheme="minorHAnsi"/>
          <w:color w:val="000000" w:themeColor="text1"/>
          <w:sz w:val="22"/>
          <w:szCs w:val="22"/>
        </w:rPr>
      </w:pPr>
    </w:p>
    <w:p w14:paraId="356BDCB1" w14:textId="77777777" w:rsidR="00551F9A" w:rsidRDefault="00551F9A" w:rsidP="00551F9A">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8</w:t>
      </w:r>
    </w:p>
    <w:p w14:paraId="05FE4BEC" w14:textId="77777777" w:rsidR="00551F9A" w:rsidRDefault="00551F9A" w:rsidP="00551F9A">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[Kary umowne]</w:t>
      </w:r>
    </w:p>
    <w:p w14:paraId="07B33E9B" w14:textId="77777777" w:rsidR="00551F9A" w:rsidRDefault="00551F9A" w:rsidP="00551F9A">
      <w:pPr>
        <w:numPr>
          <w:ilvl w:val="0"/>
          <w:numId w:val="90"/>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Zamawiający zastrzega prawo do dochodzenia kar umownych za niewykonanie lub nienależyte wykonanie zobowiązań wynikających z umowy, z zastrzeżeniem, że łączna maksymalna wysokość kar umownych nie może przekroczyć 20% wynagrodzenia brutto Wykonawcy.</w:t>
      </w:r>
    </w:p>
    <w:p w14:paraId="027577AF" w14:textId="77777777" w:rsidR="00551F9A" w:rsidRDefault="00551F9A" w:rsidP="00551F9A">
      <w:pPr>
        <w:numPr>
          <w:ilvl w:val="0"/>
          <w:numId w:val="90"/>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Zamawiający może żądać od Wykonawcy zapłaty kary umownej w przypadku:</w:t>
      </w:r>
    </w:p>
    <w:p w14:paraId="6F7D30F7" w14:textId="77777777" w:rsidR="00551F9A" w:rsidRDefault="00551F9A" w:rsidP="00551F9A">
      <w:pPr>
        <w:numPr>
          <w:ilvl w:val="0"/>
          <w:numId w:val="70"/>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zwłoki w realizacji zamówienia </w:t>
      </w:r>
      <w:r>
        <w:rPr>
          <w:rFonts w:ascii="Calibri" w:eastAsia="Calibri" w:hAnsi="Calibri" w:cs="Calibri"/>
          <w:color w:val="000000"/>
          <w:sz w:val="22"/>
          <w:szCs w:val="22"/>
          <w:lang w:val="x-none" w:eastAsia="en-US"/>
        </w:rPr>
        <w:t>–</w:t>
      </w:r>
      <w:r>
        <w:rPr>
          <w:rFonts w:ascii="Calibri" w:eastAsia="Calibri" w:hAnsi="Calibri" w:cs="Calibri"/>
          <w:sz w:val="22"/>
          <w:szCs w:val="22"/>
          <w:lang w:val="x-none" w:eastAsia="en-US"/>
        </w:rPr>
        <w:t xml:space="preserve">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wynagrodzenia umownego brutto, o którym mowa w § 3 ust. 1, za każdy dzień zwłoki;</w:t>
      </w:r>
    </w:p>
    <w:p w14:paraId="30CC5D02" w14:textId="77777777" w:rsidR="00551F9A" w:rsidRDefault="00551F9A" w:rsidP="00551F9A">
      <w:pPr>
        <w:numPr>
          <w:ilvl w:val="0"/>
          <w:numId w:val="70"/>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zwłoki w reakcji na zgłoszenie usterki lub awarii -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 7 ust. 2; </w:t>
      </w:r>
    </w:p>
    <w:p w14:paraId="2B18E813" w14:textId="77777777" w:rsidR="00551F9A" w:rsidRDefault="00551F9A" w:rsidP="00551F9A">
      <w:pPr>
        <w:numPr>
          <w:ilvl w:val="0"/>
          <w:numId w:val="70"/>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zwłoki w usunięciu wad lub usterek, stwierdzonych przy odbiorze lub w okresie gwarancji i rękojmi </w:t>
      </w:r>
      <w:r>
        <w:rPr>
          <w:rFonts w:ascii="Calibri" w:eastAsia="Calibri" w:hAnsi="Calibri" w:cs="Calibri"/>
          <w:color w:val="000000"/>
          <w:sz w:val="22"/>
          <w:szCs w:val="22"/>
          <w:lang w:val="x-none" w:eastAsia="en-US"/>
        </w:rPr>
        <w:t>–</w:t>
      </w:r>
      <w:r>
        <w:rPr>
          <w:rFonts w:ascii="Calibri" w:eastAsia="Calibri" w:hAnsi="Calibri" w:cs="Calibri"/>
          <w:sz w:val="22"/>
          <w:szCs w:val="22"/>
          <w:lang w:val="x-none" w:eastAsia="en-US"/>
        </w:rPr>
        <w:t xml:space="preserve">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w:t>
      </w:r>
      <w:r>
        <w:rPr>
          <w:rFonts w:ascii="Calibri" w:eastAsia="Calibri" w:hAnsi="Calibri" w:cs="Calibri"/>
          <w:sz w:val="22"/>
          <w:szCs w:val="22"/>
          <w:lang w:eastAsia="en-US"/>
        </w:rPr>
        <w:t xml:space="preserve">§ 4 ust. 2 lub </w:t>
      </w:r>
      <w:r>
        <w:rPr>
          <w:rFonts w:ascii="Calibri" w:eastAsia="Calibri" w:hAnsi="Calibri" w:cs="Calibri"/>
          <w:sz w:val="22"/>
          <w:szCs w:val="22"/>
          <w:lang w:val="x-none" w:eastAsia="en-US"/>
        </w:rPr>
        <w:t xml:space="preserve">§ 7 ust. </w:t>
      </w:r>
      <w:r>
        <w:rPr>
          <w:rFonts w:ascii="Calibri" w:eastAsia="Calibri" w:hAnsi="Calibri" w:cs="Calibri"/>
          <w:sz w:val="22"/>
          <w:szCs w:val="22"/>
          <w:lang w:eastAsia="en-US"/>
        </w:rPr>
        <w:t>3</w:t>
      </w:r>
      <w:r>
        <w:rPr>
          <w:rFonts w:ascii="Calibri" w:eastAsia="Calibri" w:hAnsi="Calibri" w:cs="Calibri"/>
          <w:sz w:val="22"/>
          <w:szCs w:val="22"/>
          <w:lang w:val="x-none" w:eastAsia="en-US"/>
        </w:rPr>
        <w:t xml:space="preserve">; </w:t>
      </w:r>
    </w:p>
    <w:p w14:paraId="758BEC47" w14:textId="77777777" w:rsidR="00551F9A" w:rsidRPr="00C82FDC" w:rsidRDefault="00551F9A" w:rsidP="00551F9A">
      <w:pPr>
        <w:numPr>
          <w:ilvl w:val="0"/>
          <w:numId w:val="70"/>
        </w:numPr>
        <w:tabs>
          <w:tab w:val="left" w:pos="360"/>
        </w:tabs>
        <w:suppressAutoHyphens/>
        <w:spacing w:line="276" w:lineRule="auto"/>
        <w:contextualSpacing/>
        <w:jc w:val="both"/>
        <w:rPr>
          <w:rFonts w:ascii="Calibri" w:eastAsia="Calibri" w:hAnsi="Calibri" w:cs="Calibri"/>
          <w:sz w:val="22"/>
          <w:szCs w:val="22"/>
          <w:lang w:val="x-none" w:eastAsia="en-US"/>
        </w:rPr>
      </w:pPr>
      <w:r w:rsidRPr="00C82FDC">
        <w:rPr>
          <w:rFonts w:ascii="Calibri" w:eastAsia="Calibri" w:hAnsi="Calibri" w:cs="Calibri"/>
          <w:sz w:val="22"/>
          <w:szCs w:val="22"/>
          <w:lang w:val="x-none" w:eastAsia="en-US"/>
        </w:rPr>
        <w:t xml:space="preserve">odstąpienia od umowy przez Wykonawcę z własnej winy lub przez Zamawiającego z przyczyny określonej w § 9 ust. 2 pkt 3 lub </w:t>
      </w:r>
      <w:r>
        <w:rPr>
          <w:rFonts w:ascii="Calibri" w:eastAsia="Calibri" w:hAnsi="Calibri" w:cs="Calibri"/>
          <w:sz w:val="22"/>
          <w:szCs w:val="22"/>
          <w:lang w:eastAsia="en-US"/>
        </w:rPr>
        <w:t>4</w:t>
      </w:r>
      <w:r w:rsidRPr="00C82FDC">
        <w:rPr>
          <w:rFonts w:ascii="Calibri" w:eastAsia="Calibri" w:hAnsi="Calibri" w:cs="Calibri"/>
          <w:sz w:val="22"/>
          <w:szCs w:val="22"/>
          <w:lang w:val="x-none" w:eastAsia="en-US"/>
        </w:rPr>
        <w:t xml:space="preserve"> - w wysokości 10% wynagrodzenia umownego brutto, o którym mowa w § 3 ust. 1.</w:t>
      </w:r>
    </w:p>
    <w:p w14:paraId="13F455A8" w14:textId="77777777" w:rsidR="00551F9A" w:rsidRDefault="00551F9A" w:rsidP="00551F9A">
      <w:pPr>
        <w:numPr>
          <w:ilvl w:val="0"/>
          <w:numId w:val="90"/>
        </w:numPr>
        <w:suppressAutoHyphens/>
        <w:spacing w:line="276" w:lineRule="auto"/>
        <w:jc w:val="both"/>
        <w:rPr>
          <w:rFonts w:ascii="Calibri" w:hAnsi="Calibri" w:cs="Calibri"/>
          <w:sz w:val="22"/>
          <w:szCs w:val="22"/>
        </w:rPr>
      </w:pPr>
      <w:r w:rsidRPr="00C82FDC">
        <w:rPr>
          <w:rFonts w:ascii="Calibri" w:hAnsi="Calibri" w:cs="Calibri"/>
          <w:sz w:val="22"/>
          <w:szCs w:val="22"/>
        </w:rPr>
        <w:t>Zapłata kary umownej nie pozbawia Zamawiającego</w:t>
      </w:r>
      <w:r>
        <w:rPr>
          <w:rFonts w:ascii="Calibri" w:hAnsi="Calibri" w:cs="Calibri"/>
          <w:sz w:val="22"/>
          <w:szCs w:val="22"/>
        </w:rPr>
        <w:t xml:space="preserve"> prawa do dochodzenia odszkodowania uzupełniającego na zasadach ogólnych, przewidzianych w Kodeksie cywilnym.</w:t>
      </w:r>
    </w:p>
    <w:p w14:paraId="1F86DD3C" w14:textId="77777777" w:rsidR="00551F9A" w:rsidRDefault="00551F9A" w:rsidP="00551F9A">
      <w:pPr>
        <w:numPr>
          <w:ilvl w:val="0"/>
          <w:numId w:val="90"/>
        </w:numPr>
        <w:suppressAutoHyphens/>
        <w:spacing w:line="276" w:lineRule="auto"/>
        <w:jc w:val="both"/>
        <w:rPr>
          <w:rFonts w:ascii="Calibri" w:hAnsi="Calibri" w:cs="Calibri"/>
          <w:sz w:val="22"/>
          <w:szCs w:val="22"/>
        </w:rPr>
      </w:pPr>
      <w:r>
        <w:rPr>
          <w:rFonts w:ascii="Calibri" w:eastAsia="Batang" w:hAnsi="Calibri" w:cs="Calibri"/>
          <w:color w:val="000000"/>
          <w:sz w:val="22"/>
          <w:szCs w:val="22"/>
        </w:rPr>
        <w:t xml:space="preserve">Na kary umowne zostanie wystawiona przez Zamawiającego nota obciążeniowa. Kara umowna zostanie zapłacona w terminie 7 dni od daty wystąpienia przez Zamawiającego z żądaniem zapłaty. Niezależnie od powyższego Wykonawca wyraża zgodę na potrącenie przez Zamawiającego kary umownej z przysługującego mu wynagrodzenia. </w:t>
      </w:r>
    </w:p>
    <w:p w14:paraId="13E1FA0D" w14:textId="77777777" w:rsidR="00551F9A" w:rsidRDefault="00551F9A" w:rsidP="00551F9A">
      <w:pPr>
        <w:shd w:val="clear" w:color="auto" w:fill="FFFFFF"/>
        <w:tabs>
          <w:tab w:val="left" w:leader="dot" w:pos="2232"/>
        </w:tabs>
        <w:ind w:right="23"/>
        <w:jc w:val="center"/>
        <w:rPr>
          <w:rFonts w:ascii="Calibri" w:hAnsi="Calibri"/>
          <w:sz w:val="22"/>
          <w:szCs w:val="22"/>
        </w:rPr>
      </w:pPr>
    </w:p>
    <w:p w14:paraId="5F42817D" w14:textId="77777777" w:rsidR="00551F9A" w:rsidRDefault="00551F9A" w:rsidP="00551F9A">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9</w:t>
      </w:r>
    </w:p>
    <w:p w14:paraId="156E7E2A" w14:textId="77777777" w:rsidR="00551F9A" w:rsidRDefault="00551F9A" w:rsidP="00551F9A">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[Odstąpienie od umowy]</w:t>
      </w:r>
    </w:p>
    <w:p w14:paraId="4AEADE5C" w14:textId="77777777" w:rsidR="00551F9A" w:rsidRDefault="00551F9A" w:rsidP="00551F9A">
      <w:pPr>
        <w:numPr>
          <w:ilvl w:val="0"/>
          <w:numId w:val="71"/>
        </w:numPr>
        <w:spacing w:line="276" w:lineRule="auto"/>
        <w:jc w:val="both"/>
        <w:rPr>
          <w:rFonts w:ascii="Calibri" w:hAnsi="Calibri" w:cs="Calibri"/>
          <w:sz w:val="22"/>
          <w:szCs w:val="22"/>
        </w:rPr>
      </w:pPr>
      <w:r>
        <w:rPr>
          <w:rFonts w:ascii="Calibri" w:hAnsi="Calibri"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2F6145BE" w14:textId="77777777" w:rsidR="00551F9A" w:rsidRDefault="00551F9A" w:rsidP="00551F9A">
      <w:pPr>
        <w:numPr>
          <w:ilvl w:val="0"/>
          <w:numId w:val="71"/>
        </w:numPr>
        <w:spacing w:line="276" w:lineRule="auto"/>
        <w:jc w:val="both"/>
        <w:rPr>
          <w:rFonts w:ascii="Calibri" w:hAnsi="Calibri" w:cs="Calibri"/>
          <w:sz w:val="22"/>
          <w:szCs w:val="22"/>
        </w:rPr>
      </w:pPr>
      <w:r>
        <w:rPr>
          <w:rFonts w:ascii="Calibri" w:hAnsi="Calibri" w:cs="Calibri"/>
          <w:sz w:val="22"/>
          <w:szCs w:val="22"/>
        </w:rPr>
        <w:lastRenderedPageBreak/>
        <w:t>Ponadto Zamawiający może odstąpić od umowy w terminie 30 dni od dnia powzięcia wiadomości o okoliczności uzasadniającej odstąpienie, jeżeli:</w:t>
      </w:r>
    </w:p>
    <w:p w14:paraId="41BD4717" w14:textId="77777777" w:rsidR="00551F9A" w:rsidRDefault="00551F9A" w:rsidP="00551F9A">
      <w:pPr>
        <w:numPr>
          <w:ilvl w:val="0"/>
          <w:numId w:val="72"/>
        </w:numPr>
        <w:spacing w:line="276" w:lineRule="auto"/>
        <w:jc w:val="both"/>
        <w:rPr>
          <w:rFonts w:ascii="Calibri" w:hAnsi="Calibri" w:cs="Calibri"/>
          <w:sz w:val="22"/>
          <w:szCs w:val="22"/>
        </w:rPr>
      </w:pPr>
      <w:r>
        <w:rPr>
          <w:rFonts w:ascii="Calibri" w:hAnsi="Calibri" w:cs="Calibri"/>
          <w:sz w:val="22"/>
          <w:szCs w:val="22"/>
        </w:rPr>
        <w:t>wszczęto postępowanie likwidacyjne wobec Wykonawcy;</w:t>
      </w:r>
    </w:p>
    <w:p w14:paraId="155D189F" w14:textId="77777777" w:rsidR="00551F9A" w:rsidRPr="00986BA2" w:rsidRDefault="00551F9A" w:rsidP="00551F9A">
      <w:pPr>
        <w:numPr>
          <w:ilvl w:val="0"/>
          <w:numId w:val="72"/>
        </w:numPr>
        <w:spacing w:line="276" w:lineRule="auto"/>
        <w:jc w:val="both"/>
        <w:rPr>
          <w:rFonts w:ascii="Calibri" w:hAnsi="Calibri" w:cs="Calibri"/>
          <w:sz w:val="22"/>
          <w:szCs w:val="22"/>
        </w:rPr>
      </w:pPr>
      <w:r w:rsidRPr="00986BA2">
        <w:rPr>
          <w:rFonts w:ascii="Calibri" w:hAnsi="Calibri" w:cs="Calibri"/>
          <w:sz w:val="22"/>
          <w:szCs w:val="22"/>
        </w:rPr>
        <w:t>wydano nakaz zajęcia majątku Wykonawcy;</w:t>
      </w:r>
    </w:p>
    <w:p w14:paraId="2F864861" w14:textId="77777777" w:rsidR="00551F9A" w:rsidRPr="0094613D" w:rsidRDefault="00551F9A" w:rsidP="00551F9A">
      <w:pPr>
        <w:numPr>
          <w:ilvl w:val="0"/>
          <w:numId w:val="72"/>
        </w:numPr>
        <w:spacing w:line="276" w:lineRule="auto"/>
        <w:jc w:val="both"/>
        <w:rPr>
          <w:rFonts w:ascii="Calibri" w:hAnsi="Calibri" w:cs="Calibri"/>
          <w:sz w:val="22"/>
          <w:szCs w:val="22"/>
        </w:rPr>
      </w:pPr>
      <w:r w:rsidRPr="0094613D">
        <w:rPr>
          <w:rFonts w:ascii="Calibri" w:hAnsi="Calibri" w:cs="Calibri"/>
          <w:sz w:val="22"/>
          <w:szCs w:val="22"/>
        </w:rPr>
        <w:t>Wykonawca z własnej winy nie zrealizował przedmiotu umowy w terminie do dnia 22 listopada 2024 r. lub z własnej winy nie dostarczył Zamawiającemu faktury w terminie do dnia 13 grudnia 2024 r.;</w:t>
      </w:r>
    </w:p>
    <w:p w14:paraId="4D93890E" w14:textId="77777777" w:rsidR="00551F9A" w:rsidRPr="0094613D" w:rsidRDefault="00551F9A" w:rsidP="00551F9A">
      <w:pPr>
        <w:numPr>
          <w:ilvl w:val="0"/>
          <w:numId w:val="72"/>
        </w:numPr>
        <w:spacing w:line="276" w:lineRule="auto"/>
        <w:contextualSpacing/>
        <w:jc w:val="both"/>
        <w:rPr>
          <w:rFonts w:ascii="Calibri" w:eastAsia="Calibri" w:hAnsi="Calibri" w:cs="Calibri"/>
          <w:sz w:val="22"/>
          <w:szCs w:val="22"/>
          <w:lang w:val="x-none" w:eastAsia="en-US"/>
        </w:rPr>
      </w:pPr>
      <w:r w:rsidRPr="0094613D">
        <w:rPr>
          <w:rFonts w:ascii="Calibri" w:eastAsia="Calibri" w:hAnsi="Calibri" w:cs="Calibri"/>
          <w:sz w:val="22"/>
          <w:szCs w:val="22"/>
          <w:lang w:val="x-none" w:eastAsia="en-US"/>
        </w:rPr>
        <w:t>Wykonawca trzykrotnie dostarczył produkt niewłaściwej jakości</w:t>
      </w:r>
      <w:r w:rsidRPr="0094613D">
        <w:rPr>
          <w:rFonts w:ascii="Calibri" w:eastAsia="Calibri" w:hAnsi="Calibri" w:cs="Calibri"/>
          <w:sz w:val="22"/>
          <w:szCs w:val="22"/>
          <w:lang w:eastAsia="en-US"/>
        </w:rPr>
        <w:t xml:space="preserve"> lub wystąpiła okoliczność określona w § 4 ust. 3;</w:t>
      </w:r>
    </w:p>
    <w:p w14:paraId="2FFDB36E" w14:textId="77777777" w:rsidR="00551F9A" w:rsidRPr="0094613D" w:rsidRDefault="00551F9A" w:rsidP="00551F9A">
      <w:pPr>
        <w:numPr>
          <w:ilvl w:val="0"/>
          <w:numId w:val="72"/>
        </w:numPr>
        <w:spacing w:line="276" w:lineRule="auto"/>
        <w:jc w:val="both"/>
        <w:rPr>
          <w:rFonts w:ascii="Calibri" w:hAnsi="Calibri" w:cs="Calibri"/>
          <w:sz w:val="22"/>
          <w:szCs w:val="22"/>
        </w:rPr>
      </w:pPr>
      <w:r w:rsidRPr="0094613D">
        <w:rPr>
          <w:rFonts w:ascii="Calibri" w:hAnsi="Calibri" w:cs="Calibri"/>
          <w:sz w:val="22"/>
          <w:szCs w:val="22"/>
        </w:rPr>
        <w:t>Wykonawca nie z własnej winy nie zrealizował przedmiotu umowy w terminie do dnia 22 listopada 2024 r. lub nie z własnej winy w terminie do dnia 13 grudnia 2024 r. nie dostarczył  Zamawiającemu faktury;</w:t>
      </w:r>
    </w:p>
    <w:p w14:paraId="32D95888" w14:textId="77777777" w:rsidR="00551F9A" w:rsidRDefault="00551F9A" w:rsidP="00551F9A">
      <w:pPr>
        <w:numPr>
          <w:ilvl w:val="0"/>
          <w:numId w:val="72"/>
        </w:numPr>
        <w:spacing w:line="276" w:lineRule="auto"/>
        <w:jc w:val="both"/>
        <w:rPr>
          <w:rFonts w:ascii="Calibri" w:hAnsi="Calibri" w:cs="Calibri"/>
          <w:sz w:val="22"/>
          <w:szCs w:val="22"/>
        </w:rPr>
      </w:pPr>
      <w:r w:rsidRPr="0094613D">
        <w:rPr>
          <w:rFonts w:ascii="Calibri" w:hAnsi="Calibri" w:cs="Calibri"/>
          <w:sz w:val="22"/>
          <w:szCs w:val="22"/>
        </w:rPr>
        <w:t>Zamawiający utracił możliwość</w:t>
      </w:r>
      <w:r>
        <w:rPr>
          <w:rFonts w:ascii="Calibri" w:hAnsi="Calibri" w:cs="Calibri"/>
          <w:sz w:val="22"/>
          <w:szCs w:val="22"/>
        </w:rPr>
        <w:t xml:space="preserve">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p>
    <w:p w14:paraId="57261D84" w14:textId="77777777" w:rsidR="00551F9A" w:rsidRDefault="00551F9A" w:rsidP="00551F9A">
      <w:pPr>
        <w:numPr>
          <w:ilvl w:val="0"/>
          <w:numId w:val="72"/>
        </w:numPr>
        <w:spacing w:line="276" w:lineRule="auto"/>
        <w:jc w:val="both"/>
        <w:rPr>
          <w:rFonts w:ascii="Calibri" w:hAnsi="Calibri" w:cs="Calibri"/>
          <w:sz w:val="22"/>
          <w:szCs w:val="22"/>
        </w:rPr>
      </w:pPr>
      <w:r>
        <w:rPr>
          <w:rFonts w:ascii="Calibri" w:hAnsi="Calibri" w:cs="Calibri"/>
          <w:sz w:val="22"/>
          <w:szCs w:val="22"/>
        </w:rPr>
        <w:t>wystąpiły inne okoliczności uzasadniające odstąpienie od umowy, przewidziane w obowiązujących przepisach.</w:t>
      </w:r>
    </w:p>
    <w:p w14:paraId="6C472F10" w14:textId="77777777" w:rsidR="00551F9A" w:rsidRDefault="00551F9A" w:rsidP="00551F9A">
      <w:pPr>
        <w:numPr>
          <w:ilvl w:val="0"/>
          <w:numId w:val="71"/>
        </w:numPr>
        <w:spacing w:line="276" w:lineRule="auto"/>
        <w:jc w:val="both"/>
        <w:rPr>
          <w:rFonts w:ascii="Calibri" w:hAnsi="Calibri" w:cs="Calibri"/>
          <w:sz w:val="22"/>
          <w:szCs w:val="22"/>
        </w:rPr>
      </w:pPr>
      <w:r>
        <w:rPr>
          <w:rFonts w:ascii="Calibri" w:hAnsi="Calibri" w:cs="Calibri"/>
          <w:sz w:val="22"/>
          <w:szCs w:val="22"/>
        </w:rPr>
        <w:t>Odstąpienie od umowy powinno nastąpić w formie pisemnej lub formie elektronicznej pod rygorem nieważności oraz powinno zawierać uzasadnienie.</w:t>
      </w:r>
    </w:p>
    <w:p w14:paraId="01E5580D" w14:textId="77777777" w:rsidR="00551F9A" w:rsidRDefault="00551F9A" w:rsidP="00551F9A">
      <w:pPr>
        <w:numPr>
          <w:ilvl w:val="0"/>
          <w:numId w:val="71"/>
        </w:numPr>
        <w:spacing w:line="276" w:lineRule="auto"/>
        <w:jc w:val="both"/>
        <w:rPr>
          <w:rFonts w:ascii="Calibri" w:hAnsi="Calibri" w:cs="Calibri"/>
          <w:sz w:val="22"/>
          <w:szCs w:val="22"/>
        </w:rPr>
      </w:pPr>
      <w:r>
        <w:rPr>
          <w:rFonts w:ascii="Calibri" w:hAnsi="Calibri" w:cs="Calibri"/>
          <w:sz w:val="22"/>
          <w:szCs w:val="22"/>
        </w:rPr>
        <w:t>W przypadku, o którym mowa w ust. 2 pkt 3 i 4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566F991A" w14:textId="77777777" w:rsidR="00551F9A" w:rsidRDefault="00551F9A" w:rsidP="00551F9A">
      <w:pPr>
        <w:shd w:val="clear" w:color="auto" w:fill="FFFFFF"/>
        <w:tabs>
          <w:tab w:val="left" w:leader="dot" w:pos="2232"/>
        </w:tabs>
        <w:ind w:right="23"/>
        <w:jc w:val="center"/>
        <w:rPr>
          <w:rFonts w:ascii="Calibri" w:hAnsi="Calibri"/>
          <w:sz w:val="22"/>
          <w:szCs w:val="22"/>
        </w:rPr>
      </w:pPr>
    </w:p>
    <w:p w14:paraId="12516500" w14:textId="77777777" w:rsidR="00551F9A" w:rsidRDefault="00551F9A" w:rsidP="00551F9A">
      <w:pPr>
        <w:spacing w:line="276" w:lineRule="auto"/>
        <w:jc w:val="center"/>
        <w:rPr>
          <w:rFonts w:ascii="Calibri" w:hAnsi="Calibri" w:cs="Calibri"/>
          <w:sz w:val="22"/>
          <w:szCs w:val="22"/>
        </w:rPr>
      </w:pPr>
      <w:r>
        <w:rPr>
          <w:rFonts w:ascii="Calibri" w:hAnsi="Calibri" w:cs="Calibri"/>
          <w:sz w:val="22"/>
          <w:szCs w:val="22"/>
        </w:rPr>
        <w:t>§ 10</w:t>
      </w:r>
    </w:p>
    <w:p w14:paraId="579C605B" w14:textId="77777777" w:rsidR="00551F9A" w:rsidRDefault="00551F9A" w:rsidP="00551F9A">
      <w:pPr>
        <w:spacing w:after="120" w:line="276" w:lineRule="auto"/>
        <w:jc w:val="center"/>
        <w:rPr>
          <w:rFonts w:ascii="Calibri" w:hAnsi="Calibri" w:cs="Calibri"/>
          <w:sz w:val="22"/>
          <w:szCs w:val="22"/>
        </w:rPr>
      </w:pPr>
      <w:r>
        <w:rPr>
          <w:rFonts w:ascii="Calibri" w:hAnsi="Calibri" w:cs="Calibri"/>
          <w:sz w:val="22"/>
          <w:szCs w:val="22"/>
        </w:rPr>
        <w:t>[Podwykonawstwo]</w:t>
      </w:r>
    </w:p>
    <w:p w14:paraId="2529551B" w14:textId="77777777" w:rsidR="00551F9A" w:rsidRDefault="00551F9A" w:rsidP="00551F9A">
      <w:pPr>
        <w:numPr>
          <w:ilvl w:val="0"/>
          <w:numId w:val="73"/>
        </w:numPr>
        <w:tabs>
          <w:tab w:val="left" w:pos="284"/>
        </w:tabs>
        <w:spacing w:line="276" w:lineRule="auto"/>
        <w:ind w:left="360"/>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Ustalony w umowie zakres przedmiotu zamówienia realizowany będzie bez udziału / z udziałem następujących Podwykonawców</w:t>
      </w:r>
      <w:r>
        <w:rPr>
          <w:rFonts w:ascii="Calibri" w:eastAsia="Calibri" w:hAnsi="Calibri" w:cs="Calibri"/>
          <w:i/>
          <w:sz w:val="22"/>
          <w:szCs w:val="22"/>
          <w:vertAlign w:val="superscript"/>
          <w:lang w:val="x-none" w:eastAsia="en-US"/>
        </w:rPr>
        <w:footnoteReference w:id="2"/>
      </w:r>
      <w:r>
        <w:rPr>
          <w:rFonts w:ascii="Calibri" w:eastAsia="Calibri" w:hAnsi="Calibri" w:cs="Calibri"/>
          <w:sz w:val="22"/>
          <w:szCs w:val="22"/>
          <w:lang w:val="x-none" w:eastAsia="en-US"/>
        </w:rPr>
        <w:t xml:space="preserve">: </w:t>
      </w:r>
    </w:p>
    <w:p w14:paraId="3DB2C2AD" w14:textId="77777777" w:rsidR="00551F9A" w:rsidRDefault="00551F9A" w:rsidP="00551F9A">
      <w:pPr>
        <w:numPr>
          <w:ilvl w:val="0"/>
          <w:numId w:val="74"/>
        </w:numPr>
        <w:tabs>
          <w:tab w:val="left" w:pos="284"/>
        </w:tab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 - zakres: ……………………………………………… </w:t>
      </w:r>
    </w:p>
    <w:p w14:paraId="0DE346D6" w14:textId="77777777" w:rsidR="00551F9A" w:rsidRDefault="00551F9A" w:rsidP="00551F9A">
      <w:pPr>
        <w:numPr>
          <w:ilvl w:val="0"/>
          <w:numId w:val="74"/>
        </w:numPr>
        <w:tabs>
          <w:tab w:val="left" w:pos="284"/>
        </w:tab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 zakres: ………………………………………………</w:t>
      </w:r>
      <w:r>
        <w:rPr>
          <w:rFonts w:ascii="Calibri" w:eastAsia="Calibri" w:hAnsi="Calibri" w:cs="Calibri"/>
          <w:i/>
          <w:iCs/>
          <w:sz w:val="22"/>
          <w:szCs w:val="22"/>
          <w:lang w:val="x-none" w:eastAsia="en-US"/>
        </w:rPr>
        <w:t xml:space="preserve"> </w:t>
      </w:r>
    </w:p>
    <w:p w14:paraId="63212701" w14:textId="77777777" w:rsidR="00551F9A" w:rsidRDefault="00551F9A" w:rsidP="00551F9A">
      <w:pPr>
        <w:numPr>
          <w:ilvl w:val="0"/>
          <w:numId w:val="73"/>
        </w:numPr>
        <w:tabs>
          <w:tab w:val="left" w:pos="284"/>
        </w:tabs>
        <w:spacing w:line="276" w:lineRule="auto"/>
        <w:ind w:left="360"/>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Wykonawca zawiadamia Zamawiającego o wszelkich zmianach danych podwykonawców w trakcie realizacji umowy, a także przekazuje informacje na temat nowych podwykonawców, którym w późniejszym okresie zamierza powierzyć realizację zamówienia.</w:t>
      </w:r>
    </w:p>
    <w:p w14:paraId="09E23219" w14:textId="77777777" w:rsidR="00551F9A" w:rsidRDefault="00551F9A" w:rsidP="00551F9A">
      <w:pPr>
        <w:numPr>
          <w:ilvl w:val="0"/>
          <w:numId w:val="73"/>
        </w:numPr>
        <w:tabs>
          <w:tab w:val="left" w:pos="284"/>
        </w:tabs>
        <w:spacing w:line="276" w:lineRule="auto"/>
        <w:ind w:left="360"/>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W przypadku zgłoszenia nowego podwykonawcy, Wykonawca zobowiązuje się do wykazania braku w stosunku do niego podstaw wykluczenia określonych w postępowaniu o udzielenie zamówienia, przed dopuszczeniem go do realizacji</w:t>
      </w:r>
      <w:r>
        <w:rPr>
          <w:rFonts w:ascii="Calibri" w:eastAsia="Calibri" w:hAnsi="Calibri" w:cs="Calibri"/>
          <w:sz w:val="22"/>
          <w:szCs w:val="22"/>
          <w:lang w:eastAsia="en-US"/>
        </w:rPr>
        <w:t>, jak również braku zastosowania względem tego podwykonawcy przesłanek, o których mowa w art. 5k rozporządzenia Rady (UE) nr 833/2014 z dnia 31 lipca 2014 r. dotyczącego środków ograniczających w związku z działaniami Rosji destabilizującymi sytuację na Ukrainie.</w:t>
      </w:r>
    </w:p>
    <w:p w14:paraId="7367EAA4" w14:textId="5FC6E3D4" w:rsidR="00551F9A" w:rsidRPr="00551F9A" w:rsidRDefault="00551F9A" w:rsidP="00551F9A">
      <w:pPr>
        <w:numPr>
          <w:ilvl w:val="0"/>
          <w:numId w:val="73"/>
        </w:numPr>
        <w:suppressAutoHyphens/>
        <w:spacing w:line="276" w:lineRule="auto"/>
        <w:ind w:left="360"/>
        <w:jc w:val="both"/>
        <w:rPr>
          <w:rFonts w:ascii="Calibri" w:eastAsia="Arial" w:hAnsi="Calibri" w:cs="Calibri"/>
          <w:sz w:val="22"/>
          <w:szCs w:val="22"/>
          <w:lang w:eastAsia="ar-SA"/>
        </w:rPr>
      </w:pPr>
      <w:r>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74A18644" w14:textId="77777777" w:rsidR="00551F9A" w:rsidRDefault="00551F9A" w:rsidP="00551F9A">
      <w:pPr>
        <w:spacing w:line="276" w:lineRule="auto"/>
        <w:jc w:val="center"/>
        <w:rPr>
          <w:rFonts w:ascii="Calibri" w:hAnsi="Calibri" w:cs="Calibri"/>
          <w:sz w:val="22"/>
          <w:szCs w:val="22"/>
        </w:rPr>
      </w:pPr>
      <w:r>
        <w:rPr>
          <w:rFonts w:ascii="Calibri" w:hAnsi="Calibri" w:cs="Calibri"/>
          <w:sz w:val="22"/>
          <w:szCs w:val="22"/>
        </w:rPr>
        <w:lastRenderedPageBreak/>
        <w:t>§ 11</w:t>
      </w:r>
    </w:p>
    <w:p w14:paraId="73A8E619" w14:textId="77777777" w:rsidR="00551F9A" w:rsidRDefault="00551F9A" w:rsidP="00551F9A">
      <w:pPr>
        <w:spacing w:after="120" w:line="276" w:lineRule="auto"/>
        <w:jc w:val="center"/>
        <w:rPr>
          <w:rFonts w:ascii="Calibri" w:hAnsi="Calibri" w:cs="Calibri"/>
          <w:sz w:val="22"/>
          <w:szCs w:val="22"/>
        </w:rPr>
      </w:pPr>
      <w:r>
        <w:rPr>
          <w:rFonts w:ascii="Calibri" w:hAnsi="Calibri" w:cs="Calibri"/>
          <w:sz w:val="22"/>
          <w:szCs w:val="22"/>
        </w:rPr>
        <w:t>[Zmiana umowy]</w:t>
      </w:r>
    </w:p>
    <w:p w14:paraId="31902F9D" w14:textId="77777777" w:rsidR="00551F9A" w:rsidRDefault="00551F9A" w:rsidP="00551F9A">
      <w:pPr>
        <w:numPr>
          <w:ilvl w:val="0"/>
          <w:numId w:val="75"/>
        </w:numPr>
        <w:spacing w:line="276" w:lineRule="auto"/>
        <w:jc w:val="both"/>
        <w:rPr>
          <w:rFonts w:ascii="Calibri" w:hAnsi="Calibri" w:cs="Calibri"/>
          <w:sz w:val="22"/>
          <w:szCs w:val="22"/>
        </w:rPr>
      </w:pPr>
      <w:r>
        <w:rPr>
          <w:rFonts w:ascii="Calibri" w:hAnsi="Calibri" w:cs="Calibri"/>
          <w:sz w:val="22"/>
          <w:szCs w:val="22"/>
        </w:rPr>
        <w:t>Wszelkie zmiany postanowień umowy pod rygorem nieważności wymagają zachowania formy pisemnej lub elektronicznej.</w:t>
      </w:r>
    </w:p>
    <w:p w14:paraId="037F6E7C" w14:textId="77777777" w:rsidR="00551F9A" w:rsidRDefault="00551F9A" w:rsidP="00551F9A">
      <w:pPr>
        <w:numPr>
          <w:ilvl w:val="0"/>
          <w:numId w:val="75"/>
        </w:numPr>
        <w:spacing w:line="276" w:lineRule="auto"/>
        <w:jc w:val="both"/>
        <w:rPr>
          <w:rFonts w:ascii="Calibri" w:hAnsi="Calibri" w:cs="Calibri"/>
          <w:sz w:val="22"/>
          <w:szCs w:val="22"/>
        </w:rPr>
      </w:pPr>
      <w:r>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4ABE335C" w14:textId="77777777" w:rsidR="00551F9A" w:rsidRDefault="00551F9A" w:rsidP="00551F9A">
      <w:pPr>
        <w:numPr>
          <w:ilvl w:val="0"/>
          <w:numId w:val="7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7DC51F9E" w14:textId="77777777" w:rsidR="00551F9A" w:rsidRDefault="00551F9A" w:rsidP="00551F9A">
      <w:pPr>
        <w:numPr>
          <w:ilvl w:val="0"/>
          <w:numId w:val="7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zmiany danych identyfikacyjnych Wykonawcy lub Zamawiającego (adres siedziby, numerów: REGON, NIP, rachunku bankowego);</w:t>
      </w:r>
    </w:p>
    <w:p w14:paraId="0E5AF061" w14:textId="77777777" w:rsidR="00551F9A" w:rsidRDefault="00551F9A" w:rsidP="00551F9A">
      <w:pPr>
        <w:numPr>
          <w:ilvl w:val="0"/>
          <w:numId w:val="7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51C47601" w14:textId="77777777" w:rsidR="00551F9A" w:rsidRDefault="00551F9A" w:rsidP="00551F9A">
      <w:pPr>
        <w:numPr>
          <w:ilvl w:val="0"/>
          <w:numId w:val="7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78EFEA1D" w14:textId="77777777" w:rsidR="00551F9A" w:rsidRDefault="00551F9A" w:rsidP="00551F9A">
      <w:pPr>
        <w:numPr>
          <w:ilvl w:val="0"/>
          <w:numId w:val="7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26F54E00" w14:textId="77777777" w:rsidR="00551F9A" w:rsidRDefault="00551F9A" w:rsidP="00551F9A">
      <w:pPr>
        <w:numPr>
          <w:ilvl w:val="0"/>
          <w:numId w:val="7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zmiany terminu realizacji umowy:</w:t>
      </w:r>
    </w:p>
    <w:p w14:paraId="2BBE2C65" w14:textId="77777777" w:rsidR="00551F9A" w:rsidRDefault="00551F9A" w:rsidP="00551F9A">
      <w:pPr>
        <w:numPr>
          <w:ilvl w:val="0"/>
          <w:numId w:val="91"/>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razie wystąpienia okoliczności niezależnych od Stron lub których Strony przy zachowaniu należytej staranności nie były w stanie uniknąć lub przewidzieć; </w:t>
      </w:r>
    </w:p>
    <w:p w14:paraId="39B9E2BA" w14:textId="77777777" w:rsidR="00551F9A" w:rsidRDefault="00551F9A" w:rsidP="00551F9A">
      <w:pPr>
        <w:numPr>
          <w:ilvl w:val="0"/>
          <w:numId w:val="91"/>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gdy konieczne okaże się przedłużenie terminu dostawy, z przyczyn organizacyjnych leżących po stronie Zamawiającego</w:t>
      </w:r>
      <w:r>
        <w:rPr>
          <w:rFonts w:ascii="Calibri" w:eastAsia="Calibri" w:hAnsi="Calibri" w:cs="Calibri"/>
          <w:sz w:val="22"/>
          <w:szCs w:val="22"/>
          <w:lang w:eastAsia="en-US"/>
        </w:rPr>
        <w:t>.</w:t>
      </w:r>
    </w:p>
    <w:p w14:paraId="2B3BD0B7" w14:textId="77777777" w:rsidR="00551F9A" w:rsidRDefault="00551F9A" w:rsidP="00551F9A">
      <w:pPr>
        <w:numPr>
          <w:ilvl w:val="0"/>
          <w:numId w:val="75"/>
        </w:numPr>
        <w:spacing w:line="276" w:lineRule="auto"/>
        <w:jc w:val="both"/>
        <w:rPr>
          <w:rFonts w:ascii="Calibri" w:hAnsi="Calibri" w:cs="Calibri"/>
          <w:sz w:val="22"/>
          <w:szCs w:val="22"/>
        </w:rPr>
      </w:pPr>
      <w:r>
        <w:rPr>
          <w:rFonts w:ascii="Calibri" w:hAnsi="Calibri" w:cs="Calibri"/>
          <w:sz w:val="22"/>
          <w:szCs w:val="22"/>
        </w:rPr>
        <w:t>Zamawiający dopuszcza możliwość zmiany wartości umowy, o której mowa w § 3 ust. 1 lub terminu realizacji umowy, o którym mowa w § 2 ust. 1, na podstawie art. 455 ust. 1 pkt 4 ustawy - Prawo zamówień publicznych.</w:t>
      </w:r>
    </w:p>
    <w:p w14:paraId="30C2B979" w14:textId="77777777" w:rsidR="00551F9A" w:rsidRDefault="00551F9A" w:rsidP="00551F9A">
      <w:pPr>
        <w:numPr>
          <w:ilvl w:val="0"/>
          <w:numId w:val="75"/>
        </w:numPr>
        <w:spacing w:line="276" w:lineRule="auto"/>
        <w:jc w:val="both"/>
        <w:rPr>
          <w:rFonts w:ascii="Calibri" w:hAnsi="Calibri" w:cs="Calibri"/>
          <w:sz w:val="22"/>
          <w:szCs w:val="22"/>
        </w:rPr>
      </w:pPr>
      <w:r>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39522B41" w14:textId="77777777" w:rsidR="00551F9A" w:rsidRDefault="00551F9A" w:rsidP="00551F9A">
      <w:pPr>
        <w:numPr>
          <w:ilvl w:val="0"/>
          <w:numId w:val="75"/>
        </w:numPr>
        <w:spacing w:line="276" w:lineRule="auto"/>
        <w:jc w:val="both"/>
        <w:rPr>
          <w:rFonts w:ascii="Calibri" w:hAnsi="Calibri" w:cs="Calibri"/>
          <w:sz w:val="22"/>
          <w:szCs w:val="22"/>
        </w:rPr>
      </w:pPr>
      <w:r>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20521D5B" w14:textId="77777777" w:rsidR="00551F9A" w:rsidRDefault="00551F9A" w:rsidP="00551F9A">
      <w:pPr>
        <w:spacing w:line="276" w:lineRule="auto"/>
        <w:jc w:val="center"/>
        <w:rPr>
          <w:rFonts w:asciiTheme="minorHAnsi" w:hAnsiTheme="minorHAnsi" w:cstheme="minorHAnsi"/>
          <w:color w:val="000000" w:themeColor="text1"/>
          <w:sz w:val="22"/>
          <w:szCs w:val="22"/>
        </w:rPr>
      </w:pPr>
    </w:p>
    <w:p w14:paraId="093CDD24" w14:textId="77777777" w:rsidR="00551F9A" w:rsidRDefault="00551F9A" w:rsidP="00551F9A">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12</w:t>
      </w:r>
    </w:p>
    <w:p w14:paraId="7EFC6094" w14:textId="77777777" w:rsidR="00551F9A" w:rsidRDefault="00551F9A" w:rsidP="00551F9A">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[Rozwiązywanie sporów i właściwość sądu]</w:t>
      </w:r>
    </w:p>
    <w:p w14:paraId="3311F7F1" w14:textId="77777777" w:rsidR="00551F9A" w:rsidRDefault="00551F9A" w:rsidP="00551F9A">
      <w:pPr>
        <w:numPr>
          <w:ilvl w:val="0"/>
          <w:numId w:val="77"/>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Strony zgodnie oświadczają, że wszelkie sprawy sporne będą starały się rozstrzygać polubownie w drodze wzajemnych negocjacji.</w:t>
      </w:r>
    </w:p>
    <w:p w14:paraId="53619ADD" w14:textId="77777777" w:rsidR="00551F9A" w:rsidRDefault="00551F9A" w:rsidP="00551F9A">
      <w:pPr>
        <w:numPr>
          <w:ilvl w:val="0"/>
          <w:numId w:val="77"/>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Sądem właściwym dla rozstrzygania sporów wynikłych z umowy jest sąd powszechny właściwy miejscowo dla siedziby Zamawiającego.</w:t>
      </w:r>
    </w:p>
    <w:p w14:paraId="627EE09B" w14:textId="77777777" w:rsidR="00551F9A" w:rsidRDefault="00551F9A" w:rsidP="00551F9A">
      <w:pPr>
        <w:spacing w:line="276" w:lineRule="auto"/>
        <w:jc w:val="center"/>
        <w:rPr>
          <w:rFonts w:asciiTheme="minorHAnsi" w:hAnsiTheme="minorHAnsi" w:cstheme="minorHAnsi"/>
          <w:color w:val="000000" w:themeColor="text1"/>
          <w:sz w:val="22"/>
          <w:szCs w:val="22"/>
        </w:rPr>
      </w:pPr>
    </w:p>
    <w:p w14:paraId="387B8FB9" w14:textId="77777777" w:rsidR="00551F9A" w:rsidRDefault="00551F9A" w:rsidP="00551F9A">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13</w:t>
      </w:r>
    </w:p>
    <w:p w14:paraId="774577E2" w14:textId="77777777" w:rsidR="00551F9A" w:rsidRDefault="00551F9A" w:rsidP="00551F9A">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[Postanowienie końcowe]</w:t>
      </w:r>
    </w:p>
    <w:p w14:paraId="3F150479" w14:textId="77777777" w:rsidR="00551F9A" w:rsidRPr="00986BA2" w:rsidRDefault="00551F9A" w:rsidP="00551F9A">
      <w:pPr>
        <w:numPr>
          <w:ilvl w:val="0"/>
          <w:numId w:val="59"/>
        </w:numPr>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 sprawach nieuregulowanych umową zastosowanie znajdą powszechnie obowiązujące przepisy </w:t>
      </w:r>
      <w:r w:rsidRPr="00986BA2">
        <w:rPr>
          <w:rFonts w:asciiTheme="minorHAnsi" w:hAnsiTheme="minorHAnsi" w:cstheme="minorHAnsi"/>
          <w:color w:val="000000" w:themeColor="text1"/>
          <w:sz w:val="22"/>
          <w:szCs w:val="22"/>
        </w:rPr>
        <w:t>prawa, w szczególności ustawa - Prawo zamówień publicznych.</w:t>
      </w:r>
    </w:p>
    <w:p w14:paraId="24597B0A" w14:textId="77777777" w:rsidR="00551F9A" w:rsidRPr="00986BA2" w:rsidRDefault="00551F9A" w:rsidP="00551F9A">
      <w:pPr>
        <w:numPr>
          <w:ilvl w:val="0"/>
          <w:numId w:val="59"/>
        </w:numPr>
        <w:suppressAutoHyphens/>
        <w:spacing w:line="276" w:lineRule="auto"/>
        <w:jc w:val="both"/>
        <w:rPr>
          <w:rFonts w:asciiTheme="minorHAnsi" w:hAnsiTheme="minorHAnsi" w:cstheme="minorHAnsi"/>
          <w:color w:val="000000" w:themeColor="text1"/>
          <w:sz w:val="22"/>
          <w:szCs w:val="22"/>
        </w:rPr>
      </w:pPr>
      <w:r w:rsidRPr="00986BA2">
        <w:rPr>
          <w:rFonts w:asciiTheme="minorHAnsi" w:hAnsiTheme="minorHAnsi" w:cstheme="minorHAnsi"/>
          <w:color w:val="000000" w:themeColor="text1"/>
          <w:sz w:val="22"/>
          <w:szCs w:val="22"/>
        </w:rPr>
        <w:t>W przypadku odmiennych zapisów w innych częściach SWZ od zapisów niniejszej umowy, pierwszeństwo mają zapisy umowy.</w:t>
      </w:r>
    </w:p>
    <w:p w14:paraId="17D1E363" w14:textId="77777777" w:rsidR="00551F9A" w:rsidRDefault="00551F9A" w:rsidP="00551F9A">
      <w:pPr>
        <w:numPr>
          <w:ilvl w:val="0"/>
          <w:numId w:val="59"/>
        </w:numPr>
        <w:suppressAutoHyphens/>
        <w:spacing w:line="276" w:lineRule="auto"/>
        <w:jc w:val="both"/>
        <w:rPr>
          <w:rFonts w:asciiTheme="minorHAnsi" w:hAnsiTheme="minorHAnsi" w:cstheme="minorHAnsi"/>
          <w:color w:val="000000" w:themeColor="text1"/>
          <w:sz w:val="22"/>
          <w:szCs w:val="22"/>
        </w:rPr>
      </w:pPr>
      <w:r>
        <w:rPr>
          <w:rFonts w:ascii="Calibri" w:hAnsi="Calibri" w:cs="Calibri"/>
          <w:sz w:val="22"/>
          <w:szCs w:val="22"/>
        </w:rPr>
        <w:t>Integralną część umowy stanowią:</w:t>
      </w:r>
    </w:p>
    <w:p w14:paraId="6A0CFBA5" w14:textId="77777777" w:rsidR="00551F9A" w:rsidRDefault="00551F9A" w:rsidP="00551F9A">
      <w:pPr>
        <w:numPr>
          <w:ilvl w:val="0"/>
          <w:numId w:val="78"/>
        </w:numPr>
        <w:spacing w:line="276" w:lineRule="auto"/>
        <w:jc w:val="both"/>
        <w:rPr>
          <w:rFonts w:ascii="Calibri" w:hAnsi="Calibri" w:cs="Calibri"/>
          <w:sz w:val="22"/>
          <w:szCs w:val="22"/>
        </w:rPr>
      </w:pPr>
      <w:r>
        <w:rPr>
          <w:rFonts w:ascii="Calibri" w:hAnsi="Calibri" w:cs="Calibri"/>
          <w:sz w:val="22"/>
          <w:szCs w:val="22"/>
        </w:rPr>
        <w:t>załącznik nr 1 – Opis przedmiotu zamówienia;</w:t>
      </w:r>
    </w:p>
    <w:p w14:paraId="0F1EC901" w14:textId="77777777" w:rsidR="00551F9A" w:rsidRDefault="00551F9A" w:rsidP="00551F9A">
      <w:pPr>
        <w:numPr>
          <w:ilvl w:val="0"/>
          <w:numId w:val="78"/>
        </w:numPr>
        <w:spacing w:line="276" w:lineRule="auto"/>
        <w:jc w:val="both"/>
        <w:rPr>
          <w:rFonts w:ascii="Calibri" w:hAnsi="Calibri" w:cs="Calibri"/>
          <w:sz w:val="22"/>
          <w:szCs w:val="22"/>
        </w:rPr>
      </w:pPr>
      <w:r>
        <w:rPr>
          <w:rFonts w:ascii="Calibri" w:hAnsi="Calibri" w:cs="Calibri"/>
          <w:sz w:val="22"/>
          <w:szCs w:val="22"/>
        </w:rPr>
        <w:t>załącznik nr 2 – Oferta Wykonawcy;</w:t>
      </w:r>
    </w:p>
    <w:p w14:paraId="2B11D998" w14:textId="77777777" w:rsidR="00551F9A" w:rsidRDefault="00551F9A" w:rsidP="00551F9A">
      <w:pPr>
        <w:numPr>
          <w:ilvl w:val="0"/>
          <w:numId w:val="78"/>
        </w:numPr>
        <w:spacing w:line="276" w:lineRule="auto"/>
        <w:jc w:val="both"/>
        <w:rPr>
          <w:rFonts w:ascii="Calibri" w:hAnsi="Calibri" w:cs="Calibri"/>
          <w:sz w:val="22"/>
          <w:szCs w:val="22"/>
        </w:rPr>
      </w:pPr>
      <w:r>
        <w:rPr>
          <w:rFonts w:ascii="Calibri" w:hAnsi="Calibri" w:cs="Calibri"/>
          <w:sz w:val="22"/>
          <w:szCs w:val="22"/>
        </w:rPr>
        <w:t>załącznik nr 3 – Klauzula informacyjna dotycząca przetwarzania danych osobowych.</w:t>
      </w:r>
    </w:p>
    <w:p w14:paraId="66D578D4" w14:textId="77777777" w:rsidR="00551F9A" w:rsidRDefault="00551F9A" w:rsidP="00551F9A">
      <w:pPr>
        <w:numPr>
          <w:ilvl w:val="0"/>
          <w:numId w:val="59"/>
        </w:numPr>
        <w:spacing w:line="276" w:lineRule="auto"/>
        <w:jc w:val="both"/>
        <w:rPr>
          <w:rFonts w:ascii="Calibri" w:eastAsia="Arial" w:hAnsi="Calibri" w:cs="Calibri"/>
          <w:i/>
          <w:color w:val="000000"/>
          <w:sz w:val="22"/>
          <w:szCs w:val="22"/>
          <w:lang w:eastAsia="ar-SA"/>
        </w:rPr>
      </w:pPr>
      <w:r>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Pr>
          <w:rFonts w:ascii="Calibri" w:eastAsia="Arial" w:hAnsi="Calibri" w:cs="Calibri"/>
          <w:i/>
          <w:color w:val="000000"/>
          <w:sz w:val="22"/>
          <w:szCs w:val="22"/>
          <w:vertAlign w:val="superscript"/>
          <w:lang w:eastAsia="ar-SA"/>
        </w:rPr>
        <w:footnoteReference w:id="3"/>
      </w:r>
      <w:r>
        <w:rPr>
          <w:rFonts w:ascii="Calibri" w:eastAsia="Arial" w:hAnsi="Calibri" w:cs="Calibri"/>
          <w:i/>
          <w:color w:val="000000"/>
          <w:sz w:val="22"/>
          <w:szCs w:val="22"/>
          <w:lang w:eastAsia="ar-SA"/>
        </w:rPr>
        <w:t>.</w:t>
      </w:r>
    </w:p>
    <w:p w14:paraId="26894A56" w14:textId="77777777" w:rsidR="00551F9A" w:rsidRDefault="00551F9A" w:rsidP="00551F9A">
      <w:pPr>
        <w:spacing w:line="276" w:lineRule="auto"/>
        <w:ind w:left="1068" w:firstLine="348"/>
        <w:jc w:val="both"/>
        <w:rPr>
          <w:rFonts w:ascii="Calibri" w:eastAsia="Arial" w:hAnsi="Calibri" w:cs="Calibri"/>
          <w:b/>
          <w:color w:val="000000"/>
          <w:sz w:val="22"/>
          <w:szCs w:val="22"/>
          <w:lang w:eastAsia="ar-SA"/>
        </w:rPr>
      </w:pPr>
    </w:p>
    <w:p w14:paraId="7BF59F9A" w14:textId="77777777" w:rsidR="00551F9A" w:rsidRDefault="00551F9A" w:rsidP="00551F9A">
      <w:pPr>
        <w:spacing w:line="276" w:lineRule="auto"/>
        <w:ind w:left="1068" w:firstLine="348"/>
        <w:jc w:val="both"/>
        <w:rPr>
          <w:rFonts w:ascii="Calibri" w:eastAsia="Arial" w:hAnsi="Calibri" w:cs="Calibri"/>
          <w:b/>
          <w:color w:val="000000"/>
          <w:sz w:val="22"/>
          <w:szCs w:val="22"/>
          <w:lang w:eastAsia="ar-SA"/>
        </w:rPr>
      </w:pPr>
      <w:r>
        <w:rPr>
          <w:rFonts w:ascii="Calibri" w:eastAsia="Arial" w:hAnsi="Calibri" w:cs="Calibri"/>
          <w:b/>
          <w:color w:val="000000"/>
          <w:sz w:val="22"/>
          <w:szCs w:val="22"/>
          <w:lang w:eastAsia="ar-SA"/>
        </w:rPr>
        <w:t>ZAMAWIAJĄCY</w:t>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t>WYKONAWCA</w:t>
      </w:r>
    </w:p>
    <w:p w14:paraId="18F8D966" w14:textId="77777777" w:rsidR="00551F9A" w:rsidRDefault="00551F9A" w:rsidP="00551F9A">
      <w:pPr>
        <w:pStyle w:val="Tekstkomentarza"/>
        <w:rPr>
          <w:lang w:val="pl-PL"/>
        </w:rPr>
      </w:pPr>
    </w:p>
    <w:p w14:paraId="1DB8DAAD" w14:textId="77777777" w:rsidR="00551F9A" w:rsidRDefault="00551F9A" w:rsidP="00551F9A">
      <w:pPr>
        <w:pStyle w:val="Tekstkomentarza"/>
        <w:rPr>
          <w:lang w:val="pl-PL"/>
        </w:rPr>
      </w:pPr>
    </w:p>
    <w:p w14:paraId="57A9D04D" w14:textId="77777777" w:rsidR="00551F9A" w:rsidRDefault="00551F9A" w:rsidP="00551F9A">
      <w:pPr>
        <w:pStyle w:val="Tekstkomentarza"/>
        <w:rPr>
          <w:lang w:val="pl-PL"/>
        </w:rPr>
      </w:pPr>
    </w:p>
    <w:p w14:paraId="28A8EF51" w14:textId="77777777" w:rsidR="00551F9A" w:rsidRDefault="00551F9A" w:rsidP="00551F9A">
      <w:pPr>
        <w:pStyle w:val="Tekstkomentarza"/>
        <w:rPr>
          <w:lang w:val="pl-PL"/>
        </w:rPr>
      </w:pPr>
    </w:p>
    <w:p w14:paraId="73F1CBFE" w14:textId="77777777" w:rsidR="00551F9A" w:rsidRDefault="00551F9A" w:rsidP="00551F9A">
      <w:pPr>
        <w:pStyle w:val="Tekstkomentarza"/>
        <w:rPr>
          <w:lang w:val="pl-PL"/>
        </w:rPr>
      </w:pPr>
    </w:p>
    <w:p w14:paraId="1E2BB9C0" w14:textId="77777777" w:rsidR="00551F9A" w:rsidRDefault="00551F9A" w:rsidP="00551F9A">
      <w:pPr>
        <w:pStyle w:val="Tekstkomentarza"/>
        <w:rPr>
          <w:lang w:val="pl-PL"/>
        </w:rPr>
      </w:pPr>
    </w:p>
    <w:p w14:paraId="0E81B293" w14:textId="77777777" w:rsidR="00551F9A" w:rsidRDefault="00551F9A" w:rsidP="00551F9A">
      <w:pPr>
        <w:pStyle w:val="Tekstkomentarza"/>
        <w:rPr>
          <w:lang w:val="pl-PL"/>
        </w:rPr>
      </w:pPr>
    </w:p>
    <w:p w14:paraId="20AC713E" w14:textId="77777777" w:rsidR="00551F9A" w:rsidRDefault="00551F9A" w:rsidP="00551F9A">
      <w:pPr>
        <w:pStyle w:val="Tekstkomentarza"/>
        <w:rPr>
          <w:lang w:val="pl-PL"/>
        </w:rPr>
      </w:pPr>
    </w:p>
    <w:p w14:paraId="12812813" w14:textId="77777777" w:rsidR="00551F9A" w:rsidRDefault="00551F9A" w:rsidP="00551F9A">
      <w:pPr>
        <w:pStyle w:val="Tekstkomentarza"/>
        <w:rPr>
          <w:lang w:val="pl-PL"/>
        </w:rPr>
      </w:pPr>
    </w:p>
    <w:p w14:paraId="7FEB1E7D" w14:textId="77777777" w:rsidR="00551F9A" w:rsidRDefault="00551F9A" w:rsidP="00551F9A">
      <w:pPr>
        <w:pStyle w:val="Tekstkomentarza"/>
        <w:rPr>
          <w:lang w:val="pl-PL"/>
        </w:rPr>
      </w:pPr>
    </w:p>
    <w:p w14:paraId="79FDAD73" w14:textId="77777777" w:rsidR="00551F9A" w:rsidRDefault="00551F9A" w:rsidP="00551F9A">
      <w:pPr>
        <w:pStyle w:val="Tekstkomentarza"/>
        <w:rPr>
          <w:lang w:val="pl-PL"/>
        </w:rPr>
      </w:pPr>
    </w:p>
    <w:p w14:paraId="13F4015A" w14:textId="77777777" w:rsidR="00551F9A" w:rsidRDefault="00551F9A" w:rsidP="00551F9A">
      <w:pPr>
        <w:pStyle w:val="Tekstkomentarza"/>
        <w:rPr>
          <w:lang w:val="pl-PL"/>
        </w:rPr>
      </w:pPr>
    </w:p>
    <w:p w14:paraId="12E494D1" w14:textId="77777777" w:rsidR="00551F9A" w:rsidRDefault="00551F9A" w:rsidP="00551F9A">
      <w:pPr>
        <w:pStyle w:val="Tekstkomentarza"/>
        <w:rPr>
          <w:lang w:val="pl-PL"/>
        </w:rPr>
      </w:pPr>
    </w:p>
    <w:p w14:paraId="662DD577" w14:textId="77777777" w:rsidR="00551F9A" w:rsidRDefault="00551F9A" w:rsidP="00551F9A">
      <w:pPr>
        <w:pStyle w:val="Tekstkomentarza"/>
        <w:rPr>
          <w:lang w:val="pl-PL"/>
        </w:rPr>
      </w:pPr>
    </w:p>
    <w:p w14:paraId="07631146" w14:textId="77777777" w:rsidR="00551F9A" w:rsidRDefault="00551F9A" w:rsidP="00551F9A">
      <w:pPr>
        <w:pStyle w:val="Tekstkomentarza"/>
        <w:rPr>
          <w:lang w:val="pl-PL"/>
        </w:rPr>
      </w:pPr>
    </w:p>
    <w:p w14:paraId="7E9A5223" w14:textId="77777777" w:rsidR="00551F9A" w:rsidRDefault="00551F9A" w:rsidP="00551F9A">
      <w:pPr>
        <w:pStyle w:val="Tekstkomentarza"/>
        <w:rPr>
          <w:lang w:val="pl-PL"/>
        </w:rPr>
      </w:pPr>
    </w:p>
    <w:p w14:paraId="014E1343" w14:textId="77777777" w:rsidR="00551F9A" w:rsidRDefault="00551F9A" w:rsidP="00551F9A">
      <w:pPr>
        <w:pStyle w:val="Tekstkomentarza"/>
        <w:rPr>
          <w:lang w:val="pl-PL"/>
        </w:rPr>
      </w:pPr>
    </w:p>
    <w:p w14:paraId="2B459F46" w14:textId="77777777" w:rsidR="00551F9A" w:rsidRDefault="00551F9A" w:rsidP="00551F9A">
      <w:pPr>
        <w:pStyle w:val="Tekstkomentarza"/>
        <w:rPr>
          <w:lang w:val="pl-PL"/>
        </w:rPr>
      </w:pPr>
    </w:p>
    <w:p w14:paraId="28FC012C" w14:textId="77777777" w:rsidR="00551F9A" w:rsidRDefault="00551F9A" w:rsidP="00551F9A">
      <w:pPr>
        <w:pStyle w:val="Tekstkomentarza"/>
        <w:rPr>
          <w:lang w:val="pl-PL"/>
        </w:rPr>
      </w:pPr>
    </w:p>
    <w:p w14:paraId="66C5B190" w14:textId="77777777" w:rsidR="00551F9A" w:rsidRDefault="00551F9A" w:rsidP="00551F9A">
      <w:pPr>
        <w:pStyle w:val="Tekstkomentarza"/>
        <w:rPr>
          <w:lang w:val="pl-PL"/>
        </w:rPr>
      </w:pPr>
    </w:p>
    <w:p w14:paraId="4939C8D3" w14:textId="77777777" w:rsidR="00551F9A" w:rsidRDefault="00551F9A" w:rsidP="00551F9A">
      <w:pPr>
        <w:pStyle w:val="Tekstkomentarza"/>
        <w:rPr>
          <w:lang w:val="pl-PL"/>
        </w:rPr>
      </w:pPr>
    </w:p>
    <w:p w14:paraId="48DA3133" w14:textId="77777777" w:rsidR="00551F9A" w:rsidRDefault="00551F9A" w:rsidP="00551F9A">
      <w:pPr>
        <w:pStyle w:val="Tekstkomentarza"/>
        <w:rPr>
          <w:lang w:val="pl-PL"/>
        </w:rPr>
      </w:pPr>
    </w:p>
    <w:p w14:paraId="759E569A" w14:textId="77777777" w:rsidR="00551F9A" w:rsidRDefault="00551F9A" w:rsidP="00551F9A">
      <w:pPr>
        <w:pStyle w:val="Tekstkomentarza"/>
        <w:rPr>
          <w:lang w:val="pl-PL"/>
        </w:rPr>
      </w:pPr>
    </w:p>
    <w:p w14:paraId="566D536C" w14:textId="77777777" w:rsidR="00551F9A" w:rsidRDefault="00551F9A" w:rsidP="00551F9A">
      <w:pPr>
        <w:pStyle w:val="Tekstkomentarza"/>
        <w:rPr>
          <w:lang w:val="pl-PL"/>
        </w:rPr>
      </w:pPr>
    </w:p>
    <w:p w14:paraId="3B262B47" w14:textId="77777777" w:rsidR="00551F9A" w:rsidRDefault="00551F9A" w:rsidP="00551F9A">
      <w:pPr>
        <w:pStyle w:val="Tekstkomentarza"/>
        <w:rPr>
          <w:lang w:val="pl-PL"/>
        </w:rPr>
      </w:pPr>
    </w:p>
    <w:p w14:paraId="425722DA" w14:textId="77777777" w:rsidR="00551F9A" w:rsidRDefault="00551F9A" w:rsidP="00551F9A">
      <w:pPr>
        <w:pStyle w:val="Tekstkomentarza"/>
        <w:rPr>
          <w:lang w:val="pl-PL"/>
        </w:rPr>
      </w:pPr>
    </w:p>
    <w:p w14:paraId="23E0D9CB" w14:textId="77777777" w:rsidR="00551F9A" w:rsidRDefault="00551F9A" w:rsidP="00551F9A">
      <w:pPr>
        <w:pStyle w:val="Tekstkomentarza"/>
        <w:rPr>
          <w:lang w:val="pl-PL"/>
        </w:rPr>
      </w:pPr>
    </w:p>
    <w:p w14:paraId="040FF700" w14:textId="77777777" w:rsidR="00551F9A" w:rsidRDefault="00551F9A" w:rsidP="00551F9A">
      <w:pPr>
        <w:pStyle w:val="Tekstkomentarza"/>
        <w:rPr>
          <w:lang w:val="pl-PL"/>
        </w:rPr>
      </w:pPr>
    </w:p>
    <w:p w14:paraId="73835B97" w14:textId="6C1F1CBF" w:rsidR="00551F9A" w:rsidRDefault="00551F9A" w:rsidP="00551F9A">
      <w:pPr>
        <w:pStyle w:val="Tekstkomentarza"/>
        <w:rPr>
          <w:lang w:val="pl-PL"/>
        </w:rPr>
      </w:pPr>
    </w:p>
    <w:p w14:paraId="4D1A7CC3" w14:textId="0C3120DB" w:rsidR="00551F9A" w:rsidRDefault="00551F9A" w:rsidP="00551F9A">
      <w:pPr>
        <w:pStyle w:val="Tekstkomentarza"/>
        <w:rPr>
          <w:lang w:val="pl-PL"/>
        </w:rPr>
      </w:pPr>
    </w:p>
    <w:p w14:paraId="53C62722" w14:textId="77777777" w:rsidR="00551F9A" w:rsidRDefault="00551F9A" w:rsidP="00551F9A">
      <w:pPr>
        <w:pStyle w:val="Tekstkomentarza"/>
        <w:rPr>
          <w:lang w:val="pl-PL"/>
        </w:rPr>
      </w:pPr>
    </w:p>
    <w:p w14:paraId="115DB096" w14:textId="77777777" w:rsidR="00551F9A" w:rsidRDefault="00551F9A" w:rsidP="00551F9A">
      <w:pPr>
        <w:pStyle w:val="Tekstkomentarza"/>
        <w:rPr>
          <w:lang w:val="pl-PL"/>
        </w:rPr>
      </w:pPr>
    </w:p>
    <w:p w14:paraId="524C205D" w14:textId="77777777" w:rsidR="00551F9A" w:rsidRDefault="00551F9A" w:rsidP="00551F9A">
      <w:pPr>
        <w:pStyle w:val="Tekstkomentarza"/>
        <w:rPr>
          <w:lang w:val="pl-PL"/>
        </w:rPr>
      </w:pPr>
    </w:p>
    <w:p w14:paraId="4D8280A0" w14:textId="77777777" w:rsidR="00551F9A" w:rsidRDefault="00551F9A" w:rsidP="00551F9A">
      <w:pPr>
        <w:rPr>
          <w:rFonts w:ascii="Calibri" w:eastAsia="Calibri" w:hAnsi="Calibri" w:cs="Calibri"/>
          <w:b/>
          <w:sz w:val="22"/>
          <w:szCs w:val="22"/>
        </w:rPr>
      </w:pPr>
      <w:r>
        <w:rPr>
          <w:rFonts w:ascii="Calibri" w:eastAsia="Calibri" w:hAnsi="Calibri" w:cs="Calibri"/>
          <w:b/>
          <w:sz w:val="22"/>
          <w:szCs w:val="22"/>
        </w:rPr>
        <w:lastRenderedPageBreak/>
        <w:t>Załącznik nr 3 - Klauzula informacyjna dotycząca przetwarzania danych osobowych</w:t>
      </w:r>
    </w:p>
    <w:p w14:paraId="228D6919" w14:textId="77777777" w:rsidR="00551F9A" w:rsidRDefault="00551F9A" w:rsidP="00551F9A">
      <w:pPr>
        <w:rPr>
          <w:rFonts w:ascii="Calibri" w:eastAsia="Calibri" w:hAnsi="Calibri" w:cs="Calibri"/>
          <w:i/>
          <w:sz w:val="22"/>
          <w:szCs w:val="22"/>
        </w:rPr>
      </w:pPr>
    </w:p>
    <w:p w14:paraId="260597EF" w14:textId="77777777" w:rsidR="00551F9A" w:rsidRDefault="00551F9A" w:rsidP="00551F9A">
      <w:pPr>
        <w:jc w:val="both"/>
        <w:rPr>
          <w:rFonts w:ascii="Calibri" w:eastAsia="Calibri" w:hAnsi="Calibri" w:cs="Calibri"/>
          <w:color w:val="000000"/>
          <w:sz w:val="22"/>
          <w:szCs w:val="22"/>
        </w:rPr>
      </w:pPr>
      <w:r>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3FA279FA" w14:textId="77777777" w:rsidR="00551F9A" w:rsidRDefault="00551F9A" w:rsidP="00551F9A">
      <w:pPr>
        <w:jc w:val="both"/>
        <w:rPr>
          <w:rFonts w:ascii="Calibri" w:eastAsia="Calibri" w:hAnsi="Calibri" w:cs="Calibri"/>
          <w:color w:val="000000"/>
          <w:sz w:val="22"/>
          <w:szCs w:val="22"/>
        </w:rPr>
      </w:pPr>
    </w:p>
    <w:p w14:paraId="572E309A" w14:textId="77777777" w:rsidR="00551F9A" w:rsidRDefault="00551F9A" w:rsidP="00551F9A">
      <w:pPr>
        <w:jc w:val="both"/>
        <w:rPr>
          <w:rFonts w:ascii="Calibri" w:eastAsia="Calibri" w:hAnsi="Calibri" w:cs="Calibri"/>
          <w:b/>
          <w:color w:val="000000"/>
          <w:sz w:val="22"/>
          <w:szCs w:val="22"/>
        </w:rPr>
      </w:pPr>
      <w:r>
        <w:rPr>
          <w:rFonts w:ascii="Calibri" w:eastAsia="Calibri" w:hAnsi="Calibri" w:cs="Calibri"/>
          <w:b/>
          <w:color w:val="000000"/>
          <w:sz w:val="22"/>
          <w:szCs w:val="22"/>
        </w:rPr>
        <w:t>Instytut Zootechniki - Państwowy Instytut Badawczy informuje, że:</w:t>
      </w:r>
    </w:p>
    <w:p w14:paraId="220B7A69" w14:textId="77777777" w:rsidR="00551F9A" w:rsidRDefault="00551F9A" w:rsidP="00551F9A">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Administratorem danych osobowych osób reprezentujących Państwa Podmiot oraz osób wskazanych przez Państwa jako osoby do kontaktu jest Instytut Zootechniki - Państwowy Instytut Badawczy z siedzibą w Krakowie, pod adresem: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2D63C84A" w14:textId="77777777" w:rsidR="00551F9A" w:rsidRDefault="00551F9A" w:rsidP="00551F9A">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680796EC" w14:textId="77777777" w:rsidR="00551F9A" w:rsidRDefault="00551F9A" w:rsidP="00551F9A">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w:t>
      </w:r>
    </w:p>
    <w:p w14:paraId="0635C5FD" w14:textId="77777777" w:rsidR="00551F9A" w:rsidRDefault="00551F9A" w:rsidP="00551F9A">
      <w:pPr>
        <w:numPr>
          <w:ilvl w:val="0"/>
          <w:numId w:val="42"/>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57F91DC0" w14:textId="77777777" w:rsidR="00551F9A" w:rsidRDefault="00551F9A" w:rsidP="00551F9A">
      <w:pPr>
        <w:numPr>
          <w:ilvl w:val="0"/>
          <w:numId w:val="42"/>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0AF73A5A" w14:textId="77777777" w:rsidR="00551F9A" w:rsidRDefault="00551F9A" w:rsidP="00551F9A">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49863BE0" w14:textId="77777777" w:rsidR="00551F9A" w:rsidRDefault="00551F9A" w:rsidP="00551F9A">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3DB3EE85" w14:textId="77777777" w:rsidR="00551F9A" w:rsidRDefault="00551F9A" w:rsidP="00551F9A">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3AD23E9B" w14:textId="77777777" w:rsidR="00551F9A" w:rsidRDefault="00551F9A" w:rsidP="00551F9A">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2EB8956E" w14:textId="77777777" w:rsidR="00551F9A" w:rsidRDefault="00551F9A" w:rsidP="00551F9A">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7A495D9F" w14:textId="77777777" w:rsidR="00551F9A" w:rsidRPr="00F01CDE" w:rsidRDefault="00551F9A" w:rsidP="00551F9A">
      <w:pPr>
        <w:numPr>
          <w:ilvl w:val="0"/>
          <w:numId w:val="41"/>
        </w:numPr>
        <w:ind w:left="360"/>
        <w:jc w:val="both"/>
        <w:rPr>
          <w:rFonts w:ascii="Calibri" w:eastAsia="Calibri" w:hAnsi="Calibri" w:cs="Calibri"/>
          <w:color w:val="000000"/>
          <w:sz w:val="22"/>
          <w:szCs w:val="22"/>
          <w:lang w:eastAsia="en-US"/>
        </w:rPr>
      </w:pPr>
      <w:r w:rsidRPr="00F01CDE">
        <w:rPr>
          <w:rFonts w:ascii="Calibri" w:eastAsia="Calibri" w:hAnsi="Calibri" w:cs="Calibri"/>
          <w:color w:val="000000"/>
          <w:sz w:val="22"/>
          <w:szCs w:val="22"/>
          <w:lang w:eastAsia="en-US"/>
        </w:rPr>
        <w:t>Państwa Podmiot jest zobowiązany do przekazania powyższych informacji wszystkim osobom fizycznym wymienionym w pkt 3.</w:t>
      </w:r>
    </w:p>
    <w:p w14:paraId="6B999398" w14:textId="77777777" w:rsidR="00551F9A" w:rsidRPr="00F747D9" w:rsidRDefault="00551F9A" w:rsidP="00551F9A">
      <w:pPr>
        <w:shd w:val="clear" w:color="auto" w:fill="FFFFFF"/>
        <w:tabs>
          <w:tab w:val="left" w:leader="dot" w:pos="2232"/>
        </w:tabs>
        <w:ind w:right="23"/>
        <w:jc w:val="center"/>
        <w:rPr>
          <w:rFonts w:ascii="Calibri" w:hAnsi="Calibri"/>
          <w:sz w:val="22"/>
          <w:szCs w:val="22"/>
        </w:rPr>
      </w:pPr>
    </w:p>
    <w:p w14:paraId="5FCD8CA5" w14:textId="77777777" w:rsidR="00F747D9" w:rsidRPr="00F747D9" w:rsidRDefault="00F747D9" w:rsidP="00551F9A">
      <w:pPr>
        <w:shd w:val="clear" w:color="auto" w:fill="FFFFFF"/>
        <w:tabs>
          <w:tab w:val="left" w:leader="dot" w:pos="2232"/>
        </w:tabs>
        <w:ind w:right="23"/>
        <w:jc w:val="center"/>
        <w:rPr>
          <w:rFonts w:ascii="Calibri" w:hAnsi="Calibri"/>
          <w:sz w:val="22"/>
          <w:szCs w:val="22"/>
        </w:rPr>
      </w:pPr>
      <w:bookmarkStart w:id="61" w:name="_GoBack"/>
      <w:bookmarkEnd w:id="61"/>
    </w:p>
    <w:sectPr w:rsidR="00F747D9" w:rsidRPr="00F747D9" w:rsidSect="00AC2791">
      <w:headerReference w:type="default" r:id="rId38"/>
      <w:footerReference w:type="even" r:id="rId39"/>
      <w:footerReference w:type="default" r:id="rId40"/>
      <w:headerReference w:type="first" r:id="rId41"/>
      <w:footerReference w:type="first" r:id="rId42"/>
      <w:pgSz w:w="11906" w:h="16838"/>
      <w:pgMar w:top="1464" w:right="1418" w:bottom="1134" w:left="1418" w:header="567" w:footer="723"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CBD67" w14:textId="77777777" w:rsidR="00051169" w:rsidRDefault="00051169">
      <w:r>
        <w:separator/>
      </w:r>
    </w:p>
  </w:endnote>
  <w:endnote w:type="continuationSeparator" w:id="0">
    <w:p w14:paraId="6C019C8B" w14:textId="77777777" w:rsidR="00051169" w:rsidRDefault="0005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Yu Gothic"/>
    <w:charset w:val="EE"/>
    <w:family w:val="swiss"/>
    <w:pitch w:val="variable"/>
    <w:sig w:usb0="E0000AFF" w:usb1="500078FF" w:usb2="00000021" w:usb3="00000000" w:csb0="000001BF" w:csb1="00000000"/>
  </w:font>
  <w:font w:name="Gothic">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ArialMT">
    <w:altName w:val="MS Mincho"/>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variable"/>
    <w:sig w:usb0="E00002FF" w:usb1="5000205B" w:usb2="00000020" w:usb3="00000000" w:csb0="0000019F" w:csb1="00000000"/>
  </w:font>
  <w:font w:name="Calibri,Bold">
    <w:altName w:val="Calibri"/>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6F09" w14:textId="77777777" w:rsidR="00051169" w:rsidRDefault="0005116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051169" w:rsidRDefault="00051169">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7934" w14:textId="4A9C299F" w:rsidR="00051169" w:rsidRPr="00AC2791" w:rsidRDefault="00051169">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sidR="00B65E6C">
      <w:rPr>
        <w:rFonts w:asciiTheme="minorHAnsi" w:hAnsiTheme="minorHAnsi" w:cstheme="minorHAnsi"/>
        <w:b/>
        <w:bCs/>
        <w:noProof/>
        <w:sz w:val="18"/>
        <w:szCs w:val="18"/>
      </w:rPr>
      <w:t>18</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sidR="00B65E6C">
      <w:rPr>
        <w:rFonts w:asciiTheme="minorHAnsi" w:hAnsiTheme="minorHAnsi" w:cstheme="minorHAnsi"/>
        <w:b/>
        <w:bCs/>
        <w:noProof/>
        <w:sz w:val="18"/>
        <w:szCs w:val="18"/>
      </w:rPr>
      <w:t>30</w:t>
    </w:r>
    <w:r w:rsidRPr="00AC2791">
      <w:rPr>
        <w:rFonts w:asciiTheme="minorHAnsi" w:hAnsiTheme="minorHAnsi" w:cstheme="minorHAnsi"/>
        <w:b/>
        <w:bCs/>
        <w:sz w:val="18"/>
        <w:szCs w:val="18"/>
      </w:rPr>
      <w:fldChar w:fldCharType="end"/>
    </w:r>
  </w:p>
  <w:p w14:paraId="188CA86B" w14:textId="77777777" w:rsidR="00051169" w:rsidRPr="00C8466E" w:rsidRDefault="00051169"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183B4" w14:textId="77777777" w:rsidR="00051169" w:rsidRDefault="00051169">
    <w:pPr>
      <w:pStyle w:val="Stopka"/>
      <w:jc w:val="center"/>
    </w:pPr>
  </w:p>
  <w:p w14:paraId="77A64237" w14:textId="77777777" w:rsidR="00051169" w:rsidRDefault="00051169">
    <w:pPr>
      <w:pStyle w:val="Stopka"/>
      <w:jc w:val="center"/>
    </w:pPr>
  </w:p>
  <w:p w14:paraId="4047302A" w14:textId="77777777" w:rsidR="00051169" w:rsidRPr="001E440E" w:rsidRDefault="00051169"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97D70" w14:textId="77777777" w:rsidR="00051169" w:rsidRDefault="00051169">
      <w:r>
        <w:separator/>
      </w:r>
    </w:p>
  </w:footnote>
  <w:footnote w:type="continuationSeparator" w:id="0">
    <w:p w14:paraId="6539C004" w14:textId="77777777" w:rsidR="00051169" w:rsidRDefault="00051169">
      <w:r>
        <w:continuationSeparator/>
      </w:r>
    </w:p>
  </w:footnote>
  <w:footnote w:id="1">
    <w:p w14:paraId="7DC031B7" w14:textId="77777777" w:rsidR="00551F9A" w:rsidRDefault="00551F9A" w:rsidP="00551F9A">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5140314A" w14:textId="77777777" w:rsidR="00551F9A" w:rsidRDefault="00551F9A" w:rsidP="00551F9A">
      <w:pPr>
        <w:pStyle w:val="Tekstprzypisudolnego"/>
      </w:pPr>
      <w:r>
        <w:rPr>
          <w:rStyle w:val="Odwoanieprzypisudolnego"/>
        </w:rPr>
        <w:footnoteRef/>
      </w:r>
      <w:r>
        <w:t xml:space="preserve"> Odpowiedni spośród zapisów zostanie wybrany po dokonaniu takich ustaleń.</w:t>
      </w:r>
    </w:p>
  </w:footnote>
  <w:footnote w:id="3">
    <w:p w14:paraId="26AFCECF" w14:textId="77777777" w:rsidR="00551F9A" w:rsidRDefault="00551F9A" w:rsidP="00551F9A">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064C" w14:textId="42227F60" w:rsidR="00051169" w:rsidRPr="00E767BD" w:rsidRDefault="00051169" w:rsidP="00E2668B">
    <w:pPr>
      <w:pStyle w:val="Nagwek"/>
      <w:spacing w:before="120"/>
      <w:jc w:val="right"/>
      <w:rPr>
        <w:sz w:val="20"/>
      </w:rPr>
    </w:pPr>
    <w:bookmarkStart w:id="62" w:name="_Hlk64869416"/>
    <w:bookmarkStart w:id="63" w:name="_Hlk64869417"/>
    <w:r w:rsidRPr="00E767BD">
      <w:rPr>
        <w:sz w:val="20"/>
      </w:rPr>
      <w:t xml:space="preserve">Specyfikacja warunków zamówienia </w:t>
    </w:r>
    <w:bookmarkStart w:id="64" w:name="_Hlk155776667"/>
    <w:r w:rsidRPr="00A90B76">
      <w:rPr>
        <w:sz w:val="20"/>
      </w:rPr>
      <w:t>UE-01/</w:t>
    </w:r>
    <w:r w:rsidR="00B65E6C">
      <w:rPr>
        <w:sz w:val="20"/>
      </w:rPr>
      <w:t>62</w:t>
    </w:r>
    <w:r w:rsidRPr="00A90B76">
      <w:rPr>
        <w:sz w:val="20"/>
      </w:rPr>
      <w:t>/</w:t>
    </w:r>
    <w:r>
      <w:rPr>
        <w:sz w:val="20"/>
      </w:rPr>
      <w:t>KPO/</w:t>
    </w:r>
    <w:r w:rsidRPr="00A90B76">
      <w:rPr>
        <w:sz w:val="20"/>
      </w:rPr>
      <w:t>2</w:t>
    </w:r>
    <w:r>
      <w:rPr>
        <w:sz w:val="20"/>
      </w:rPr>
      <w:t>4</w:t>
    </w:r>
    <w:r w:rsidRPr="00E767BD">
      <w:rPr>
        <w:sz w:val="20"/>
      </w:rPr>
      <w:t xml:space="preserve"> </w:t>
    </w:r>
    <w:bookmarkEnd w:id="62"/>
    <w:bookmarkEnd w:id="63"/>
    <w:bookmarkEnd w:id="6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4224" w14:textId="77777777" w:rsidR="00051169" w:rsidRDefault="00051169" w:rsidP="0038347A">
    <w:pPr>
      <w:jc w:val="center"/>
      <w:rPr>
        <w:rFonts w:ascii="Calibri" w:hAnsi="Calibri" w:cs="Arial"/>
        <w:b/>
      </w:rPr>
    </w:pPr>
  </w:p>
  <w:p w14:paraId="16DB25E3" w14:textId="77777777" w:rsidR="00051169" w:rsidRDefault="00051169" w:rsidP="00CB27C1">
    <w:pPr>
      <w:pStyle w:val="Nagwek"/>
    </w:pPr>
    <w:r>
      <w:t xml:space="preserve">                  </w:t>
    </w:r>
  </w:p>
  <w:p w14:paraId="704941E4" w14:textId="77777777" w:rsidR="00051169" w:rsidRDefault="00051169" w:rsidP="00CB27C1">
    <w:pPr>
      <w:pStyle w:val="Nagwek"/>
    </w:pPr>
  </w:p>
  <w:p w14:paraId="4571AC28" w14:textId="77777777" w:rsidR="00051169" w:rsidRDefault="00051169"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A9076D"/>
    <w:multiLevelType w:val="hybridMultilevel"/>
    <w:tmpl w:val="05A83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10E1574"/>
    <w:multiLevelType w:val="hybridMultilevel"/>
    <w:tmpl w:val="90C0AAFC"/>
    <w:lvl w:ilvl="0" w:tplc="2C94A08E">
      <w:start w:val="1"/>
      <w:numFmt w:val="decimalZero"/>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1A0353"/>
    <w:multiLevelType w:val="hybridMultilevel"/>
    <w:tmpl w:val="685850EE"/>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03FA4CE9"/>
    <w:multiLevelType w:val="hybridMultilevel"/>
    <w:tmpl w:val="BC604D30"/>
    <w:lvl w:ilvl="0" w:tplc="04150019">
      <w:start w:val="1"/>
      <w:numFmt w:val="lowerLetter"/>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8" w15:restartNumberingAfterBreak="0">
    <w:nsid w:val="06CD1E07"/>
    <w:multiLevelType w:val="multilevel"/>
    <w:tmpl w:val="DD1E84C4"/>
    <w:lvl w:ilvl="0">
      <w:start w:val="1"/>
      <w:numFmt w:val="decimal"/>
      <w:lvlText w:val="%1."/>
      <w:lvlJc w:val="left"/>
      <w:pPr>
        <w:ind w:left="360" w:hanging="360"/>
      </w:pPr>
    </w:lvl>
    <w:lvl w:ilvl="1">
      <w:start w:val="1"/>
      <w:numFmt w:val="decimalZero"/>
      <w:lvlText w:val="4.%2."/>
      <w:lvlJc w:val="left"/>
      <w:pPr>
        <w:ind w:left="792" w:hanging="432"/>
      </w:pPr>
      <w:rPr>
        <w:rFonts w:hint="default"/>
      </w:rPr>
    </w:lvl>
    <w:lvl w:ilvl="2">
      <w:start w:val="1"/>
      <w:numFmt w:val="decimal"/>
      <w:lvlText w:val="%1.%2.%3."/>
      <w:lvlJc w:val="left"/>
      <w:pPr>
        <w:ind w:left="1224" w:hanging="504"/>
      </w:pPr>
    </w:lvl>
    <w:lvl w:ilvl="3">
      <w:start w:val="1"/>
      <w:numFmt w:val="decimalZero"/>
      <w:lvlText w:val="%4.01"/>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0A3A0D07"/>
    <w:multiLevelType w:val="hybridMultilevel"/>
    <w:tmpl w:val="131A1B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0B100B3E"/>
    <w:multiLevelType w:val="hybridMultilevel"/>
    <w:tmpl w:val="88C2F16A"/>
    <w:lvl w:ilvl="0" w:tplc="CCA8E5B2">
      <w:start w:val="1"/>
      <w:numFmt w:val="lowerLetter"/>
      <w:lvlText w:val="%1)"/>
      <w:lvlJc w:val="left"/>
      <w:pPr>
        <w:ind w:left="405" w:hanging="360"/>
      </w:pPr>
      <w:rPr>
        <w:strike w:val="0"/>
        <w:dstrike w:val="0"/>
        <w:u w:val="none"/>
        <w:effect w:val="none"/>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2565" w:hanging="360"/>
      </w:pPr>
    </w:lvl>
    <w:lvl w:ilvl="4" w:tplc="04150019">
      <w:start w:val="1"/>
      <w:numFmt w:val="lowerLetter"/>
      <w:lvlText w:val="%5."/>
      <w:lvlJc w:val="left"/>
      <w:pPr>
        <w:ind w:left="3285" w:hanging="360"/>
      </w:pPr>
    </w:lvl>
    <w:lvl w:ilvl="5" w:tplc="0415001B">
      <w:start w:val="1"/>
      <w:numFmt w:val="lowerRoman"/>
      <w:lvlText w:val="%6."/>
      <w:lvlJc w:val="right"/>
      <w:pPr>
        <w:ind w:left="4005" w:hanging="180"/>
      </w:pPr>
    </w:lvl>
    <w:lvl w:ilvl="6" w:tplc="0415000F">
      <w:start w:val="1"/>
      <w:numFmt w:val="decimal"/>
      <w:lvlText w:val="%7."/>
      <w:lvlJc w:val="left"/>
      <w:pPr>
        <w:ind w:left="4725" w:hanging="360"/>
      </w:pPr>
    </w:lvl>
    <w:lvl w:ilvl="7" w:tplc="04150019">
      <w:start w:val="1"/>
      <w:numFmt w:val="lowerLetter"/>
      <w:lvlText w:val="%8."/>
      <w:lvlJc w:val="left"/>
      <w:pPr>
        <w:ind w:left="5445" w:hanging="360"/>
      </w:pPr>
    </w:lvl>
    <w:lvl w:ilvl="8" w:tplc="0415001B">
      <w:start w:val="1"/>
      <w:numFmt w:val="lowerRoman"/>
      <w:lvlText w:val="%9."/>
      <w:lvlJc w:val="right"/>
      <w:pPr>
        <w:ind w:left="6165" w:hanging="180"/>
      </w:pPr>
    </w:lvl>
  </w:abstractNum>
  <w:abstractNum w:abstractNumId="36"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BD069C6"/>
    <w:multiLevelType w:val="hybridMultilevel"/>
    <w:tmpl w:val="60CAA7E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E2E3F41"/>
    <w:multiLevelType w:val="hybridMultilevel"/>
    <w:tmpl w:val="2D4C40C2"/>
    <w:lvl w:ilvl="0" w:tplc="009EF2DE">
      <w:start w:val="1"/>
      <w:numFmt w:val="upperRoman"/>
      <w:lvlText w:val="%1."/>
      <w:lvlJc w:val="right"/>
      <w:pPr>
        <w:ind w:left="284" w:firstLine="283"/>
      </w:pPr>
      <w:rPr>
        <w:rFonts w:hint="default"/>
        <w:b/>
      </w:rPr>
    </w:lvl>
    <w:lvl w:ilvl="1" w:tplc="70EEF6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2102EE6"/>
    <w:multiLevelType w:val="hybridMultilevel"/>
    <w:tmpl w:val="F558E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2B733E5"/>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3752E80"/>
    <w:multiLevelType w:val="hybridMultilevel"/>
    <w:tmpl w:val="C4FC923E"/>
    <w:lvl w:ilvl="0" w:tplc="6836512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142D3E85"/>
    <w:multiLevelType w:val="multilevel"/>
    <w:tmpl w:val="6C42884C"/>
    <w:lvl w:ilvl="0">
      <w:start w:val="1"/>
      <w:numFmt w:val="decimal"/>
      <w:lvlText w:val="%1."/>
      <w:lvlJc w:val="left"/>
      <w:pPr>
        <w:ind w:left="360" w:hanging="360"/>
      </w:pPr>
    </w:lvl>
    <w:lvl w:ilvl="1">
      <w:start w:val="1"/>
      <w:numFmt w:val="decimalZero"/>
      <w:lvlText w:val="5.%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9"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0" w15:restartNumberingAfterBreak="0">
    <w:nsid w:val="23B63DE5"/>
    <w:multiLevelType w:val="hybridMultilevel"/>
    <w:tmpl w:val="8B42CA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2" w15:restartNumberingAfterBreak="0">
    <w:nsid w:val="24D95CE3"/>
    <w:multiLevelType w:val="hybridMultilevel"/>
    <w:tmpl w:val="7CB495D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25B4329B"/>
    <w:multiLevelType w:val="hybridMultilevel"/>
    <w:tmpl w:val="529A3B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6E7288D"/>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5"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7"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D5135CB"/>
    <w:multiLevelType w:val="hybridMultilevel"/>
    <w:tmpl w:val="4D66BE4C"/>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36367E70"/>
    <w:multiLevelType w:val="hybridMultilevel"/>
    <w:tmpl w:val="AC7A33D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15:restartNumberingAfterBreak="0">
    <w:nsid w:val="36C852A8"/>
    <w:multiLevelType w:val="hybridMultilevel"/>
    <w:tmpl w:val="814EF3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73"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E311E97"/>
    <w:multiLevelType w:val="hybridMultilevel"/>
    <w:tmpl w:val="8DC65348"/>
    <w:lvl w:ilvl="0" w:tplc="04150019">
      <w:start w:val="1"/>
      <w:numFmt w:val="lowerLetter"/>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6"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3392E86"/>
    <w:multiLevelType w:val="hybridMultilevel"/>
    <w:tmpl w:val="2C0665C8"/>
    <w:lvl w:ilvl="0" w:tplc="04150019">
      <w:start w:val="1"/>
      <w:numFmt w:val="lowerLetter"/>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0"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15:restartNumberingAfterBreak="0">
    <w:nsid w:val="45D959C3"/>
    <w:multiLevelType w:val="hybridMultilevel"/>
    <w:tmpl w:val="A9F6D5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15:restartNumberingAfterBreak="0">
    <w:nsid w:val="4A5F74EC"/>
    <w:multiLevelType w:val="hybridMultilevel"/>
    <w:tmpl w:val="8AFC7F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4CB62B10"/>
    <w:multiLevelType w:val="hybridMultilevel"/>
    <w:tmpl w:val="60EA5C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9" w15:restartNumberingAfterBreak="0">
    <w:nsid w:val="4FDF7585"/>
    <w:multiLevelType w:val="hybridMultilevel"/>
    <w:tmpl w:val="73A863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50CC796E"/>
    <w:multiLevelType w:val="hybridMultilevel"/>
    <w:tmpl w:val="86F4AD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50F51807"/>
    <w:multiLevelType w:val="hybridMultilevel"/>
    <w:tmpl w:val="987C742E"/>
    <w:lvl w:ilvl="0" w:tplc="6F1CEBC6">
      <w:start w:val="1"/>
      <w:numFmt w:val="decimal"/>
      <w:lvlText w:val="%1."/>
      <w:lvlJc w:val="left"/>
      <w:pPr>
        <w:ind w:left="1440" w:hanging="360"/>
      </w:pPr>
      <w:rPr>
        <w:rFonts w:asciiTheme="minorHAnsi" w:hAnsiTheme="minorHAnsi" w:cstheme="minorHAnsi" w:hint="default"/>
        <w:color w:val="000000" w:themeColor="text1"/>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93" w15:restartNumberingAfterBreak="0">
    <w:nsid w:val="51062904"/>
    <w:multiLevelType w:val="hybridMultilevel"/>
    <w:tmpl w:val="97565C1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4" w15:restartNumberingAfterBreak="0">
    <w:nsid w:val="515320F9"/>
    <w:multiLevelType w:val="hybridMultilevel"/>
    <w:tmpl w:val="6C684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9" w15:restartNumberingAfterBreak="0">
    <w:nsid w:val="596C4267"/>
    <w:multiLevelType w:val="hybridMultilevel"/>
    <w:tmpl w:val="5CD25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A937EC6"/>
    <w:multiLevelType w:val="hybridMultilevel"/>
    <w:tmpl w:val="9DECE6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02" w15:restartNumberingAfterBreak="0">
    <w:nsid w:val="5BD26108"/>
    <w:multiLevelType w:val="hybridMultilevel"/>
    <w:tmpl w:val="7B0615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ECD20C1"/>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5" w15:restartNumberingAfterBreak="0">
    <w:nsid w:val="601678E9"/>
    <w:multiLevelType w:val="hybridMultilevel"/>
    <w:tmpl w:val="C95200B2"/>
    <w:lvl w:ilvl="0" w:tplc="691EFC50">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6" w15:restartNumberingAfterBreak="0">
    <w:nsid w:val="606B452D"/>
    <w:multiLevelType w:val="hybridMultilevel"/>
    <w:tmpl w:val="15E43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7FD114F"/>
    <w:multiLevelType w:val="hybridMultilevel"/>
    <w:tmpl w:val="7E2E2A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12"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C4434E4"/>
    <w:multiLevelType w:val="hybridMultilevel"/>
    <w:tmpl w:val="7B04F00A"/>
    <w:lvl w:ilvl="0" w:tplc="76F87AB4">
      <w:start w:val="1"/>
      <w:numFmt w:val="decimalZero"/>
      <w:lvlText w:val="2.%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6"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82E4D02"/>
    <w:multiLevelType w:val="hybridMultilevel"/>
    <w:tmpl w:val="6E029F8A"/>
    <w:lvl w:ilvl="0" w:tplc="D736E39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7B2223F9"/>
    <w:multiLevelType w:val="multilevel"/>
    <w:tmpl w:val="9EB86E3E"/>
    <w:lvl w:ilvl="0">
      <w:start w:val="1"/>
      <w:numFmt w:val="decimal"/>
      <w:lvlText w:val="%1."/>
      <w:lvlJc w:val="left"/>
      <w:pPr>
        <w:ind w:left="360" w:hanging="360"/>
      </w:pPr>
    </w:lvl>
    <w:lvl w:ilvl="1">
      <w:start w:val="1"/>
      <w:numFmt w:val="decimalZero"/>
      <w:lvlText w:val="4.%2."/>
      <w:lvlJc w:val="left"/>
      <w:pPr>
        <w:ind w:left="792" w:hanging="432"/>
      </w:pPr>
      <w:rPr>
        <w:rFonts w:hint="default"/>
      </w:rPr>
    </w:lvl>
    <w:lvl w:ilvl="2">
      <w:start w:val="1"/>
      <w:numFmt w:val="decimal"/>
      <w:lvlText w:val="%1.%2.%3."/>
      <w:lvlJc w:val="left"/>
      <w:pPr>
        <w:ind w:left="1224" w:hanging="504"/>
      </w:pPr>
    </w:lvl>
    <w:lvl w:ilvl="3">
      <w:start w:val="1"/>
      <w:numFmt w:val="decimalZero"/>
      <w:lvlText w:val="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8"/>
  </w:num>
  <w:num w:numId="2">
    <w:abstractNumId w:val="47"/>
  </w:num>
  <w:num w:numId="3">
    <w:abstractNumId w:val="40"/>
  </w:num>
  <w:num w:numId="4">
    <w:abstractNumId w:val="25"/>
  </w:num>
  <w:num w:numId="5">
    <w:abstractNumId w:val="77"/>
  </w:num>
  <w:num w:numId="6">
    <w:abstractNumId w:val="112"/>
  </w:num>
  <w:num w:numId="7">
    <w:abstractNumId w:val="85"/>
  </w:num>
  <w:num w:numId="8">
    <w:abstractNumId w:val="39"/>
  </w:num>
  <w:num w:numId="9">
    <w:abstractNumId w:val="78"/>
  </w:num>
  <w:num w:numId="10">
    <w:abstractNumId w:val="74"/>
  </w:num>
  <w:num w:numId="11">
    <w:abstractNumId w:val="61"/>
  </w:num>
  <w:num w:numId="12">
    <w:abstractNumId w:val="70"/>
  </w:num>
  <w:num w:numId="13">
    <w:abstractNumId w:val="63"/>
  </w:num>
  <w:num w:numId="14">
    <w:abstractNumId w:val="41"/>
  </w:num>
  <w:num w:numId="15">
    <w:abstractNumId w:val="29"/>
  </w:num>
  <w:num w:numId="16">
    <w:abstractNumId w:val="32"/>
  </w:num>
  <w:num w:numId="17">
    <w:abstractNumId w:val="69"/>
  </w:num>
  <w:num w:numId="18">
    <w:abstractNumId w:val="108"/>
  </w:num>
  <w:num w:numId="19">
    <w:abstractNumId w:val="83"/>
  </w:num>
  <w:num w:numId="20">
    <w:abstractNumId w:val="73"/>
  </w:num>
  <w:num w:numId="21">
    <w:abstractNumId w:val="103"/>
  </w:num>
  <w:num w:numId="22">
    <w:abstractNumId w:val="31"/>
  </w:num>
  <w:num w:numId="23">
    <w:abstractNumId w:val="38"/>
  </w:num>
  <w:num w:numId="24">
    <w:abstractNumId w:val="36"/>
  </w:num>
  <w:num w:numId="25">
    <w:abstractNumId w:val="86"/>
  </w:num>
  <w:num w:numId="26">
    <w:abstractNumId w:val="49"/>
  </w:num>
  <w:num w:numId="27">
    <w:abstractNumId w:val="30"/>
  </w:num>
  <w:num w:numId="28">
    <w:abstractNumId w:val="65"/>
  </w:num>
  <w:num w:numId="29">
    <w:abstractNumId w:val="26"/>
  </w:num>
  <w:num w:numId="30">
    <w:abstractNumId w:val="81"/>
  </w:num>
  <w:num w:numId="31">
    <w:abstractNumId w:val="96"/>
  </w:num>
  <w:num w:numId="32">
    <w:abstractNumId w:val="95"/>
  </w:num>
  <w:num w:numId="33">
    <w:abstractNumId w:val="98"/>
  </w:num>
  <w:num w:numId="34">
    <w:abstractNumId w:val="92"/>
  </w:num>
  <w:num w:numId="35">
    <w:abstractNumId w:val="51"/>
  </w:num>
  <w:num w:numId="36">
    <w:abstractNumId w:val="56"/>
  </w:num>
  <w:num w:numId="37">
    <w:abstractNumId w:val="97"/>
  </w:num>
  <w:num w:numId="38">
    <w:abstractNumId w:val="116"/>
  </w:num>
  <w:num w:numId="39">
    <w:abstractNumId w:val="57"/>
  </w:num>
  <w:num w:numId="40">
    <w:abstractNumId w:val="52"/>
  </w:num>
  <w:num w:numId="4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1"/>
  </w:num>
  <w:num w:numId="44">
    <w:abstractNumId w:val="55"/>
  </w:num>
  <w:num w:numId="4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122"/>
  </w:num>
  <w:num w:numId="51">
    <w:abstractNumId w:val="66"/>
  </w:num>
  <w:num w:numId="52">
    <w:abstractNumId w:val="22"/>
  </w:num>
  <w:num w:numId="53">
    <w:abstractNumId w:val="72"/>
  </w:num>
  <w:num w:numId="5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8"/>
  </w:num>
  <w:num w:numId="80">
    <w:abstractNumId w:val="24"/>
  </w:num>
  <w:num w:numId="81">
    <w:abstractNumId w:val="113"/>
  </w:num>
  <w:num w:numId="82">
    <w:abstractNumId w:val="46"/>
  </w:num>
  <w:num w:numId="83">
    <w:abstractNumId w:val="121"/>
  </w:num>
  <w:num w:numId="84">
    <w:abstractNumId w:val="105"/>
  </w:num>
  <w:num w:numId="85">
    <w:abstractNumId w:val="75"/>
  </w:num>
  <w:num w:numId="86">
    <w:abstractNumId w:val="79"/>
  </w:num>
  <w:num w:numId="87">
    <w:abstractNumId w:val="27"/>
  </w:num>
  <w:num w:numId="88">
    <w:abstractNumId w:val="50"/>
  </w:num>
  <w:num w:numId="8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drawingGridHorizontalSpacing w:val="100"/>
  <w:displayHorizontalDrawingGridEvery w:val="2"/>
  <w:characterSpacingControl w:val="doNotCompress"/>
  <w:hdrShapeDefaults>
    <o:shapedefaults v:ext="edit" spidmax="159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F3"/>
    <w:rsid w:val="00000784"/>
    <w:rsid w:val="00001258"/>
    <w:rsid w:val="00001C55"/>
    <w:rsid w:val="00001D19"/>
    <w:rsid w:val="00001F0A"/>
    <w:rsid w:val="000022F1"/>
    <w:rsid w:val="00002C02"/>
    <w:rsid w:val="0000356C"/>
    <w:rsid w:val="000036AA"/>
    <w:rsid w:val="000044FA"/>
    <w:rsid w:val="00004A71"/>
    <w:rsid w:val="000059C3"/>
    <w:rsid w:val="00005A33"/>
    <w:rsid w:val="000065C7"/>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C3"/>
    <w:rsid w:val="0002163A"/>
    <w:rsid w:val="000232CB"/>
    <w:rsid w:val="0002344E"/>
    <w:rsid w:val="000238D6"/>
    <w:rsid w:val="000242F4"/>
    <w:rsid w:val="00025097"/>
    <w:rsid w:val="0002521D"/>
    <w:rsid w:val="000253B7"/>
    <w:rsid w:val="00026266"/>
    <w:rsid w:val="0002659C"/>
    <w:rsid w:val="0002678E"/>
    <w:rsid w:val="00027CA7"/>
    <w:rsid w:val="00030270"/>
    <w:rsid w:val="000303B3"/>
    <w:rsid w:val="00031A9E"/>
    <w:rsid w:val="00032A3B"/>
    <w:rsid w:val="0003389D"/>
    <w:rsid w:val="00033C4A"/>
    <w:rsid w:val="00033CD1"/>
    <w:rsid w:val="0003418F"/>
    <w:rsid w:val="00034B94"/>
    <w:rsid w:val="000350F0"/>
    <w:rsid w:val="00035FFB"/>
    <w:rsid w:val="000360E4"/>
    <w:rsid w:val="000364CE"/>
    <w:rsid w:val="00036879"/>
    <w:rsid w:val="00036A2D"/>
    <w:rsid w:val="000371DB"/>
    <w:rsid w:val="000377CE"/>
    <w:rsid w:val="00037A47"/>
    <w:rsid w:val="0004012A"/>
    <w:rsid w:val="0004053E"/>
    <w:rsid w:val="000406D6"/>
    <w:rsid w:val="00040C86"/>
    <w:rsid w:val="00041B61"/>
    <w:rsid w:val="00041F02"/>
    <w:rsid w:val="00042003"/>
    <w:rsid w:val="00042748"/>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1169"/>
    <w:rsid w:val="00052149"/>
    <w:rsid w:val="0005384E"/>
    <w:rsid w:val="000543DC"/>
    <w:rsid w:val="00054CC4"/>
    <w:rsid w:val="000550D8"/>
    <w:rsid w:val="0005612B"/>
    <w:rsid w:val="00056279"/>
    <w:rsid w:val="0005729E"/>
    <w:rsid w:val="0005740F"/>
    <w:rsid w:val="0005762D"/>
    <w:rsid w:val="0006049F"/>
    <w:rsid w:val="0006129A"/>
    <w:rsid w:val="00061D73"/>
    <w:rsid w:val="000624A2"/>
    <w:rsid w:val="00063C14"/>
    <w:rsid w:val="0006414A"/>
    <w:rsid w:val="00064781"/>
    <w:rsid w:val="000648BB"/>
    <w:rsid w:val="00064E88"/>
    <w:rsid w:val="0006510A"/>
    <w:rsid w:val="000658DC"/>
    <w:rsid w:val="00066A2E"/>
    <w:rsid w:val="00066E65"/>
    <w:rsid w:val="0006739C"/>
    <w:rsid w:val="00067687"/>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341"/>
    <w:rsid w:val="0008297E"/>
    <w:rsid w:val="000834C0"/>
    <w:rsid w:val="0008452C"/>
    <w:rsid w:val="00086784"/>
    <w:rsid w:val="000872D0"/>
    <w:rsid w:val="00087FEF"/>
    <w:rsid w:val="00090603"/>
    <w:rsid w:val="000907FA"/>
    <w:rsid w:val="00091024"/>
    <w:rsid w:val="000930E1"/>
    <w:rsid w:val="000942D4"/>
    <w:rsid w:val="00094C87"/>
    <w:rsid w:val="00095639"/>
    <w:rsid w:val="00095A5C"/>
    <w:rsid w:val="00095F0E"/>
    <w:rsid w:val="000965A6"/>
    <w:rsid w:val="000965A8"/>
    <w:rsid w:val="00096BFD"/>
    <w:rsid w:val="00096E1F"/>
    <w:rsid w:val="0009754F"/>
    <w:rsid w:val="00097A7F"/>
    <w:rsid w:val="000A0819"/>
    <w:rsid w:val="000A0D05"/>
    <w:rsid w:val="000A16ED"/>
    <w:rsid w:val="000A1F23"/>
    <w:rsid w:val="000A2B81"/>
    <w:rsid w:val="000A3A39"/>
    <w:rsid w:val="000A43B4"/>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848"/>
    <w:rsid w:val="000B6D34"/>
    <w:rsid w:val="000B7215"/>
    <w:rsid w:val="000B749A"/>
    <w:rsid w:val="000B74F6"/>
    <w:rsid w:val="000B7793"/>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60EC"/>
    <w:rsid w:val="000C66D3"/>
    <w:rsid w:val="000C748A"/>
    <w:rsid w:val="000C78B9"/>
    <w:rsid w:val="000D0092"/>
    <w:rsid w:val="000D038C"/>
    <w:rsid w:val="000D03B4"/>
    <w:rsid w:val="000D09B7"/>
    <w:rsid w:val="000D0E6D"/>
    <w:rsid w:val="000D2175"/>
    <w:rsid w:val="000D270B"/>
    <w:rsid w:val="000D2DA8"/>
    <w:rsid w:val="000D2FB6"/>
    <w:rsid w:val="000D3B2B"/>
    <w:rsid w:val="000D3D50"/>
    <w:rsid w:val="000D4056"/>
    <w:rsid w:val="000D43C7"/>
    <w:rsid w:val="000D4FB2"/>
    <w:rsid w:val="000D5927"/>
    <w:rsid w:val="000D59D4"/>
    <w:rsid w:val="000D59EA"/>
    <w:rsid w:val="000D5B5C"/>
    <w:rsid w:val="000D5D21"/>
    <w:rsid w:val="000D5E8A"/>
    <w:rsid w:val="000D5F85"/>
    <w:rsid w:val="000D6093"/>
    <w:rsid w:val="000D730A"/>
    <w:rsid w:val="000E277F"/>
    <w:rsid w:val="000E2CFB"/>
    <w:rsid w:val="000E3282"/>
    <w:rsid w:val="000E33D4"/>
    <w:rsid w:val="000E3E1E"/>
    <w:rsid w:val="000E462C"/>
    <w:rsid w:val="000E5786"/>
    <w:rsid w:val="000E7B6D"/>
    <w:rsid w:val="000F115B"/>
    <w:rsid w:val="000F122B"/>
    <w:rsid w:val="000F1288"/>
    <w:rsid w:val="000F1434"/>
    <w:rsid w:val="000F1747"/>
    <w:rsid w:val="000F192D"/>
    <w:rsid w:val="000F25DF"/>
    <w:rsid w:val="000F2710"/>
    <w:rsid w:val="000F3B60"/>
    <w:rsid w:val="000F3C4C"/>
    <w:rsid w:val="000F4271"/>
    <w:rsid w:val="000F4346"/>
    <w:rsid w:val="000F485B"/>
    <w:rsid w:val="000F4BEA"/>
    <w:rsid w:val="000F4D47"/>
    <w:rsid w:val="000F52BB"/>
    <w:rsid w:val="000F575A"/>
    <w:rsid w:val="000F58E5"/>
    <w:rsid w:val="000F5A3E"/>
    <w:rsid w:val="000F63B1"/>
    <w:rsid w:val="000F6464"/>
    <w:rsid w:val="000F67AD"/>
    <w:rsid w:val="000F70FB"/>
    <w:rsid w:val="000F71EF"/>
    <w:rsid w:val="000F7239"/>
    <w:rsid w:val="000F7943"/>
    <w:rsid w:val="001001F3"/>
    <w:rsid w:val="001013F4"/>
    <w:rsid w:val="00101A7C"/>
    <w:rsid w:val="0010233D"/>
    <w:rsid w:val="00103097"/>
    <w:rsid w:val="001047CE"/>
    <w:rsid w:val="00104CB7"/>
    <w:rsid w:val="00104D8F"/>
    <w:rsid w:val="00105DB9"/>
    <w:rsid w:val="00105DC2"/>
    <w:rsid w:val="0010751C"/>
    <w:rsid w:val="00107A78"/>
    <w:rsid w:val="00107B98"/>
    <w:rsid w:val="0011017D"/>
    <w:rsid w:val="001109D3"/>
    <w:rsid w:val="001112E0"/>
    <w:rsid w:val="00111381"/>
    <w:rsid w:val="001113C6"/>
    <w:rsid w:val="00112203"/>
    <w:rsid w:val="00112A23"/>
    <w:rsid w:val="00112D3A"/>
    <w:rsid w:val="0011388A"/>
    <w:rsid w:val="00113FCA"/>
    <w:rsid w:val="0011451E"/>
    <w:rsid w:val="00115C31"/>
    <w:rsid w:val="00116D80"/>
    <w:rsid w:val="00116DCA"/>
    <w:rsid w:val="00116EFE"/>
    <w:rsid w:val="001171E2"/>
    <w:rsid w:val="00120201"/>
    <w:rsid w:val="001202CC"/>
    <w:rsid w:val="00120739"/>
    <w:rsid w:val="00120E65"/>
    <w:rsid w:val="00121A65"/>
    <w:rsid w:val="00121DFE"/>
    <w:rsid w:val="00123BC7"/>
    <w:rsid w:val="00123C37"/>
    <w:rsid w:val="00124176"/>
    <w:rsid w:val="0012460A"/>
    <w:rsid w:val="00124F30"/>
    <w:rsid w:val="00124F8F"/>
    <w:rsid w:val="00125EEF"/>
    <w:rsid w:val="00126D9A"/>
    <w:rsid w:val="00126DE2"/>
    <w:rsid w:val="00126E16"/>
    <w:rsid w:val="001270A7"/>
    <w:rsid w:val="0013034D"/>
    <w:rsid w:val="00130EC3"/>
    <w:rsid w:val="00131F4A"/>
    <w:rsid w:val="001321C0"/>
    <w:rsid w:val="001324FB"/>
    <w:rsid w:val="00132DC7"/>
    <w:rsid w:val="00132E85"/>
    <w:rsid w:val="00133825"/>
    <w:rsid w:val="00134207"/>
    <w:rsid w:val="00134991"/>
    <w:rsid w:val="00134A99"/>
    <w:rsid w:val="00134C60"/>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4F8"/>
    <w:rsid w:val="00150585"/>
    <w:rsid w:val="0015063C"/>
    <w:rsid w:val="00150B25"/>
    <w:rsid w:val="00151F89"/>
    <w:rsid w:val="00154D35"/>
    <w:rsid w:val="00155B68"/>
    <w:rsid w:val="00155D81"/>
    <w:rsid w:val="00156172"/>
    <w:rsid w:val="001566F8"/>
    <w:rsid w:val="00156EFB"/>
    <w:rsid w:val="0015729C"/>
    <w:rsid w:val="001572F4"/>
    <w:rsid w:val="001577CB"/>
    <w:rsid w:val="00157D92"/>
    <w:rsid w:val="001601F9"/>
    <w:rsid w:val="00160A94"/>
    <w:rsid w:val="001610E1"/>
    <w:rsid w:val="001613EC"/>
    <w:rsid w:val="001624D9"/>
    <w:rsid w:val="00162854"/>
    <w:rsid w:val="00162DCD"/>
    <w:rsid w:val="0016413F"/>
    <w:rsid w:val="00164762"/>
    <w:rsid w:val="0016495F"/>
    <w:rsid w:val="00164AAD"/>
    <w:rsid w:val="0016636A"/>
    <w:rsid w:val="00166559"/>
    <w:rsid w:val="001667FD"/>
    <w:rsid w:val="00166983"/>
    <w:rsid w:val="00166E8B"/>
    <w:rsid w:val="00167BDE"/>
    <w:rsid w:val="00170498"/>
    <w:rsid w:val="001704DD"/>
    <w:rsid w:val="0017156F"/>
    <w:rsid w:val="0017177E"/>
    <w:rsid w:val="00171A33"/>
    <w:rsid w:val="0017246A"/>
    <w:rsid w:val="00172DD1"/>
    <w:rsid w:val="00173B55"/>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DB"/>
    <w:rsid w:val="00182BCC"/>
    <w:rsid w:val="001832B7"/>
    <w:rsid w:val="001836BA"/>
    <w:rsid w:val="00184930"/>
    <w:rsid w:val="00184C28"/>
    <w:rsid w:val="001855F3"/>
    <w:rsid w:val="001860B1"/>
    <w:rsid w:val="001865AA"/>
    <w:rsid w:val="00186EF2"/>
    <w:rsid w:val="00187BFE"/>
    <w:rsid w:val="001903AF"/>
    <w:rsid w:val="00190FD9"/>
    <w:rsid w:val="0019151B"/>
    <w:rsid w:val="00191590"/>
    <w:rsid w:val="00192060"/>
    <w:rsid w:val="00194479"/>
    <w:rsid w:val="00194800"/>
    <w:rsid w:val="00194C08"/>
    <w:rsid w:val="00195018"/>
    <w:rsid w:val="001952B6"/>
    <w:rsid w:val="001953D4"/>
    <w:rsid w:val="00195A3F"/>
    <w:rsid w:val="001960A0"/>
    <w:rsid w:val="001969FC"/>
    <w:rsid w:val="00196FAD"/>
    <w:rsid w:val="00197758"/>
    <w:rsid w:val="0019786D"/>
    <w:rsid w:val="001978F6"/>
    <w:rsid w:val="00197B4F"/>
    <w:rsid w:val="001A0A84"/>
    <w:rsid w:val="001A134D"/>
    <w:rsid w:val="001A17B7"/>
    <w:rsid w:val="001A1853"/>
    <w:rsid w:val="001A1DAB"/>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1928"/>
    <w:rsid w:val="001B20F9"/>
    <w:rsid w:val="001B256F"/>
    <w:rsid w:val="001B2A73"/>
    <w:rsid w:val="001B3690"/>
    <w:rsid w:val="001B4617"/>
    <w:rsid w:val="001B4763"/>
    <w:rsid w:val="001B4A94"/>
    <w:rsid w:val="001B4B0C"/>
    <w:rsid w:val="001B4BA4"/>
    <w:rsid w:val="001B54D6"/>
    <w:rsid w:val="001B5A81"/>
    <w:rsid w:val="001B5D52"/>
    <w:rsid w:val="001B6070"/>
    <w:rsid w:val="001B6234"/>
    <w:rsid w:val="001B7161"/>
    <w:rsid w:val="001B7A40"/>
    <w:rsid w:val="001B7B29"/>
    <w:rsid w:val="001C0CB5"/>
    <w:rsid w:val="001C0CD6"/>
    <w:rsid w:val="001C1149"/>
    <w:rsid w:val="001C13BA"/>
    <w:rsid w:val="001C1727"/>
    <w:rsid w:val="001C1765"/>
    <w:rsid w:val="001C262D"/>
    <w:rsid w:val="001C2833"/>
    <w:rsid w:val="001C3044"/>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589D"/>
    <w:rsid w:val="001D598C"/>
    <w:rsid w:val="001D5A9A"/>
    <w:rsid w:val="001D5DD8"/>
    <w:rsid w:val="001D6B92"/>
    <w:rsid w:val="001D6E15"/>
    <w:rsid w:val="001D6E61"/>
    <w:rsid w:val="001D70C7"/>
    <w:rsid w:val="001D7326"/>
    <w:rsid w:val="001D7BCA"/>
    <w:rsid w:val="001E04B3"/>
    <w:rsid w:val="001E1659"/>
    <w:rsid w:val="001E25B2"/>
    <w:rsid w:val="001E3635"/>
    <w:rsid w:val="001E39BB"/>
    <w:rsid w:val="001E3D66"/>
    <w:rsid w:val="001E4014"/>
    <w:rsid w:val="001E440E"/>
    <w:rsid w:val="001E4A0B"/>
    <w:rsid w:val="001E4BD7"/>
    <w:rsid w:val="001E50C7"/>
    <w:rsid w:val="001E539E"/>
    <w:rsid w:val="001E53C0"/>
    <w:rsid w:val="001E5559"/>
    <w:rsid w:val="001E6549"/>
    <w:rsid w:val="001F0000"/>
    <w:rsid w:val="001F0C84"/>
    <w:rsid w:val="001F1048"/>
    <w:rsid w:val="001F12FF"/>
    <w:rsid w:val="001F1383"/>
    <w:rsid w:val="001F242F"/>
    <w:rsid w:val="001F247F"/>
    <w:rsid w:val="001F42C4"/>
    <w:rsid w:val="001F53CA"/>
    <w:rsid w:val="001F599F"/>
    <w:rsid w:val="001F6047"/>
    <w:rsid w:val="001F6C84"/>
    <w:rsid w:val="001F76E5"/>
    <w:rsid w:val="00200764"/>
    <w:rsid w:val="00200A85"/>
    <w:rsid w:val="00200A96"/>
    <w:rsid w:val="00200B5F"/>
    <w:rsid w:val="00201C74"/>
    <w:rsid w:val="00203474"/>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A50"/>
    <w:rsid w:val="002201A3"/>
    <w:rsid w:val="00221156"/>
    <w:rsid w:val="0022134D"/>
    <w:rsid w:val="0022173F"/>
    <w:rsid w:val="00221E59"/>
    <w:rsid w:val="00222282"/>
    <w:rsid w:val="00222AE9"/>
    <w:rsid w:val="00222F84"/>
    <w:rsid w:val="002230E6"/>
    <w:rsid w:val="002234EE"/>
    <w:rsid w:val="00223F6D"/>
    <w:rsid w:val="00224031"/>
    <w:rsid w:val="002247A4"/>
    <w:rsid w:val="002255CC"/>
    <w:rsid w:val="00225654"/>
    <w:rsid w:val="00225AE4"/>
    <w:rsid w:val="00225FCA"/>
    <w:rsid w:val="00227092"/>
    <w:rsid w:val="00227977"/>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83D"/>
    <w:rsid w:val="00237EEC"/>
    <w:rsid w:val="0024030D"/>
    <w:rsid w:val="002403EB"/>
    <w:rsid w:val="00241095"/>
    <w:rsid w:val="00241A2A"/>
    <w:rsid w:val="00241B0B"/>
    <w:rsid w:val="00241E3E"/>
    <w:rsid w:val="00242578"/>
    <w:rsid w:val="00242892"/>
    <w:rsid w:val="002430F8"/>
    <w:rsid w:val="002433F7"/>
    <w:rsid w:val="002434F1"/>
    <w:rsid w:val="002441C4"/>
    <w:rsid w:val="002452D8"/>
    <w:rsid w:val="0024698D"/>
    <w:rsid w:val="00247969"/>
    <w:rsid w:val="00247975"/>
    <w:rsid w:val="00247A7C"/>
    <w:rsid w:val="00247BEC"/>
    <w:rsid w:val="002508A3"/>
    <w:rsid w:val="00250968"/>
    <w:rsid w:val="00251049"/>
    <w:rsid w:val="0025184E"/>
    <w:rsid w:val="00251E43"/>
    <w:rsid w:val="00252842"/>
    <w:rsid w:val="00252975"/>
    <w:rsid w:val="00252A50"/>
    <w:rsid w:val="00253BD0"/>
    <w:rsid w:val="00253D0C"/>
    <w:rsid w:val="00253E66"/>
    <w:rsid w:val="00254593"/>
    <w:rsid w:val="00254DEA"/>
    <w:rsid w:val="0025509E"/>
    <w:rsid w:val="0025565D"/>
    <w:rsid w:val="00256873"/>
    <w:rsid w:val="00257048"/>
    <w:rsid w:val="002575CE"/>
    <w:rsid w:val="002603C7"/>
    <w:rsid w:val="00261156"/>
    <w:rsid w:val="00261D76"/>
    <w:rsid w:val="00262245"/>
    <w:rsid w:val="00263C34"/>
    <w:rsid w:val="00263CFB"/>
    <w:rsid w:val="002642C0"/>
    <w:rsid w:val="002647E4"/>
    <w:rsid w:val="00264DF6"/>
    <w:rsid w:val="002656AD"/>
    <w:rsid w:val="00265887"/>
    <w:rsid w:val="00265913"/>
    <w:rsid w:val="00265DDB"/>
    <w:rsid w:val="002671D9"/>
    <w:rsid w:val="00267AFA"/>
    <w:rsid w:val="00267D11"/>
    <w:rsid w:val="0027017F"/>
    <w:rsid w:val="0027026E"/>
    <w:rsid w:val="002702E1"/>
    <w:rsid w:val="00270AD0"/>
    <w:rsid w:val="00270BA8"/>
    <w:rsid w:val="00271A89"/>
    <w:rsid w:val="002720ED"/>
    <w:rsid w:val="00272E23"/>
    <w:rsid w:val="00273BC3"/>
    <w:rsid w:val="002742EF"/>
    <w:rsid w:val="0027450D"/>
    <w:rsid w:val="0027456A"/>
    <w:rsid w:val="00274C5E"/>
    <w:rsid w:val="00274EC9"/>
    <w:rsid w:val="002752A3"/>
    <w:rsid w:val="002759D8"/>
    <w:rsid w:val="00276456"/>
    <w:rsid w:val="00276903"/>
    <w:rsid w:val="00276CD3"/>
    <w:rsid w:val="00276CF1"/>
    <w:rsid w:val="002779A7"/>
    <w:rsid w:val="00277EF8"/>
    <w:rsid w:val="0028039B"/>
    <w:rsid w:val="00280945"/>
    <w:rsid w:val="00280DAB"/>
    <w:rsid w:val="00281077"/>
    <w:rsid w:val="002812DE"/>
    <w:rsid w:val="002825A9"/>
    <w:rsid w:val="002827A3"/>
    <w:rsid w:val="00282F7F"/>
    <w:rsid w:val="002830CC"/>
    <w:rsid w:val="002832A8"/>
    <w:rsid w:val="00283AF3"/>
    <w:rsid w:val="00283F21"/>
    <w:rsid w:val="002841EF"/>
    <w:rsid w:val="002847E8"/>
    <w:rsid w:val="00284DCC"/>
    <w:rsid w:val="0028569A"/>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4CC2"/>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BA1"/>
    <w:rsid w:val="002A22C9"/>
    <w:rsid w:val="002A24D9"/>
    <w:rsid w:val="002A29D6"/>
    <w:rsid w:val="002A3024"/>
    <w:rsid w:val="002A31D5"/>
    <w:rsid w:val="002A42E0"/>
    <w:rsid w:val="002A494A"/>
    <w:rsid w:val="002A50FE"/>
    <w:rsid w:val="002A5512"/>
    <w:rsid w:val="002A5AE4"/>
    <w:rsid w:val="002A5E22"/>
    <w:rsid w:val="002A5EB5"/>
    <w:rsid w:val="002A6741"/>
    <w:rsid w:val="002A75E8"/>
    <w:rsid w:val="002A7745"/>
    <w:rsid w:val="002A7BC5"/>
    <w:rsid w:val="002B0364"/>
    <w:rsid w:val="002B06FD"/>
    <w:rsid w:val="002B0A76"/>
    <w:rsid w:val="002B0EBC"/>
    <w:rsid w:val="002B2ECA"/>
    <w:rsid w:val="002B33C1"/>
    <w:rsid w:val="002B3851"/>
    <w:rsid w:val="002B39F4"/>
    <w:rsid w:val="002B3A30"/>
    <w:rsid w:val="002B3CBC"/>
    <w:rsid w:val="002B3CDA"/>
    <w:rsid w:val="002B3DC4"/>
    <w:rsid w:val="002B5793"/>
    <w:rsid w:val="002B6135"/>
    <w:rsid w:val="002B7C48"/>
    <w:rsid w:val="002B7CEE"/>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89"/>
    <w:rsid w:val="002C6AE1"/>
    <w:rsid w:val="002C6D6A"/>
    <w:rsid w:val="002C6FFF"/>
    <w:rsid w:val="002C70BE"/>
    <w:rsid w:val="002C7366"/>
    <w:rsid w:val="002C7460"/>
    <w:rsid w:val="002C7593"/>
    <w:rsid w:val="002C7A7B"/>
    <w:rsid w:val="002C7C1F"/>
    <w:rsid w:val="002D012E"/>
    <w:rsid w:val="002D052D"/>
    <w:rsid w:val="002D0A58"/>
    <w:rsid w:val="002D0B55"/>
    <w:rsid w:val="002D21C2"/>
    <w:rsid w:val="002D2495"/>
    <w:rsid w:val="002D33CA"/>
    <w:rsid w:val="002D4197"/>
    <w:rsid w:val="002D4A91"/>
    <w:rsid w:val="002D4EA7"/>
    <w:rsid w:val="002D4F5B"/>
    <w:rsid w:val="002D4F75"/>
    <w:rsid w:val="002D6980"/>
    <w:rsid w:val="002D72BD"/>
    <w:rsid w:val="002D7871"/>
    <w:rsid w:val="002D7A7E"/>
    <w:rsid w:val="002D7C16"/>
    <w:rsid w:val="002E0351"/>
    <w:rsid w:val="002E06E2"/>
    <w:rsid w:val="002E0B39"/>
    <w:rsid w:val="002E0C60"/>
    <w:rsid w:val="002E0E97"/>
    <w:rsid w:val="002E0F2D"/>
    <w:rsid w:val="002E2333"/>
    <w:rsid w:val="002E2EA0"/>
    <w:rsid w:val="002E487F"/>
    <w:rsid w:val="002E55A8"/>
    <w:rsid w:val="002E5F37"/>
    <w:rsid w:val="002E699C"/>
    <w:rsid w:val="002E7072"/>
    <w:rsid w:val="002E7ADF"/>
    <w:rsid w:val="002F01C8"/>
    <w:rsid w:val="002F1E20"/>
    <w:rsid w:val="002F265A"/>
    <w:rsid w:val="002F2827"/>
    <w:rsid w:val="002F2AD9"/>
    <w:rsid w:val="002F2FAB"/>
    <w:rsid w:val="002F37D1"/>
    <w:rsid w:val="002F3B2A"/>
    <w:rsid w:val="002F3F89"/>
    <w:rsid w:val="002F4BA7"/>
    <w:rsid w:val="002F6A39"/>
    <w:rsid w:val="002F72FB"/>
    <w:rsid w:val="002F7D67"/>
    <w:rsid w:val="00301803"/>
    <w:rsid w:val="00302206"/>
    <w:rsid w:val="00302AE2"/>
    <w:rsid w:val="00302DB1"/>
    <w:rsid w:val="00302F65"/>
    <w:rsid w:val="00303148"/>
    <w:rsid w:val="00303172"/>
    <w:rsid w:val="00303687"/>
    <w:rsid w:val="003036D5"/>
    <w:rsid w:val="00303AFB"/>
    <w:rsid w:val="00304C69"/>
    <w:rsid w:val="00304EE6"/>
    <w:rsid w:val="00306A5C"/>
    <w:rsid w:val="00306AD5"/>
    <w:rsid w:val="00306CF0"/>
    <w:rsid w:val="0030725F"/>
    <w:rsid w:val="003105EF"/>
    <w:rsid w:val="00312657"/>
    <w:rsid w:val="00313250"/>
    <w:rsid w:val="00314473"/>
    <w:rsid w:val="003144DC"/>
    <w:rsid w:val="003148D5"/>
    <w:rsid w:val="00314F60"/>
    <w:rsid w:val="0031532A"/>
    <w:rsid w:val="00315B7C"/>
    <w:rsid w:val="0031651E"/>
    <w:rsid w:val="00316557"/>
    <w:rsid w:val="00316594"/>
    <w:rsid w:val="00316705"/>
    <w:rsid w:val="00317072"/>
    <w:rsid w:val="00317B27"/>
    <w:rsid w:val="00320096"/>
    <w:rsid w:val="0032127D"/>
    <w:rsid w:val="00321297"/>
    <w:rsid w:val="003216DC"/>
    <w:rsid w:val="00321779"/>
    <w:rsid w:val="00322880"/>
    <w:rsid w:val="00323F23"/>
    <w:rsid w:val="0032403B"/>
    <w:rsid w:val="003258A6"/>
    <w:rsid w:val="00325B11"/>
    <w:rsid w:val="00326408"/>
    <w:rsid w:val="00326D2D"/>
    <w:rsid w:val="00327837"/>
    <w:rsid w:val="00327F12"/>
    <w:rsid w:val="0033049C"/>
    <w:rsid w:val="003309C8"/>
    <w:rsid w:val="00330B2B"/>
    <w:rsid w:val="00330BF0"/>
    <w:rsid w:val="00330D1B"/>
    <w:rsid w:val="00331F93"/>
    <w:rsid w:val="003321BF"/>
    <w:rsid w:val="00333129"/>
    <w:rsid w:val="0033493B"/>
    <w:rsid w:val="00334B20"/>
    <w:rsid w:val="00335840"/>
    <w:rsid w:val="003366FD"/>
    <w:rsid w:val="00336FAF"/>
    <w:rsid w:val="00337249"/>
    <w:rsid w:val="00337645"/>
    <w:rsid w:val="00337CAB"/>
    <w:rsid w:val="003400BF"/>
    <w:rsid w:val="003407B1"/>
    <w:rsid w:val="00340917"/>
    <w:rsid w:val="003411CC"/>
    <w:rsid w:val="0034259E"/>
    <w:rsid w:val="0034288E"/>
    <w:rsid w:val="003428B2"/>
    <w:rsid w:val="00342ACC"/>
    <w:rsid w:val="00343C7A"/>
    <w:rsid w:val="003441E8"/>
    <w:rsid w:val="00344536"/>
    <w:rsid w:val="00345EF0"/>
    <w:rsid w:val="003460D5"/>
    <w:rsid w:val="00346732"/>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C64"/>
    <w:rsid w:val="003623DA"/>
    <w:rsid w:val="00362F8B"/>
    <w:rsid w:val="00363957"/>
    <w:rsid w:val="00364840"/>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30CD"/>
    <w:rsid w:val="00373136"/>
    <w:rsid w:val="00373AF5"/>
    <w:rsid w:val="00374242"/>
    <w:rsid w:val="00375296"/>
    <w:rsid w:val="0037594F"/>
    <w:rsid w:val="00375987"/>
    <w:rsid w:val="00375D18"/>
    <w:rsid w:val="00376159"/>
    <w:rsid w:val="003764D7"/>
    <w:rsid w:val="00376A1E"/>
    <w:rsid w:val="0037706B"/>
    <w:rsid w:val="003777B1"/>
    <w:rsid w:val="0038021B"/>
    <w:rsid w:val="00381AAF"/>
    <w:rsid w:val="0038261B"/>
    <w:rsid w:val="00382AA5"/>
    <w:rsid w:val="0038347A"/>
    <w:rsid w:val="003836CE"/>
    <w:rsid w:val="00383973"/>
    <w:rsid w:val="00383D14"/>
    <w:rsid w:val="00383D2C"/>
    <w:rsid w:val="0038485E"/>
    <w:rsid w:val="00384F3F"/>
    <w:rsid w:val="00384FD9"/>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51A"/>
    <w:rsid w:val="00396D7F"/>
    <w:rsid w:val="00397576"/>
    <w:rsid w:val="0039788B"/>
    <w:rsid w:val="003A02D2"/>
    <w:rsid w:val="003A090D"/>
    <w:rsid w:val="003A1044"/>
    <w:rsid w:val="003A118C"/>
    <w:rsid w:val="003A14DC"/>
    <w:rsid w:val="003A1B7F"/>
    <w:rsid w:val="003A2044"/>
    <w:rsid w:val="003A2188"/>
    <w:rsid w:val="003A2A02"/>
    <w:rsid w:val="003A2D06"/>
    <w:rsid w:val="003A300F"/>
    <w:rsid w:val="003A3446"/>
    <w:rsid w:val="003A4B6C"/>
    <w:rsid w:val="003A4FBB"/>
    <w:rsid w:val="003A5798"/>
    <w:rsid w:val="003A661F"/>
    <w:rsid w:val="003A68B7"/>
    <w:rsid w:val="003A68F2"/>
    <w:rsid w:val="003A6C13"/>
    <w:rsid w:val="003A6C99"/>
    <w:rsid w:val="003A787E"/>
    <w:rsid w:val="003A78EB"/>
    <w:rsid w:val="003A7CCA"/>
    <w:rsid w:val="003B0417"/>
    <w:rsid w:val="003B0799"/>
    <w:rsid w:val="003B0BAD"/>
    <w:rsid w:val="003B0F61"/>
    <w:rsid w:val="003B0F90"/>
    <w:rsid w:val="003B19B4"/>
    <w:rsid w:val="003B21FB"/>
    <w:rsid w:val="003B2531"/>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B8"/>
    <w:rsid w:val="003C4779"/>
    <w:rsid w:val="003C480C"/>
    <w:rsid w:val="003C4849"/>
    <w:rsid w:val="003C4AA1"/>
    <w:rsid w:val="003C4DD1"/>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3EC0"/>
    <w:rsid w:val="003D3F21"/>
    <w:rsid w:val="003D478F"/>
    <w:rsid w:val="003D48C3"/>
    <w:rsid w:val="003D4BA8"/>
    <w:rsid w:val="003D5133"/>
    <w:rsid w:val="003D5171"/>
    <w:rsid w:val="003D525A"/>
    <w:rsid w:val="003D5521"/>
    <w:rsid w:val="003D5CA0"/>
    <w:rsid w:val="003D6533"/>
    <w:rsid w:val="003D69A6"/>
    <w:rsid w:val="003D6BFA"/>
    <w:rsid w:val="003D7995"/>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327"/>
    <w:rsid w:val="003F0417"/>
    <w:rsid w:val="003F0A78"/>
    <w:rsid w:val="003F0DE2"/>
    <w:rsid w:val="003F101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2BC"/>
    <w:rsid w:val="0040090E"/>
    <w:rsid w:val="00400A11"/>
    <w:rsid w:val="004010E1"/>
    <w:rsid w:val="00402AEF"/>
    <w:rsid w:val="00403481"/>
    <w:rsid w:val="00403938"/>
    <w:rsid w:val="00405015"/>
    <w:rsid w:val="00405689"/>
    <w:rsid w:val="004068CB"/>
    <w:rsid w:val="00406BF3"/>
    <w:rsid w:val="0040756C"/>
    <w:rsid w:val="0040782C"/>
    <w:rsid w:val="00410D05"/>
    <w:rsid w:val="00410D36"/>
    <w:rsid w:val="00410E96"/>
    <w:rsid w:val="00410FC4"/>
    <w:rsid w:val="004117C2"/>
    <w:rsid w:val="004119EC"/>
    <w:rsid w:val="00411ADB"/>
    <w:rsid w:val="00412702"/>
    <w:rsid w:val="004128AB"/>
    <w:rsid w:val="00412C2E"/>
    <w:rsid w:val="00412DBD"/>
    <w:rsid w:val="00414024"/>
    <w:rsid w:val="00414896"/>
    <w:rsid w:val="00414CB2"/>
    <w:rsid w:val="00414F07"/>
    <w:rsid w:val="0041528C"/>
    <w:rsid w:val="004154A2"/>
    <w:rsid w:val="00415ECB"/>
    <w:rsid w:val="00416679"/>
    <w:rsid w:val="00416BCF"/>
    <w:rsid w:val="00417979"/>
    <w:rsid w:val="00420361"/>
    <w:rsid w:val="00421AC0"/>
    <w:rsid w:val="00421EF5"/>
    <w:rsid w:val="004224A3"/>
    <w:rsid w:val="00422B7D"/>
    <w:rsid w:val="004234E7"/>
    <w:rsid w:val="004236F8"/>
    <w:rsid w:val="0042472B"/>
    <w:rsid w:val="0042627D"/>
    <w:rsid w:val="00426381"/>
    <w:rsid w:val="004263AE"/>
    <w:rsid w:val="00426CE5"/>
    <w:rsid w:val="00427294"/>
    <w:rsid w:val="004277AF"/>
    <w:rsid w:val="00427ED1"/>
    <w:rsid w:val="00434902"/>
    <w:rsid w:val="00434E97"/>
    <w:rsid w:val="00435ECF"/>
    <w:rsid w:val="0043627F"/>
    <w:rsid w:val="00436934"/>
    <w:rsid w:val="004369B4"/>
    <w:rsid w:val="00436C57"/>
    <w:rsid w:val="004376AE"/>
    <w:rsid w:val="00437C6F"/>
    <w:rsid w:val="00440241"/>
    <w:rsid w:val="00440459"/>
    <w:rsid w:val="00440720"/>
    <w:rsid w:val="00440FFA"/>
    <w:rsid w:val="0044130D"/>
    <w:rsid w:val="004413D6"/>
    <w:rsid w:val="00441873"/>
    <w:rsid w:val="00441A84"/>
    <w:rsid w:val="00441B88"/>
    <w:rsid w:val="004429F6"/>
    <w:rsid w:val="00442F4C"/>
    <w:rsid w:val="004433C3"/>
    <w:rsid w:val="004437CB"/>
    <w:rsid w:val="00443EF2"/>
    <w:rsid w:val="004442D2"/>
    <w:rsid w:val="0044495E"/>
    <w:rsid w:val="00444DE9"/>
    <w:rsid w:val="00445B70"/>
    <w:rsid w:val="004464DA"/>
    <w:rsid w:val="004502A4"/>
    <w:rsid w:val="00450BAE"/>
    <w:rsid w:val="004519E5"/>
    <w:rsid w:val="00451D2F"/>
    <w:rsid w:val="00452614"/>
    <w:rsid w:val="00453065"/>
    <w:rsid w:val="0045385B"/>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EB6"/>
    <w:rsid w:val="004610DC"/>
    <w:rsid w:val="00461A8D"/>
    <w:rsid w:val="00462A1F"/>
    <w:rsid w:val="00463967"/>
    <w:rsid w:val="00464B3F"/>
    <w:rsid w:val="00464D80"/>
    <w:rsid w:val="00464E32"/>
    <w:rsid w:val="00465100"/>
    <w:rsid w:val="00465C5E"/>
    <w:rsid w:val="00466BD3"/>
    <w:rsid w:val="00467783"/>
    <w:rsid w:val="00467CED"/>
    <w:rsid w:val="00470242"/>
    <w:rsid w:val="0047033C"/>
    <w:rsid w:val="00470DC2"/>
    <w:rsid w:val="00470E07"/>
    <w:rsid w:val="00471AA6"/>
    <w:rsid w:val="00472C43"/>
    <w:rsid w:val="00473693"/>
    <w:rsid w:val="00474662"/>
    <w:rsid w:val="0047483E"/>
    <w:rsid w:val="00475255"/>
    <w:rsid w:val="0047567F"/>
    <w:rsid w:val="00475C5E"/>
    <w:rsid w:val="0047688C"/>
    <w:rsid w:val="00477124"/>
    <w:rsid w:val="004771CA"/>
    <w:rsid w:val="00477235"/>
    <w:rsid w:val="00477D1E"/>
    <w:rsid w:val="00480093"/>
    <w:rsid w:val="00480104"/>
    <w:rsid w:val="004801CF"/>
    <w:rsid w:val="00480AE4"/>
    <w:rsid w:val="00481C54"/>
    <w:rsid w:val="00481F89"/>
    <w:rsid w:val="0048224E"/>
    <w:rsid w:val="0048245A"/>
    <w:rsid w:val="0048288B"/>
    <w:rsid w:val="00482B6F"/>
    <w:rsid w:val="00482C0E"/>
    <w:rsid w:val="00482D04"/>
    <w:rsid w:val="0048375C"/>
    <w:rsid w:val="004840ED"/>
    <w:rsid w:val="0048438F"/>
    <w:rsid w:val="004849D8"/>
    <w:rsid w:val="00484BEB"/>
    <w:rsid w:val="00485165"/>
    <w:rsid w:val="00485484"/>
    <w:rsid w:val="00485688"/>
    <w:rsid w:val="00485EFB"/>
    <w:rsid w:val="00486459"/>
    <w:rsid w:val="00486E7E"/>
    <w:rsid w:val="004901AA"/>
    <w:rsid w:val="004901F4"/>
    <w:rsid w:val="00490391"/>
    <w:rsid w:val="00490513"/>
    <w:rsid w:val="00490820"/>
    <w:rsid w:val="00490AB3"/>
    <w:rsid w:val="0049193C"/>
    <w:rsid w:val="00491BA2"/>
    <w:rsid w:val="00492666"/>
    <w:rsid w:val="0049270A"/>
    <w:rsid w:val="00492F16"/>
    <w:rsid w:val="00492FF3"/>
    <w:rsid w:val="0049311F"/>
    <w:rsid w:val="00493FB7"/>
    <w:rsid w:val="004943CF"/>
    <w:rsid w:val="004945E2"/>
    <w:rsid w:val="004946AD"/>
    <w:rsid w:val="00494EDA"/>
    <w:rsid w:val="004950A1"/>
    <w:rsid w:val="00495724"/>
    <w:rsid w:val="00496AF5"/>
    <w:rsid w:val="004974BC"/>
    <w:rsid w:val="004A0B78"/>
    <w:rsid w:val="004A12BE"/>
    <w:rsid w:val="004A160F"/>
    <w:rsid w:val="004A195E"/>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2323"/>
    <w:rsid w:val="004B2953"/>
    <w:rsid w:val="004B2FC3"/>
    <w:rsid w:val="004B3176"/>
    <w:rsid w:val="004B320B"/>
    <w:rsid w:val="004B40DF"/>
    <w:rsid w:val="004B4284"/>
    <w:rsid w:val="004B49D5"/>
    <w:rsid w:val="004B4D73"/>
    <w:rsid w:val="004B70A7"/>
    <w:rsid w:val="004C02E2"/>
    <w:rsid w:val="004C0EEE"/>
    <w:rsid w:val="004C15D3"/>
    <w:rsid w:val="004C1C0C"/>
    <w:rsid w:val="004C1C59"/>
    <w:rsid w:val="004C225A"/>
    <w:rsid w:val="004C2691"/>
    <w:rsid w:val="004C28C4"/>
    <w:rsid w:val="004C2D28"/>
    <w:rsid w:val="004C3A39"/>
    <w:rsid w:val="004C3A52"/>
    <w:rsid w:val="004C3B25"/>
    <w:rsid w:val="004C5558"/>
    <w:rsid w:val="004C591A"/>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603A"/>
    <w:rsid w:val="004D69B8"/>
    <w:rsid w:val="004D71B6"/>
    <w:rsid w:val="004D7878"/>
    <w:rsid w:val="004D7AC1"/>
    <w:rsid w:val="004D7D2B"/>
    <w:rsid w:val="004E0096"/>
    <w:rsid w:val="004E2184"/>
    <w:rsid w:val="004E21AC"/>
    <w:rsid w:val="004E2ACF"/>
    <w:rsid w:val="004E2D95"/>
    <w:rsid w:val="004E2E4C"/>
    <w:rsid w:val="004E3789"/>
    <w:rsid w:val="004E3E5F"/>
    <w:rsid w:val="004E41DF"/>
    <w:rsid w:val="004E43E7"/>
    <w:rsid w:val="004E498B"/>
    <w:rsid w:val="004E4D42"/>
    <w:rsid w:val="004E54D2"/>
    <w:rsid w:val="004E5C26"/>
    <w:rsid w:val="004E646C"/>
    <w:rsid w:val="004E6B81"/>
    <w:rsid w:val="004E70BB"/>
    <w:rsid w:val="004E7765"/>
    <w:rsid w:val="004E7A27"/>
    <w:rsid w:val="004F1513"/>
    <w:rsid w:val="004F1620"/>
    <w:rsid w:val="004F181A"/>
    <w:rsid w:val="004F1A3B"/>
    <w:rsid w:val="004F2C1D"/>
    <w:rsid w:val="004F2D6B"/>
    <w:rsid w:val="004F3EE7"/>
    <w:rsid w:val="004F43F3"/>
    <w:rsid w:val="004F49EC"/>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789"/>
    <w:rsid w:val="00503B8C"/>
    <w:rsid w:val="00503D48"/>
    <w:rsid w:val="00503D97"/>
    <w:rsid w:val="00503E35"/>
    <w:rsid w:val="0050408B"/>
    <w:rsid w:val="00504981"/>
    <w:rsid w:val="005051BB"/>
    <w:rsid w:val="00505442"/>
    <w:rsid w:val="0050574D"/>
    <w:rsid w:val="005058ED"/>
    <w:rsid w:val="00505FDA"/>
    <w:rsid w:val="00506073"/>
    <w:rsid w:val="0050655C"/>
    <w:rsid w:val="00506B6A"/>
    <w:rsid w:val="005071ED"/>
    <w:rsid w:val="005101AF"/>
    <w:rsid w:val="005107D0"/>
    <w:rsid w:val="00510DB7"/>
    <w:rsid w:val="00511150"/>
    <w:rsid w:val="005112BB"/>
    <w:rsid w:val="00511584"/>
    <w:rsid w:val="005117F4"/>
    <w:rsid w:val="00511A8E"/>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848"/>
    <w:rsid w:val="00523AAB"/>
    <w:rsid w:val="00523F59"/>
    <w:rsid w:val="00523F8E"/>
    <w:rsid w:val="005241C7"/>
    <w:rsid w:val="005245EC"/>
    <w:rsid w:val="005248A5"/>
    <w:rsid w:val="00525375"/>
    <w:rsid w:val="0052550E"/>
    <w:rsid w:val="0052587D"/>
    <w:rsid w:val="00525AFF"/>
    <w:rsid w:val="00525C20"/>
    <w:rsid w:val="00525DEC"/>
    <w:rsid w:val="00526586"/>
    <w:rsid w:val="005265D0"/>
    <w:rsid w:val="00527477"/>
    <w:rsid w:val="0052793A"/>
    <w:rsid w:val="00530149"/>
    <w:rsid w:val="00530675"/>
    <w:rsid w:val="005309AE"/>
    <w:rsid w:val="00530A8D"/>
    <w:rsid w:val="00530CEC"/>
    <w:rsid w:val="0053103B"/>
    <w:rsid w:val="00531664"/>
    <w:rsid w:val="00532986"/>
    <w:rsid w:val="005335D2"/>
    <w:rsid w:val="005347EF"/>
    <w:rsid w:val="00534A36"/>
    <w:rsid w:val="00535031"/>
    <w:rsid w:val="00536018"/>
    <w:rsid w:val="00536065"/>
    <w:rsid w:val="00537835"/>
    <w:rsid w:val="00540633"/>
    <w:rsid w:val="0054083D"/>
    <w:rsid w:val="0054139D"/>
    <w:rsid w:val="00541560"/>
    <w:rsid w:val="00541CD2"/>
    <w:rsid w:val="00542887"/>
    <w:rsid w:val="0054333E"/>
    <w:rsid w:val="005441F0"/>
    <w:rsid w:val="00544A84"/>
    <w:rsid w:val="00544B83"/>
    <w:rsid w:val="00544C88"/>
    <w:rsid w:val="00545563"/>
    <w:rsid w:val="00545B33"/>
    <w:rsid w:val="00545C2E"/>
    <w:rsid w:val="00545E67"/>
    <w:rsid w:val="0054626D"/>
    <w:rsid w:val="005463DA"/>
    <w:rsid w:val="00546671"/>
    <w:rsid w:val="00546FCB"/>
    <w:rsid w:val="00547163"/>
    <w:rsid w:val="005473FD"/>
    <w:rsid w:val="00547E28"/>
    <w:rsid w:val="005506FE"/>
    <w:rsid w:val="0055117D"/>
    <w:rsid w:val="00551B4E"/>
    <w:rsid w:val="00551F9A"/>
    <w:rsid w:val="00552109"/>
    <w:rsid w:val="0055252C"/>
    <w:rsid w:val="00552A6A"/>
    <w:rsid w:val="00553027"/>
    <w:rsid w:val="0055335E"/>
    <w:rsid w:val="00553C79"/>
    <w:rsid w:val="00553CDE"/>
    <w:rsid w:val="005544BA"/>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E97"/>
    <w:rsid w:val="00565103"/>
    <w:rsid w:val="0056526C"/>
    <w:rsid w:val="005661DB"/>
    <w:rsid w:val="005662EA"/>
    <w:rsid w:val="005666E8"/>
    <w:rsid w:val="005667D3"/>
    <w:rsid w:val="0056690F"/>
    <w:rsid w:val="00566E0E"/>
    <w:rsid w:val="00567167"/>
    <w:rsid w:val="005674F4"/>
    <w:rsid w:val="00567B15"/>
    <w:rsid w:val="00567DA1"/>
    <w:rsid w:val="00567F15"/>
    <w:rsid w:val="005702B3"/>
    <w:rsid w:val="005702D0"/>
    <w:rsid w:val="00570700"/>
    <w:rsid w:val="0057116D"/>
    <w:rsid w:val="0057134C"/>
    <w:rsid w:val="00571534"/>
    <w:rsid w:val="00572100"/>
    <w:rsid w:val="005723E8"/>
    <w:rsid w:val="00572413"/>
    <w:rsid w:val="00572C02"/>
    <w:rsid w:val="005730A9"/>
    <w:rsid w:val="0057328A"/>
    <w:rsid w:val="00573F60"/>
    <w:rsid w:val="0057452B"/>
    <w:rsid w:val="005756CA"/>
    <w:rsid w:val="00575C06"/>
    <w:rsid w:val="00575D3C"/>
    <w:rsid w:val="0057633C"/>
    <w:rsid w:val="00576C6E"/>
    <w:rsid w:val="00576EBE"/>
    <w:rsid w:val="00580C3D"/>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B75"/>
    <w:rsid w:val="00584FD1"/>
    <w:rsid w:val="00585342"/>
    <w:rsid w:val="00585AC9"/>
    <w:rsid w:val="00586899"/>
    <w:rsid w:val="00587213"/>
    <w:rsid w:val="00587299"/>
    <w:rsid w:val="00587CF0"/>
    <w:rsid w:val="00590125"/>
    <w:rsid w:val="005902AE"/>
    <w:rsid w:val="00590C00"/>
    <w:rsid w:val="005913E6"/>
    <w:rsid w:val="00591609"/>
    <w:rsid w:val="00591BFA"/>
    <w:rsid w:val="00592616"/>
    <w:rsid w:val="0059289C"/>
    <w:rsid w:val="00592C34"/>
    <w:rsid w:val="00592D8F"/>
    <w:rsid w:val="00593F87"/>
    <w:rsid w:val="00593FCA"/>
    <w:rsid w:val="005940B2"/>
    <w:rsid w:val="0059435D"/>
    <w:rsid w:val="005956A8"/>
    <w:rsid w:val="00595842"/>
    <w:rsid w:val="00596937"/>
    <w:rsid w:val="005972BE"/>
    <w:rsid w:val="0059742A"/>
    <w:rsid w:val="00597531"/>
    <w:rsid w:val="005A06B4"/>
    <w:rsid w:val="005A0860"/>
    <w:rsid w:val="005A2887"/>
    <w:rsid w:val="005A29DF"/>
    <w:rsid w:val="005A2B0A"/>
    <w:rsid w:val="005A318E"/>
    <w:rsid w:val="005A3692"/>
    <w:rsid w:val="005A41C8"/>
    <w:rsid w:val="005A4D24"/>
    <w:rsid w:val="005A4EF0"/>
    <w:rsid w:val="005A5041"/>
    <w:rsid w:val="005A5140"/>
    <w:rsid w:val="005A639C"/>
    <w:rsid w:val="005A6A1F"/>
    <w:rsid w:val="005A7D5F"/>
    <w:rsid w:val="005B00B1"/>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704E"/>
    <w:rsid w:val="005B75B4"/>
    <w:rsid w:val="005B78BA"/>
    <w:rsid w:val="005B7C9B"/>
    <w:rsid w:val="005C0199"/>
    <w:rsid w:val="005C0274"/>
    <w:rsid w:val="005C0D4F"/>
    <w:rsid w:val="005C1000"/>
    <w:rsid w:val="005C143B"/>
    <w:rsid w:val="005C2751"/>
    <w:rsid w:val="005C2F79"/>
    <w:rsid w:val="005C3C08"/>
    <w:rsid w:val="005C3D3F"/>
    <w:rsid w:val="005C3DB9"/>
    <w:rsid w:val="005C52C3"/>
    <w:rsid w:val="005C52D2"/>
    <w:rsid w:val="005C5674"/>
    <w:rsid w:val="005C6100"/>
    <w:rsid w:val="005C78BA"/>
    <w:rsid w:val="005D0995"/>
    <w:rsid w:val="005D0D4B"/>
    <w:rsid w:val="005D1E6B"/>
    <w:rsid w:val="005D225F"/>
    <w:rsid w:val="005D2431"/>
    <w:rsid w:val="005D2965"/>
    <w:rsid w:val="005D348F"/>
    <w:rsid w:val="005D3664"/>
    <w:rsid w:val="005D37CB"/>
    <w:rsid w:val="005D3A16"/>
    <w:rsid w:val="005D3E5B"/>
    <w:rsid w:val="005D46C2"/>
    <w:rsid w:val="005D46F8"/>
    <w:rsid w:val="005D4A8B"/>
    <w:rsid w:val="005D4D22"/>
    <w:rsid w:val="005D52E1"/>
    <w:rsid w:val="005D5876"/>
    <w:rsid w:val="005D6675"/>
    <w:rsid w:val="005D6B9F"/>
    <w:rsid w:val="005D6EB5"/>
    <w:rsid w:val="005D756C"/>
    <w:rsid w:val="005D7761"/>
    <w:rsid w:val="005D7D4C"/>
    <w:rsid w:val="005E000D"/>
    <w:rsid w:val="005E04BB"/>
    <w:rsid w:val="005E0665"/>
    <w:rsid w:val="005E0C48"/>
    <w:rsid w:val="005E0CF4"/>
    <w:rsid w:val="005E2176"/>
    <w:rsid w:val="005E2417"/>
    <w:rsid w:val="005E324A"/>
    <w:rsid w:val="005E35E0"/>
    <w:rsid w:val="005E3AFA"/>
    <w:rsid w:val="005E428F"/>
    <w:rsid w:val="005E471B"/>
    <w:rsid w:val="005E5344"/>
    <w:rsid w:val="005E572E"/>
    <w:rsid w:val="005E610A"/>
    <w:rsid w:val="005E640D"/>
    <w:rsid w:val="005E6689"/>
    <w:rsid w:val="005F0AE5"/>
    <w:rsid w:val="005F0AF7"/>
    <w:rsid w:val="005F0BF6"/>
    <w:rsid w:val="005F2309"/>
    <w:rsid w:val="005F25AD"/>
    <w:rsid w:val="005F2939"/>
    <w:rsid w:val="005F2B4E"/>
    <w:rsid w:val="005F312A"/>
    <w:rsid w:val="005F44EA"/>
    <w:rsid w:val="005F4590"/>
    <w:rsid w:val="005F47A5"/>
    <w:rsid w:val="005F49A9"/>
    <w:rsid w:val="005F4A96"/>
    <w:rsid w:val="005F4FD5"/>
    <w:rsid w:val="005F512C"/>
    <w:rsid w:val="005F53DE"/>
    <w:rsid w:val="005F56A7"/>
    <w:rsid w:val="005F5859"/>
    <w:rsid w:val="005F6133"/>
    <w:rsid w:val="005F6458"/>
    <w:rsid w:val="005F7ADF"/>
    <w:rsid w:val="005F7E82"/>
    <w:rsid w:val="0060021A"/>
    <w:rsid w:val="00600393"/>
    <w:rsid w:val="00600EB1"/>
    <w:rsid w:val="0060112E"/>
    <w:rsid w:val="006017D6"/>
    <w:rsid w:val="00602971"/>
    <w:rsid w:val="00602EC6"/>
    <w:rsid w:val="00602F23"/>
    <w:rsid w:val="00603D68"/>
    <w:rsid w:val="0060405A"/>
    <w:rsid w:val="00604372"/>
    <w:rsid w:val="00604FE3"/>
    <w:rsid w:val="00605326"/>
    <w:rsid w:val="00605492"/>
    <w:rsid w:val="0060589A"/>
    <w:rsid w:val="00605C7E"/>
    <w:rsid w:val="006065A1"/>
    <w:rsid w:val="00606C0B"/>
    <w:rsid w:val="006077B5"/>
    <w:rsid w:val="00607B07"/>
    <w:rsid w:val="00607C19"/>
    <w:rsid w:val="006101B3"/>
    <w:rsid w:val="00610F74"/>
    <w:rsid w:val="00613039"/>
    <w:rsid w:val="006131D8"/>
    <w:rsid w:val="006139E0"/>
    <w:rsid w:val="006148C0"/>
    <w:rsid w:val="00615218"/>
    <w:rsid w:val="00615F5C"/>
    <w:rsid w:val="00616493"/>
    <w:rsid w:val="00617177"/>
    <w:rsid w:val="006207BA"/>
    <w:rsid w:val="00622156"/>
    <w:rsid w:val="00622860"/>
    <w:rsid w:val="00622A72"/>
    <w:rsid w:val="0062309D"/>
    <w:rsid w:val="00623844"/>
    <w:rsid w:val="00623A75"/>
    <w:rsid w:val="006245B9"/>
    <w:rsid w:val="00624960"/>
    <w:rsid w:val="00624F4B"/>
    <w:rsid w:val="00626D62"/>
    <w:rsid w:val="00630605"/>
    <w:rsid w:val="00630AB8"/>
    <w:rsid w:val="00630CF3"/>
    <w:rsid w:val="00630F49"/>
    <w:rsid w:val="006310E3"/>
    <w:rsid w:val="006315B9"/>
    <w:rsid w:val="00631BEF"/>
    <w:rsid w:val="00632174"/>
    <w:rsid w:val="006328CE"/>
    <w:rsid w:val="00632D4B"/>
    <w:rsid w:val="006343E8"/>
    <w:rsid w:val="006344AF"/>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279"/>
    <w:rsid w:val="006501F7"/>
    <w:rsid w:val="00650584"/>
    <w:rsid w:val="006507FD"/>
    <w:rsid w:val="00650FC2"/>
    <w:rsid w:val="006512D0"/>
    <w:rsid w:val="006514EA"/>
    <w:rsid w:val="0065152F"/>
    <w:rsid w:val="00651A68"/>
    <w:rsid w:val="00651E0E"/>
    <w:rsid w:val="00652931"/>
    <w:rsid w:val="00652A7E"/>
    <w:rsid w:val="00653955"/>
    <w:rsid w:val="00654580"/>
    <w:rsid w:val="006545D7"/>
    <w:rsid w:val="0065462F"/>
    <w:rsid w:val="00654632"/>
    <w:rsid w:val="006547F7"/>
    <w:rsid w:val="00654826"/>
    <w:rsid w:val="00654A43"/>
    <w:rsid w:val="00654C26"/>
    <w:rsid w:val="0065513D"/>
    <w:rsid w:val="00655A29"/>
    <w:rsid w:val="006562C2"/>
    <w:rsid w:val="00656651"/>
    <w:rsid w:val="00656D9D"/>
    <w:rsid w:val="00656F96"/>
    <w:rsid w:val="006574D2"/>
    <w:rsid w:val="00660023"/>
    <w:rsid w:val="00661969"/>
    <w:rsid w:val="0066317B"/>
    <w:rsid w:val="006634C9"/>
    <w:rsid w:val="00663A9C"/>
    <w:rsid w:val="00663AA6"/>
    <w:rsid w:val="00663BDE"/>
    <w:rsid w:val="00663F26"/>
    <w:rsid w:val="006640C8"/>
    <w:rsid w:val="006640C9"/>
    <w:rsid w:val="006644CE"/>
    <w:rsid w:val="00664641"/>
    <w:rsid w:val="00664A0A"/>
    <w:rsid w:val="00664EB1"/>
    <w:rsid w:val="006650A1"/>
    <w:rsid w:val="00665DBE"/>
    <w:rsid w:val="00666556"/>
    <w:rsid w:val="006678D1"/>
    <w:rsid w:val="00670383"/>
    <w:rsid w:val="0067076B"/>
    <w:rsid w:val="006710F1"/>
    <w:rsid w:val="0067393A"/>
    <w:rsid w:val="00673C00"/>
    <w:rsid w:val="00673E89"/>
    <w:rsid w:val="00674089"/>
    <w:rsid w:val="00674593"/>
    <w:rsid w:val="00674661"/>
    <w:rsid w:val="00674BDA"/>
    <w:rsid w:val="00674CDA"/>
    <w:rsid w:val="00675CBD"/>
    <w:rsid w:val="00676E98"/>
    <w:rsid w:val="006772FB"/>
    <w:rsid w:val="00681B96"/>
    <w:rsid w:val="00681E23"/>
    <w:rsid w:val="00682023"/>
    <w:rsid w:val="0068250D"/>
    <w:rsid w:val="00683026"/>
    <w:rsid w:val="00683133"/>
    <w:rsid w:val="00683A4B"/>
    <w:rsid w:val="00683BA0"/>
    <w:rsid w:val="00683D3B"/>
    <w:rsid w:val="00683EF4"/>
    <w:rsid w:val="0068556A"/>
    <w:rsid w:val="00685DE7"/>
    <w:rsid w:val="006861C6"/>
    <w:rsid w:val="0068650B"/>
    <w:rsid w:val="006870AE"/>
    <w:rsid w:val="0068712E"/>
    <w:rsid w:val="00687353"/>
    <w:rsid w:val="00687564"/>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F51"/>
    <w:rsid w:val="006964EC"/>
    <w:rsid w:val="00696782"/>
    <w:rsid w:val="00696E59"/>
    <w:rsid w:val="00697258"/>
    <w:rsid w:val="00697804"/>
    <w:rsid w:val="00697916"/>
    <w:rsid w:val="00697EC7"/>
    <w:rsid w:val="006A0ABA"/>
    <w:rsid w:val="006A1220"/>
    <w:rsid w:val="006A143A"/>
    <w:rsid w:val="006A1C44"/>
    <w:rsid w:val="006A34E8"/>
    <w:rsid w:val="006A378B"/>
    <w:rsid w:val="006A38D7"/>
    <w:rsid w:val="006A3CDA"/>
    <w:rsid w:val="006A5C5E"/>
    <w:rsid w:val="006A5E3C"/>
    <w:rsid w:val="006A6149"/>
    <w:rsid w:val="006A6261"/>
    <w:rsid w:val="006A66AA"/>
    <w:rsid w:val="006A6D67"/>
    <w:rsid w:val="006A6F80"/>
    <w:rsid w:val="006A73EE"/>
    <w:rsid w:val="006A7AE8"/>
    <w:rsid w:val="006A7F2E"/>
    <w:rsid w:val="006B05EB"/>
    <w:rsid w:val="006B1AE7"/>
    <w:rsid w:val="006B1D8E"/>
    <w:rsid w:val="006B2217"/>
    <w:rsid w:val="006B2322"/>
    <w:rsid w:val="006B29FD"/>
    <w:rsid w:val="006B2F9E"/>
    <w:rsid w:val="006B3EEA"/>
    <w:rsid w:val="006B593D"/>
    <w:rsid w:val="006B6F7F"/>
    <w:rsid w:val="006B776F"/>
    <w:rsid w:val="006B7817"/>
    <w:rsid w:val="006B7EF1"/>
    <w:rsid w:val="006C09AF"/>
    <w:rsid w:val="006C0CE1"/>
    <w:rsid w:val="006C276B"/>
    <w:rsid w:val="006C3650"/>
    <w:rsid w:val="006C369F"/>
    <w:rsid w:val="006C4985"/>
    <w:rsid w:val="006C4B74"/>
    <w:rsid w:val="006C4CBD"/>
    <w:rsid w:val="006C5188"/>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D06"/>
    <w:rsid w:val="006D4041"/>
    <w:rsid w:val="006D430D"/>
    <w:rsid w:val="006D5C43"/>
    <w:rsid w:val="006D6208"/>
    <w:rsid w:val="006D6422"/>
    <w:rsid w:val="006D698D"/>
    <w:rsid w:val="006D7332"/>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3F2"/>
    <w:rsid w:val="006E66AD"/>
    <w:rsid w:val="006E6F3D"/>
    <w:rsid w:val="006E70F9"/>
    <w:rsid w:val="006E762A"/>
    <w:rsid w:val="006E7872"/>
    <w:rsid w:val="006E7F1C"/>
    <w:rsid w:val="006F066A"/>
    <w:rsid w:val="006F1033"/>
    <w:rsid w:val="006F14B9"/>
    <w:rsid w:val="006F2509"/>
    <w:rsid w:val="006F2E65"/>
    <w:rsid w:val="006F3654"/>
    <w:rsid w:val="006F366E"/>
    <w:rsid w:val="006F3C7A"/>
    <w:rsid w:val="006F3EE3"/>
    <w:rsid w:val="006F40AA"/>
    <w:rsid w:val="006F4882"/>
    <w:rsid w:val="006F4989"/>
    <w:rsid w:val="006F4B93"/>
    <w:rsid w:val="006F5CEE"/>
    <w:rsid w:val="006F6133"/>
    <w:rsid w:val="006F6539"/>
    <w:rsid w:val="006F657E"/>
    <w:rsid w:val="006F768A"/>
    <w:rsid w:val="006F7BA6"/>
    <w:rsid w:val="00700ABA"/>
    <w:rsid w:val="00701B71"/>
    <w:rsid w:val="007021D7"/>
    <w:rsid w:val="00702FE1"/>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78DD"/>
    <w:rsid w:val="00727AE9"/>
    <w:rsid w:val="00727D74"/>
    <w:rsid w:val="00727E76"/>
    <w:rsid w:val="00727FF7"/>
    <w:rsid w:val="00730880"/>
    <w:rsid w:val="00730C46"/>
    <w:rsid w:val="00731180"/>
    <w:rsid w:val="00731544"/>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6101"/>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8CA"/>
    <w:rsid w:val="00756350"/>
    <w:rsid w:val="007565B3"/>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7A0"/>
    <w:rsid w:val="00772B57"/>
    <w:rsid w:val="00772E36"/>
    <w:rsid w:val="00773261"/>
    <w:rsid w:val="00773A2C"/>
    <w:rsid w:val="007747B0"/>
    <w:rsid w:val="00775484"/>
    <w:rsid w:val="007766C1"/>
    <w:rsid w:val="007770AD"/>
    <w:rsid w:val="007776E2"/>
    <w:rsid w:val="0078007D"/>
    <w:rsid w:val="007802C8"/>
    <w:rsid w:val="00780A63"/>
    <w:rsid w:val="007811D8"/>
    <w:rsid w:val="00781F96"/>
    <w:rsid w:val="0078251D"/>
    <w:rsid w:val="0078397A"/>
    <w:rsid w:val="007845F8"/>
    <w:rsid w:val="00784648"/>
    <w:rsid w:val="00784EF2"/>
    <w:rsid w:val="007853FD"/>
    <w:rsid w:val="00785E70"/>
    <w:rsid w:val="007862B9"/>
    <w:rsid w:val="00786406"/>
    <w:rsid w:val="00786555"/>
    <w:rsid w:val="00787BF3"/>
    <w:rsid w:val="007900F0"/>
    <w:rsid w:val="00791411"/>
    <w:rsid w:val="007919E3"/>
    <w:rsid w:val="00791E8C"/>
    <w:rsid w:val="0079217D"/>
    <w:rsid w:val="0079288F"/>
    <w:rsid w:val="007937BA"/>
    <w:rsid w:val="00793E26"/>
    <w:rsid w:val="0079495B"/>
    <w:rsid w:val="0079541E"/>
    <w:rsid w:val="0079598B"/>
    <w:rsid w:val="00796C85"/>
    <w:rsid w:val="00797103"/>
    <w:rsid w:val="00797CF6"/>
    <w:rsid w:val="00797EDB"/>
    <w:rsid w:val="007A0291"/>
    <w:rsid w:val="007A0A0D"/>
    <w:rsid w:val="007A0A67"/>
    <w:rsid w:val="007A2BF9"/>
    <w:rsid w:val="007A2E08"/>
    <w:rsid w:val="007A35FE"/>
    <w:rsid w:val="007A370C"/>
    <w:rsid w:val="007A45F3"/>
    <w:rsid w:val="007A4AF9"/>
    <w:rsid w:val="007A5676"/>
    <w:rsid w:val="007A5B86"/>
    <w:rsid w:val="007A5BB8"/>
    <w:rsid w:val="007A6880"/>
    <w:rsid w:val="007A6E4B"/>
    <w:rsid w:val="007A7035"/>
    <w:rsid w:val="007A718A"/>
    <w:rsid w:val="007A7B94"/>
    <w:rsid w:val="007B00DB"/>
    <w:rsid w:val="007B0346"/>
    <w:rsid w:val="007B0B7C"/>
    <w:rsid w:val="007B0F2F"/>
    <w:rsid w:val="007B0F80"/>
    <w:rsid w:val="007B163D"/>
    <w:rsid w:val="007B165C"/>
    <w:rsid w:val="007B1BC7"/>
    <w:rsid w:val="007B1C3E"/>
    <w:rsid w:val="007B2940"/>
    <w:rsid w:val="007B346E"/>
    <w:rsid w:val="007B3A9F"/>
    <w:rsid w:val="007B400C"/>
    <w:rsid w:val="007B435F"/>
    <w:rsid w:val="007B4D77"/>
    <w:rsid w:val="007B570C"/>
    <w:rsid w:val="007B603F"/>
    <w:rsid w:val="007B6140"/>
    <w:rsid w:val="007B6248"/>
    <w:rsid w:val="007B6C16"/>
    <w:rsid w:val="007B6ED2"/>
    <w:rsid w:val="007B7056"/>
    <w:rsid w:val="007B78C9"/>
    <w:rsid w:val="007C055F"/>
    <w:rsid w:val="007C0983"/>
    <w:rsid w:val="007C0F5B"/>
    <w:rsid w:val="007C1A50"/>
    <w:rsid w:val="007C1E88"/>
    <w:rsid w:val="007C2092"/>
    <w:rsid w:val="007C2469"/>
    <w:rsid w:val="007C2E8B"/>
    <w:rsid w:val="007C2FA5"/>
    <w:rsid w:val="007C3869"/>
    <w:rsid w:val="007C4050"/>
    <w:rsid w:val="007C43D1"/>
    <w:rsid w:val="007C4DF2"/>
    <w:rsid w:val="007C523A"/>
    <w:rsid w:val="007C5A01"/>
    <w:rsid w:val="007C5BEA"/>
    <w:rsid w:val="007C5DE3"/>
    <w:rsid w:val="007C654F"/>
    <w:rsid w:val="007C65F2"/>
    <w:rsid w:val="007D0DC5"/>
    <w:rsid w:val="007D11E7"/>
    <w:rsid w:val="007D20C5"/>
    <w:rsid w:val="007D2423"/>
    <w:rsid w:val="007D24C6"/>
    <w:rsid w:val="007D26AA"/>
    <w:rsid w:val="007D2B23"/>
    <w:rsid w:val="007D3129"/>
    <w:rsid w:val="007D320D"/>
    <w:rsid w:val="007D3295"/>
    <w:rsid w:val="007D3669"/>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7022"/>
    <w:rsid w:val="007F7059"/>
    <w:rsid w:val="007F7286"/>
    <w:rsid w:val="007F767F"/>
    <w:rsid w:val="007F78AC"/>
    <w:rsid w:val="007F7E94"/>
    <w:rsid w:val="00800D8A"/>
    <w:rsid w:val="00802185"/>
    <w:rsid w:val="008030C0"/>
    <w:rsid w:val="00803D26"/>
    <w:rsid w:val="008043C3"/>
    <w:rsid w:val="008045D2"/>
    <w:rsid w:val="00805370"/>
    <w:rsid w:val="00805650"/>
    <w:rsid w:val="0080567B"/>
    <w:rsid w:val="00805C76"/>
    <w:rsid w:val="00805E88"/>
    <w:rsid w:val="008061EE"/>
    <w:rsid w:val="00806CB5"/>
    <w:rsid w:val="0080726C"/>
    <w:rsid w:val="0080727E"/>
    <w:rsid w:val="0080748C"/>
    <w:rsid w:val="00810066"/>
    <w:rsid w:val="00811456"/>
    <w:rsid w:val="0081192B"/>
    <w:rsid w:val="00811A5A"/>
    <w:rsid w:val="0081353A"/>
    <w:rsid w:val="00813666"/>
    <w:rsid w:val="008140D9"/>
    <w:rsid w:val="00814950"/>
    <w:rsid w:val="00814AED"/>
    <w:rsid w:val="00815036"/>
    <w:rsid w:val="008153B5"/>
    <w:rsid w:val="008154F1"/>
    <w:rsid w:val="00815EC6"/>
    <w:rsid w:val="008167C2"/>
    <w:rsid w:val="008168D8"/>
    <w:rsid w:val="00816C03"/>
    <w:rsid w:val="00816E24"/>
    <w:rsid w:val="00817008"/>
    <w:rsid w:val="008179E1"/>
    <w:rsid w:val="00817E74"/>
    <w:rsid w:val="00820436"/>
    <w:rsid w:val="008208C0"/>
    <w:rsid w:val="0082114A"/>
    <w:rsid w:val="008211C0"/>
    <w:rsid w:val="008215FE"/>
    <w:rsid w:val="0082183B"/>
    <w:rsid w:val="00821B65"/>
    <w:rsid w:val="00821EB6"/>
    <w:rsid w:val="00821F23"/>
    <w:rsid w:val="00821F8C"/>
    <w:rsid w:val="00822710"/>
    <w:rsid w:val="0082291A"/>
    <w:rsid w:val="00822A8A"/>
    <w:rsid w:val="00822FC8"/>
    <w:rsid w:val="00823B6E"/>
    <w:rsid w:val="00823CB9"/>
    <w:rsid w:val="00824562"/>
    <w:rsid w:val="008250E5"/>
    <w:rsid w:val="0082512B"/>
    <w:rsid w:val="008258FB"/>
    <w:rsid w:val="00825B70"/>
    <w:rsid w:val="008263AC"/>
    <w:rsid w:val="00826C16"/>
    <w:rsid w:val="00830047"/>
    <w:rsid w:val="00830FD7"/>
    <w:rsid w:val="00832F0B"/>
    <w:rsid w:val="0083339F"/>
    <w:rsid w:val="00833DEB"/>
    <w:rsid w:val="008340C0"/>
    <w:rsid w:val="00834468"/>
    <w:rsid w:val="00834526"/>
    <w:rsid w:val="008345A0"/>
    <w:rsid w:val="008346FC"/>
    <w:rsid w:val="00834A59"/>
    <w:rsid w:val="00835127"/>
    <w:rsid w:val="0083590C"/>
    <w:rsid w:val="008360D6"/>
    <w:rsid w:val="008366E5"/>
    <w:rsid w:val="00836BFF"/>
    <w:rsid w:val="008371AC"/>
    <w:rsid w:val="0083732E"/>
    <w:rsid w:val="008375EB"/>
    <w:rsid w:val="00840241"/>
    <w:rsid w:val="00840334"/>
    <w:rsid w:val="0084182C"/>
    <w:rsid w:val="00842031"/>
    <w:rsid w:val="0084281A"/>
    <w:rsid w:val="00842B48"/>
    <w:rsid w:val="00842ED8"/>
    <w:rsid w:val="0084348E"/>
    <w:rsid w:val="008434FA"/>
    <w:rsid w:val="00843B3D"/>
    <w:rsid w:val="008451F0"/>
    <w:rsid w:val="00845729"/>
    <w:rsid w:val="00845E72"/>
    <w:rsid w:val="008464D8"/>
    <w:rsid w:val="00846DAB"/>
    <w:rsid w:val="00847BC8"/>
    <w:rsid w:val="00850976"/>
    <w:rsid w:val="00850AC9"/>
    <w:rsid w:val="00851201"/>
    <w:rsid w:val="00851AC7"/>
    <w:rsid w:val="0085201C"/>
    <w:rsid w:val="00853089"/>
    <w:rsid w:val="00853651"/>
    <w:rsid w:val="00853B3B"/>
    <w:rsid w:val="00853E81"/>
    <w:rsid w:val="00853F40"/>
    <w:rsid w:val="008548C2"/>
    <w:rsid w:val="00854906"/>
    <w:rsid w:val="00854ACD"/>
    <w:rsid w:val="00855DC2"/>
    <w:rsid w:val="00855E16"/>
    <w:rsid w:val="008561D3"/>
    <w:rsid w:val="00856FE5"/>
    <w:rsid w:val="0085794C"/>
    <w:rsid w:val="00857E83"/>
    <w:rsid w:val="0086003A"/>
    <w:rsid w:val="00860A79"/>
    <w:rsid w:val="00860F16"/>
    <w:rsid w:val="00861AF0"/>
    <w:rsid w:val="008631AC"/>
    <w:rsid w:val="00863AE9"/>
    <w:rsid w:val="0086444E"/>
    <w:rsid w:val="008651DE"/>
    <w:rsid w:val="008654CF"/>
    <w:rsid w:val="00866B9A"/>
    <w:rsid w:val="00867D01"/>
    <w:rsid w:val="00870AA9"/>
    <w:rsid w:val="008718ED"/>
    <w:rsid w:val="0087211D"/>
    <w:rsid w:val="0087239D"/>
    <w:rsid w:val="00872523"/>
    <w:rsid w:val="00872DDD"/>
    <w:rsid w:val="00872EC4"/>
    <w:rsid w:val="0087390D"/>
    <w:rsid w:val="00873E4A"/>
    <w:rsid w:val="0087520D"/>
    <w:rsid w:val="008755A5"/>
    <w:rsid w:val="00876020"/>
    <w:rsid w:val="0087603B"/>
    <w:rsid w:val="008760B9"/>
    <w:rsid w:val="00876816"/>
    <w:rsid w:val="00876A8F"/>
    <w:rsid w:val="00876D3A"/>
    <w:rsid w:val="00877372"/>
    <w:rsid w:val="00877B95"/>
    <w:rsid w:val="00877EC8"/>
    <w:rsid w:val="00880276"/>
    <w:rsid w:val="008802EC"/>
    <w:rsid w:val="0088094D"/>
    <w:rsid w:val="00880B8F"/>
    <w:rsid w:val="00880C5D"/>
    <w:rsid w:val="00880EEA"/>
    <w:rsid w:val="008816F9"/>
    <w:rsid w:val="00881723"/>
    <w:rsid w:val="008818F3"/>
    <w:rsid w:val="008822DB"/>
    <w:rsid w:val="008822E9"/>
    <w:rsid w:val="0088273F"/>
    <w:rsid w:val="008829D4"/>
    <w:rsid w:val="00882D4C"/>
    <w:rsid w:val="0088373D"/>
    <w:rsid w:val="008849C5"/>
    <w:rsid w:val="00886078"/>
    <w:rsid w:val="00886D9E"/>
    <w:rsid w:val="00886FA4"/>
    <w:rsid w:val="008870D6"/>
    <w:rsid w:val="00887504"/>
    <w:rsid w:val="00887778"/>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6EF"/>
    <w:rsid w:val="008A487A"/>
    <w:rsid w:val="008A5364"/>
    <w:rsid w:val="008A5500"/>
    <w:rsid w:val="008A5B67"/>
    <w:rsid w:val="008A6C10"/>
    <w:rsid w:val="008A750F"/>
    <w:rsid w:val="008A7C95"/>
    <w:rsid w:val="008B0588"/>
    <w:rsid w:val="008B1119"/>
    <w:rsid w:val="008B17D1"/>
    <w:rsid w:val="008B3827"/>
    <w:rsid w:val="008B3EF7"/>
    <w:rsid w:val="008B414C"/>
    <w:rsid w:val="008B52F7"/>
    <w:rsid w:val="008B6712"/>
    <w:rsid w:val="008B76A2"/>
    <w:rsid w:val="008C00DD"/>
    <w:rsid w:val="008C0870"/>
    <w:rsid w:val="008C0C70"/>
    <w:rsid w:val="008C2734"/>
    <w:rsid w:val="008C2B38"/>
    <w:rsid w:val="008C384D"/>
    <w:rsid w:val="008C4332"/>
    <w:rsid w:val="008C5024"/>
    <w:rsid w:val="008C56F9"/>
    <w:rsid w:val="008C59BF"/>
    <w:rsid w:val="008C64F1"/>
    <w:rsid w:val="008C662F"/>
    <w:rsid w:val="008C6805"/>
    <w:rsid w:val="008C6A43"/>
    <w:rsid w:val="008C6F6E"/>
    <w:rsid w:val="008C716D"/>
    <w:rsid w:val="008C74C6"/>
    <w:rsid w:val="008C74E5"/>
    <w:rsid w:val="008C7502"/>
    <w:rsid w:val="008D062C"/>
    <w:rsid w:val="008D0B05"/>
    <w:rsid w:val="008D15E1"/>
    <w:rsid w:val="008D28B0"/>
    <w:rsid w:val="008D30DB"/>
    <w:rsid w:val="008D3577"/>
    <w:rsid w:val="008D4CB4"/>
    <w:rsid w:val="008D5401"/>
    <w:rsid w:val="008D543F"/>
    <w:rsid w:val="008D5A26"/>
    <w:rsid w:val="008D5E2B"/>
    <w:rsid w:val="008D67AB"/>
    <w:rsid w:val="008D6B1F"/>
    <w:rsid w:val="008D767C"/>
    <w:rsid w:val="008D7A0F"/>
    <w:rsid w:val="008D7C72"/>
    <w:rsid w:val="008E02A6"/>
    <w:rsid w:val="008E02AC"/>
    <w:rsid w:val="008E0384"/>
    <w:rsid w:val="008E05A5"/>
    <w:rsid w:val="008E0D74"/>
    <w:rsid w:val="008E1141"/>
    <w:rsid w:val="008E1B9A"/>
    <w:rsid w:val="008E1FFF"/>
    <w:rsid w:val="008E2D3C"/>
    <w:rsid w:val="008E30F6"/>
    <w:rsid w:val="008E37A2"/>
    <w:rsid w:val="008E3D25"/>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140A"/>
    <w:rsid w:val="00902326"/>
    <w:rsid w:val="009025D0"/>
    <w:rsid w:val="00902AE6"/>
    <w:rsid w:val="00902CC5"/>
    <w:rsid w:val="00902E0A"/>
    <w:rsid w:val="0090393C"/>
    <w:rsid w:val="009041B5"/>
    <w:rsid w:val="00904996"/>
    <w:rsid w:val="00904F5D"/>
    <w:rsid w:val="009052E0"/>
    <w:rsid w:val="00905B88"/>
    <w:rsid w:val="00905D11"/>
    <w:rsid w:val="00905DFD"/>
    <w:rsid w:val="009060C2"/>
    <w:rsid w:val="0090794E"/>
    <w:rsid w:val="00907E3A"/>
    <w:rsid w:val="00910A82"/>
    <w:rsid w:val="00911204"/>
    <w:rsid w:val="00911F71"/>
    <w:rsid w:val="00911FBA"/>
    <w:rsid w:val="0091215F"/>
    <w:rsid w:val="0091235A"/>
    <w:rsid w:val="009138E0"/>
    <w:rsid w:val="00914DE3"/>
    <w:rsid w:val="00915183"/>
    <w:rsid w:val="00915B2A"/>
    <w:rsid w:val="00915E53"/>
    <w:rsid w:val="0091605D"/>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DEA"/>
    <w:rsid w:val="00930E19"/>
    <w:rsid w:val="009317F3"/>
    <w:rsid w:val="009322F8"/>
    <w:rsid w:val="00932C8A"/>
    <w:rsid w:val="00933BC8"/>
    <w:rsid w:val="009343C3"/>
    <w:rsid w:val="009345A1"/>
    <w:rsid w:val="00934B91"/>
    <w:rsid w:val="00934BB9"/>
    <w:rsid w:val="00935019"/>
    <w:rsid w:val="0093507F"/>
    <w:rsid w:val="0093687A"/>
    <w:rsid w:val="00937364"/>
    <w:rsid w:val="00937448"/>
    <w:rsid w:val="0093761B"/>
    <w:rsid w:val="009401A8"/>
    <w:rsid w:val="00940B39"/>
    <w:rsid w:val="00940BC0"/>
    <w:rsid w:val="00940CF9"/>
    <w:rsid w:val="009411CC"/>
    <w:rsid w:val="0094154C"/>
    <w:rsid w:val="0094171D"/>
    <w:rsid w:val="009418E5"/>
    <w:rsid w:val="00942A31"/>
    <w:rsid w:val="00942F40"/>
    <w:rsid w:val="00943023"/>
    <w:rsid w:val="00943816"/>
    <w:rsid w:val="00943C28"/>
    <w:rsid w:val="00943C77"/>
    <w:rsid w:val="0094443D"/>
    <w:rsid w:val="00945BE8"/>
    <w:rsid w:val="0094643F"/>
    <w:rsid w:val="009467BE"/>
    <w:rsid w:val="0094691D"/>
    <w:rsid w:val="00947394"/>
    <w:rsid w:val="009473A4"/>
    <w:rsid w:val="00947428"/>
    <w:rsid w:val="009477C3"/>
    <w:rsid w:val="00947FC9"/>
    <w:rsid w:val="009506FE"/>
    <w:rsid w:val="00951119"/>
    <w:rsid w:val="009516F7"/>
    <w:rsid w:val="009519C9"/>
    <w:rsid w:val="009533A8"/>
    <w:rsid w:val="00955764"/>
    <w:rsid w:val="00956502"/>
    <w:rsid w:val="00956817"/>
    <w:rsid w:val="00956D8C"/>
    <w:rsid w:val="00957710"/>
    <w:rsid w:val="00957C3B"/>
    <w:rsid w:val="00960B22"/>
    <w:rsid w:val="0096100C"/>
    <w:rsid w:val="009614C5"/>
    <w:rsid w:val="0096169D"/>
    <w:rsid w:val="00961B60"/>
    <w:rsid w:val="00962118"/>
    <w:rsid w:val="00962139"/>
    <w:rsid w:val="00962BDE"/>
    <w:rsid w:val="0096351D"/>
    <w:rsid w:val="00963706"/>
    <w:rsid w:val="00963C18"/>
    <w:rsid w:val="00964142"/>
    <w:rsid w:val="00964310"/>
    <w:rsid w:val="00964646"/>
    <w:rsid w:val="0096465C"/>
    <w:rsid w:val="00964C1B"/>
    <w:rsid w:val="009654E3"/>
    <w:rsid w:val="00965A4A"/>
    <w:rsid w:val="00965B54"/>
    <w:rsid w:val="009666AE"/>
    <w:rsid w:val="00967834"/>
    <w:rsid w:val="00970408"/>
    <w:rsid w:val="009704B6"/>
    <w:rsid w:val="00970729"/>
    <w:rsid w:val="00970DFA"/>
    <w:rsid w:val="009720F9"/>
    <w:rsid w:val="00972934"/>
    <w:rsid w:val="009729D5"/>
    <w:rsid w:val="009738E9"/>
    <w:rsid w:val="00973C05"/>
    <w:rsid w:val="00974696"/>
    <w:rsid w:val="00975574"/>
    <w:rsid w:val="009769CE"/>
    <w:rsid w:val="00976A72"/>
    <w:rsid w:val="00980353"/>
    <w:rsid w:val="0098087B"/>
    <w:rsid w:val="00980F52"/>
    <w:rsid w:val="0098191B"/>
    <w:rsid w:val="00982C58"/>
    <w:rsid w:val="009833D5"/>
    <w:rsid w:val="00983D34"/>
    <w:rsid w:val="00983F90"/>
    <w:rsid w:val="00983FF6"/>
    <w:rsid w:val="00984389"/>
    <w:rsid w:val="00984610"/>
    <w:rsid w:val="00984746"/>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3491"/>
    <w:rsid w:val="009939C8"/>
    <w:rsid w:val="009939DE"/>
    <w:rsid w:val="00994481"/>
    <w:rsid w:val="009944B2"/>
    <w:rsid w:val="0099491B"/>
    <w:rsid w:val="009957FE"/>
    <w:rsid w:val="00995E90"/>
    <w:rsid w:val="00996186"/>
    <w:rsid w:val="00996A98"/>
    <w:rsid w:val="00997440"/>
    <w:rsid w:val="009A0BFE"/>
    <w:rsid w:val="009A16B9"/>
    <w:rsid w:val="009A1D6C"/>
    <w:rsid w:val="009A28F7"/>
    <w:rsid w:val="009A29C3"/>
    <w:rsid w:val="009A33CB"/>
    <w:rsid w:val="009A3498"/>
    <w:rsid w:val="009A374C"/>
    <w:rsid w:val="009A3EB7"/>
    <w:rsid w:val="009A412A"/>
    <w:rsid w:val="009A414B"/>
    <w:rsid w:val="009A458B"/>
    <w:rsid w:val="009A4C3D"/>
    <w:rsid w:val="009A4C8B"/>
    <w:rsid w:val="009A5111"/>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4B6"/>
    <w:rsid w:val="009B3995"/>
    <w:rsid w:val="009B3A0C"/>
    <w:rsid w:val="009B3F3F"/>
    <w:rsid w:val="009B41F9"/>
    <w:rsid w:val="009B4A90"/>
    <w:rsid w:val="009B5953"/>
    <w:rsid w:val="009B5954"/>
    <w:rsid w:val="009B5C5D"/>
    <w:rsid w:val="009B644A"/>
    <w:rsid w:val="009B66E8"/>
    <w:rsid w:val="009B6A59"/>
    <w:rsid w:val="009B6F2E"/>
    <w:rsid w:val="009B757C"/>
    <w:rsid w:val="009B77A8"/>
    <w:rsid w:val="009B7C44"/>
    <w:rsid w:val="009C03F8"/>
    <w:rsid w:val="009C072F"/>
    <w:rsid w:val="009C08DF"/>
    <w:rsid w:val="009C1920"/>
    <w:rsid w:val="009C22ED"/>
    <w:rsid w:val="009C2FC4"/>
    <w:rsid w:val="009C30E3"/>
    <w:rsid w:val="009C4418"/>
    <w:rsid w:val="009C4577"/>
    <w:rsid w:val="009C4878"/>
    <w:rsid w:val="009C507F"/>
    <w:rsid w:val="009C513F"/>
    <w:rsid w:val="009C605D"/>
    <w:rsid w:val="009C662C"/>
    <w:rsid w:val="009C6886"/>
    <w:rsid w:val="009D0A52"/>
    <w:rsid w:val="009D0CF5"/>
    <w:rsid w:val="009D1005"/>
    <w:rsid w:val="009D1B62"/>
    <w:rsid w:val="009D2799"/>
    <w:rsid w:val="009D2838"/>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704"/>
    <w:rsid w:val="009E4929"/>
    <w:rsid w:val="009E4CCB"/>
    <w:rsid w:val="009E5628"/>
    <w:rsid w:val="009E57D5"/>
    <w:rsid w:val="009E5CDF"/>
    <w:rsid w:val="009E7029"/>
    <w:rsid w:val="009F083B"/>
    <w:rsid w:val="009F1346"/>
    <w:rsid w:val="009F1496"/>
    <w:rsid w:val="009F14E5"/>
    <w:rsid w:val="009F200B"/>
    <w:rsid w:val="009F21C7"/>
    <w:rsid w:val="009F21DC"/>
    <w:rsid w:val="009F2820"/>
    <w:rsid w:val="009F2CA9"/>
    <w:rsid w:val="009F2DC4"/>
    <w:rsid w:val="009F395B"/>
    <w:rsid w:val="009F4D3D"/>
    <w:rsid w:val="009F5229"/>
    <w:rsid w:val="009F5FED"/>
    <w:rsid w:val="009F6216"/>
    <w:rsid w:val="009F62C0"/>
    <w:rsid w:val="009F63A8"/>
    <w:rsid w:val="009F68EF"/>
    <w:rsid w:val="009F6A7D"/>
    <w:rsid w:val="009F6F0B"/>
    <w:rsid w:val="00A01343"/>
    <w:rsid w:val="00A016EE"/>
    <w:rsid w:val="00A0192B"/>
    <w:rsid w:val="00A0314F"/>
    <w:rsid w:val="00A04CF1"/>
    <w:rsid w:val="00A0531E"/>
    <w:rsid w:val="00A0548D"/>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5864"/>
    <w:rsid w:val="00A15B39"/>
    <w:rsid w:val="00A15D40"/>
    <w:rsid w:val="00A16EFD"/>
    <w:rsid w:val="00A17523"/>
    <w:rsid w:val="00A17A84"/>
    <w:rsid w:val="00A17DCF"/>
    <w:rsid w:val="00A210BE"/>
    <w:rsid w:val="00A21CA6"/>
    <w:rsid w:val="00A2231A"/>
    <w:rsid w:val="00A22897"/>
    <w:rsid w:val="00A22CA8"/>
    <w:rsid w:val="00A24456"/>
    <w:rsid w:val="00A25444"/>
    <w:rsid w:val="00A254CE"/>
    <w:rsid w:val="00A2559E"/>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FC4"/>
    <w:rsid w:val="00A617F8"/>
    <w:rsid w:val="00A6223B"/>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6CA"/>
    <w:rsid w:val="00A71B24"/>
    <w:rsid w:val="00A7253E"/>
    <w:rsid w:val="00A73145"/>
    <w:rsid w:val="00A7438D"/>
    <w:rsid w:val="00A75588"/>
    <w:rsid w:val="00A76580"/>
    <w:rsid w:val="00A76BCD"/>
    <w:rsid w:val="00A77787"/>
    <w:rsid w:val="00A80519"/>
    <w:rsid w:val="00A807F7"/>
    <w:rsid w:val="00A80C4E"/>
    <w:rsid w:val="00A80E7A"/>
    <w:rsid w:val="00A81866"/>
    <w:rsid w:val="00A81A7F"/>
    <w:rsid w:val="00A82B23"/>
    <w:rsid w:val="00A82E31"/>
    <w:rsid w:val="00A82E4E"/>
    <w:rsid w:val="00A82FB3"/>
    <w:rsid w:val="00A837A9"/>
    <w:rsid w:val="00A84212"/>
    <w:rsid w:val="00A84C0B"/>
    <w:rsid w:val="00A857D4"/>
    <w:rsid w:val="00A85C86"/>
    <w:rsid w:val="00A863AC"/>
    <w:rsid w:val="00A86617"/>
    <w:rsid w:val="00A87760"/>
    <w:rsid w:val="00A87ABC"/>
    <w:rsid w:val="00A90599"/>
    <w:rsid w:val="00A90702"/>
    <w:rsid w:val="00A90A3D"/>
    <w:rsid w:val="00A90A48"/>
    <w:rsid w:val="00A90B75"/>
    <w:rsid w:val="00A90B76"/>
    <w:rsid w:val="00A91C3A"/>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93"/>
    <w:rsid w:val="00AA29DF"/>
    <w:rsid w:val="00AA2D4A"/>
    <w:rsid w:val="00AA37DA"/>
    <w:rsid w:val="00AA398C"/>
    <w:rsid w:val="00AA4FAF"/>
    <w:rsid w:val="00AA557D"/>
    <w:rsid w:val="00AA5777"/>
    <w:rsid w:val="00AA5D06"/>
    <w:rsid w:val="00AA5F49"/>
    <w:rsid w:val="00AA6037"/>
    <w:rsid w:val="00AA62AB"/>
    <w:rsid w:val="00AA68B6"/>
    <w:rsid w:val="00AA6990"/>
    <w:rsid w:val="00AA7099"/>
    <w:rsid w:val="00AA73AE"/>
    <w:rsid w:val="00AA7D7E"/>
    <w:rsid w:val="00AB0505"/>
    <w:rsid w:val="00AB0971"/>
    <w:rsid w:val="00AB0A86"/>
    <w:rsid w:val="00AB1121"/>
    <w:rsid w:val="00AB1AB0"/>
    <w:rsid w:val="00AB3524"/>
    <w:rsid w:val="00AB4142"/>
    <w:rsid w:val="00AB44D9"/>
    <w:rsid w:val="00AB4FF3"/>
    <w:rsid w:val="00AB540B"/>
    <w:rsid w:val="00AB5E37"/>
    <w:rsid w:val="00AB603F"/>
    <w:rsid w:val="00AB66F9"/>
    <w:rsid w:val="00AB6E69"/>
    <w:rsid w:val="00AB72EC"/>
    <w:rsid w:val="00AB7971"/>
    <w:rsid w:val="00AC0122"/>
    <w:rsid w:val="00AC088A"/>
    <w:rsid w:val="00AC0B87"/>
    <w:rsid w:val="00AC0E42"/>
    <w:rsid w:val="00AC192D"/>
    <w:rsid w:val="00AC1C2D"/>
    <w:rsid w:val="00AC23A4"/>
    <w:rsid w:val="00AC2791"/>
    <w:rsid w:val="00AC2905"/>
    <w:rsid w:val="00AC2F7A"/>
    <w:rsid w:val="00AC31B2"/>
    <w:rsid w:val="00AC33E8"/>
    <w:rsid w:val="00AC40DA"/>
    <w:rsid w:val="00AC4165"/>
    <w:rsid w:val="00AC476E"/>
    <w:rsid w:val="00AC591C"/>
    <w:rsid w:val="00AC5999"/>
    <w:rsid w:val="00AC6180"/>
    <w:rsid w:val="00AC6BC1"/>
    <w:rsid w:val="00AC7423"/>
    <w:rsid w:val="00AC7925"/>
    <w:rsid w:val="00AD0033"/>
    <w:rsid w:val="00AD0D07"/>
    <w:rsid w:val="00AD164B"/>
    <w:rsid w:val="00AD1E10"/>
    <w:rsid w:val="00AD25C9"/>
    <w:rsid w:val="00AD2E55"/>
    <w:rsid w:val="00AD2E8E"/>
    <w:rsid w:val="00AD32B0"/>
    <w:rsid w:val="00AD4044"/>
    <w:rsid w:val="00AD41F8"/>
    <w:rsid w:val="00AD4716"/>
    <w:rsid w:val="00AD53E0"/>
    <w:rsid w:val="00AD5C00"/>
    <w:rsid w:val="00AD6125"/>
    <w:rsid w:val="00AD6F01"/>
    <w:rsid w:val="00AD7529"/>
    <w:rsid w:val="00AD753A"/>
    <w:rsid w:val="00AD7625"/>
    <w:rsid w:val="00AE06E1"/>
    <w:rsid w:val="00AE2111"/>
    <w:rsid w:val="00AE2400"/>
    <w:rsid w:val="00AE2C39"/>
    <w:rsid w:val="00AE2D39"/>
    <w:rsid w:val="00AE2E4A"/>
    <w:rsid w:val="00AE366F"/>
    <w:rsid w:val="00AE37B3"/>
    <w:rsid w:val="00AE46BD"/>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AD2"/>
    <w:rsid w:val="00AF5D6A"/>
    <w:rsid w:val="00AF6677"/>
    <w:rsid w:val="00AF7B4B"/>
    <w:rsid w:val="00AF7EA5"/>
    <w:rsid w:val="00B0001D"/>
    <w:rsid w:val="00B003C7"/>
    <w:rsid w:val="00B008FF"/>
    <w:rsid w:val="00B00AA2"/>
    <w:rsid w:val="00B00ACB"/>
    <w:rsid w:val="00B0158F"/>
    <w:rsid w:val="00B01BF2"/>
    <w:rsid w:val="00B0311B"/>
    <w:rsid w:val="00B039D5"/>
    <w:rsid w:val="00B047C8"/>
    <w:rsid w:val="00B047FC"/>
    <w:rsid w:val="00B06DD8"/>
    <w:rsid w:val="00B07636"/>
    <w:rsid w:val="00B07739"/>
    <w:rsid w:val="00B07837"/>
    <w:rsid w:val="00B11B64"/>
    <w:rsid w:val="00B1301C"/>
    <w:rsid w:val="00B130A1"/>
    <w:rsid w:val="00B133C3"/>
    <w:rsid w:val="00B14DC6"/>
    <w:rsid w:val="00B14E91"/>
    <w:rsid w:val="00B154C4"/>
    <w:rsid w:val="00B156DF"/>
    <w:rsid w:val="00B15F6B"/>
    <w:rsid w:val="00B163A4"/>
    <w:rsid w:val="00B16CA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B12"/>
    <w:rsid w:val="00B32320"/>
    <w:rsid w:val="00B3369C"/>
    <w:rsid w:val="00B33CF9"/>
    <w:rsid w:val="00B35E48"/>
    <w:rsid w:val="00B36704"/>
    <w:rsid w:val="00B36BD8"/>
    <w:rsid w:val="00B36F17"/>
    <w:rsid w:val="00B3703C"/>
    <w:rsid w:val="00B376CA"/>
    <w:rsid w:val="00B40014"/>
    <w:rsid w:val="00B40473"/>
    <w:rsid w:val="00B409C2"/>
    <w:rsid w:val="00B40ACE"/>
    <w:rsid w:val="00B417D6"/>
    <w:rsid w:val="00B41EA8"/>
    <w:rsid w:val="00B451FA"/>
    <w:rsid w:val="00B4561F"/>
    <w:rsid w:val="00B45BB0"/>
    <w:rsid w:val="00B45D58"/>
    <w:rsid w:val="00B45E9A"/>
    <w:rsid w:val="00B45FEA"/>
    <w:rsid w:val="00B46371"/>
    <w:rsid w:val="00B46778"/>
    <w:rsid w:val="00B46AA2"/>
    <w:rsid w:val="00B46AF2"/>
    <w:rsid w:val="00B46AF4"/>
    <w:rsid w:val="00B46C48"/>
    <w:rsid w:val="00B4753F"/>
    <w:rsid w:val="00B47A69"/>
    <w:rsid w:val="00B47E1C"/>
    <w:rsid w:val="00B50CE0"/>
    <w:rsid w:val="00B50F56"/>
    <w:rsid w:val="00B510B6"/>
    <w:rsid w:val="00B515E5"/>
    <w:rsid w:val="00B52257"/>
    <w:rsid w:val="00B5230D"/>
    <w:rsid w:val="00B528E3"/>
    <w:rsid w:val="00B52AF9"/>
    <w:rsid w:val="00B52DE5"/>
    <w:rsid w:val="00B52FBE"/>
    <w:rsid w:val="00B53380"/>
    <w:rsid w:val="00B53E94"/>
    <w:rsid w:val="00B5480D"/>
    <w:rsid w:val="00B5494C"/>
    <w:rsid w:val="00B551CB"/>
    <w:rsid w:val="00B55603"/>
    <w:rsid w:val="00B56BE4"/>
    <w:rsid w:val="00B570EB"/>
    <w:rsid w:val="00B571D9"/>
    <w:rsid w:val="00B57265"/>
    <w:rsid w:val="00B57A89"/>
    <w:rsid w:val="00B6168E"/>
    <w:rsid w:val="00B617CE"/>
    <w:rsid w:val="00B61F29"/>
    <w:rsid w:val="00B6373B"/>
    <w:rsid w:val="00B6398B"/>
    <w:rsid w:val="00B63DDE"/>
    <w:rsid w:val="00B643CF"/>
    <w:rsid w:val="00B64767"/>
    <w:rsid w:val="00B648F0"/>
    <w:rsid w:val="00B6511A"/>
    <w:rsid w:val="00B65E6B"/>
    <w:rsid w:val="00B65E6C"/>
    <w:rsid w:val="00B666F1"/>
    <w:rsid w:val="00B66707"/>
    <w:rsid w:val="00B67EB2"/>
    <w:rsid w:val="00B7014C"/>
    <w:rsid w:val="00B70920"/>
    <w:rsid w:val="00B7116D"/>
    <w:rsid w:val="00B711B8"/>
    <w:rsid w:val="00B71552"/>
    <w:rsid w:val="00B71BE3"/>
    <w:rsid w:val="00B71DFF"/>
    <w:rsid w:val="00B72470"/>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392E"/>
    <w:rsid w:val="00B83C6B"/>
    <w:rsid w:val="00B851BB"/>
    <w:rsid w:val="00B851D8"/>
    <w:rsid w:val="00B8560E"/>
    <w:rsid w:val="00B85716"/>
    <w:rsid w:val="00B85822"/>
    <w:rsid w:val="00B861D3"/>
    <w:rsid w:val="00B8682D"/>
    <w:rsid w:val="00B8683B"/>
    <w:rsid w:val="00B86CE5"/>
    <w:rsid w:val="00B871D4"/>
    <w:rsid w:val="00B879EA"/>
    <w:rsid w:val="00B87D81"/>
    <w:rsid w:val="00B87F79"/>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5AC"/>
    <w:rsid w:val="00BA0A55"/>
    <w:rsid w:val="00BA0D0A"/>
    <w:rsid w:val="00BA0E94"/>
    <w:rsid w:val="00BA1E5C"/>
    <w:rsid w:val="00BA2EFB"/>
    <w:rsid w:val="00BA3649"/>
    <w:rsid w:val="00BA3FD5"/>
    <w:rsid w:val="00BA4F8F"/>
    <w:rsid w:val="00BA5BE6"/>
    <w:rsid w:val="00BA61AF"/>
    <w:rsid w:val="00BA65C1"/>
    <w:rsid w:val="00BA7263"/>
    <w:rsid w:val="00BA78D5"/>
    <w:rsid w:val="00BA7EF4"/>
    <w:rsid w:val="00BB0307"/>
    <w:rsid w:val="00BB0584"/>
    <w:rsid w:val="00BB0CE2"/>
    <w:rsid w:val="00BB1DA5"/>
    <w:rsid w:val="00BB27E7"/>
    <w:rsid w:val="00BB2E9E"/>
    <w:rsid w:val="00BB3739"/>
    <w:rsid w:val="00BB3F6E"/>
    <w:rsid w:val="00BB4599"/>
    <w:rsid w:val="00BB476F"/>
    <w:rsid w:val="00BB49F2"/>
    <w:rsid w:val="00BB4CBA"/>
    <w:rsid w:val="00BB50DD"/>
    <w:rsid w:val="00BB52CB"/>
    <w:rsid w:val="00BB5DD0"/>
    <w:rsid w:val="00BB6F23"/>
    <w:rsid w:val="00BB7175"/>
    <w:rsid w:val="00BB7E2C"/>
    <w:rsid w:val="00BB7FEE"/>
    <w:rsid w:val="00BC0096"/>
    <w:rsid w:val="00BC0BCB"/>
    <w:rsid w:val="00BC0DF4"/>
    <w:rsid w:val="00BC166D"/>
    <w:rsid w:val="00BC213A"/>
    <w:rsid w:val="00BC265E"/>
    <w:rsid w:val="00BC2694"/>
    <w:rsid w:val="00BC2737"/>
    <w:rsid w:val="00BC27DC"/>
    <w:rsid w:val="00BC2F88"/>
    <w:rsid w:val="00BC4469"/>
    <w:rsid w:val="00BC5180"/>
    <w:rsid w:val="00BC53F3"/>
    <w:rsid w:val="00BC5BEB"/>
    <w:rsid w:val="00BC5F32"/>
    <w:rsid w:val="00BC6E48"/>
    <w:rsid w:val="00BC7ABC"/>
    <w:rsid w:val="00BD0135"/>
    <w:rsid w:val="00BD022D"/>
    <w:rsid w:val="00BD0A21"/>
    <w:rsid w:val="00BD14B8"/>
    <w:rsid w:val="00BD154C"/>
    <w:rsid w:val="00BD16A3"/>
    <w:rsid w:val="00BD181E"/>
    <w:rsid w:val="00BD193E"/>
    <w:rsid w:val="00BD1B34"/>
    <w:rsid w:val="00BD1F5E"/>
    <w:rsid w:val="00BD2246"/>
    <w:rsid w:val="00BD24FF"/>
    <w:rsid w:val="00BD31D1"/>
    <w:rsid w:val="00BD374E"/>
    <w:rsid w:val="00BD57EC"/>
    <w:rsid w:val="00BD6A91"/>
    <w:rsid w:val="00BD6CCC"/>
    <w:rsid w:val="00BD6D38"/>
    <w:rsid w:val="00BD7D1C"/>
    <w:rsid w:val="00BD7E6E"/>
    <w:rsid w:val="00BE01AB"/>
    <w:rsid w:val="00BE2974"/>
    <w:rsid w:val="00BE424A"/>
    <w:rsid w:val="00BE42CD"/>
    <w:rsid w:val="00BE4676"/>
    <w:rsid w:val="00BE5069"/>
    <w:rsid w:val="00BE5DE4"/>
    <w:rsid w:val="00BE6100"/>
    <w:rsid w:val="00BE6256"/>
    <w:rsid w:val="00BE65CA"/>
    <w:rsid w:val="00BF01AE"/>
    <w:rsid w:val="00BF0B4B"/>
    <w:rsid w:val="00BF0BA1"/>
    <w:rsid w:val="00BF119B"/>
    <w:rsid w:val="00BF3817"/>
    <w:rsid w:val="00BF485A"/>
    <w:rsid w:val="00BF4861"/>
    <w:rsid w:val="00BF4E67"/>
    <w:rsid w:val="00BF4F21"/>
    <w:rsid w:val="00BF512D"/>
    <w:rsid w:val="00BF556E"/>
    <w:rsid w:val="00BF5AA6"/>
    <w:rsid w:val="00BF62B2"/>
    <w:rsid w:val="00BF6366"/>
    <w:rsid w:val="00BF6ADE"/>
    <w:rsid w:val="00BF7042"/>
    <w:rsid w:val="00BF72F2"/>
    <w:rsid w:val="00BF7435"/>
    <w:rsid w:val="00BF78E1"/>
    <w:rsid w:val="00BF7C76"/>
    <w:rsid w:val="00BF7E2E"/>
    <w:rsid w:val="00C00232"/>
    <w:rsid w:val="00C0060B"/>
    <w:rsid w:val="00C00991"/>
    <w:rsid w:val="00C009D3"/>
    <w:rsid w:val="00C01BCD"/>
    <w:rsid w:val="00C01CBD"/>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135B"/>
    <w:rsid w:val="00C11C0F"/>
    <w:rsid w:val="00C12593"/>
    <w:rsid w:val="00C129EA"/>
    <w:rsid w:val="00C14375"/>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F10"/>
    <w:rsid w:val="00C23336"/>
    <w:rsid w:val="00C23565"/>
    <w:rsid w:val="00C236BE"/>
    <w:rsid w:val="00C23837"/>
    <w:rsid w:val="00C24389"/>
    <w:rsid w:val="00C2471C"/>
    <w:rsid w:val="00C24721"/>
    <w:rsid w:val="00C255CB"/>
    <w:rsid w:val="00C255CF"/>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F21"/>
    <w:rsid w:val="00C354AE"/>
    <w:rsid w:val="00C40021"/>
    <w:rsid w:val="00C4093F"/>
    <w:rsid w:val="00C40F4E"/>
    <w:rsid w:val="00C4151A"/>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50688"/>
    <w:rsid w:val="00C50EB9"/>
    <w:rsid w:val="00C51FB1"/>
    <w:rsid w:val="00C5201C"/>
    <w:rsid w:val="00C522AC"/>
    <w:rsid w:val="00C525B3"/>
    <w:rsid w:val="00C52D9D"/>
    <w:rsid w:val="00C52F23"/>
    <w:rsid w:val="00C53221"/>
    <w:rsid w:val="00C53550"/>
    <w:rsid w:val="00C53A66"/>
    <w:rsid w:val="00C53BC3"/>
    <w:rsid w:val="00C5400C"/>
    <w:rsid w:val="00C5415A"/>
    <w:rsid w:val="00C5472B"/>
    <w:rsid w:val="00C54A95"/>
    <w:rsid w:val="00C54B0F"/>
    <w:rsid w:val="00C552C3"/>
    <w:rsid w:val="00C55DA2"/>
    <w:rsid w:val="00C55FEC"/>
    <w:rsid w:val="00C560F9"/>
    <w:rsid w:val="00C56EF2"/>
    <w:rsid w:val="00C57067"/>
    <w:rsid w:val="00C57530"/>
    <w:rsid w:val="00C57A2F"/>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775B"/>
    <w:rsid w:val="00C67C43"/>
    <w:rsid w:val="00C70661"/>
    <w:rsid w:val="00C71744"/>
    <w:rsid w:val="00C7262C"/>
    <w:rsid w:val="00C72D28"/>
    <w:rsid w:val="00C731B3"/>
    <w:rsid w:val="00C73B29"/>
    <w:rsid w:val="00C742F4"/>
    <w:rsid w:val="00C74779"/>
    <w:rsid w:val="00C7546A"/>
    <w:rsid w:val="00C75A67"/>
    <w:rsid w:val="00C7678A"/>
    <w:rsid w:val="00C76A3D"/>
    <w:rsid w:val="00C76B27"/>
    <w:rsid w:val="00C76FD4"/>
    <w:rsid w:val="00C77160"/>
    <w:rsid w:val="00C77780"/>
    <w:rsid w:val="00C77823"/>
    <w:rsid w:val="00C77F9A"/>
    <w:rsid w:val="00C80731"/>
    <w:rsid w:val="00C80BC4"/>
    <w:rsid w:val="00C8119A"/>
    <w:rsid w:val="00C815ED"/>
    <w:rsid w:val="00C81DA9"/>
    <w:rsid w:val="00C824E7"/>
    <w:rsid w:val="00C82E1A"/>
    <w:rsid w:val="00C83617"/>
    <w:rsid w:val="00C83D26"/>
    <w:rsid w:val="00C83D45"/>
    <w:rsid w:val="00C8466E"/>
    <w:rsid w:val="00C84B78"/>
    <w:rsid w:val="00C84F33"/>
    <w:rsid w:val="00C85034"/>
    <w:rsid w:val="00C856CD"/>
    <w:rsid w:val="00C8657C"/>
    <w:rsid w:val="00C866B6"/>
    <w:rsid w:val="00C86B39"/>
    <w:rsid w:val="00C87435"/>
    <w:rsid w:val="00C87812"/>
    <w:rsid w:val="00C90BE7"/>
    <w:rsid w:val="00C90DAE"/>
    <w:rsid w:val="00C91E64"/>
    <w:rsid w:val="00C91F8F"/>
    <w:rsid w:val="00C9247E"/>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310F"/>
    <w:rsid w:val="00CA4E93"/>
    <w:rsid w:val="00CA6F4E"/>
    <w:rsid w:val="00CA75DF"/>
    <w:rsid w:val="00CA7EF3"/>
    <w:rsid w:val="00CB1694"/>
    <w:rsid w:val="00CB27C1"/>
    <w:rsid w:val="00CB29C4"/>
    <w:rsid w:val="00CB2ABE"/>
    <w:rsid w:val="00CB2DAF"/>
    <w:rsid w:val="00CB3183"/>
    <w:rsid w:val="00CB38E1"/>
    <w:rsid w:val="00CB498E"/>
    <w:rsid w:val="00CB4AFD"/>
    <w:rsid w:val="00CB4D4A"/>
    <w:rsid w:val="00CB53EC"/>
    <w:rsid w:val="00CB5BB6"/>
    <w:rsid w:val="00CB661D"/>
    <w:rsid w:val="00CB6827"/>
    <w:rsid w:val="00CB6B73"/>
    <w:rsid w:val="00CB6F3C"/>
    <w:rsid w:val="00CB7C21"/>
    <w:rsid w:val="00CB7C2C"/>
    <w:rsid w:val="00CB7FC9"/>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666"/>
    <w:rsid w:val="00CC7F01"/>
    <w:rsid w:val="00CD009C"/>
    <w:rsid w:val="00CD0AE1"/>
    <w:rsid w:val="00CD2635"/>
    <w:rsid w:val="00CD2E52"/>
    <w:rsid w:val="00CD36EC"/>
    <w:rsid w:val="00CD3E5F"/>
    <w:rsid w:val="00CD4053"/>
    <w:rsid w:val="00CD57A0"/>
    <w:rsid w:val="00CD5F32"/>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470B"/>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F7"/>
    <w:rsid w:val="00D07AEB"/>
    <w:rsid w:val="00D108C2"/>
    <w:rsid w:val="00D11D76"/>
    <w:rsid w:val="00D11F77"/>
    <w:rsid w:val="00D1202C"/>
    <w:rsid w:val="00D1224D"/>
    <w:rsid w:val="00D128FD"/>
    <w:rsid w:val="00D12A80"/>
    <w:rsid w:val="00D12B79"/>
    <w:rsid w:val="00D12CF9"/>
    <w:rsid w:val="00D13147"/>
    <w:rsid w:val="00D13948"/>
    <w:rsid w:val="00D14381"/>
    <w:rsid w:val="00D1478A"/>
    <w:rsid w:val="00D14E25"/>
    <w:rsid w:val="00D1566E"/>
    <w:rsid w:val="00D158E7"/>
    <w:rsid w:val="00D162DB"/>
    <w:rsid w:val="00D17AE4"/>
    <w:rsid w:val="00D20C3A"/>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1740"/>
    <w:rsid w:val="00D32A37"/>
    <w:rsid w:val="00D33378"/>
    <w:rsid w:val="00D33EA7"/>
    <w:rsid w:val="00D34C14"/>
    <w:rsid w:val="00D3514B"/>
    <w:rsid w:val="00D35688"/>
    <w:rsid w:val="00D356FF"/>
    <w:rsid w:val="00D36244"/>
    <w:rsid w:val="00D36B75"/>
    <w:rsid w:val="00D37549"/>
    <w:rsid w:val="00D37E84"/>
    <w:rsid w:val="00D37EB4"/>
    <w:rsid w:val="00D4111B"/>
    <w:rsid w:val="00D416D4"/>
    <w:rsid w:val="00D423BA"/>
    <w:rsid w:val="00D430C8"/>
    <w:rsid w:val="00D43518"/>
    <w:rsid w:val="00D43756"/>
    <w:rsid w:val="00D43BD8"/>
    <w:rsid w:val="00D43D0C"/>
    <w:rsid w:val="00D43D2C"/>
    <w:rsid w:val="00D44A7E"/>
    <w:rsid w:val="00D45425"/>
    <w:rsid w:val="00D45E0B"/>
    <w:rsid w:val="00D470D1"/>
    <w:rsid w:val="00D47384"/>
    <w:rsid w:val="00D50690"/>
    <w:rsid w:val="00D50B8E"/>
    <w:rsid w:val="00D50D59"/>
    <w:rsid w:val="00D517E4"/>
    <w:rsid w:val="00D5303E"/>
    <w:rsid w:val="00D54A9D"/>
    <w:rsid w:val="00D55606"/>
    <w:rsid w:val="00D56B28"/>
    <w:rsid w:val="00D5753C"/>
    <w:rsid w:val="00D57B43"/>
    <w:rsid w:val="00D608C5"/>
    <w:rsid w:val="00D60A44"/>
    <w:rsid w:val="00D60F61"/>
    <w:rsid w:val="00D610D2"/>
    <w:rsid w:val="00D61B7E"/>
    <w:rsid w:val="00D62474"/>
    <w:rsid w:val="00D627FD"/>
    <w:rsid w:val="00D62FBD"/>
    <w:rsid w:val="00D64BEC"/>
    <w:rsid w:val="00D65297"/>
    <w:rsid w:val="00D65E67"/>
    <w:rsid w:val="00D665A4"/>
    <w:rsid w:val="00D66A27"/>
    <w:rsid w:val="00D7004D"/>
    <w:rsid w:val="00D715F5"/>
    <w:rsid w:val="00D71CFD"/>
    <w:rsid w:val="00D72413"/>
    <w:rsid w:val="00D7320C"/>
    <w:rsid w:val="00D74575"/>
    <w:rsid w:val="00D74F37"/>
    <w:rsid w:val="00D74F59"/>
    <w:rsid w:val="00D757B1"/>
    <w:rsid w:val="00D75962"/>
    <w:rsid w:val="00D75990"/>
    <w:rsid w:val="00D765F7"/>
    <w:rsid w:val="00D779B7"/>
    <w:rsid w:val="00D77E56"/>
    <w:rsid w:val="00D77F0C"/>
    <w:rsid w:val="00D80C77"/>
    <w:rsid w:val="00D821D6"/>
    <w:rsid w:val="00D8271E"/>
    <w:rsid w:val="00D839DF"/>
    <w:rsid w:val="00D8401D"/>
    <w:rsid w:val="00D84F3A"/>
    <w:rsid w:val="00D8501B"/>
    <w:rsid w:val="00D8565D"/>
    <w:rsid w:val="00D857D2"/>
    <w:rsid w:val="00D85805"/>
    <w:rsid w:val="00D85E64"/>
    <w:rsid w:val="00D86154"/>
    <w:rsid w:val="00D86902"/>
    <w:rsid w:val="00D86DF3"/>
    <w:rsid w:val="00D87C1B"/>
    <w:rsid w:val="00D87C9B"/>
    <w:rsid w:val="00D902CF"/>
    <w:rsid w:val="00D90349"/>
    <w:rsid w:val="00D9040C"/>
    <w:rsid w:val="00D907E9"/>
    <w:rsid w:val="00D90ABB"/>
    <w:rsid w:val="00D90C49"/>
    <w:rsid w:val="00D90D4D"/>
    <w:rsid w:val="00D91877"/>
    <w:rsid w:val="00D91FAA"/>
    <w:rsid w:val="00D926F5"/>
    <w:rsid w:val="00D92777"/>
    <w:rsid w:val="00D939BC"/>
    <w:rsid w:val="00D93D39"/>
    <w:rsid w:val="00D9489E"/>
    <w:rsid w:val="00D94D3C"/>
    <w:rsid w:val="00D95E9B"/>
    <w:rsid w:val="00D96518"/>
    <w:rsid w:val="00D9679B"/>
    <w:rsid w:val="00D96BA5"/>
    <w:rsid w:val="00D97825"/>
    <w:rsid w:val="00DA0706"/>
    <w:rsid w:val="00DA153A"/>
    <w:rsid w:val="00DA23D6"/>
    <w:rsid w:val="00DA2C0E"/>
    <w:rsid w:val="00DA2DD3"/>
    <w:rsid w:val="00DA3BBA"/>
    <w:rsid w:val="00DA3C86"/>
    <w:rsid w:val="00DA597A"/>
    <w:rsid w:val="00DA5F96"/>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FE9"/>
    <w:rsid w:val="00DB5AD7"/>
    <w:rsid w:val="00DB68E9"/>
    <w:rsid w:val="00DB6EC5"/>
    <w:rsid w:val="00DB7119"/>
    <w:rsid w:val="00DB7DAF"/>
    <w:rsid w:val="00DC051A"/>
    <w:rsid w:val="00DC0673"/>
    <w:rsid w:val="00DC0B2B"/>
    <w:rsid w:val="00DC1BC5"/>
    <w:rsid w:val="00DC1F85"/>
    <w:rsid w:val="00DC2133"/>
    <w:rsid w:val="00DC2266"/>
    <w:rsid w:val="00DC38BE"/>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031C"/>
    <w:rsid w:val="00DD180B"/>
    <w:rsid w:val="00DD2670"/>
    <w:rsid w:val="00DD2886"/>
    <w:rsid w:val="00DD317F"/>
    <w:rsid w:val="00DD3747"/>
    <w:rsid w:val="00DD3AC7"/>
    <w:rsid w:val="00DD3D8A"/>
    <w:rsid w:val="00DD483D"/>
    <w:rsid w:val="00DD4A45"/>
    <w:rsid w:val="00DD4FC7"/>
    <w:rsid w:val="00DD5083"/>
    <w:rsid w:val="00DD5800"/>
    <w:rsid w:val="00DD5EB3"/>
    <w:rsid w:val="00DD6023"/>
    <w:rsid w:val="00DD697F"/>
    <w:rsid w:val="00DD6ED0"/>
    <w:rsid w:val="00DD7A02"/>
    <w:rsid w:val="00DE01E4"/>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0C7"/>
    <w:rsid w:val="00DF1645"/>
    <w:rsid w:val="00DF27E3"/>
    <w:rsid w:val="00DF33F1"/>
    <w:rsid w:val="00DF397C"/>
    <w:rsid w:val="00DF5655"/>
    <w:rsid w:val="00DF5CBF"/>
    <w:rsid w:val="00DF64BA"/>
    <w:rsid w:val="00DF7134"/>
    <w:rsid w:val="00DF7A4D"/>
    <w:rsid w:val="00DF7B04"/>
    <w:rsid w:val="00E003D5"/>
    <w:rsid w:val="00E005BA"/>
    <w:rsid w:val="00E00A39"/>
    <w:rsid w:val="00E00DE3"/>
    <w:rsid w:val="00E01D93"/>
    <w:rsid w:val="00E027B5"/>
    <w:rsid w:val="00E03B7A"/>
    <w:rsid w:val="00E03CFD"/>
    <w:rsid w:val="00E03D4E"/>
    <w:rsid w:val="00E042F2"/>
    <w:rsid w:val="00E04C1B"/>
    <w:rsid w:val="00E05113"/>
    <w:rsid w:val="00E064A2"/>
    <w:rsid w:val="00E06588"/>
    <w:rsid w:val="00E07519"/>
    <w:rsid w:val="00E0788A"/>
    <w:rsid w:val="00E07AC8"/>
    <w:rsid w:val="00E07BAB"/>
    <w:rsid w:val="00E100B9"/>
    <w:rsid w:val="00E11924"/>
    <w:rsid w:val="00E1197E"/>
    <w:rsid w:val="00E119D6"/>
    <w:rsid w:val="00E119EE"/>
    <w:rsid w:val="00E11CDE"/>
    <w:rsid w:val="00E129B7"/>
    <w:rsid w:val="00E13D20"/>
    <w:rsid w:val="00E13E48"/>
    <w:rsid w:val="00E1449A"/>
    <w:rsid w:val="00E14FEB"/>
    <w:rsid w:val="00E15DAE"/>
    <w:rsid w:val="00E1622D"/>
    <w:rsid w:val="00E1631B"/>
    <w:rsid w:val="00E1678A"/>
    <w:rsid w:val="00E179F1"/>
    <w:rsid w:val="00E17A0E"/>
    <w:rsid w:val="00E17C36"/>
    <w:rsid w:val="00E200A7"/>
    <w:rsid w:val="00E205C7"/>
    <w:rsid w:val="00E20752"/>
    <w:rsid w:val="00E20BB2"/>
    <w:rsid w:val="00E21403"/>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92D"/>
    <w:rsid w:val="00E30A54"/>
    <w:rsid w:val="00E30F6F"/>
    <w:rsid w:val="00E31339"/>
    <w:rsid w:val="00E3144A"/>
    <w:rsid w:val="00E31CF8"/>
    <w:rsid w:val="00E31D43"/>
    <w:rsid w:val="00E32315"/>
    <w:rsid w:val="00E32ECF"/>
    <w:rsid w:val="00E332E4"/>
    <w:rsid w:val="00E33E2C"/>
    <w:rsid w:val="00E33FEB"/>
    <w:rsid w:val="00E34966"/>
    <w:rsid w:val="00E349A3"/>
    <w:rsid w:val="00E34A00"/>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1443"/>
    <w:rsid w:val="00E51E73"/>
    <w:rsid w:val="00E53070"/>
    <w:rsid w:val="00E5376C"/>
    <w:rsid w:val="00E53D84"/>
    <w:rsid w:val="00E54C7F"/>
    <w:rsid w:val="00E55428"/>
    <w:rsid w:val="00E55756"/>
    <w:rsid w:val="00E5692F"/>
    <w:rsid w:val="00E56EE5"/>
    <w:rsid w:val="00E57056"/>
    <w:rsid w:val="00E572AD"/>
    <w:rsid w:val="00E575D9"/>
    <w:rsid w:val="00E615F4"/>
    <w:rsid w:val="00E620C7"/>
    <w:rsid w:val="00E621BA"/>
    <w:rsid w:val="00E634FE"/>
    <w:rsid w:val="00E63928"/>
    <w:rsid w:val="00E63E0A"/>
    <w:rsid w:val="00E64204"/>
    <w:rsid w:val="00E647C3"/>
    <w:rsid w:val="00E6591F"/>
    <w:rsid w:val="00E659D7"/>
    <w:rsid w:val="00E66BD9"/>
    <w:rsid w:val="00E675B3"/>
    <w:rsid w:val="00E67698"/>
    <w:rsid w:val="00E6789C"/>
    <w:rsid w:val="00E701F3"/>
    <w:rsid w:val="00E7124D"/>
    <w:rsid w:val="00E720AE"/>
    <w:rsid w:val="00E72708"/>
    <w:rsid w:val="00E740CC"/>
    <w:rsid w:val="00E7574F"/>
    <w:rsid w:val="00E75752"/>
    <w:rsid w:val="00E759F7"/>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F5A"/>
    <w:rsid w:val="00E8489A"/>
    <w:rsid w:val="00E8513B"/>
    <w:rsid w:val="00E8607A"/>
    <w:rsid w:val="00E8616B"/>
    <w:rsid w:val="00E862FD"/>
    <w:rsid w:val="00E86A9D"/>
    <w:rsid w:val="00E87838"/>
    <w:rsid w:val="00E90314"/>
    <w:rsid w:val="00E9092F"/>
    <w:rsid w:val="00E90B55"/>
    <w:rsid w:val="00E90C48"/>
    <w:rsid w:val="00E916AE"/>
    <w:rsid w:val="00E91AF2"/>
    <w:rsid w:val="00E92A8F"/>
    <w:rsid w:val="00E92B5D"/>
    <w:rsid w:val="00E92B9D"/>
    <w:rsid w:val="00E932B6"/>
    <w:rsid w:val="00E933DF"/>
    <w:rsid w:val="00E9383D"/>
    <w:rsid w:val="00E939B2"/>
    <w:rsid w:val="00E94342"/>
    <w:rsid w:val="00E94803"/>
    <w:rsid w:val="00E95095"/>
    <w:rsid w:val="00E950E9"/>
    <w:rsid w:val="00E958D3"/>
    <w:rsid w:val="00E95B12"/>
    <w:rsid w:val="00E95D2E"/>
    <w:rsid w:val="00E96265"/>
    <w:rsid w:val="00E96435"/>
    <w:rsid w:val="00E964A1"/>
    <w:rsid w:val="00E971C1"/>
    <w:rsid w:val="00EA0039"/>
    <w:rsid w:val="00EA058C"/>
    <w:rsid w:val="00EA0A55"/>
    <w:rsid w:val="00EA1878"/>
    <w:rsid w:val="00EA1A21"/>
    <w:rsid w:val="00EA1ED9"/>
    <w:rsid w:val="00EA2440"/>
    <w:rsid w:val="00EA26B7"/>
    <w:rsid w:val="00EA47AB"/>
    <w:rsid w:val="00EA4AD6"/>
    <w:rsid w:val="00EA54B0"/>
    <w:rsid w:val="00EA701B"/>
    <w:rsid w:val="00EA74FF"/>
    <w:rsid w:val="00EA77CE"/>
    <w:rsid w:val="00EB01F0"/>
    <w:rsid w:val="00EB06EC"/>
    <w:rsid w:val="00EB0EA6"/>
    <w:rsid w:val="00EB0F0E"/>
    <w:rsid w:val="00EB1528"/>
    <w:rsid w:val="00EB2FB3"/>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D3"/>
    <w:rsid w:val="00EC1F0D"/>
    <w:rsid w:val="00EC29E3"/>
    <w:rsid w:val="00EC3826"/>
    <w:rsid w:val="00EC388E"/>
    <w:rsid w:val="00EC3DB2"/>
    <w:rsid w:val="00EC42C2"/>
    <w:rsid w:val="00EC47FA"/>
    <w:rsid w:val="00EC52C1"/>
    <w:rsid w:val="00EC56A0"/>
    <w:rsid w:val="00EC7C95"/>
    <w:rsid w:val="00EC7E55"/>
    <w:rsid w:val="00ED019F"/>
    <w:rsid w:val="00ED0261"/>
    <w:rsid w:val="00ED04CE"/>
    <w:rsid w:val="00ED0650"/>
    <w:rsid w:val="00ED0769"/>
    <w:rsid w:val="00ED0969"/>
    <w:rsid w:val="00ED09BA"/>
    <w:rsid w:val="00ED0E99"/>
    <w:rsid w:val="00ED2168"/>
    <w:rsid w:val="00ED387B"/>
    <w:rsid w:val="00ED3A64"/>
    <w:rsid w:val="00ED3F8A"/>
    <w:rsid w:val="00ED41F4"/>
    <w:rsid w:val="00ED44F2"/>
    <w:rsid w:val="00ED4640"/>
    <w:rsid w:val="00ED4813"/>
    <w:rsid w:val="00ED48F3"/>
    <w:rsid w:val="00ED4B2E"/>
    <w:rsid w:val="00ED5202"/>
    <w:rsid w:val="00ED54EA"/>
    <w:rsid w:val="00ED5FE5"/>
    <w:rsid w:val="00ED6DCA"/>
    <w:rsid w:val="00ED7466"/>
    <w:rsid w:val="00ED7AA6"/>
    <w:rsid w:val="00EE0EA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2480"/>
    <w:rsid w:val="00EF2548"/>
    <w:rsid w:val="00EF29E8"/>
    <w:rsid w:val="00EF31BC"/>
    <w:rsid w:val="00EF34BB"/>
    <w:rsid w:val="00EF38DC"/>
    <w:rsid w:val="00EF3E6C"/>
    <w:rsid w:val="00EF47E8"/>
    <w:rsid w:val="00EF4AFF"/>
    <w:rsid w:val="00EF56D4"/>
    <w:rsid w:val="00EF5FD5"/>
    <w:rsid w:val="00EF61D1"/>
    <w:rsid w:val="00EF641E"/>
    <w:rsid w:val="00EF671E"/>
    <w:rsid w:val="00EF69E6"/>
    <w:rsid w:val="00EF7AA9"/>
    <w:rsid w:val="00EF7AF4"/>
    <w:rsid w:val="00EF7E2D"/>
    <w:rsid w:val="00F00689"/>
    <w:rsid w:val="00F0133B"/>
    <w:rsid w:val="00F01E76"/>
    <w:rsid w:val="00F02B93"/>
    <w:rsid w:val="00F034D0"/>
    <w:rsid w:val="00F036E9"/>
    <w:rsid w:val="00F04187"/>
    <w:rsid w:val="00F04727"/>
    <w:rsid w:val="00F05402"/>
    <w:rsid w:val="00F05BAE"/>
    <w:rsid w:val="00F062F1"/>
    <w:rsid w:val="00F06607"/>
    <w:rsid w:val="00F0720F"/>
    <w:rsid w:val="00F07A16"/>
    <w:rsid w:val="00F10C54"/>
    <w:rsid w:val="00F11A06"/>
    <w:rsid w:val="00F11DEC"/>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20AB"/>
    <w:rsid w:val="00F32619"/>
    <w:rsid w:val="00F32BA4"/>
    <w:rsid w:val="00F33A8A"/>
    <w:rsid w:val="00F33BD7"/>
    <w:rsid w:val="00F34BAE"/>
    <w:rsid w:val="00F358DA"/>
    <w:rsid w:val="00F35EA3"/>
    <w:rsid w:val="00F367C8"/>
    <w:rsid w:val="00F3759D"/>
    <w:rsid w:val="00F37A2C"/>
    <w:rsid w:val="00F37F56"/>
    <w:rsid w:val="00F402D6"/>
    <w:rsid w:val="00F4081B"/>
    <w:rsid w:val="00F40AFD"/>
    <w:rsid w:val="00F41C71"/>
    <w:rsid w:val="00F422A1"/>
    <w:rsid w:val="00F4257E"/>
    <w:rsid w:val="00F425FB"/>
    <w:rsid w:val="00F428F1"/>
    <w:rsid w:val="00F43B84"/>
    <w:rsid w:val="00F455EF"/>
    <w:rsid w:val="00F45E4E"/>
    <w:rsid w:val="00F465DB"/>
    <w:rsid w:val="00F470EA"/>
    <w:rsid w:val="00F476A0"/>
    <w:rsid w:val="00F47934"/>
    <w:rsid w:val="00F52159"/>
    <w:rsid w:val="00F5260B"/>
    <w:rsid w:val="00F527B6"/>
    <w:rsid w:val="00F52F66"/>
    <w:rsid w:val="00F52FCA"/>
    <w:rsid w:val="00F53856"/>
    <w:rsid w:val="00F53BDD"/>
    <w:rsid w:val="00F53F07"/>
    <w:rsid w:val="00F54434"/>
    <w:rsid w:val="00F545B8"/>
    <w:rsid w:val="00F54762"/>
    <w:rsid w:val="00F5526C"/>
    <w:rsid w:val="00F559C9"/>
    <w:rsid w:val="00F561B5"/>
    <w:rsid w:val="00F56471"/>
    <w:rsid w:val="00F57796"/>
    <w:rsid w:val="00F577A9"/>
    <w:rsid w:val="00F60A61"/>
    <w:rsid w:val="00F60D8E"/>
    <w:rsid w:val="00F6186E"/>
    <w:rsid w:val="00F61901"/>
    <w:rsid w:val="00F6232D"/>
    <w:rsid w:val="00F62494"/>
    <w:rsid w:val="00F62546"/>
    <w:rsid w:val="00F6294B"/>
    <w:rsid w:val="00F62B16"/>
    <w:rsid w:val="00F635B7"/>
    <w:rsid w:val="00F63811"/>
    <w:rsid w:val="00F63CC6"/>
    <w:rsid w:val="00F63D02"/>
    <w:rsid w:val="00F6411D"/>
    <w:rsid w:val="00F641B6"/>
    <w:rsid w:val="00F6427E"/>
    <w:rsid w:val="00F64A4A"/>
    <w:rsid w:val="00F64A97"/>
    <w:rsid w:val="00F65562"/>
    <w:rsid w:val="00F65663"/>
    <w:rsid w:val="00F65DEE"/>
    <w:rsid w:val="00F67036"/>
    <w:rsid w:val="00F673BC"/>
    <w:rsid w:val="00F6785C"/>
    <w:rsid w:val="00F703D2"/>
    <w:rsid w:val="00F70487"/>
    <w:rsid w:val="00F71123"/>
    <w:rsid w:val="00F71B6D"/>
    <w:rsid w:val="00F71BF5"/>
    <w:rsid w:val="00F71F3B"/>
    <w:rsid w:val="00F72426"/>
    <w:rsid w:val="00F72490"/>
    <w:rsid w:val="00F726C5"/>
    <w:rsid w:val="00F72A22"/>
    <w:rsid w:val="00F72C81"/>
    <w:rsid w:val="00F7310C"/>
    <w:rsid w:val="00F73144"/>
    <w:rsid w:val="00F73C96"/>
    <w:rsid w:val="00F745F1"/>
    <w:rsid w:val="00F747D9"/>
    <w:rsid w:val="00F755C5"/>
    <w:rsid w:val="00F75DC0"/>
    <w:rsid w:val="00F75E6C"/>
    <w:rsid w:val="00F76099"/>
    <w:rsid w:val="00F7633D"/>
    <w:rsid w:val="00F76691"/>
    <w:rsid w:val="00F77545"/>
    <w:rsid w:val="00F7782D"/>
    <w:rsid w:val="00F77831"/>
    <w:rsid w:val="00F77B65"/>
    <w:rsid w:val="00F77C45"/>
    <w:rsid w:val="00F77C50"/>
    <w:rsid w:val="00F800C0"/>
    <w:rsid w:val="00F800E3"/>
    <w:rsid w:val="00F8019B"/>
    <w:rsid w:val="00F80ABA"/>
    <w:rsid w:val="00F80AE6"/>
    <w:rsid w:val="00F81139"/>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AF6"/>
    <w:rsid w:val="00F91E17"/>
    <w:rsid w:val="00F91F74"/>
    <w:rsid w:val="00F93DA6"/>
    <w:rsid w:val="00F9524E"/>
    <w:rsid w:val="00F9555C"/>
    <w:rsid w:val="00F956ED"/>
    <w:rsid w:val="00F95C40"/>
    <w:rsid w:val="00F9606A"/>
    <w:rsid w:val="00F97327"/>
    <w:rsid w:val="00F97683"/>
    <w:rsid w:val="00F9773A"/>
    <w:rsid w:val="00FA01EC"/>
    <w:rsid w:val="00FA2109"/>
    <w:rsid w:val="00FA21C5"/>
    <w:rsid w:val="00FA2352"/>
    <w:rsid w:val="00FA2CDA"/>
    <w:rsid w:val="00FA30E9"/>
    <w:rsid w:val="00FA38CC"/>
    <w:rsid w:val="00FA38FD"/>
    <w:rsid w:val="00FA3E80"/>
    <w:rsid w:val="00FA6422"/>
    <w:rsid w:val="00FA6491"/>
    <w:rsid w:val="00FA657A"/>
    <w:rsid w:val="00FA6586"/>
    <w:rsid w:val="00FA6847"/>
    <w:rsid w:val="00FA7080"/>
    <w:rsid w:val="00FA7D71"/>
    <w:rsid w:val="00FB0171"/>
    <w:rsid w:val="00FB04DA"/>
    <w:rsid w:val="00FB0A33"/>
    <w:rsid w:val="00FB1A57"/>
    <w:rsid w:val="00FB237E"/>
    <w:rsid w:val="00FB2549"/>
    <w:rsid w:val="00FB3128"/>
    <w:rsid w:val="00FB3783"/>
    <w:rsid w:val="00FB48A4"/>
    <w:rsid w:val="00FB4D1A"/>
    <w:rsid w:val="00FB5311"/>
    <w:rsid w:val="00FB58BE"/>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D4"/>
    <w:rsid w:val="00FC55B5"/>
    <w:rsid w:val="00FC5D5B"/>
    <w:rsid w:val="00FC613C"/>
    <w:rsid w:val="00FC64C8"/>
    <w:rsid w:val="00FC6937"/>
    <w:rsid w:val="00FC6CCD"/>
    <w:rsid w:val="00FC725F"/>
    <w:rsid w:val="00FD0C5E"/>
    <w:rsid w:val="00FD127C"/>
    <w:rsid w:val="00FD12D5"/>
    <w:rsid w:val="00FD1B78"/>
    <w:rsid w:val="00FD1D60"/>
    <w:rsid w:val="00FD27E3"/>
    <w:rsid w:val="00FD2A9E"/>
    <w:rsid w:val="00FD2CE8"/>
    <w:rsid w:val="00FD3041"/>
    <w:rsid w:val="00FD3262"/>
    <w:rsid w:val="00FD3289"/>
    <w:rsid w:val="00FD3A5F"/>
    <w:rsid w:val="00FD3F1B"/>
    <w:rsid w:val="00FD4413"/>
    <w:rsid w:val="00FD45E6"/>
    <w:rsid w:val="00FD46CE"/>
    <w:rsid w:val="00FD46F6"/>
    <w:rsid w:val="00FD4A5B"/>
    <w:rsid w:val="00FD50E6"/>
    <w:rsid w:val="00FD5B80"/>
    <w:rsid w:val="00FD72F2"/>
    <w:rsid w:val="00FD75A1"/>
    <w:rsid w:val="00FE0B62"/>
    <w:rsid w:val="00FE181E"/>
    <w:rsid w:val="00FE1F03"/>
    <w:rsid w:val="00FE2A79"/>
    <w:rsid w:val="00FE33F2"/>
    <w:rsid w:val="00FE38BD"/>
    <w:rsid w:val="00FE39DE"/>
    <w:rsid w:val="00FE3BAD"/>
    <w:rsid w:val="00FE3D6C"/>
    <w:rsid w:val="00FE3F9F"/>
    <w:rsid w:val="00FE471A"/>
    <w:rsid w:val="00FE4901"/>
    <w:rsid w:val="00FE4D59"/>
    <w:rsid w:val="00FE4DCF"/>
    <w:rsid w:val="00FE4F12"/>
    <w:rsid w:val="00FE540A"/>
    <w:rsid w:val="00FE5676"/>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30FD"/>
    <w:rsid w:val="00FF3350"/>
    <w:rsid w:val="00FF345D"/>
    <w:rsid w:val="00FF440F"/>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A79"/>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qFormat/>
    <w:pPr>
      <w:keepNext/>
      <w:ind w:left="360"/>
      <w:outlineLvl w:val="5"/>
    </w:pPr>
    <w:rPr>
      <w:rFonts w:ascii="Arial" w:hAnsi="Arial"/>
      <w:b/>
      <w:sz w:val="24"/>
    </w:rPr>
  </w:style>
  <w:style w:type="paragraph" w:styleId="Nagwek7">
    <w:name w:val="heading 7"/>
    <w:basedOn w:val="Normalny"/>
    <w:next w:val="Normalny"/>
    <w:qFormat/>
    <w:pPr>
      <w:keepNext/>
      <w:jc w:val="center"/>
      <w:outlineLvl w:val="6"/>
    </w:pPr>
    <w:rPr>
      <w:rFonts w:ascii="Arial" w:hAnsi="Arial"/>
      <w:sz w:val="24"/>
    </w:rPr>
  </w:style>
  <w:style w:type="paragraph" w:styleId="Nagwek8">
    <w:name w:val="heading 8"/>
    <w:basedOn w:val="Normalny"/>
    <w:next w:val="Normalny"/>
    <w:qFormat/>
    <w:pPr>
      <w:keepNext/>
      <w:outlineLvl w:val="7"/>
    </w:pPr>
    <w:rPr>
      <w:b/>
      <w:color w:val="000000"/>
      <w:sz w:val="16"/>
    </w:rPr>
  </w:style>
  <w:style w:type="paragraph" w:styleId="Nagwek9">
    <w:name w:val="heading 9"/>
    <w:basedOn w:val="Normalny"/>
    <w:next w:val="Normalny"/>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semiHidden/>
    <w:rPr>
      <w:sz w:val="16"/>
    </w:rPr>
  </w:style>
  <w:style w:type="paragraph" w:styleId="Tekstkomentarza">
    <w:name w:val="annotation text"/>
    <w:basedOn w:val="Normalny"/>
    <w:link w:val="TekstkomentarzaZnak"/>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semiHidden/>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semiHidden/>
    <w:rsid w:val="00EC42C2"/>
    <w:rPr>
      <w:rFonts w:eastAsia="Times New Roman"/>
    </w:rPr>
  </w:style>
  <w:style w:type="character" w:customStyle="1" w:styleId="TematkomentarzaZnak1">
    <w:name w:val="Temat komentarza Znak1"/>
    <w:basedOn w:val="TekstkomentarzaZnak"/>
    <w:link w:val="Tematkomentarza"/>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semiHidden/>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uiPriority w:val="34"/>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uiPriority w:val="34"/>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 w:type="character" w:customStyle="1" w:styleId="Nierozpoznanawzmianka1">
    <w:name w:val="Nierozpoznana wzmianka1"/>
    <w:basedOn w:val="Domylnaczcionkaakapitu"/>
    <w:uiPriority w:val="99"/>
    <w:semiHidden/>
    <w:unhideWhenUsed/>
    <w:rsid w:val="003D5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722">
      <w:bodyDiv w:val="1"/>
      <w:marLeft w:val="0"/>
      <w:marRight w:val="0"/>
      <w:marTop w:val="0"/>
      <w:marBottom w:val="0"/>
      <w:divBdr>
        <w:top w:val="none" w:sz="0" w:space="0" w:color="auto"/>
        <w:left w:val="none" w:sz="0" w:space="0" w:color="auto"/>
        <w:bottom w:val="none" w:sz="0" w:space="0" w:color="auto"/>
        <w:right w:val="none" w:sz="0" w:space="0" w:color="auto"/>
      </w:divBdr>
    </w:div>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45107638">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0753958">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55020894">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31706338">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55982020">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26565134">
      <w:bodyDiv w:val="1"/>
      <w:marLeft w:val="0"/>
      <w:marRight w:val="0"/>
      <w:marTop w:val="0"/>
      <w:marBottom w:val="0"/>
      <w:divBdr>
        <w:top w:val="none" w:sz="0" w:space="0" w:color="auto"/>
        <w:left w:val="none" w:sz="0" w:space="0" w:color="auto"/>
        <w:bottom w:val="none" w:sz="0" w:space="0" w:color="auto"/>
        <w:right w:val="none" w:sz="0" w:space="0" w:color="auto"/>
      </w:divBdr>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60582">
      <w:bodyDiv w:val="1"/>
      <w:marLeft w:val="0"/>
      <w:marRight w:val="0"/>
      <w:marTop w:val="0"/>
      <w:marBottom w:val="0"/>
      <w:divBdr>
        <w:top w:val="none" w:sz="0" w:space="0" w:color="auto"/>
        <w:left w:val="none" w:sz="0" w:space="0" w:color="auto"/>
        <w:bottom w:val="none" w:sz="0" w:space="0" w:color="auto"/>
        <w:right w:val="none" w:sz="0" w:space="0" w:color="auto"/>
      </w:divBdr>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17610904">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83210195">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3694009">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778060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01019262">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14276422">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izoo_krakow/proceedings"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platformazakupowa.pl" TargetMode="External"/><Relationship Id="rId39" Type="http://schemas.openxmlformats.org/officeDocument/2006/relationships/footer" Target="footer1.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espd.uzp.gov.pl/" TargetMode="External"/><Relationship Id="rId37" Type="http://schemas.openxmlformats.org/officeDocument/2006/relationships/image" Target="media/image2.wmf"/><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pn/izoo_krakow/proceedings" TargetMode="External"/><Relationship Id="rId31" Type="http://schemas.openxmlformats.org/officeDocument/2006/relationships/hyperlink" Target="https://platformazakupowa.pl/pn/izoo_krakow/proceeding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pn/izoo_krakow/proceedings" TargetMode="External"/><Relationship Id="rId43"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s://www.uzp.gov.pl/baza-wiedzy/prawo-zamowien-publicznych-regulacje/prawo-krajowe/jednolity-europejski-dokument-zamowienia" TargetMode="External"/><Relationship Id="rId3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5044E-D561-4568-AAB7-5F0FF2C36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38</Pages>
  <Words>15273</Words>
  <Characters>98873</Characters>
  <Application>Microsoft Office Word</Application>
  <DocSecurity>0</DocSecurity>
  <Lines>823</Lines>
  <Paragraphs>227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113919</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Jakub Prokop</cp:lastModifiedBy>
  <cp:revision>19</cp:revision>
  <cp:lastPrinted>2021-03-09T09:34:00Z</cp:lastPrinted>
  <dcterms:created xsi:type="dcterms:W3CDTF">2024-05-23T04:06:00Z</dcterms:created>
  <dcterms:modified xsi:type="dcterms:W3CDTF">2024-09-04T11:12:00Z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170c236fbca60852e6928996c725a4f7195e9bdeafc2ec3f84b4e110f9f5d092</vt:lpwstr>
  </property>
</Properties>
</file>