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01663D" w:rsidRDefault="00851604" w:rsidP="00231A0E">
      <w:pPr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Załącznik nr 3 </w:t>
      </w:r>
    </w:p>
    <w:p w:rsidR="00851604" w:rsidRPr="0001663D" w:rsidRDefault="00851604" w:rsidP="00231A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  <w:b/>
        </w:rPr>
        <w:t xml:space="preserve">OŚWIADCZENIE </w:t>
      </w:r>
    </w:p>
    <w:p w:rsidR="00851604" w:rsidRPr="0001663D" w:rsidRDefault="00851604" w:rsidP="00F5336D">
      <w:pPr>
        <w:spacing w:line="360" w:lineRule="auto"/>
        <w:jc w:val="center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Oświadczenia Wykonawcy składane na podstawie art. 125 ust. 1 ustawy z dnia 11 września 2019 r. Prawo zamówień publicznych dotyczące spełnienia warunków udziału w postępowaniu oraz o</w:t>
      </w:r>
      <w:r w:rsidR="00231A0E" w:rsidRPr="0001663D">
        <w:rPr>
          <w:rFonts w:asciiTheme="minorHAnsi" w:hAnsiTheme="minorHAnsi" w:cstheme="minorHAnsi"/>
        </w:rPr>
        <w:t> </w:t>
      </w:r>
      <w:r w:rsidRPr="0001663D">
        <w:rPr>
          <w:rFonts w:asciiTheme="minorHAnsi" w:hAnsiTheme="minorHAnsi" w:cstheme="minorHAnsi"/>
        </w:rPr>
        <w:t>braku podstaw do wykluczenia z postępowania</w:t>
      </w:r>
    </w:p>
    <w:p w:rsidR="00851604" w:rsidRPr="0001663D" w:rsidRDefault="00851604" w:rsidP="00231A0E">
      <w:pPr>
        <w:spacing w:line="360" w:lineRule="auto"/>
        <w:jc w:val="center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Na potrzeby postępowania o udzielenie zamówienia publicznego </w:t>
      </w:r>
      <w:r w:rsidR="00895638">
        <w:rPr>
          <w:rFonts w:asciiTheme="minorHAnsi" w:hAnsiTheme="minorHAnsi" w:cstheme="minorHAnsi"/>
        </w:rPr>
        <w:t>pn</w:t>
      </w:r>
      <w:r w:rsidR="009B3458">
        <w:rPr>
          <w:rFonts w:asciiTheme="minorHAnsi" w:hAnsiTheme="minorHAnsi" w:cstheme="minorHAnsi"/>
        </w:rPr>
        <w:t>.</w:t>
      </w:r>
    </w:p>
    <w:p w:rsidR="00895638" w:rsidRPr="009B3458" w:rsidRDefault="00327ADA" w:rsidP="00895638">
      <w:pPr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327ADA">
        <w:rPr>
          <w:rFonts w:asciiTheme="minorHAnsi" w:hAnsiTheme="minorHAnsi" w:cstheme="minorHAnsi"/>
          <w:b/>
        </w:rPr>
        <w:t>„</w:t>
      </w:r>
      <w:bookmarkStart w:id="0" w:name="_Hlk145943929"/>
      <w:bookmarkStart w:id="1" w:name="_Hlk133577079"/>
      <w:bookmarkStart w:id="2" w:name="_Hlk145942339"/>
      <w:r w:rsidR="00D91A1D" w:rsidRPr="00210E52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Nadzór inspektorski </w:t>
      </w:r>
      <w:bookmarkStart w:id="3" w:name="_Hlk145937040"/>
      <w:r w:rsidR="00D91A1D" w:rsidRPr="00210E52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nad zadaniem pn.: </w:t>
      </w:r>
      <w:bookmarkEnd w:id="0"/>
      <w:bookmarkEnd w:id="1"/>
      <w:bookmarkEnd w:id="2"/>
      <w:bookmarkEnd w:id="3"/>
      <w:r w:rsidR="00D91A1D" w:rsidRPr="00210E52">
        <w:rPr>
          <w:rFonts w:asciiTheme="minorHAnsi" w:eastAsiaTheme="minorHAnsi" w:hAnsiTheme="minorHAnsi" w:cstheme="minorHAnsi"/>
          <w:b/>
          <w:bCs/>
          <w:sz w:val="28"/>
          <w:szCs w:val="28"/>
          <w:lang w:eastAsia="ar-SA"/>
        </w:rPr>
        <w:t>„</w:t>
      </w:r>
      <w:r w:rsidR="00D91A1D" w:rsidRPr="00210E52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Budowa windy w budynku Liceum </w:t>
      </w:r>
      <w:bookmarkStart w:id="4" w:name="_GoBack"/>
      <w:bookmarkEnd w:id="4"/>
      <w:r w:rsidR="00D91A1D" w:rsidRPr="00210E52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Ogólnokształcącego w Miechowie</w:t>
      </w:r>
      <w:r w:rsidR="00895638" w:rsidRPr="009B3458">
        <w:rPr>
          <w:rFonts w:asciiTheme="minorHAnsi" w:hAnsiTheme="minorHAnsi" w:cstheme="minorHAnsi"/>
          <w:b/>
          <w:bCs/>
          <w:lang w:eastAsia="ar-SA"/>
        </w:rPr>
        <w:t>”</w:t>
      </w:r>
    </w:p>
    <w:p w:rsidR="00851604" w:rsidRPr="00895638" w:rsidRDefault="00851604" w:rsidP="00895638">
      <w:pPr>
        <w:spacing w:line="360" w:lineRule="auto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</w:rPr>
        <w:t>Nazwa Wykonawc</w:t>
      </w:r>
      <w:r w:rsidR="0098230E" w:rsidRPr="0001663D">
        <w:rPr>
          <w:rFonts w:asciiTheme="minorHAnsi" w:hAnsiTheme="minorHAnsi" w:cstheme="minorHAnsi"/>
        </w:rPr>
        <w:t xml:space="preserve">y </w:t>
      </w:r>
      <w:r w:rsidR="0098230E" w:rsidRPr="0001663D">
        <w:rPr>
          <w:rFonts w:asciiTheme="minorHAnsi" w:hAnsiTheme="minorHAnsi" w:cstheme="minorHAnsi"/>
        </w:rPr>
        <w:tab/>
      </w:r>
    </w:p>
    <w:p w:rsidR="00851604" w:rsidRPr="0001663D" w:rsidRDefault="00851604" w:rsidP="007847F4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Adres Wykonawcy</w:t>
      </w:r>
      <w:r w:rsidRPr="0001663D">
        <w:rPr>
          <w:rFonts w:asciiTheme="minorHAnsi" w:hAnsiTheme="minorHAnsi" w:cstheme="minorHAnsi"/>
        </w:rPr>
        <w:tab/>
      </w:r>
      <w:r w:rsidR="007847F4" w:rsidRPr="0001663D">
        <w:rPr>
          <w:rFonts w:asciiTheme="minorHAnsi" w:hAnsiTheme="minorHAnsi" w:cstheme="minorHAnsi"/>
        </w:rPr>
        <w:t>.</w:t>
      </w:r>
      <w:r w:rsidRPr="0001663D">
        <w:rPr>
          <w:rFonts w:asciiTheme="minorHAnsi" w:hAnsiTheme="minorHAnsi" w:cstheme="minorHAnsi"/>
        </w:rPr>
        <w:tab/>
      </w:r>
    </w:p>
    <w:p w:rsidR="00851604" w:rsidRPr="0001663D" w:rsidRDefault="00851604" w:rsidP="005A59BA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01663D">
        <w:rPr>
          <w:rFonts w:asciiTheme="minorHAnsi" w:hAnsiTheme="minorHAnsi" w:cstheme="minorHAnsi"/>
          <w:sz w:val="24"/>
          <w:szCs w:val="24"/>
        </w:rPr>
        <w:t> </w:t>
      </w:r>
      <w:r w:rsidR="00D13549" w:rsidRPr="0001663D">
        <w:rPr>
          <w:rFonts w:asciiTheme="minorHAnsi" w:hAnsiTheme="minorHAnsi" w:cstheme="minorHAnsi"/>
          <w:sz w:val="24"/>
          <w:szCs w:val="24"/>
        </w:rPr>
        <w:t>ro</w:t>
      </w:r>
      <w:r w:rsidR="00876437" w:rsidRPr="0001663D">
        <w:rPr>
          <w:rFonts w:asciiTheme="minorHAnsi" w:hAnsiTheme="minorHAnsi" w:cstheme="minorHAnsi"/>
          <w:sz w:val="24"/>
          <w:szCs w:val="24"/>
        </w:rPr>
        <w:t xml:space="preserve">zdziale VII </w:t>
      </w:r>
      <w:r w:rsidRPr="0001663D">
        <w:rPr>
          <w:rFonts w:asciiTheme="minorHAnsi" w:hAnsiTheme="minorHAnsi" w:cstheme="minorHAnsi"/>
          <w:sz w:val="24"/>
          <w:szCs w:val="24"/>
        </w:rPr>
        <w:t>specyfikacji warunków zamówienia, dotycząc</w:t>
      </w:r>
      <w:r w:rsidR="00961E8B" w:rsidRPr="0001663D">
        <w:rPr>
          <w:rFonts w:asciiTheme="minorHAnsi" w:hAnsiTheme="minorHAnsi" w:cstheme="minorHAnsi"/>
          <w:sz w:val="24"/>
          <w:szCs w:val="24"/>
        </w:rPr>
        <w:t>ych</w:t>
      </w:r>
      <w:r w:rsidRPr="0001663D">
        <w:rPr>
          <w:rFonts w:asciiTheme="minorHAnsi" w:hAnsiTheme="minorHAnsi" w:cstheme="minorHAnsi"/>
          <w:sz w:val="24"/>
          <w:szCs w:val="24"/>
        </w:rPr>
        <w:t xml:space="preserve"> zdolności technicznej lub zawodowej.</w:t>
      </w:r>
    </w:p>
    <w:p w:rsidR="00851604" w:rsidRPr="0001663D" w:rsidRDefault="00851604" w:rsidP="005A59BA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01663D">
        <w:rPr>
          <w:rFonts w:asciiTheme="minorHAnsi" w:hAnsiTheme="minorHAnsi" w:cstheme="minorHAnsi"/>
          <w:sz w:val="24"/>
          <w:szCs w:val="24"/>
        </w:rPr>
        <w:t> </w:t>
      </w:r>
      <w:r w:rsidRPr="0001663D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</w:t>
      </w:r>
      <w:proofErr w:type="spellStart"/>
      <w:r w:rsidRPr="0001663D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01663D">
        <w:rPr>
          <w:rFonts w:asciiTheme="minorHAnsi" w:hAnsiTheme="minorHAnsi" w:cstheme="minorHAnsi"/>
          <w:sz w:val="24"/>
          <w:szCs w:val="24"/>
        </w:rPr>
        <w:t>.</w:t>
      </w:r>
    </w:p>
    <w:p w:rsidR="00851604" w:rsidRPr="0001663D" w:rsidRDefault="00851604" w:rsidP="005A59BA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r w:rsidR="007E491D" w:rsidRPr="0001663D">
        <w:rPr>
          <w:rFonts w:asciiTheme="minorHAnsi" w:hAnsiTheme="minorHAnsi" w:cstheme="minorHAnsi"/>
          <w:sz w:val="24"/>
          <w:szCs w:val="24"/>
        </w:rPr>
        <w:t>……</w:t>
      </w:r>
      <w:r w:rsidRPr="0001663D">
        <w:rPr>
          <w:rFonts w:asciiTheme="minorHAnsi" w:hAnsiTheme="minorHAnsi" w:cstheme="minorHAnsi"/>
          <w:sz w:val="24"/>
          <w:szCs w:val="24"/>
        </w:rPr>
        <w:t>…</w:t>
      </w:r>
      <w:r w:rsidR="007E491D" w:rsidRPr="0001663D">
        <w:rPr>
          <w:rFonts w:asciiTheme="minorHAnsi" w:hAnsiTheme="minorHAnsi" w:cstheme="minorHAnsi"/>
          <w:sz w:val="24"/>
          <w:szCs w:val="24"/>
        </w:rPr>
        <w:t xml:space="preserve"> </w:t>
      </w:r>
      <w:r w:rsidRPr="0001663D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1663D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01663D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</w:p>
    <w:p w:rsidR="00851604" w:rsidRPr="0001663D" w:rsidRDefault="00851604" w:rsidP="005A59BA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…………………………………………………………………………………………………………………………………………………*</w:t>
      </w:r>
    </w:p>
    <w:p w:rsidR="00851604" w:rsidRPr="0001663D" w:rsidRDefault="00851604" w:rsidP="005A59BA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8A4734" w:rsidRDefault="008A4734" w:rsidP="004243FE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A4734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536A0" w:rsidRPr="000536A0">
        <w:rPr>
          <w:rFonts w:asciiTheme="minorHAnsi" w:hAnsiTheme="minorHAnsi" w:cstheme="minorHAnsi"/>
          <w:sz w:val="24"/>
          <w:szCs w:val="24"/>
        </w:rPr>
        <w:t>Dz.U.2024 poz. 507</w:t>
      </w:r>
      <w:r w:rsidRPr="008A4734">
        <w:rPr>
          <w:rFonts w:asciiTheme="minorHAnsi" w:hAnsiTheme="minorHAnsi" w:cstheme="minorHAnsi"/>
          <w:sz w:val="24"/>
          <w:szCs w:val="24"/>
        </w:rPr>
        <w:t>).</w:t>
      </w:r>
    </w:p>
    <w:p w:rsidR="002D4174" w:rsidRPr="002D4174" w:rsidRDefault="00851604" w:rsidP="002D4174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7F57F9" w:rsidRPr="0001663D">
        <w:rPr>
          <w:rFonts w:asciiTheme="minorHAnsi" w:hAnsiTheme="minorHAnsi" w:cstheme="minorHAnsi"/>
          <w:sz w:val="24"/>
          <w:szCs w:val="24"/>
        </w:rPr>
        <w:t> </w:t>
      </w:r>
      <w:r w:rsidRPr="0001663D">
        <w:rPr>
          <w:rFonts w:asciiTheme="minorHAnsi" w:hAnsiTheme="minorHAnsi"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2D4174" w:rsidRPr="002D4174" w:rsidRDefault="002D4174" w:rsidP="002D4174">
      <w:pPr>
        <w:tabs>
          <w:tab w:val="left" w:pos="426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:rsidR="007F57F9" w:rsidRPr="0001663D" w:rsidRDefault="007F57F9" w:rsidP="007F57F9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ab/>
      </w:r>
    </w:p>
    <w:p w:rsidR="00851604" w:rsidRPr="0001663D" w:rsidRDefault="007F57F9" w:rsidP="007F57F9">
      <w:pPr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 xml:space="preserve"> (podpis Wykonawcy)</w:t>
      </w:r>
    </w:p>
    <w:sectPr w:rsidR="00851604" w:rsidRPr="0001663D" w:rsidSect="00417B80">
      <w:pgSz w:w="11906" w:h="16838"/>
      <w:pgMar w:top="113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DD" w:rsidRDefault="008F36DD">
      <w:r>
        <w:separator/>
      </w:r>
    </w:p>
  </w:endnote>
  <w:endnote w:type="continuationSeparator" w:id="0">
    <w:p w:rsidR="008F36DD" w:rsidRDefault="008F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DD" w:rsidRDefault="008F36DD">
      <w:r>
        <w:rPr>
          <w:color w:val="000000"/>
        </w:rPr>
        <w:separator/>
      </w:r>
    </w:p>
  </w:footnote>
  <w:footnote w:type="continuationSeparator" w:id="0">
    <w:p w:rsidR="008F36DD" w:rsidRDefault="008F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987EA4EA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025E"/>
    <w:multiLevelType w:val="hybridMultilevel"/>
    <w:tmpl w:val="E24066A2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C5"/>
    <w:rsid w:val="0001663D"/>
    <w:rsid w:val="0003759F"/>
    <w:rsid w:val="000536A0"/>
    <w:rsid w:val="000C2D2B"/>
    <w:rsid w:val="000D6EFD"/>
    <w:rsid w:val="000E207B"/>
    <w:rsid w:val="00141B39"/>
    <w:rsid w:val="0014376E"/>
    <w:rsid w:val="001468CF"/>
    <w:rsid w:val="00154C50"/>
    <w:rsid w:val="001E0E72"/>
    <w:rsid w:val="00210E52"/>
    <w:rsid w:val="002166FF"/>
    <w:rsid w:val="00231A0E"/>
    <w:rsid w:val="00292B94"/>
    <w:rsid w:val="002B5E86"/>
    <w:rsid w:val="002D14EF"/>
    <w:rsid w:val="002D4174"/>
    <w:rsid w:val="002E4EA0"/>
    <w:rsid w:val="00300F7A"/>
    <w:rsid w:val="00316A2F"/>
    <w:rsid w:val="00327ADA"/>
    <w:rsid w:val="003500F5"/>
    <w:rsid w:val="00375FB9"/>
    <w:rsid w:val="00390B42"/>
    <w:rsid w:val="00392362"/>
    <w:rsid w:val="003B7DB2"/>
    <w:rsid w:val="003D31C1"/>
    <w:rsid w:val="00417B80"/>
    <w:rsid w:val="004243FE"/>
    <w:rsid w:val="004B2418"/>
    <w:rsid w:val="00500146"/>
    <w:rsid w:val="00543DF9"/>
    <w:rsid w:val="00563623"/>
    <w:rsid w:val="005673CB"/>
    <w:rsid w:val="00595DAA"/>
    <w:rsid w:val="005A59BA"/>
    <w:rsid w:val="005B3606"/>
    <w:rsid w:val="005D3D8C"/>
    <w:rsid w:val="005D5D2C"/>
    <w:rsid w:val="006901C5"/>
    <w:rsid w:val="006962E5"/>
    <w:rsid w:val="006A4DF5"/>
    <w:rsid w:val="006C3C0F"/>
    <w:rsid w:val="00706AC4"/>
    <w:rsid w:val="00706EB5"/>
    <w:rsid w:val="00740090"/>
    <w:rsid w:val="00740FED"/>
    <w:rsid w:val="00751466"/>
    <w:rsid w:val="00764084"/>
    <w:rsid w:val="007847F4"/>
    <w:rsid w:val="007E491D"/>
    <w:rsid w:val="007E4E96"/>
    <w:rsid w:val="007F57F9"/>
    <w:rsid w:val="00851604"/>
    <w:rsid w:val="008520A0"/>
    <w:rsid w:val="00854380"/>
    <w:rsid w:val="00876437"/>
    <w:rsid w:val="0088657D"/>
    <w:rsid w:val="00895638"/>
    <w:rsid w:val="008A4734"/>
    <w:rsid w:val="008B3948"/>
    <w:rsid w:val="008F36DD"/>
    <w:rsid w:val="0090396F"/>
    <w:rsid w:val="0093399E"/>
    <w:rsid w:val="00961E8B"/>
    <w:rsid w:val="0098230E"/>
    <w:rsid w:val="009A4E6F"/>
    <w:rsid w:val="009B3458"/>
    <w:rsid w:val="009F3095"/>
    <w:rsid w:val="009F47DC"/>
    <w:rsid w:val="00A72600"/>
    <w:rsid w:val="00A7403A"/>
    <w:rsid w:val="00B212BD"/>
    <w:rsid w:val="00B26807"/>
    <w:rsid w:val="00BB041F"/>
    <w:rsid w:val="00BB745D"/>
    <w:rsid w:val="00BC60E8"/>
    <w:rsid w:val="00C0230B"/>
    <w:rsid w:val="00C53974"/>
    <w:rsid w:val="00C856A8"/>
    <w:rsid w:val="00CE2406"/>
    <w:rsid w:val="00D050FD"/>
    <w:rsid w:val="00D13549"/>
    <w:rsid w:val="00D518FA"/>
    <w:rsid w:val="00D6467B"/>
    <w:rsid w:val="00D81DF1"/>
    <w:rsid w:val="00D91A1D"/>
    <w:rsid w:val="00DC0390"/>
    <w:rsid w:val="00E41F08"/>
    <w:rsid w:val="00E56523"/>
    <w:rsid w:val="00EA632E"/>
    <w:rsid w:val="00F5336D"/>
    <w:rsid w:val="00F537C1"/>
    <w:rsid w:val="00F553B0"/>
    <w:rsid w:val="00F756C5"/>
    <w:rsid w:val="00F9730D"/>
    <w:rsid w:val="00FA0B13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ACB19-0C6A-44E8-A11A-F27F84B1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Oświadczenie o spełnienia warunków udziału i braku przesłanek wykluczeniaOr. 272.23.2021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 o spełnienia warunków udziału i braku przesłanek wykluczeniaOr. 272.23.2021</dc:title>
  <dc:creator>Michał Rak</dc:creator>
  <cp:keywords>Załącznik nr 3; Oświadczenie; o spełnieniu warunków; udziału i braku przesłanek; wykluczeniaOr. 272.23.2021</cp:keywords>
  <cp:lastModifiedBy>Magdalena Oczkowicz</cp:lastModifiedBy>
  <cp:revision>16</cp:revision>
  <cp:lastPrinted>2023-03-30T11:36:00Z</cp:lastPrinted>
  <dcterms:created xsi:type="dcterms:W3CDTF">2021-03-30T14:50:00Z</dcterms:created>
  <dcterms:modified xsi:type="dcterms:W3CDTF">2024-06-21T09:56:00Z</dcterms:modified>
</cp:coreProperties>
</file>