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881"/>
        <w:gridCol w:w="4620"/>
      </w:tblGrid>
      <w:tr w:rsidR="00C97823" w:rsidRPr="00456E27" w14:paraId="7638FEAD" w14:textId="77777777" w:rsidTr="00CE6E63">
        <w:trPr>
          <w:trHeight w:val="4952"/>
        </w:trPr>
        <w:tc>
          <w:tcPr>
            <w:tcW w:w="9285" w:type="dxa"/>
            <w:gridSpan w:val="3"/>
            <w:tcBorders>
              <w:top w:val="single" w:sz="4" w:space="0" w:color="auto"/>
              <w:left w:val="single" w:sz="4" w:space="0" w:color="auto"/>
              <w:bottom w:val="single" w:sz="4" w:space="0" w:color="auto"/>
              <w:right w:val="single" w:sz="4" w:space="0" w:color="auto"/>
            </w:tcBorders>
          </w:tcPr>
          <w:p w14:paraId="02AC4E2B" w14:textId="77777777" w:rsidR="00284CC6" w:rsidRPr="00456E27" w:rsidRDefault="00284CC6" w:rsidP="00CE6E63">
            <w:pPr>
              <w:jc w:val="center"/>
              <w:rPr>
                <w:rFonts w:ascii="Arial" w:hAnsi="Arial" w:cs="Arial"/>
                <w:b/>
                <w:bCs/>
                <w:color w:val="000000" w:themeColor="text1"/>
              </w:rPr>
            </w:pPr>
          </w:p>
          <w:p w14:paraId="273F85E3" w14:textId="77777777" w:rsidR="00284CC6" w:rsidRPr="00456E27" w:rsidRDefault="00284CC6" w:rsidP="00CE6E63">
            <w:pPr>
              <w:jc w:val="center"/>
              <w:rPr>
                <w:rFonts w:ascii="Arial" w:hAnsi="Arial" w:cs="Arial"/>
                <w:b/>
                <w:bCs/>
                <w:color w:val="000000" w:themeColor="text1"/>
                <w:sz w:val="72"/>
                <w:szCs w:val="72"/>
              </w:rPr>
            </w:pPr>
            <w:r w:rsidRPr="00456E27">
              <w:rPr>
                <w:rFonts w:ascii="Arial" w:hAnsi="Arial" w:cs="Arial"/>
                <w:b/>
                <w:bCs/>
                <w:color w:val="000000" w:themeColor="text1"/>
                <w:sz w:val="72"/>
                <w:szCs w:val="72"/>
              </w:rPr>
              <w:t>SPECYFIKACJA</w:t>
            </w:r>
          </w:p>
          <w:p w14:paraId="4B002D22" w14:textId="77777777" w:rsidR="00284CC6" w:rsidRPr="00456E27" w:rsidRDefault="00284CC6" w:rsidP="00CE6E63">
            <w:pPr>
              <w:jc w:val="center"/>
              <w:rPr>
                <w:rFonts w:ascii="Arial" w:hAnsi="Arial" w:cs="Arial"/>
                <w:b/>
                <w:bCs/>
                <w:color w:val="000000" w:themeColor="text1"/>
                <w:sz w:val="96"/>
                <w:szCs w:val="96"/>
              </w:rPr>
            </w:pPr>
            <w:r w:rsidRPr="00456E27">
              <w:rPr>
                <w:rFonts w:ascii="Arial" w:hAnsi="Arial" w:cs="Arial"/>
                <w:b/>
                <w:bCs/>
                <w:color w:val="000000" w:themeColor="text1"/>
                <w:sz w:val="72"/>
                <w:szCs w:val="72"/>
              </w:rPr>
              <w:t>WARUNKÓW ZAMÓWIENIA</w:t>
            </w:r>
          </w:p>
          <w:p w14:paraId="60D04FC2" w14:textId="7AB0DAA1" w:rsidR="00284CC6" w:rsidRPr="005A0FCF" w:rsidRDefault="00284CC6" w:rsidP="00CE6E63">
            <w:pPr>
              <w:jc w:val="center"/>
              <w:rPr>
                <w:rFonts w:ascii="Arial" w:hAnsi="Arial" w:cs="Arial"/>
                <w:b/>
                <w:bCs/>
                <w:color w:val="000000" w:themeColor="text1"/>
                <w:sz w:val="36"/>
                <w:szCs w:val="36"/>
              </w:rPr>
            </w:pPr>
            <w:bookmarkStart w:id="0" w:name="_Hlk60088176"/>
            <w:r w:rsidRPr="005A0FCF">
              <w:rPr>
                <w:rFonts w:ascii="Arial" w:hAnsi="Arial" w:cs="Arial"/>
                <w:b/>
                <w:bCs/>
                <w:color w:val="000000" w:themeColor="text1"/>
                <w:sz w:val="36"/>
                <w:szCs w:val="36"/>
              </w:rPr>
              <w:t xml:space="preserve">Do </w:t>
            </w:r>
            <w:bookmarkStart w:id="1" w:name="_Hlk122087788"/>
            <w:r w:rsidRPr="005A0FCF">
              <w:rPr>
                <w:rFonts w:ascii="Arial" w:hAnsi="Arial" w:cs="Arial"/>
                <w:b/>
                <w:bCs/>
                <w:color w:val="000000" w:themeColor="text1"/>
                <w:sz w:val="36"/>
                <w:szCs w:val="36"/>
              </w:rPr>
              <w:t xml:space="preserve">postępowania o udzielenie zamówienia publicznego o wartości szacunkowej </w:t>
            </w:r>
            <w:r w:rsidR="00456E27" w:rsidRPr="005A0FCF">
              <w:rPr>
                <w:rFonts w:ascii="Arial" w:hAnsi="Arial" w:cs="Arial"/>
                <w:b/>
                <w:bCs/>
                <w:color w:val="000000" w:themeColor="text1"/>
                <w:sz w:val="36"/>
                <w:szCs w:val="36"/>
              </w:rPr>
              <w:t>większej</w:t>
            </w:r>
            <w:r w:rsidRPr="005A0FCF">
              <w:rPr>
                <w:rFonts w:ascii="Arial" w:hAnsi="Arial" w:cs="Arial"/>
                <w:b/>
                <w:bCs/>
                <w:color w:val="000000" w:themeColor="text1"/>
                <w:sz w:val="36"/>
                <w:szCs w:val="36"/>
              </w:rPr>
              <w:t xml:space="preserve"> niż progi unijne w </w:t>
            </w:r>
            <w:bookmarkEnd w:id="0"/>
            <w:r w:rsidR="00456E27" w:rsidRPr="002B758B">
              <w:rPr>
                <w:rFonts w:ascii="Arial" w:hAnsi="Arial" w:cs="Arial"/>
                <w:b/>
                <w:bCs/>
                <w:sz w:val="36"/>
                <w:szCs w:val="36"/>
              </w:rPr>
              <w:t xml:space="preserve">trybie przetargu nieograniczonego </w:t>
            </w:r>
            <w:r w:rsidR="00B354CD" w:rsidRPr="002B758B">
              <w:rPr>
                <w:rFonts w:ascii="Arial" w:hAnsi="Arial" w:cs="Arial"/>
                <w:b/>
                <w:bCs/>
                <w:sz w:val="36"/>
                <w:szCs w:val="36"/>
              </w:rPr>
              <w:t>pn.</w:t>
            </w:r>
            <w:r w:rsidRPr="002B758B">
              <w:rPr>
                <w:rFonts w:ascii="Arial" w:hAnsi="Arial" w:cs="Arial"/>
                <w:b/>
                <w:bCs/>
                <w:sz w:val="36"/>
                <w:szCs w:val="36"/>
              </w:rPr>
              <w:t xml:space="preserve">: </w:t>
            </w:r>
            <w:r w:rsidR="005A0FCF" w:rsidRPr="002B758B">
              <w:rPr>
                <w:rFonts w:ascii="Arial" w:hAnsi="Arial" w:cs="Arial"/>
                <w:b/>
                <w:bCs/>
                <w:sz w:val="36"/>
                <w:szCs w:val="36"/>
              </w:rPr>
              <w:t>„Dostawa 2 szt. ambulans</w:t>
            </w:r>
            <w:r w:rsidR="00F75D11" w:rsidRPr="002B758B">
              <w:rPr>
                <w:rFonts w:ascii="Arial" w:hAnsi="Arial" w:cs="Arial"/>
                <w:b/>
                <w:bCs/>
                <w:sz w:val="36"/>
                <w:szCs w:val="36"/>
              </w:rPr>
              <w:t>ów sanitarnych</w:t>
            </w:r>
            <w:r w:rsidR="005A0FCF" w:rsidRPr="002B758B">
              <w:rPr>
                <w:rFonts w:ascii="Arial" w:hAnsi="Arial" w:cs="Arial"/>
                <w:b/>
                <w:bCs/>
                <w:sz w:val="36"/>
                <w:szCs w:val="36"/>
              </w:rPr>
              <w:t xml:space="preserve"> Typu C z wyposażeniem medycznym</w:t>
            </w:r>
            <w:r w:rsidR="005A0FCF" w:rsidRPr="002B758B">
              <w:rPr>
                <w:rFonts w:ascii="Arial" w:hAnsi="Arial" w:cs="Arial"/>
                <w:b/>
                <w:sz w:val="36"/>
                <w:szCs w:val="36"/>
              </w:rPr>
              <w:t>”</w:t>
            </w:r>
          </w:p>
          <w:bookmarkEnd w:id="1"/>
          <w:p w14:paraId="3290C096" w14:textId="73241020" w:rsidR="00284CC6" w:rsidRPr="00456E27" w:rsidRDefault="00284CC6" w:rsidP="00CE6E63">
            <w:pPr>
              <w:jc w:val="center"/>
              <w:rPr>
                <w:rFonts w:ascii="Arial" w:hAnsi="Arial" w:cs="Arial"/>
                <w:b/>
                <w:color w:val="000000" w:themeColor="text1"/>
                <w:sz w:val="32"/>
                <w:szCs w:val="32"/>
              </w:rPr>
            </w:pPr>
            <w:r w:rsidRPr="005A0FCF">
              <w:rPr>
                <w:rFonts w:ascii="Arial" w:hAnsi="Arial" w:cs="Arial"/>
                <w:b/>
                <w:color w:val="000000" w:themeColor="text1"/>
                <w:sz w:val="36"/>
                <w:szCs w:val="36"/>
              </w:rPr>
              <w:t>[Znak sprawy:NZP.3520.</w:t>
            </w:r>
            <w:r w:rsidR="00757656">
              <w:rPr>
                <w:rFonts w:ascii="Arial" w:hAnsi="Arial" w:cs="Arial"/>
                <w:b/>
                <w:color w:val="000000" w:themeColor="text1"/>
                <w:sz w:val="36"/>
                <w:szCs w:val="36"/>
              </w:rPr>
              <w:t>3</w:t>
            </w:r>
            <w:r w:rsidRPr="005A0FCF">
              <w:rPr>
                <w:rFonts w:ascii="Arial" w:hAnsi="Arial" w:cs="Arial"/>
                <w:b/>
                <w:color w:val="000000" w:themeColor="text1"/>
                <w:sz w:val="36"/>
                <w:szCs w:val="36"/>
              </w:rPr>
              <w:t>.202</w:t>
            </w:r>
            <w:r w:rsidR="005A0FCF" w:rsidRPr="005A0FCF">
              <w:rPr>
                <w:rFonts w:ascii="Arial" w:hAnsi="Arial" w:cs="Arial"/>
                <w:b/>
                <w:color w:val="000000" w:themeColor="text1"/>
                <w:sz w:val="36"/>
                <w:szCs w:val="36"/>
              </w:rPr>
              <w:t>4</w:t>
            </w:r>
            <w:r w:rsidRPr="005A0FCF">
              <w:rPr>
                <w:rFonts w:ascii="Arial" w:hAnsi="Arial" w:cs="Arial"/>
                <w:b/>
                <w:color w:val="000000" w:themeColor="text1"/>
                <w:sz w:val="36"/>
                <w:szCs w:val="36"/>
              </w:rPr>
              <w:t>]</w:t>
            </w:r>
          </w:p>
        </w:tc>
      </w:tr>
      <w:tr w:rsidR="00C97823" w:rsidRPr="00456E27" w14:paraId="2395BA4A" w14:textId="77777777" w:rsidTr="00CE6E63">
        <w:tc>
          <w:tcPr>
            <w:tcW w:w="9285" w:type="dxa"/>
            <w:gridSpan w:val="3"/>
            <w:tcBorders>
              <w:top w:val="single" w:sz="4" w:space="0" w:color="auto"/>
              <w:left w:val="single" w:sz="4" w:space="0" w:color="auto"/>
              <w:bottom w:val="single" w:sz="4" w:space="0" w:color="auto"/>
              <w:right w:val="single" w:sz="4" w:space="0" w:color="auto"/>
            </w:tcBorders>
          </w:tcPr>
          <w:p w14:paraId="038F17EE" w14:textId="77777777" w:rsidR="00284CC6" w:rsidRPr="00456E27" w:rsidRDefault="00284CC6" w:rsidP="00CE6E63">
            <w:pPr>
              <w:rPr>
                <w:rFonts w:ascii="Arial" w:hAnsi="Arial" w:cs="Arial"/>
                <w:b/>
                <w:bCs/>
                <w:strike/>
                <w:color w:val="000000" w:themeColor="text1"/>
              </w:rPr>
            </w:pPr>
          </w:p>
        </w:tc>
      </w:tr>
      <w:tr w:rsidR="00C97823" w:rsidRPr="00FA2955" w14:paraId="2A5E6D1F" w14:textId="77777777" w:rsidTr="00CE6E63">
        <w:tc>
          <w:tcPr>
            <w:tcW w:w="9285" w:type="dxa"/>
            <w:gridSpan w:val="3"/>
            <w:tcBorders>
              <w:top w:val="single" w:sz="4" w:space="0" w:color="auto"/>
              <w:left w:val="single" w:sz="4" w:space="0" w:color="auto"/>
              <w:bottom w:val="single" w:sz="4" w:space="0" w:color="auto"/>
              <w:right w:val="single" w:sz="4" w:space="0" w:color="auto"/>
            </w:tcBorders>
          </w:tcPr>
          <w:p w14:paraId="42185E88" w14:textId="77777777" w:rsidR="00284CC6" w:rsidRPr="00456E27" w:rsidRDefault="00284CC6" w:rsidP="00CE6E63">
            <w:pPr>
              <w:jc w:val="center"/>
              <w:rPr>
                <w:rFonts w:ascii="Arial" w:hAnsi="Arial" w:cs="Arial"/>
                <w:b/>
                <w:bCs/>
                <w:color w:val="000000" w:themeColor="text1"/>
                <w:sz w:val="16"/>
                <w:szCs w:val="16"/>
                <w:u w:val="single"/>
              </w:rPr>
            </w:pPr>
          </w:p>
          <w:p w14:paraId="3BEF6358" w14:textId="77777777" w:rsidR="00284CC6" w:rsidRPr="00456E27" w:rsidRDefault="00284CC6" w:rsidP="00CE6E63">
            <w:pPr>
              <w:jc w:val="center"/>
              <w:rPr>
                <w:rFonts w:ascii="Arial" w:hAnsi="Arial" w:cs="Arial"/>
                <w:b/>
                <w:bCs/>
                <w:color w:val="000000" w:themeColor="text1"/>
                <w:sz w:val="36"/>
                <w:szCs w:val="36"/>
                <w:u w:val="single"/>
              </w:rPr>
            </w:pPr>
            <w:r w:rsidRPr="00456E27">
              <w:rPr>
                <w:rFonts w:ascii="Arial" w:hAnsi="Arial" w:cs="Arial"/>
                <w:b/>
                <w:bCs/>
                <w:color w:val="000000" w:themeColor="text1"/>
                <w:sz w:val="36"/>
                <w:szCs w:val="36"/>
                <w:u w:val="single"/>
              </w:rPr>
              <w:t>Zamawiający</w:t>
            </w:r>
          </w:p>
          <w:p w14:paraId="69C2FBEF" w14:textId="77777777" w:rsidR="00284CC6" w:rsidRPr="00456E27" w:rsidRDefault="00284CC6" w:rsidP="00CE6E63">
            <w:pPr>
              <w:jc w:val="center"/>
              <w:rPr>
                <w:rFonts w:ascii="Arial" w:hAnsi="Arial" w:cs="Arial"/>
                <w:b/>
                <w:bCs/>
                <w:color w:val="000000" w:themeColor="text1"/>
                <w:sz w:val="16"/>
                <w:szCs w:val="16"/>
                <w:u w:val="single"/>
              </w:rPr>
            </w:pPr>
          </w:p>
          <w:p w14:paraId="7847FF46" w14:textId="77777777" w:rsidR="00284CC6" w:rsidRPr="00456E27" w:rsidRDefault="00284CC6" w:rsidP="00CE6E63">
            <w:pPr>
              <w:jc w:val="center"/>
              <w:rPr>
                <w:rFonts w:ascii="Arial" w:hAnsi="Arial" w:cs="Arial"/>
                <w:color w:val="000000" w:themeColor="text1"/>
                <w:sz w:val="28"/>
                <w:szCs w:val="28"/>
              </w:rPr>
            </w:pPr>
            <w:bookmarkStart w:id="2" w:name="_Hlk122088382"/>
            <w:r w:rsidRPr="00456E27">
              <w:rPr>
                <w:rFonts w:ascii="Arial" w:hAnsi="Arial" w:cs="Arial"/>
                <w:color w:val="000000" w:themeColor="text1"/>
                <w:sz w:val="28"/>
                <w:szCs w:val="28"/>
              </w:rPr>
              <w:t>Stacja Pogotowia Ratunkowego</w:t>
            </w:r>
          </w:p>
          <w:p w14:paraId="7D191F81" w14:textId="77777777" w:rsidR="00284CC6" w:rsidRPr="00456E27" w:rsidRDefault="00284CC6" w:rsidP="00CE6E63">
            <w:pPr>
              <w:jc w:val="center"/>
              <w:rPr>
                <w:rFonts w:ascii="Arial" w:hAnsi="Arial" w:cs="Arial"/>
                <w:color w:val="000000" w:themeColor="text1"/>
                <w:sz w:val="28"/>
                <w:szCs w:val="28"/>
              </w:rPr>
            </w:pPr>
            <w:r w:rsidRPr="00456E27">
              <w:rPr>
                <w:rFonts w:ascii="Arial" w:hAnsi="Arial" w:cs="Arial"/>
                <w:color w:val="000000" w:themeColor="text1"/>
                <w:sz w:val="28"/>
                <w:szCs w:val="28"/>
              </w:rPr>
              <w:t>Samodzielny Publiczny Zakład Opieki Zdrowotnej</w:t>
            </w:r>
          </w:p>
          <w:p w14:paraId="47DA9A77" w14:textId="77777777" w:rsidR="00284CC6" w:rsidRPr="00456E27" w:rsidRDefault="00284CC6" w:rsidP="00CE6E63">
            <w:pPr>
              <w:jc w:val="center"/>
              <w:rPr>
                <w:rFonts w:ascii="Arial" w:hAnsi="Arial" w:cs="Arial"/>
                <w:color w:val="000000" w:themeColor="text1"/>
                <w:sz w:val="28"/>
                <w:szCs w:val="28"/>
              </w:rPr>
            </w:pPr>
            <w:r w:rsidRPr="00456E27">
              <w:rPr>
                <w:rFonts w:ascii="Arial" w:hAnsi="Arial" w:cs="Arial"/>
                <w:color w:val="000000" w:themeColor="text1"/>
                <w:sz w:val="28"/>
                <w:szCs w:val="28"/>
              </w:rPr>
              <w:t>w Białej Podlaskiej</w:t>
            </w:r>
          </w:p>
          <w:p w14:paraId="286491C9" w14:textId="77777777" w:rsidR="00284CC6" w:rsidRPr="00456E27" w:rsidRDefault="00284CC6" w:rsidP="00CE6E63">
            <w:pPr>
              <w:jc w:val="center"/>
              <w:rPr>
                <w:rFonts w:ascii="Arial" w:hAnsi="Arial" w:cs="Arial"/>
                <w:color w:val="000000" w:themeColor="text1"/>
                <w:sz w:val="28"/>
                <w:szCs w:val="28"/>
              </w:rPr>
            </w:pPr>
            <w:r w:rsidRPr="00456E27">
              <w:rPr>
                <w:rFonts w:ascii="Arial" w:hAnsi="Arial" w:cs="Arial"/>
                <w:color w:val="000000" w:themeColor="text1"/>
                <w:sz w:val="28"/>
                <w:szCs w:val="28"/>
              </w:rPr>
              <w:t>telefon: (83) 343-40-68  /   faks: (83) 344-37-06</w:t>
            </w:r>
          </w:p>
          <w:p w14:paraId="35399B98" w14:textId="77777777" w:rsidR="00284CC6" w:rsidRPr="00456E27" w:rsidRDefault="00000000" w:rsidP="00CE6E63">
            <w:pPr>
              <w:jc w:val="center"/>
              <w:rPr>
                <w:rFonts w:ascii="Arial" w:hAnsi="Arial" w:cs="Arial"/>
                <w:color w:val="000000" w:themeColor="text1"/>
              </w:rPr>
            </w:pPr>
            <w:hyperlink r:id="rId8" w:history="1">
              <w:r w:rsidR="00284CC6" w:rsidRPr="00456E27">
                <w:rPr>
                  <w:rStyle w:val="Hipercze"/>
                  <w:rFonts w:ascii="Arial" w:hAnsi="Arial" w:cs="Arial"/>
                  <w:color w:val="000000" w:themeColor="text1"/>
                </w:rPr>
                <w:t>https://pogotowiebp.pl</w:t>
              </w:r>
            </w:hyperlink>
          </w:p>
          <w:p w14:paraId="7E12EC4F" w14:textId="77777777" w:rsidR="00284CC6" w:rsidRPr="00456E27" w:rsidRDefault="00000000" w:rsidP="00CE6E63">
            <w:pPr>
              <w:jc w:val="center"/>
              <w:rPr>
                <w:rFonts w:ascii="Arial" w:hAnsi="Arial" w:cs="Arial"/>
                <w:color w:val="000000" w:themeColor="text1"/>
                <w:sz w:val="28"/>
                <w:szCs w:val="28"/>
              </w:rPr>
            </w:pPr>
            <w:hyperlink r:id="rId9" w:history="1">
              <w:r w:rsidR="00284CC6" w:rsidRPr="00456E27">
                <w:rPr>
                  <w:rStyle w:val="Hipercze"/>
                  <w:rFonts w:ascii="Arial" w:hAnsi="Arial" w:cs="Arial"/>
                  <w:color w:val="000000" w:themeColor="text1"/>
                </w:rPr>
                <w:t>https://platformazakupowa.pl/pn/pogotowie_bp</w:t>
              </w:r>
            </w:hyperlink>
          </w:p>
          <w:p w14:paraId="37008797" w14:textId="77777777" w:rsidR="00284CC6" w:rsidRPr="00456E27" w:rsidRDefault="00284CC6" w:rsidP="00CE6E63">
            <w:pPr>
              <w:jc w:val="center"/>
              <w:rPr>
                <w:rFonts w:ascii="Arial" w:hAnsi="Arial" w:cs="Arial"/>
                <w:bCs/>
                <w:color w:val="000000" w:themeColor="text1"/>
                <w:sz w:val="96"/>
                <w:szCs w:val="96"/>
                <w:lang w:val="en-US"/>
              </w:rPr>
            </w:pPr>
            <w:r w:rsidRPr="00456E27">
              <w:rPr>
                <w:rFonts w:ascii="Arial" w:hAnsi="Arial" w:cs="Arial"/>
                <w:color w:val="000000" w:themeColor="text1"/>
                <w:lang w:val="en-US"/>
              </w:rPr>
              <w:t xml:space="preserve">e-mail: </w:t>
            </w:r>
            <w:hyperlink r:id="rId10" w:history="1">
              <w:r w:rsidRPr="00456E27">
                <w:rPr>
                  <w:rStyle w:val="Hipercze"/>
                  <w:rFonts w:ascii="Arial" w:hAnsi="Arial" w:cs="Arial"/>
                  <w:color w:val="000000" w:themeColor="text1"/>
                  <w:lang w:val="en-US"/>
                </w:rPr>
                <w:t>zamowieniapubliczne@pogotowiebp.pl</w:t>
              </w:r>
            </w:hyperlink>
            <w:bookmarkEnd w:id="2"/>
          </w:p>
        </w:tc>
      </w:tr>
      <w:tr w:rsidR="00C97823" w:rsidRPr="00456E27" w14:paraId="5256437E" w14:textId="77777777" w:rsidTr="00CE6E63">
        <w:tc>
          <w:tcPr>
            <w:tcW w:w="9285" w:type="dxa"/>
            <w:gridSpan w:val="3"/>
            <w:tcBorders>
              <w:top w:val="single" w:sz="4" w:space="0" w:color="auto"/>
              <w:left w:val="single" w:sz="4" w:space="0" w:color="auto"/>
              <w:bottom w:val="single" w:sz="4" w:space="0" w:color="auto"/>
              <w:right w:val="single" w:sz="4" w:space="0" w:color="auto"/>
            </w:tcBorders>
          </w:tcPr>
          <w:p w14:paraId="038CF9C2" w14:textId="77777777" w:rsidR="00284CC6" w:rsidRPr="00456E27" w:rsidRDefault="00284CC6" w:rsidP="00CE6E63">
            <w:pPr>
              <w:rPr>
                <w:rFonts w:ascii="Arial" w:hAnsi="Arial" w:cs="Arial"/>
                <w:color w:val="000000" w:themeColor="text1"/>
              </w:rPr>
            </w:pPr>
            <w:r w:rsidRPr="00456E27">
              <w:rPr>
                <w:rFonts w:ascii="Arial" w:hAnsi="Arial" w:cs="Arial"/>
                <w:color w:val="000000" w:themeColor="text1"/>
              </w:rPr>
              <w:t>Załączniki do SWZ</w:t>
            </w:r>
          </w:p>
        </w:tc>
      </w:tr>
      <w:tr w:rsidR="00C97823" w:rsidRPr="00456E27" w14:paraId="77B81F00" w14:textId="77777777" w:rsidTr="00CE6E63">
        <w:trPr>
          <w:trHeight w:val="1416"/>
        </w:trPr>
        <w:tc>
          <w:tcPr>
            <w:tcW w:w="784" w:type="dxa"/>
            <w:tcBorders>
              <w:top w:val="single" w:sz="4" w:space="0" w:color="auto"/>
              <w:left w:val="single" w:sz="4" w:space="0" w:color="auto"/>
              <w:bottom w:val="single" w:sz="4" w:space="0" w:color="auto"/>
              <w:right w:val="single" w:sz="4" w:space="0" w:color="auto"/>
            </w:tcBorders>
          </w:tcPr>
          <w:p w14:paraId="58D7C5AA" w14:textId="77777777" w:rsidR="005A0FCF" w:rsidRPr="002B758B" w:rsidRDefault="005A0FCF" w:rsidP="005A0FCF">
            <w:pPr>
              <w:rPr>
                <w:i/>
                <w:sz w:val="22"/>
                <w:szCs w:val="22"/>
                <w:lang w:val="en-US"/>
              </w:rPr>
            </w:pPr>
            <w:r w:rsidRPr="002B758B">
              <w:rPr>
                <w:i/>
                <w:sz w:val="22"/>
                <w:szCs w:val="22"/>
                <w:lang w:val="en-US"/>
              </w:rPr>
              <w:t>Nr 1</w:t>
            </w:r>
          </w:p>
          <w:p w14:paraId="68C6F082" w14:textId="77777777" w:rsidR="005A0FCF" w:rsidRPr="002B758B" w:rsidRDefault="005A0FCF" w:rsidP="005A0FCF">
            <w:pPr>
              <w:rPr>
                <w:i/>
                <w:sz w:val="22"/>
                <w:szCs w:val="22"/>
                <w:lang w:val="en-US"/>
              </w:rPr>
            </w:pPr>
            <w:r w:rsidRPr="002B758B">
              <w:rPr>
                <w:i/>
                <w:sz w:val="22"/>
                <w:szCs w:val="22"/>
                <w:lang w:val="en-US"/>
              </w:rPr>
              <w:t>Nr 2</w:t>
            </w:r>
          </w:p>
          <w:p w14:paraId="33059EB1" w14:textId="77777777" w:rsidR="005A0FCF" w:rsidRPr="002B758B" w:rsidRDefault="005A0FCF" w:rsidP="005A0FCF">
            <w:pPr>
              <w:rPr>
                <w:i/>
                <w:sz w:val="22"/>
                <w:szCs w:val="22"/>
                <w:lang w:val="en-US"/>
              </w:rPr>
            </w:pPr>
            <w:r w:rsidRPr="002B758B">
              <w:rPr>
                <w:i/>
                <w:sz w:val="22"/>
                <w:szCs w:val="22"/>
                <w:lang w:val="en-US"/>
              </w:rPr>
              <w:t>Nr2a</w:t>
            </w:r>
          </w:p>
          <w:p w14:paraId="79A5C29D" w14:textId="77777777" w:rsidR="005A0FCF" w:rsidRPr="002B758B" w:rsidRDefault="005A0FCF" w:rsidP="005A0FCF">
            <w:pPr>
              <w:rPr>
                <w:i/>
                <w:sz w:val="22"/>
                <w:szCs w:val="22"/>
                <w:lang w:val="en-US"/>
              </w:rPr>
            </w:pPr>
            <w:r w:rsidRPr="002B758B">
              <w:rPr>
                <w:i/>
                <w:sz w:val="22"/>
                <w:szCs w:val="22"/>
                <w:lang w:val="en-US"/>
              </w:rPr>
              <w:t>Nr 3</w:t>
            </w:r>
          </w:p>
          <w:p w14:paraId="0634425B" w14:textId="77777777" w:rsidR="005A0FCF" w:rsidRPr="002B758B" w:rsidRDefault="005A0FCF" w:rsidP="005A0FCF">
            <w:pPr>
              <w:rPr>
                <w:i/>
                <w:sz w:val="22"/>
                <w:szCs w:val="22"/>
                <w:lang w:val="en-US"/>
              </w:rPr>
            </w:pPr>
            <w:r w:rsidRPr="002B758B">
              <w:rPr>
                <w:i/>
                <w:sz w:val="22"/>
                <w:szCs w:val="22"/>
                <w:lang w:val="en-US"/>
              </w:rPr>
              <w:t>Nr 4</w:t>
            </w:r>
          </w:p>
          <w:p w14:paraId="1DE260A5" w14:textId="77777777" w:rsidR="005A0FCF" w:rsidRPr="002B758B" w:rsidRDefault="005A0FCF" w:rsidP="005A0FCF">
            <w:pPr>
              <w:rPr>
                <w:i/>
                <w:sz w:val="22"/>
                <w:szCs w:val="22"/>
                <w:lang w:val="en-US"/>
              </w:rPr>
            </w:pPr>
            <w:r w:rsidRPr="002B758B">
              <w:rPr>
                <w:i/>
                <w:sz w:val="22"/>
                <w:szCs w:val="22"/>
                <w:lang w:val="en-US"/>
              </w:rPr>
              <w:t>Nr 5</w:t>
            </w:r>
          </w:p>
          <w:p w14:paraId="10A26DA4" w14:textId="77777777" w:rsidR="005A0FCF" w:rsidRPr="002B758B" w:rsidRDefault="005A0FCF" w:rsidP="005A0FCF">
            <w:pPr>
              <w:rPr>
                <w:i/>
                <w:sz w:val="22"/>
                <w:szCs w:val="22"/>
                <w:lang w:val="en-US"/>
              </w:rPr>
            </w:pPr>
            <w:r w:rsidRPr="002B758B">
              <w:rPr>
                <w:i/>
                <w:sz w:val="22"/>
                <w:szCs w:val="22"/>
                <w:lang w:val="en-US"/>
              </w:rPr>
              <w:t>Nr 6</w:t>
            </w:r>
          </w:p>
          <w:p w14:paraId="4254DBEF" w14:textId="77777777" w:rsidR="005A0FCF" w:rsidRPr="002B758B" w:rsidRDefault="005A0FCF" w:rsidP="005A0FCF">
            <w:pPr>
              <w:rPr>
                <w:i/>
                <w:sz w:val="22"/>
                <w:szCs w:val="22"/>
                <w:lang w:val="en-US"/>
              </w:rPr>
            </w:pPr>
            <w:r w:rsidRPr="002B758B">
              <w:rPr>
                <w:i/>
                <w:sz w:val="22"/>
                <w:szCs w:val="22"/>
                <w:lang w:val="en-US"/>
              </w:rPr>
              <w:t>Nr 7</w:t>
            </w:r>
          </w:p>
          <w:p w14:paraId="53340DE1" w14:textId="2E1E18F8" w:rsidR="005A0FCF" w:rsidRPr="002B758B" w:rsidRDefault="005A0FCF" w:rsidP="005A0FCF">
            <w:pPr>
              <w:rPr>
                <w:i/>
                <w:sz w:val="22"/>
                <w:szCs w:val="22"/>
                <w:lang w:val="en-US"/>
              </w:rPr>
            </w:pPr>
            <w:r w:rsidRPr="002B758B">
              <w:rPr>
                <w:i/>
                <w:sz w:val="22"/>
                <w:szCs w:val="22"/>
                <w:lang w:val="en-US"/>
              </w:rPr>
              <w:t>Nr 8</w:t>
            </w:r>
          </w:p>
          <w:p w14:paraId="444BDB14" w14:textId="77777777" w:rsidR="00E9053C" w:rsidRPr="002B758B" w:rsidRDefault="00E9053C" w:rsidP="005A0FCF">
            <w:pPr>
              <w:rPr>
                <w:i/>
                <w:sz w:val="22"/>
                <w:szCs w:val="22"/>
                <w:lang w:val="en-US"/>
              </w:rPr>
            </w:pPr>
          </w:p>
          <w:p w14:paraId="4B6D60DD" w14:textId="6C278CA7" w:rsidR="00577074" w:rsidRPr="002B758B" w:rsidRDefault="00577074" w:rsidP="005A0FCF">
            <w:pPr>
              <w:rPr>
                <w:i/>
                <w:sz w:val="22"/>
                <w:szCs w:val="22"/>
                <w:lang w:val="en-US"/>
              </w:rPr>
            </w:pPr>
            <w:r w:rsidRPr="002B758B">
              <w:rPr>
                <w:i/>
                <w:sz w:val="22"/>
                <w:szCs w:val="22"/>
                <w:lang w:val="en-US"/>
              </w:rPr>
              <w:t>Nr 9</w:t>
            </w:r>
          </w:p>
          <w:p w14:paraId="01634DA8" w14:textId="77777777" w:rsidR="00577074" w:rsidRPr="002B758B" w:rsidRDefault="00577074" w:rsidP="005A0FCF">
            <w:pPr>
              <w:rPr>
                <w:i/>
                <w:sz w:val="22"/>
                <w:szCs w:val="22"/>
                <w:lang w:val="en-US"/>
              </w:rPr>
            </w:pPr>
          </w:p>
          <w:p w14:paraId="16B7C379" w14:textId="2C2002D2" w:rsidR="00284CC6" w:rsidRPr="002B758B" w:rsidRDefault="00577074" w:rsidP="00CE6E63">
            <w:pPr>
              <w:rPr>
                <w:i/>
                <w:sz w:val="22"/>
                <w:szCs w:val="22"/>
                <w:lang w:val="en-US"/>
              </w:rPr>
            </w:pPr>
            <w:r w:rsidRPr="002B758B">
              <w:rPr>
                <w:i/>
                <w:sz w:val="22"/>
                <w:szCs w:val="22"/>
                <w:lang w:val="en-US"/>
              </w:rPr>
              <w:t>Nr 10</w:t>
            </w:r>
          </w:p>
        </w:tc>
        <w:tc>
          <w:tcPr>
            <w:tcW w:w="8501" w:type="dxa"/>
            <w:gridSpan w:val="2"/>
            <w:tcBorders>
              <w:top w:val="single" w:sz="4" w:space="0" w:color="auto"/>
              <w:left w:val="single" w:sz="4" w:space="0" w:color="auto"/>
              <w:bottom w:val="single" w:sz="4" w:space="0" w:color="auto"/>
              <w:right w:val="single" w:sz="4" w:space="0" w:color="auto"/>
            </w:tcBorders>
          </w:tcPr>
          <w:p w14:paraId="32EB16A3" w14:textId="6A5C67FF" w:rsidR="002A1C2F" w:rsidRPr="002B758B" w:rsidRDefault="002A1C2F" w:rsidP="00CE6E63">
            <w:pPr>
              <w:rPr>
                <w:i/>
                <w:iCs/>
                <w:strike/>
              </w:rPr>
            </w:pPr>
            <w:r w:rsidRPr="002B758B">
              <w:rPr>
                <w:i/>
                <w:iCs/>
                <w:sz w:val="22"/>
                <w:szCs w:val="28"/>
              </w:rPr>
              <w:t>Wzór „Jednolity Europejski Dokument zamówienia” (XML).</w:t>
            </w:r>
          </w:p>
          <w:p w14:paraId="587692E7" w14:textId="77777777" w:rsidR="005A0FCF" w:rsidRPr="002B758B" w:rsidRDefault="005A0FCF" w:rsidP="005A0FCF">
            <w:pPr>
              <w:rPr>
                <w:i/>
                <w:iCs/>
                <w:sz w:val="22"/>
                <w:szCs w:val="22"/>
              </w:rPr>
            </w:pPr>
            <w:r w:rsidRPr="002B758B">
              <w:rPr>
                <w:i/>
                <w:iCs/>
                <w:sz w:val="22"/>
                <w:szCs w:val="22"/>
              </w:rPr>
              <w:t xml:space="preserve">Formularz ofertowy </w:t>
            </w:r>
          </w:p>
          <w:p w14:paraId="57EE88E0" w14:textId="77777777" w:rsidR="005A0FCF" w:rsidRPr="002B758B" w:rsidRDefault="005A0FCF" w:rsidP="005A0FCF">
            <w:pPr>
              <w:rPr>
                <w:i/>
                <w:iCs/>
                <w:sz w:val="22"/>
                <w:szCs w:val="22"/>
              </w:rPr>
            </w:pPr>
            <w:r w:rsidRPr="002B758B">
              <w:rPr>
                <w:i/>
                <w:iCs/>
                <w:sz w:val="22"/>
                <w:szCs w:val="22"/>
              </w:rPr>
              <w:t>Formularz asortymentowo-cenowy</w:t>
            </w:r>
          </w:p>
          <w:p w14:paraId="7505D4DC" w14:textId="77777777" w:rsidR="005A0FCF" w:rsidRPr="002B758B" w:rsidRDefault="005A0FCF" w:rsidP="005A0FCF">
            <w:pPr>
              <w:rPr>
                <w:i/>
                <w:iCs/>
                <w:sz w:val="22"/>
                <w:szCs w:val="22"/>
              </w:rPr>
            </w:pPr>
            <w:r w:rsidRPr="002B758B">
              <w:rPr>
                <w:i/>
                <w:iCs/>
                <w:sz w:val="22"/>
                <w:szCs w:val="22"/>
              </w:rPr>
              <w:t>Przedmiot zamówienia -szczegółowy opis</w:t>
            </w:r>
          </w:p>
          <w:p w14:paraId="276D17A7" w14:textId="77777777" w:rsidR="005A0FCF" w:rsidRPr="002B758B" w:rsidRDefault="005A0FCF" w:rsidP="005A0FCF">
            <w:pPr>
              <w:rPr>
                <w:i/>
                <w:iCs/>
                <w:sz w:val="22"/>
                <w:szCs w:val="22"/>
              </w:rPr>
            </w:pPr>
            <w:r w:rsidRPr="002B758B">
              <w:rPr>
                <w:i/>
                <w:iCs/>
                <w:sz w:val="22"/>
                <w:szCs w:val="22"/>
              </w:rPr>
              <w:t>Wykaz dostaw</w:t>
            </w:r>
          </w:p>
          <w:p w14:paraId="1F313836" w14:textId="77777777" w:rsidR="005A0FCF" w:rsidRPr="002B758B" w:rsidRDefault="005A0FCF" w:rsidP="005A0FCF">
            <w:pPr>
              <w:rPr>
                <w:i/>
                <w:iCs/>
                <w:sz w:val="22"/>
                <w:szCs w:val="22"/>
              </w:rPr>
            </w:pPr>
            <w:r w:rsidRPr="002B758B">
              <w:rPr>
                <w:i/>
                <w:iCs/>
                <w:sz w:val="22"/>
                <w:szCs w:val="22"/>
              </w:rPr>
              <w:t xml:space="preserve">Wzór (projekt) umowy </w:t>
            </w:r>
          </w:p>
          <w:p w14:paraId="3E464197" w14:textId="77777777" w:rsidR="005A0FCF" w:rsidRPr="002B758B" w:rsidRDefault="005A0FCF" w:rsidP="005A0FCF">
            <w:pPr>
              <w:rPr>
                <w:i/>
                <w:iCs/>
                <w:sz w:val="22"/>
                <w:szCs w:val="22"/>
              </w:rPr>
            </w:pPr>
            <w:r w:rsidRPr="002B758B">
              <w:rPr>
                <w:i/>
                <w:iCs/>
                <w:sz w:val="22"/>
                <w:szCs w:val="22"/>
              </w:rPr>
              <w:t>Oświadczenie o przynależności bądź braku przynależności do grupy kapitałowej</w:t>
            </w:r>
          </w:p>
          <w:p w14:paraId="3E91DE2B" w14:textId="7D04F341" w:rsidR="00E9053C" w:rsidRPr="002B758B" w:rsidRDefault="00E9053C" w:rsidP="00577074">
            <w:pPr>
              <w:rPr>
                <w:i/>
                <w:iCs/>
                <w:spacing w:val="-2"/>
                <w:sz w:val="22"/>
                <w:szCs w:val="28"/>
              </w:rPr>
            </w:pPr>
            <w:r w:rsidRPr="002B758B">
              <w:rPr>
                <w:i/>
                <w:iCs/>
                <w:spacing w:val="-2"/>
                <w:sz w:val="22"/>
                <w:szCs w:val="28"/>
              </w:rPr>
              <w:t>Oświadczenie o braku podstaw wykluczenia z ustawy i rozporządzenia sankcyjnego</w:t>
            </w:r>
          </w:p>
          <w:p w14:paraId="7A13AC94" w14:textId="7E7DE39C" w:rsidR="00577074" w:rsidRPr="002B758B" w:rsidRDefault="00577074" w:rsidP="00577074">
            <w:pPr>
              <w:rPr>
                <w:i/>
                <w:iCs/>
                <w:spacing w:val="-2"/>
                <w:sz w:val="22"/>
                <w:szCs w:val="28"/>
              </w:rPr>
            </w:pPr>
            <w:r w:rsidRPr="002B758B">
              <w:rPr>
                <w:i/>
                <w:iCs/>
                <w:spacing w:val="-2"/>
                <w:sz w:val="22"/>
                <w:szCs w:val="28"/>
              </w:rPr>
              <w:t xml:space="preserve">Oświadczenie wykonawcy </w:t>
            </w:r>
            <w:r w:rsidRPr="002B758B">
              <w:rPr>
                <w:bCs/>
                <w:i/>
                <w:iCs/>
                <w:spacing w:val="-2"/>
                <w:sz w:val="22"/>
                <w:szCs w:val="28"/>
              </w:rPr>
              <w:t>o aktualności informacji zawartych w oświadczeniu o</w:t>
            </w:r>
            <w:r w:rsidRPr="002B758B">
              <w:rPr>
                <w:i/>
                <w:iCs/>
                <w:spacing w:val="-2"/>
                <w:sz w:val="22"/>
                <w:szCs w:val="28"/>
              </w:rPr>
              <w:t xml:space="preserve"> niepodleganiu wykluczeniu i spełnianiu warunków udziału w postępowaniu</w:t>
            </w:r>
          </w:p>
          <w:p w14:paraId="56E9524F" w14:textId="0C42ECAA" w:rsidR="00577074" w:rsidRPr="002B758B" w:rsidRDefault="005A0FCF" w:rsidP="00577074">
            <w:pPr>
              <w:rPr>
                <w:i/>
                <w:iCs/>
                <w:sz w:val="22"/>
                <w:szCs w:val="22"/>
              </w:rPr>
            </w:pPr>
            <w:r w:rsidRPr="002B758B">
              <w:rPr>
                <w:i/>
                <w:iCs/>
                <w:sz w:val="22"/>
                <w:szCs w:val="22"/>
              </w:rPr>
              <w:t>Oświadczenie dotyczące Wykonawców wspólnie ubiegających się o udzielenie zamówienia, składane na podstawie art. 117 ust. 2 PZP</w:t>
            </w:r>
          </w:p>
          <w:p w14:paraId="005C8071" w14:textId="5EC8C2E2" w:rsidR="00577074" w:rsidRPr="002B758B" w:rsidRDefault="00577074" w:rsidP="00577074">
            <w:pPr>
              <w:rPr>
                <w:i/>
                <w:iCs/>
                <w:sz w:val="22"/>
                <w:szCs w:val="22"/>
              </w:rPr>
            </w:pPr>
            <w:r w:rsidRPr="002B758B">
              <w:rPr>
                <w:i/>
                <w:iCs/>
                <w:sz w:val="22"/>
                <w:szCs w:val="22"/>
              </w:rPr>
              <w:t>Oświadczenie podmiotu udostępniającego zasoby</w:t>
            </w:r>
          </w:p>
        </w:tc>
      </w:tr>
      <w:tr w:rsidR="00C97823" w:rsidRPr="00456E27" w14:paraId="4AFC8847" w14:textId="77777777" w:rsidTr="00832EBE">
        <w:trPr>
          <w:trHeight w:val="1285"/>
        </w:trPr>
        <w:tc>
          <w:tcPr>
            <w:tcW w:w="4665" w:type="dxa"/>
            <w:gridSpan w:val="2"/>
            <w:tcBorders>
              <w:top w:val="single" w:sz="4" w:space="0" w:color="auto"/>
              <w:left w:val="single" w:sz="4" w:space="0" w:color="auto"/>
              <w:bottom w:val="single" w:sz="4" w:space="0" w:color="auto"/>
              <w:right w:val="single" w:sz="4" w:space="0" w:color="auto"/>
            </w:tcBorders>
          </w:tcPr>
          <w:p w14:paraId="0C3FBBEA" w14:textId="77777777" w:rsidR="00F33A54" w:rsidRDefault="00284CC6" w:rsidP="00F33A54">
            <w:pPr>
              <w:rPr>
                <w:rFonts w:ascii="Arial" w:hAnsi="Arial" w:cs="Arial"/>
                <w:color w:val="000000" w:themeColor="text1"/>
              </w:rPr>
            </w:pPr>
            <w:r w:rsidRPr="00456E27">
              <w:rPr>
                <w:rFonts w:ascii="Arial" w:hAnsi="Arial" w:cs="Arial"/>
                <w:color w:val="000000" w:themeColor="text1"/>
              </w:rPr>
              <w:t>Sporządził:</w:t>
            </w:r>
          </w:p>
          <w:p w14:paraId="6DB0F178" w14:textId="31B5A72B" w:rsidR="00832EBE" w:rsidRPr="00F33A54" w:rsidRDefault="00832EBE" w:rsidP="00F33A54">
            <w:pPr>
              <w:rPr>
                <w:rFonts w:ascii="Arial" w:hAnsi="Arial" w:cs="Arial"/>
                <w:color w:val="000000" w:themeColor="text1"/>
              </w:rPr>
            </w:pPr>
            <w:r>
              <w:rPr>
                <w:rFonts w:ascii="Arial" w:hAnsi="Arial" w:cs="Arial"/>
                <w:color w:val="000000" w:themeColor="text1"/>
              </w:rPr>
              <w:t>Bartłomiej Flis</w:t>
            </w:r>
          </w:p>
        </w:tc>
        <w:tc>
          <w:tcPr>
            <w:tcW w:w="4620" w:type="dxa"/>
            <w:tcBorders>
              <w:top w:val="single" w:sz="4" w:space="0" w:color="auto"/>
              <w:left w:val="single" w:sz="4" w:space="0" w:color="auto"/>
              <w:bottom w:val="single" w:sz="4" w:space="0" w:color="auto"/>
              <w:right w:val="single" w:sz="4" w:space="0" w:color="auto"/>
            </w:tcBorders>
          </w:tcPr>
          <w:p w14:paraId="7907EF2A" w14:textId="77777777" w:rsidR="00F33A54" w:rsidRDefault="00284CC6" w:rsidP="00832EBE">
            <w:pPr>
              <w:rPr>
                <w:rFonts w:ascii="Arial" w:hAnsi="Arial" w:cs="Arial"/>
                <w:color w:val="000000" w:themeColor="text1"/>
              </w:rPr>
            </w:pPr>
            <w:r w:rsidRPr="00456E27">
              <w:rPr>
                <w:rFonts w:ascii="Arial" w:hAnsi="Arial" w:cs="Arial"/>
                <w:color w:val="000000" w:themeColor="text1"/>
              </w:rPr>
              <w:t>Zatwierdził</w:t>
            </w:r>
            <w:r w:rsidR="00832EBE">
              <w:rPr>
                <w:rFonts w:ascii="Arial" w:hAnsi="Arial" w:cs="Arial"/>
                <w:color w:val="000000" w:themeColor="text1"/>
              </w:rPr>
              <w:t>:</w:t>
            </w:r>
          </w:p>
          <w:p w14:paraId="1B7DFA6A" w14:textId="49DF0123" w:rsidR="00FA2955" w:rsidRPr="00832EBE" w:rsidRDefault="00FA2955" w:rsidP="00832EBE">
            <w:pPr>
              <w:rPr>
                <w:rFonts w:ascii="Arial" w:hAnsi="Arial" w:cs="Arial"/>
                <w:color w:val="000000" w:themeColor="text1"/>
              </w:rPr>
            </w:pPr>
            <w:r>
              <w:rPr>
                <w:rFonts w:ascii="Arial" w:hAnsi="Arial" w:cs="Arial"/>
                <w:color w:val="000000" w:themeColor="text1"/>
              </w:rPr>
              <w:t>Dyrektor Igor Dzikiewicz</w:t>
            </w:r>
          </w:p>
        </w:tc>
      </w:tr>
      <w:tr w:rsidR="00C97823" w:rsidRPr="00FA2955" w14:paraId="2C862F79" w14:textId="77777777" w:rsidTr="00832EBE">
        <w:trPr>
          <w:trHeight w:val="1254"/>
        </w:trPr>
        <w:tc>
          <w:tcPr>
            <w:tcW w:w="9285" w:type="dxa"/>
            <w:gridSpan w:val="3"/>
            <w:tcBorders>
              <w:top w:val="single" w:sz="4" w:space="0" w:color="auto"/>
              <w:left w:val="single" w:sz="4" w:space="0" w:color="auto"/>
              <w:bottom w:val="single" w:sz="4" w:space="0" w:color="auto"/>
              <w:right w:val="single" w:sz="4" w:space="0" w:color="auto"/>
            </w:tcBorders>
          </w:tcPr>
          <w:p w14:paraId="28F51C2E" w14:textId="77777777" w:rsidR="00972704" w:rsidRDefault="00284CC6" w:rsidP="00B354CD">
            <w:pPr>
              <w:jc w:val="both"/>
              <w:rPr>
                <w:rFonts w:ascii="Arial" w:eastAsia="Times New Roman" w:hAnsi="Arial" w:cs="Arial"/>
                <w:color w:val="000000" w:themeColor="text1"/>
              </w:rPr>
            </w:pPr>
            <w:r w:rsidRPr="00456E27">
              <w:rPr>
                <w:rFonts w:ascii="Arial" w:hAnsi="Arial" w:cs="Arial"/>
                <w:color w:val="000000" w:themeColor="text1"/>
              </w:rPr>
              <w:t xml:space="preserve">Ogłoszenie o zamówieniu zostało </w:t>
            </w:r>
            <w:r w:rsidRPr="00F828E4">
              <w:rPr>
                <w:rFonts w:ascii="Arial" w:hAnsi="Arial" w:cs="Arial"/>
                <w:color w:val="000000" w:themeColor="text1"/>
              </w:rPr>
              <w:t xml:space="preserve">opublikowane w </w:t>
            </w:r>
            <w:r w:rsidR="00456E27" w:rsidRPr="00F828E4">
              <w:rPr>
                <w:rFonts w:ascii="Arial" w:hAnsi="Arial" w:cs="Arial"/>
                <w:color w:val="000000" w:themeColor="text1"/>
              </w:rPr>
              <w:t>D</w:t>
            </w:r>
            <w:r w:rsidR="00880046" w:rsidRPr="00F828E4">
              <w:rPr>
                <w:rFonts w:ascii="Arial" w:hAnsi="Arial" w:cs="Arial"/>
                <w:color w:val="000000" w:themeColor="text1"/>
              </w:rPr>
              <w:t>U</w:t>
            </w:r>
            <w:r w:rsidR="00456E27" w:rsidRPr="00F828E4">
              <w:rPr>
                <w:rFonts w:ascii="Arial" w:hAnsi="Arial" w:cs="Arial"/>
                <w:color w:val="000000" w:themeColor="text1"/>
              </w:rPr>
              <w:t>UE</w:t>
            </w:r>
            <w:r w:rsidRPr="00F828E4">
              <w:rPr>
                <w:rFonts w:ascii="Arial" w:hAnsi="Arial" w:cs="Arial"/>
                <w:color w:val="000000" w:themeColor="text1"/>
              </w:rPr>
              <w:t xml:space="preserve"> </w:t>
            </w:r>
            <w:r w:rsidRPr="00456E27">
              <w:rPr>
                <w:rFonts w:ascii="Arial" w:hAnsi="Arial" w:cs="Arial"/>
                <w:color w:val="000000" w:themeColor="text1"/>
              </w:rPr>
              <w:t>pod nr</w:t>
            </w:r>
            <w:r w:rsidR="00FA2955">
              <w:rPr>
                <w:rFonts w:ascii="Arial" w:hAnsi="Arial" w:cs="Arial"/>
                <w:color w:val="000000" w:themeColor="text1"/>
              </w:rPr>
              <w:t xml:space="preserve"> 75235-2024</w:t>
            </w:r>
            <w:r w:rsidR="00506973" w:rsidRPr="00456E27">
              <w:rPr>
                <w:rFonts w:ascii="Arial" w:eastAsia="Times New Roman" w:hAnsi="Arial" w:cs="Arial"/>
                <w:color w:val="000000" w:themeColor="text1"/>
              </w:rPr>
              <w:t xml:space="preserve"> z dnia </w:t>
            </w:r>
            <w:r w:rsidR="00FA2955">
              <w:rPr>
                <w:rFonts w:ascii="Arial" w:eastAsia="Times New Roman" w:hAnsi="Arial" w:cs="Arial"/>
                <w:color w:val="000000" w:themeColor="text1"/>
              </w:rPr>
              <w:t>05/02/2024</w:t>
            </w:r>
          </w:p>
          <w:p w14:paraId="5E98D7D0" w14:textId="77777777" w:rsidR="00FA2955" w:rsidRDefault="00FA2955" w:rsidP="00B354CD">
            <w:pPr>
              <w:jc w:val="both"/>
              <w:rPr>
                <w:rFonts w:ascii="Arial" w:hAnsi="Arial" w:cs="Arial"/>
                <w:color w:val="000000" w:themeColor="text1"/>
              </w:rPr>
            </w:pPr>
          </w:p>
          <w:p w14:paraId="10872AEB" w14:textId="0AC22D3C" w:rsidR="00FA2955" w:rsidRPr="00FA2955" w:rsidRDefault="00FA2955" w:rsidP="00B354CD">
            <w:pPr>
              <w:jc w:val="both"/>
              <w:rPr>
                <w:rFonts w:ascii="Arial" w:hAnsi="Arial" w:cs="Arial"/>
                <w:color w:val="000000" w:themeColor="text1"/>
                <w:lang w:val="en-US"/>
              </w:rPr>
            </w:pPr>
            <w:r w:rsidRPr="00FA2955">
              <w:rPr>
                <w:rFonts w:ascii="Arial" w:hAnsi="Arial" w:cs="Arial"/>
                <w:color w:val="000000" w:themeColor="text1"/>
                <w:lang w:val="en-US"/>
              </w:rPr>
              <w:t>Identificator</w:t>
            </w:r>
            <w:r>
              <w:rPr>
                <w:rFonts w:ascii="Arial" w:hAnsi="Arial" w:cs="Arial"/>
                <w:color w:val="000000" w:themeColor="text1"/>
                <w:lang w:val="en-US"/>
              </w:rPr>
              <w:t>:</w:t>
            </w:r>
            <w:r w:rsidRPr="00FA2955">
              <w:rPr>
                <w:rFonts w:ascii="Arial" w:hAnsi="Arial" w:cs="Arial"/>
                <w:color w:val="000000" w:themeColor="text1"/>
                <w:lang w:val="en-US"/>
              </w:rPr>
              <w:t xml:space="preserve"> </w:t>
            </w:r>
            <w:r w:rsidRPr="00FA2955">
              <w:rPr>
                <w:b/>
                <w:bCs/>
                <w:lang w:val="en-US"/>
              </w:rPr>
              <w:t>26544020-42ca-44af-8f6e-ed71677ec6dd-01</w:t>
            </w:r>
          </w:p>
        </w:tc>
      </w:tr>
    </w:tbl>
    <w:p w14:paraId="0C0A34DA" w14:textId="424CEAE5" w:rsidR="00B354CD" w:rsidRPr="00FA2955" w:rsidRDefault="00B354CD" w:rsidP="00284CC6">
      <w:pPr>
        <w:jc w:val="both"/>
        <w:rPr>
          <w:rFonts w:ascii="Arial" w:hAnsi="Arial" w:cs="Arial"/>
          <w:bCs/>
          <w:color w:val="000000" w:themeColor="text1"/>
          <w:sz w:val="16"/>
          <w:szCs w:val="16"/>
          <w:lang w:val="en-US"/>
        </w:rPr>
      </w:pPr>
    </w:p>
    <w:p w14:paraId="1BDC2F22" w14:textId="77777777" w:rsidR="00B56301" w:rsidRPr="00FA2955" w:rsidRDefault="00B56301" w:rsidP="00284CC6">
      <w:pPr>
        <w:jc w:val="both"/>
        <w:rPr>
          <w:rFonts w:ascii="Arial" w:hAnsi="Arial" w:cs="Arial"/>
          <w:bCs/>
          <w:color w:val="000000" w:themeColor="text1"/>
          <w:sz w:val="16"/>
          <w:szCs w:val="16"/>
          <w:lang w:val="en-US"/>
        </w:rPr>
      </w:pPr>
    </w:p>
    <w:p w14:paraId="7E9A442B" w14:textId="77777777" w:rsidR="00B354CD" w:rsidRPr="00FA2955" w:rsidRDefault="00B354CD" w:rsidP="00284CC6">
      <w:pPr>
        <w:jc w:val="both"/>
        <w:rPr>
          <w:rFonts w:ascii="Arial" w:hAnsi="Arial" w:cs="Arial"/>
          <w:bCs/>
          <w:color w:val="000000" w:themeColor="text1"/>
          <w:sz w:val="16"/>
          <w:szCs w:val="16"/>
          <w:lang w:val="en-US"/>
        </w:rPr>
      </w:pPr>
    </w:p>
    <w:p w14:paraId="7F360F91" w14:textId="77777777" w:rsidR="00284CC6" w:rsidRPr="00456E27" w:rsidRDefault="00284CC6" w:rsidP="00244E97">
      <w:pPr>
        <w:numPr>
          <w:ilvl w:val="0"/>
          <w:numId w:val="8"/>
        </w:numPr>
        <w:rPr>
          <w:rFonts w:ascii="Arial" w:hAnsi="Arial" w:cs="Arial"/>
          <w:b/>
          <w:color w:val="000000" w:themeColor="text1"/>
          <w:sz w:val="22"/>
          <w:szCs w:val="22"/>
        </w:rPr>
      </w:pPr>
      <w:r w:rsidRPr="00456E27">
        <w:rPr>
          <w:rFonts w:ascii="Arial" w:hAnsi="Arial" w:cs="Arial"/>
          <w:b/>
          <w:color w:val="000000" w:themeColor="text1"/>
          <w:sz w:val="22"/>
          <w:szCs w:val="22"/>
        </w:rPr>
        <w:t>ZAMAWIAJĄCY</w:t>
      </w:r>
    </w:p>
    <w:tbl>
      <w:tblPr>
        <w:tblW w:w="0" w:type="auto"/>
        <w:tblLook w:val="01E0" w:firstRow="1" w:lastRow="1" w:firstColumn="1" w:lastColumn="1" w:noHBand="0" w:noVBand="0"/>
      </w:tblPr>
      <w:tblGrid>
        <w:gridCol w:w="3794"/>
        <w:gridCol w:w="5491"/>
      </w:tblGrid>
      <w:tr w:rsidR="00C97823" w:rsidRPr="00456E27" w14:paraId="5CED89C4"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580027E2" w14:textId="77777777" w:rsidR="00284CC6" w:rsidRPr="00456E27" w:rsidRDefault="00284CC6" w:rsidP="00CE6E63">
            <w:pPr>
              <w:suppressLineNumbers/>
              <w:jc w:val="both"/>
              <w:rPr>
                <w:rFonts w:ascii="Arial" w:hAnsi="Arial" w:cs="Arial"/>
                <w:b/>
                <w:color w:val="000000" w:themeColor="text1"/>
                <w:sz w:val="22"/>
                <w:szCs w:val="22"/>
              </w:rPr>
            </w:pPr>
          </w:p>
          <w:p w14:paraId="1906ECD5" w14:textId="77777777" w:rsidR="00284CC6" w:rsidRPr="00456E27" w:rsidRDefault="00284CC6" w:rsidP="00CE6E63">
            <w:pPr>
              <w:suppressLineNumbers/>
              <w:jc w:val="both"/>
              <w:rPr>
                <w:rFonts w:ascii="Arial" w:hAnsi="Arial" w:cs="Arial"/>
                <w:b/>
                <w:color w:val="000000" w:themeColor="text1"/>
                <w:sz w:val="22"/>
                <w:szCs w:val="22"/>
              </w:rPr>
            </w:pPr>
          </w:p>
          <w:p w14:paraId="39B87827" w14:textId="77777777" w:rsidR="00284CC6" w:rsidRPr="00456E27" w:rsidRDefault="00284CC6" w:rsidP="00CE6E63">
            <w:pPr>
              <w:suppressLineNumbers/>
              <w:jc w:val="both"/>
              <w:rPr>
                <w:rFonts w:ascii="Arial" w:hAnsi="Arial" w:cs="Arial"/>
                <w:b/>
                <w:color w:val="000000" w:themeColor="text1"/>
                <w:sz w:val="22"/>
                <w:szCs w:val="22"/>
              </w:rPr>
            </w:pP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74E642A9" w14:textId="77777777" w:rsidR="00284CC6" w:rsidRPr="00456E27" w:rsidRDefault="00284CC6" w:rsidP="00CE6E63">
            <w:pPr>
              <w:suppressLineNumbers/>
              <w:jc w:val="center"/>
              <w:rPr>
                <w:rFonts w:ascii="Arial" w:hAnsi="Arial" w:cs="Arial"/>
                <w:color w:val="000000" w:themeColor="text1"/>
                <w:sz w:val="22"/>
                <w:szCs w:val="22"/>
              </w:rPr>
            </w:pPr>
            <w:r w:rsidRPr="00456E27">
              <w:rPr>
                <w:rFonts w:ascii="Arial" w:hAnsi="Arial" w:cs="Arial"/>
                <w:color w:val="000000" w:themeColor="text1"/>
                <w:sz w:val="22"/>
                <w:szCs w:val="22"/>
              </w:rPr>
              <w:t xml:space="preserve">Stacja Pogotowia Ratunkowego </w:t>
            </w:r>
          </w:p>
          <w:p w14:paraId="40984D13" w14:textId="77777777" w:rsidR="00284CC6" w:rsidRPr="00456E27" w:rsidRDefault="00284CC6" w:rsidP="00CE6E63">
            <w:pPr>
              <w:suppressLineNumbers/>
              <w:jc w:val="center"/>
              <w:rPr>
                <w:rFonts w:ascii="Arial" w:hAnsi="Arial" w:cs="Arial"/>
                <w:color w:val="000000" w:themeColor="text1"/>
                <w:sz w:val="22"/>
                <w:szCs w:val="22"/>
              </w:rPr>
            </w:pPr>
            <w:r w:rsidRPr="00456E27">
              <w:rPr>
                <w:rFonts w:ascii="Arial" w:hAnsi="Arial" w:cs="Arial"/>
                <w:color w:val="000000" w:themeColor="text1"/>
                <w:sz w:val="22"/>
                <w:szCs w:val="22"/>
              </w:rPr>
              <w:t>Samodzielny Publiczny Zakład Opieki Zdrowotnej</w:t>
            </w:r>
          </w:p>
          <w:p w14:paraId="2DD19929" w14:textId="77777777" w:rsidR="00284CC6" w:rsidRPr="00456E27" w:rsidRDefault="00284CC6" w:rsidP="00CE6E63">
            <w:pPr>
              <w:suppressLineNumbers/>
              <w:jc w:val="center"/>
              <w:rPr>
                <w:rFonts w:ascii="Arial" w:hAnsi="Arial" w:cs="Arial"/>
                <w:color w:val="000000" w:themeColor="text1"/>
                <w:sz w:val="22"/>
                <w:szCs w:val="22"/>
              </w:rPr>
            </w:pPr>
            <w:r w:rsidRPr="00456E27">
              <w:rPr>
                <w:rFonts w:ascii="Arial" w:hAnsi="Arial" w:cs="Arial"/>
                <w:color w:val="000000" w:themeColor="text1"/>
                <w:sz w:val="22"/>
                <w:szCs w:val="22"/>
              </w:rPr>
              <w:t>w Białej Podlaskiej</w:t>
            </w:r>
          </w:p>
        </w:tc>
      </w:tr>
      <w:tr w:rsidR="00C97823" w:rsidRPr="00456E27" w14:paraId="1F8A534E"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1FCB162C" w14:textId="77777777" w:rsidR="00284CC6" w:rsidRPr="00456E27" w:rsidRDefault="00284CC6" w:rsidP="00CE6E63">
            <w:pPr>
              <w:suppressLineNumbers/>
              <w:jc w:val="both"/>
              <w:rPr>
                <w:rFonts w:ascii="Arial" w:hAnsi="Arial" w:cs="Arial"/>
                <w:b/>
                <w:color w:val="000000" w:themeColor="text1"/>
                <w:sz w:val="22"/>
                <w:szCs w:val="22"/>
              </w:rPr>
            </w:pPr>
            <w:r w:rsidRPr="00456E27">
              <w:rPr>
                <w:rFonts w:ascii="Arial" w:hAnsi="Arial" w:cs="Arial"/>
                <w:b/>
                <w:color w:val="000000" w:themeColor="text1"/>
                <w:sz w:val="22"/>
                <w:szCs w:val="22"/>
              </w:rPr>
              <w:t>Adres siedziby</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4D1E5406" w14:textId="77777777" w:rsidR="00284CC6" w:rsidRPr="00456E27" w:rsidRDefault="00284CC6" w:rsidP="00CE6E63">
            <w:pPr>
              <w:suppressLineNumbers/>
              <w:jc w:val="center"/>
              <w:rPr>
                <w:rFonts w:ascii="Arial" w:hAnsi="Arial" w:cs="Arial"/>
                <w:color w:val="000000" w:themeColor="text1"/>
                <w:sz w:val="22"/>
                <w:szCs w:val="22"/>
              </w:rPr>
            </w:pPr>
            <w:r w:rsidRPr="00456E27">
              <w:rPr>
                <w:rFonts w:ascii="Arial" w:hAnsi="Arial" w:cs="Arial"/>
                <w:color w:val="000000" w:themeColor="text1"/>
                <w:sz w:val="22"/>
                <w:szCs w:val="22"/>
              </w:rPr>
              <w:t>21-500 Biała Podlaska, ul. Warszawska 20</w:t>
            </w:r>
          </w:p>
        </w:tc>
      </w:tr>
      <w:tr w:rsidR="00C97823" w:rsidRPr="00456E27" w14:paraId="65F3610F"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18AAAB1C" w14:textId="77777777" w:rsidR="00284CC6" w:rsidRPr="00456E27" w:rsidRDefault="00284CC6" w:rsidP="00CE6E63">
            <w:pPr>
              <w:suppressLineNumbers/>
              <w:jc w:val="both"/>
              <w:rPr>
                <w:rFonts w:ascii="Arial" w:hAnsi="Arial" w:cs="Arial"/>
                <w:b/>
                <w:color w:val="000000" w:themeColor="text1"/>
                <w:sz w:val="22"/>
                <w:szCs w:val="22"/>
              </w:rPr>
            </w:pPr>
            <w:r w:rsidRPr="00456E27">
              <w:rPr>
                <w:rFonts w:ascii="Arial" w:hAnsi="Arial" w:cs="Arial"/>
                <w:b/>
                <w:color w:val="000000" w:themeColor="text1"/>
                <w:sz w:val="22"/>
                <w:szCs w:val="22"/>
              </w:rPr>
              <w:t>Telefon</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6673077E" w14:textId="77777777" w:rsidR="00284CC6" w:rsidRPr="00456E27" w:rsidRDefault="00284CC6" w:rsidP="00CE6E63">
            <w:pPr>
              <w:suppressLineNumbers/>
              <w:jc w:val="center"/>
              <w:rPr>
                <w:rFonts w:ascii="Arial" w:hAnsi="Arial" w:cs="Arial"/>
                <w:color w:val="000000" w:themeColor="text1"/>
                <w:sz w:val="22"/>
                <w:szCs w:val="22"/>
              </w:rPr>
            </w:pPr>
            <w:r w:rsidRPr="00456E27">
              <w:rPr>
                <w:rFonts w:ascii="Arial" w:hAnsi="Arial" w:cs="Arial"/>
                <w:color w:val="000000" w:themeColor="text1"/>
                <w:sz w:val="22"/>
                <w:szCs w:val="22"/>
              </w:rPr>
              <w:t>(83) 343 40 68</w:t>
            </w:r>
          </w:p>
        </w:tc>
      </w:tr>
      <w:tr w:rsidR="00C97823" w:rsidRPr="00456E27" w14:paraId="7EB9DC3D"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44DF790E" w14:textId="77777777" w:rsidR="00284CC6" w:rsidRPr="00456E27" w:rsidRDefault="00284CC6" w:rsidP="00CE6E63">
            <w:pPr>
              <w:suppressLineNumbers/>
              <w:jc w:val="both"/>
              <w:rPr>
                <w:rFonts w:ascii="Arial" w:hAnsi="Arial" w:cs="Arial"/>
                <w:b/>
                <w:color w:val="000000" w:themeColor="text1"/>
                <w:sz w:val="22"/>
                <w:szCs w:val="22"/>
              </w:rPr>
            </w:pPr>
            <w:r w:rsidRPr="00456E27">
              <w:rPr>
                <w:rFonts w:ascii="Arial" w:hAnsi="Arial" w:cs="Arial"/>
                <w:b/>
                <w:color w:val="000000" w:themeColor="text1"/>
                <w:sz w:val="22"/>
                <w:szCs w:val="22"/>
              </w:rPr>
              <w:t xml:space="preserve">Faks </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4C33EA8C" w14:textId="77777777" w:rsidR="00284CC6" w:rsidRPr="00456E27" w:rsidRDefault="00284CC6" w:rsidP="00CE6E63">
            <w:pPr>
              <w:suppressLineNumbers/>
              <w:jc w:val="center"/>
              <w:rPr>
                <w:rFonts w:ascii="Arial" w:hAnsi="Arial" w:cs="Arial"/>
                <w:color w:val="000000" w:themeColor="text1"/>
                <w:sz w:val="22"/>
                <w:szCs w:val="22"/>
              </w:rPr>
            </w:pPr>
            <w:r w:rsidRPr="00456E27">
              <w:rPr>
                <w:rFonts w:ascii="Arial" w:hAnsi="Arial" w:cs="Arial"/>
                <w:color w:val="000000" w:themeColor="text1"/>
                <w:sz w:val="22"/>
                <w:szCs w:val="22"/>
              </w:rPr>
              <w:t>(83) 344 37 06</w:t>
            </w:r>
          </w:p>
        </w:tc>
      </w:tr>
      <w:tr w:rsidR="00C97823" w:rsidRPr="00456E27" w14:paraId="4D22741A"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3B431921" w14:textId="77777777" w:rsidR="00284CC6" w:rsidRPr="00456E27" w:rsidRDefault="00284CC6" w:rsidP="00CE6E63">
            <w:pPr>
              <w:suppressLineNumbers/>
              <w:jc w:val="both"/>
              <w:rPr>
                <w:rFonts w:ascii="Arial" w:hAnsi="Arial" w:cs="Arial"/>
                <w:b/>
                <w:color w:val="000000" w:themeColor="text1"/>
                <w:sz w:val="22"/>
                <w:szCs w:val="22"/>
              </w:rPr>
            </w:pPr>
            <w:r w:rsidRPr="00456E27">
              <w:rPr>
                <w:rFonts w:ascii="Arial" w:hAnsi="Arial" w:cs="Arial"/>
                <w:b/>
                <w:color w:val="000000" w:themeColor="text1"/>
                <w:sz w:val="22"/>
                <w:szCs w:val="22"/>
              </w:rPr>
              <w:t>Adres strony internetowej</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1827E254" w14:textId="77777777" w:rsidR="00284CC6" w:rsidRPr="00456E27" w:rsidRDefault="00000000" w:rsidP="00CE6E63">
            <w:pPr>
              <w:suppressLineNumbers/>
              <w:jc w:val="center"/>
              <w:rPr>
                <w:rFonts w:ascii="Arial" w:hAnsi="Arial" w:cs="Arial"/>
                <w:color w:val="000000" w:themeColor="text1"/>
                <w:sz w:val="22"/>
                <w:szCs w:val="22"/>
              </w:rPr>
            </w:pPr>
            <w:hyperlink r:id="rId11" w:history="1">
              <w:r w:rsidR="00284CC6" w:rsidRPr="00456E27">
                <w:rPr>
                  <w:rStyle w:val="Hipercze"/>
                  <w:rFonts w:ascii="Arial" w:hAnsi="Arial" w:cs="Arial"/>
                  <w:color w:val="000000" w:themeColor="text1"/>
                  <w:sz w:val="22"/>
                  <w:szCs w:val="22"/>
                </w:rPr>
                <w:t>www.pogotowiebp.pl</w:t>
              </w:r>
            </w:hyperlink>
          </w:p>
        </w:tc>
      </w:tr>
      <w:tr w:rsidR="00C97823" w:rsidRPr="00456E27" w14:paraId="4D68FB28"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3DCCDD24" w14:textId="77777777" w:rsidR="00284CC6" w:rsidRPr="00456E27" w:rsidRDefault="00284CC6" w:rsidP="00CE6E63">
            <w:pPr>
              <w:suppressLineNumbers/>
              <w:jc w:val="both"/>
              <w:rPr>
                <w:rFonts w:ascii="Arial" w:hAnsi="Arial" w:cs="Arial"/>
                <w:b/>
                <w:color w:val="000000" w:themeColor="text1"/>
                <w:sz w:val="22"/>
                <w:szCs w:val="22"/>
              </w:rPr>
            </w:pPr>
            <w:r w:rsidRPr="00456E27">
              <w:rPr>
                <w:rFonts w:ascii="Arial" w:hAnsi="Arial" w:cs="Arial"/>
                <w:b/>
                <w:color w:val="000000" w:themeColor="text1"/>
                <w:sz w:val="22"/>
                <w:szCs w:val="22"/>
              </w:rPr>
              <w:t>e-mail</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774C83CB" w14:textId="77777777" w:rsidR="00284CC6" w:rsidRPr="00456E27" w:rsidRDefault="00000000" w:rsidP="00CE6E63">
            <w:pPr>
              <w:suppressLineNumbers/>
              <w:jc w:val="center"/>
              <w:rPr>
                <w:rFonts w:ascii="Arial" w:hAnsi="Arial" w:cs="Arial"/>
                <w:color w:val="000000" w:themeColor="text1"/>
                <w:sz w:val="22"/>
                <w:szCs w:val="22"/>
              </w:rPr>
            </w:pPr>
            <w:hyperlink r:id="rId12" w:history="1">
              <w:r w:rsidR="00284CC6" w:rsidRPr="00456E27">
                <w:rPr>
                  <w:rStyle w:val="Hipercze"/>
                  <w:rFonts w:ascii="Arial" w:hAnsi="Arial" w:cs="Arial"/>
                  <w:color w:val="000000" w:themeColor="text1"/>
                  <w:sz w:val="22"/>
                  <w:szCs w:val="22"/>
                </w:rPr>
                <w:t>zamowieniapubliczne@pogotowiebp.pl</w:t>
              </w:r>
            </w:hyperlink>
          </w:p>
        </w:tc>
      </w:tr>
      <w:tr w:rsidR="00C97823" w:rsidRPr="00456E27" w14:paraId="4D16F726"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4F780379" w14:textId="77777777" w:rsidR="00284CC6" w:rsidRPr="00456E27" w:rsidRDefault="00284CC6" w:rsidP="00CE6E63">
            <w:pPr>
              <w:suppressLineNumbers/>
              <w:jc w:val="both"/>
              <w:rPr>
                <w:rFonts w:ascii="Arial" w:hAnsi="Arial" w:cs="Arial"/>
                <w:b/>
                <w:color w:val="000000" w:themeColor="text1"/>
                <w:sz w:val="22"/>
                <w:szCs w:val="22"/>
              </w:rPr>
            </w:pPr>
            <w:r w:rsidRPr="00456E27">
              <w:rPr>
                <w:rFonts w:ascii="Arial" w:hAnsi="Arial" w:cs="Arial"/>
                <w:b/>
                <w:color w:val="000000" w:themeColor="text1"/>
                <w:sz w:val="22"/>
                <w:szCs w:val="22"/>
              </w:rPr>
              <w:t>Osoba upoważniona do kontaktów</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4A2A1FE9" w14:textId="77777777" w:rsidR="00284CC6" w:rsidRPr="00456E27" w:rsidRDefault="00284CC6" w:rsidP="00CE6E63">
            <w:pPr>
              <w:suppressLineNumbers/>
              <w:jc w:val="center"/>
              <w:rPr>
                <w:rFonts w:ascii="Arial" w:hAnsi="Arial" w:cs="Arial"/>
                <w:color w:val="000000" w:themeColor="text1"/>
                <w:sz w:val="22"/>
                <w:szCs w:val="22"/>
              </w:rPr>
            </w:pPr>
            <w:r w:rsidRPr="00456E27">
              <w:rPr>
                <w:rFonts w:ascii="Arial" w:hAnsi="Arial" w:cs="Arial"/>
                <w:color w:val="000000" w:themeColor="text1"/>
                <w:sz w:val="22"/>
                <w:szCs w:val="22"/>
              </w:rPr>
              <w:t>Agnieszka Elert, Bartłomiej Flis</w:t>
            </w:r>
          </w:p>
        </w:tc>
      </w:tr>
      <w:tr w:rsidR="00C97823" w:rsidRPr="00456E27" w14:paraId="01B0F4D3"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05144DEA" w14:textId="77777777" w:rsidR="00284CC6" w:rsidRPr="00456E27" w:rsidRDefault="00284CC6" w:rsidP="00CE6E63">
            <w:pPr>
              <w:suppressLineNumbers/>
              <w:jc w:val="both"/>
              <w:rPr>
                <w:rFonts w:ascii="Arial" w:hAnsi="Arial" w:cs="Arial"/>
                <w:b/>
                <w:color w:val="000000" w:themeColor="text1"/>
                <w:sz w:val="22"/>
                <w:szCs w:val="22"/>
              </w:rPr>
            </w:pPr>
            <w:r w:rsidRPr="00456E27">
              <w:rPr>
                <w:rFonts w:ascii="Arial" w:hAnsi="Arial" w:cs="Arial"/>
                <w:b/>
                <w:color w:val="000000" w:themeColor="text1"/>
                <w:sz w:val="22"/>
                <w:szCs w:val="22"/>
              </w:rPr>
              <w:t>Nr KRS</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76FDCD11" w14:textId="77777777" w:rsidR="00284CC6" w:rsidRPr="00456E27" w:rsidRDefault="00284CC6" w:rsidP="00CE6E63">
            <w:pPr>
              <w:suppressLineNumbers/>
              <w:jc w:val="center"/>
              <w:rPr>
                <w:rFonts w:ascii="Arial" w:hAnsi="Arial" w:cs="Arial"/>
                <w:b/>
                <w:color w:val="000000" w:themeColor="text1"/>
                <w:sz w:val="22"/>
                <w:szCs w:val="22"/>
              </w:rPr>
            </w:pPr>
            <w:r w:rsidRPr="00456E27">
              <w:rPr>
                <w:rFonts w:ascii="Arial" w:hAnsi="Arial" w:cs="Arial"/>
                <w:color w:val="000000" w:themeColor="text1"/>
                <w:sz w:val="22"/>
                <w:szCs w:val="22"/>
              </w:rPr>
              <w:t>0000017617</w:t>
            </w:r>
          </w:p>
        </w:tc>
      </w:tr>
      <w:tr w:rsidR="00C97823" w:rsidRPr="00456E27" w14:paraId="2974CC8B"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7CACE8A3" w14:textId="77777777" w:rsidR="00284CC6" w:rsidRPr="00456E27" w:rsidRDefault="00284CC6" w:rsidP="00CE6E63">
            <w:pPr>
              <w:suppressLineNumbers/>
              <w:jc w:val="both"/>
              <w:rPr>
                <w:rFonts w:ascii="Arial" w:hAnsi="Arial" w:cs="Arial"/>
                <w:b/>
                <w:color w:val="000000" w:themeColor="text1"/>
                <w:sz w:val="22"/>
                <w:szCs w:val="22"/>
              </w:rPr>
            </w:pPr>
            <w:r w:rsidRPr="00456E27">
              <w:rPr>
                <w:rFonts w:ascii="Arial" w:hAnsi="Arial" w:cs="Arial"/>
                <w:b/>
                <w:color w:val="000000" w:themeColor="text1"/>
                <w:sz w:val="22"/>
                <w:szCs w:val="22"/>
              </w:rPr>
              <w:t>Nr REGON</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1065B8F2" w14:textId="77777777" w:rsidR="00284CC6" w:rsidRPr="00456E27" w:rsidRDefault="00284CC6" w:rsidP="00CE6E63">
            <w:pPr>
              <w:suppressLineNumbers/>
              <w:jc w:val="center"/>
              <w:rPr>
                <w:rFonts w:ascii="Arial" w:hAnsi="Arial" w:cs="Arial"/>
                <w:color w:val="000000" w:themeColor="text1"/>
                <w:sz w:val="22"/>
                <w:szCs w:val="22"/>
              </w:rPr>
            </w:pPr>
            <w:r w:rsidRPr="00456E27">
              <w:rPr>
                <w:rFonts w:ascii="Arial" w:hAnsi="Arial" w:cs="Arial"/>
                <w:color w:val="000000" w:themeColor="text1"/>
                <w:sz w:val="22"/>
                <w:szCs w:val="22"/>
              </w:rPr>
              <w:t>000570559</w:t>
            </w:r>
          </w:p>
        </w:tc>
      </w:tr>
      <w:tr w:rsidR="00C32B4E" w:rsidRPr="00456E27" w14:paraId="099380DA" w14:textId="77777777" w:rsidTr="00CE6E63">
        <w:tc>
          <w:tcPr>
            <w:tcW w:w="3794" w:type="dxa"/>
            <w:tcBorders>
              <w:top w:val="single" w:sz="4" w:space="0" w:color="auto"/>
              <w:left w:val="single" w:sz="4" w:space="0" w:color="auto"/>
              <w:bottom w:val="single" w:sz="4" w:space="0" w:color="auto"/>
              <w:right w:val="single" w:sz="4" w:space="0" w:color="auto"/>
            </w:tcBorders>
            <w:shd w:val="clear" w:color="auto" w:fill="auto"/>
          </w:tcPr>
          <w:p w14:paraId="00D7C5EB" w14:textId="77777777" w:rsidR="00284CC6" w:rsidRPr="00456E27" w:rsidRDefault="00284CC6" w:rsidP="00CE6E63">
            <w:pPr>
              <w:suppressLineNumbers/>
              <w:jc w:val="both"/>
              <w:rPr>
                <w:rFonts w:ascii="Arial" w:hAnsi="Arial" w:cs="Arial"/>
                <w:b/>
                <w:color w:val="000000" w:themeColor="text1"/>
                <w:sz w:val="22"/>
                <w:szCs w:val="22"/>
              </w:rPr>
            </w:pPr>
            <w:r w:rsidRPr="00456E27">
              <w:rPr>
                <w:rFonts w:ascii="Arial" w:hAnsi="Arial" w:cs="Arial"/>
                <w:b/>
                <w:color w:val="000000" w:themeColor="text1"/>
                <w:sz w:val="22"/>
                <w:szCs w:val="22"/>
              </w:rPr>
              <w:t>Nr NIP</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70D07E8B" w14:textId="77777777" w:rsidR="00284CC6" w:rsidRPr="00456E27" w:rsidRDefault="00284CC6" w:rsidP="00CE6E63">
            <w:pPr>
              <w:suppressLineNumbers/>
              <w:jc w:val="center"/>
              <w:rPr>
                <w:rFonts w:ascii="Arial" w:hAnsi="Arial" w:cs="Arial"/>
                <w:b/>
                <w:color w:val="000000" w:themeColor="text1"/>
                <w:sz w:val="22"/>
                <w:szCs w:val="22"/>
              </w:rPr>
            </w:pPr>
            <w:r w:rsidRPr="00456E27">
              <w:rPr>
                <w:rFonts w:ascii="Arial" w:hAnsi="Arial" w:cs="Arial"/>
                <w:color w:val="000000" w:themeColor="text1"/>
                <w:sz w:val="22"/>
                <w:szCs w:val="22"/>
              </w:rPr>
              <w:t>537-19-50-595</w:t>
            </w:r>
          </w:p>
        </w:tc>
      </w:tr>
    </w:tbl>
    <w:p w14:paraId="7AC2EEDA" w14:textId="77777777" w:rsidR="00284CC6" w:rsidRPr="00456E27" w:rsidRDefault="00284CC6" w:rsidP="00284CC6">
      <w:pPr>
        <w:rPr>
          <w:rFonts w:ascii="Arial" w:hAnsi="Arial" w:cs="Arial"/>
          <w:b/>
          <w:bCs/>
          <w:color w:val="000000" w:themeColor="text1"/>
          <w:sz w:val="22"/>
          <w:szCs w:val="22"/>
        </w:rPr>
      </w:pPr>
    </w:p>
    <w:p w14:paraId="23522239" w14:textId="77777777" w:rsidR="00284CC6" w:rsidRPr="00456E27" w:rsidRDefault="00284CC6" w:rsidP="00244E97">
      <w:pPr>
        <w:numPr>
          <w:ilvl w:val="0"/>
          <w:numId w:val="6"/>
        </w:numPr>
        <w:spacing w:after="120"/>
        <w:ind w:left="0" w:hanging="142"/>
        <w:jc w:val="both"/>
        <w:rPr>
          <w:rFonts w:ascii="Arial" w:hAnsi="Arial" w:cs="Arial"/>
          <w:b/>
          <w:bCs/>
          <w:color w:val="000000" w:themeColor="text1"/>
          <w:sz w:val="22"/>
          <w:szCs w:val="22"/>
        </w:rPr>
      </w:pPr>
      <w:r w:rsidRPr="00456E27">
        <w:rPr>
          <w:rFonts w:ascii="Arial" w:hAnsi="Arial" w:cs="Arial"/>
          <w:b/>
          <w:bCs/>
          <w:color w:val="000000" w:themeColor="text1"/>
          <w:sz w:val="22"/>
          <w:szCs w:val="22"/>
        </w:rPr>
        <w:t>ADRES STRONY INTERNETOWEJ PROWADZONEGO POSTĘPOWANIA ORAZ STRONY INTERNETOWEJ, NA KTÓREJ UDOSTĘPNIANE BĘDĄ ZMIANY I WYJAŚNIENIA TREŚCI SWZ ORAZ INNE DOKUMENTY ZAMÓWIENIA BEZPOŚREDNIO ZWIĄZANE Z POSTĘPOWANIEM O UDZIENIE ZAMÓWIENIA</w:t>
      </w:r>
    </w:p>
    <w:p w14:paraId="20F7B675" w14:textId="526AAB22" w:rsidR="00284CC6" w:rsidRPr="00456E27" w:rsidRDefault="00284CC6" w:rsidP="00284CC6">
      <w:pPr>
        <w:jc w:val="both"/>
        <w:rPr>
          <w:rFonts w:ascii="Arial" w:hAnsi="Arial" w:cs="Arial"/>
          <w:color w:val="000000" w:themeColor="text1"/>
          <w:sz w:val="22"/>
          <w:szCs w:val="22"/>
        </w:rPr>
      </w:pPr>
      <w:r w:rsidRPr="00456E27">
        <w:rPr>
          <w:rFonts w:ascii="Arial" w:hAnsi="Arial" w:cs="Arial"/>
          <w:color w:val="000000" w:themeColor="text1"/>
          <w:sz w:val="22"/>
          <w:szCs w:val="22"/>
        </w:rPr>
        <w:t>Postępowanie prowadzone jest w języku polskim w formie elektronicznej za pośrednictwem platformy zakupowej (dalej jako Platforma lub platformazakupowa.pl) pod adresem:</w:t>
      </w:r>
      <w:r w:rsidR="00F15086" w:rsidRPr="00456E27">
        <w:rPr>
          <w:rFonts w:ascii="Arial" w:hAnsi="Arial" w:cs="Arial"/>
          <w:color w:val="000000" w:themeColor="text1"/>
          <w:sz w:val="22"/>
          <w:szCs w:val="22"/>
        </w:rPr>
        <w:t xml:space="preserve"> </w:t>
      </w:r>
      <w:hyperlink r:id="rId13" w:history="1">
        <w:r w:rsidR="00F15086" w:rsidRPr="00456E27">
          <w:rPr>
            <w:rStyle w:val="Hipercze"/>
            <w:rFonts w:ascii="Arial" w:hAnsi="Arial" w:cs="Arial"/>
            <w:color w:val="000000" w:themeColor="text1"/>
            <w:sz w:val="22"/>
            <w:szCs w:val="22"/>
          </w:rPr>
          <w:t>https://platformazakupowa.pl/pn/pogotowie_</w:t>
        </w:r>
        <w:r w:rsidR="00F15086" w:rsidRPr="00E94B27">
          <w:rPr>
            <w:rStyle w:val="Hipercze"/>
            <w:rFonts w:ascii="Arial" w:hAnsi="Arial" w:cs="Arial"/>
            <w:color w:val="000000" w:themeColor="text1"/>
            <w:sz w:val="22"/>
            <w:szCs w:val="22"/>
            <w:u w:val="none"/>
          </w:rPr>
          <w:t>bp</w:t>
        </w:r>
      </w:hyperlink>
      <w:r w:rsidR="00E94B27">
        <w:rPr>
          <w:rStyle w:val="Hipercze"/>
          <w:rFonts w:ascii="Arial" w:hAnsi="Arial" w:cs="Arial"/>
          <w:color w:val="000000" w:themeColor="text1"/>
          <w:sz w:val="22"/>
          <w:szCs w:val="22"/>
          <w:u w:val="none"/>
        </w:rPr>
        <w:t xml:space="preserve"> </w:t>
      </w:r>
      <w:r w:rsidRPr="00E94B27">
        <w:rPr>
          <w:rFonts w:ascii="Arial" w:hAnsi="Arial" w:cs="Arial"/>
          <w:color w:val="000000" w:themeColor="text1"/>
          <w:sz w:val="22"/>
          <w:szCs w:val="22"/>
        </w:rPr>
        <w:t>pod</w:t>
      </w:r>
      <w:r w:rsidRPr="00456E27">
        <w:rPr>
          <w:rFonts w:ascii="Arial" w:hAnsi="Arial" w:cs="Arial"/>
          <w:color w:val="000000" w:themeColor="text1"/>
          <w:sz w:val="22"/>
          <w:szCs w:val="22"/>
        </w:rPr>
        <w:t xml:space="preserve"> nazwą lub numerem postępowania wskazaną/nym w tytule SWZ.</w:t>
      </w:r>
    </w:p>
    <w:p w14:paraId="5A1F607F" w14:textId="77777777" w:rsidR="00284CC6" w:rsidRPr="00456E27" w:rsidRDefault="00284CC6" w:rsidP="00284CC6">
      <w:pPr>
        <w:jc w:val="both"/>
        <w:rPr>
          <w:rFonts w:ascii="Arial" w:eastAsia="Calibri" w:hAnsi="Arial" w:cs="Arial"/>
          <w:color w:val="000000" w:themeColor="text1"/>
          <w:sz w:val="22"/>
          <w:szCs w:val="22"/>
          <w:lang w:eastAsia="en-US"/>
        </w:rPr>
      </w:pPr>
      <w:r w:rsidRPr="00456E27">
        <w:rPr>
          <w:rFonts w:ascii="Arial" w:hAnsi="Arial" w:cs="Arial"/>
          <w:color w:val="000000" w:themeColor="text1"/>
          <w:sz w:val="22"/>
          <w:szCs w:val="22"/>
        </w:rPr>
        <w:t xml:space="preserve">Zmiany i wyjaśnienia treści SWZ oraz inne dokumenty zamówienia bezpośrednio związane z postępowaniem o udzielenie zamówienia będą udostępniane na stronie internetowej: </w:t>
      </w:r>
      <w:bookmarkStart w:id="3" w:name="_Hlk63063816"/>
      <w:r w:rsidR="00CF22B5" w:rsidRPr="00456E27">
        <w:rPr>
          <w:rFonts w:ascii="Arial" w:hAnsi="Arial" w:cs="Arial"/>
          <w:color w:val="000000" w:themeColor="text1"/>
          <w:sz w:val="22"/>
          <w:szCs w:val="22"/>
        </w:rPr>
        <w:fldChar w:fldCharType="begin"/>
      </w:r>
      <w:r w:rsidRPr="00456E27">
        <w:rPr>
          <w:rFonts w:ascii="Arial" w:hAnsi="Arial" w:cs="Arial"/>
          <w:color w:val="000000" w:themeColor="text1"/>
          <w:sz w:val="22"/>
          <w:szCs w:val="22"/>
        </w:rPr>
        <w:instrText xml:space="preserve"> HYPERLINK "https://platformazakupowa.pl/pn/pogotowie_bp" </w:instrText>
      </w:r>
      <w:r w:rsidR="00CF22B5" w:rsidRPr="00456E27">
        <w:rPr>
          <w:rFonts w:ascii="Arial" w:hAnsi="Arial" w:cs="Arial"/>
          <w:color w:val="000000" w:themeColor="text1"/>
          <w:sz w:val="22"/>
          <w:szCs w:val="22"/>
        </w:rPr>
      </w:r>
      <w:r w:rsidR="00CF22B5" w:rsidRPr="00456E27">
        <w:rPr>
          <w:rFonts w:ascii="Arial" w:hAnsi="Arial" w:cs="Arial"/>
          <w:color w:val="000000" w:themeColor="text1"/>
          <w:sz w:val="22"/>
          <w:szCs w:val="22"/>
        </w:rPr>
        <w:fldChar w:fldCharType="separate"/>
      </w:r>
      <w:r w:rsidRPr="00456E27">
        <w:rPr>
          <w:rStyle w:val="Hipercze"/>
          <w:rFonts w:ascii="Arial" w:hAnsi="Arial" w:cs="Arial"/>
          <w:color w:val="000000" w:themeColor="text1"/>
          <w:sz w:val="22"/>
          <w:szCs w:val="22"/>
        </w:rPr>
        <w:t>https://platformazakupowa.pl/pn/pogotowie_bp</w:t>
      </w:r>
      <w:r w:rsidR="00CF22B5" w:rsidRPr="00456E27">
        <w:rPr>
          <w:rFonts w:ascii="Arial" w:hAnsi="Arial" w:cs="Arial"/>
          <w:color w:val="000000" w:themeColor="text1"/>
          <w:sz w:val="22"/>
          <w:szCs w:val="22"/>
        </w:rPr>
        <w:fldChar w:fldCharType="end"/>
      </w:r>
      <w:bookmarkEnd w:id="3"/>
    </w:p>
    <w:p w14:paraId="00C5D89C" w14:textId="77777777" w:rsidR="00284CC6" w:rsidRPr="00456E27" w:rsidRDefault="00284CC6" w:rsidP="00284CC6">
      <w:pPr>
        <w:jc w:val="both"/>
        <w:rPr>
          <w:rFonts w:ascii="Arial" w:eastAsia="Calibri" w:hAnsi="Arial" w:cs="Arial"/>
          <w:color w:val="000000" w:themeColor="text1"/>
          <w:sz w:val="22"/>
          <w:szCs w:val="22"/>
          <w:lang w:eastAsia="en-US"/>
        </w:rPr>
      </w:pPr>
    </w:p>
    <w:p w14:paraId="41137E70" w14:textId="77777777" w:rsidR="00284CC6" w:rsidRPr="00456E27" w:rsidRDefault="00284CC6" w:rsidP="00244E97">
      <w:pPr>
        <w:numPr>
          <w:ilvl w:val="0"/>
          <w:numId w:val="6"/>
        </w:numPr>
        <w:spacing w:after="120"/>
        <w:jc w:val="both"/>
        <w:rPr>
          <w:rFonts w:ascii="Arial" w:eastAsia="Calibri" w:hAnsi="Arial" w:cs="Arial"/>
          <w:color w:val="000000" w:themeColor="text1"/>
          <w:sz w:val="22"/>
          <w:szCs w:val="22"/>
          <w:lang w:eastAsia="en-US"/>
        </w:rPr>
      </w:pPr>
      <w:r w:rsidRPr="00456E27">
        <w:rPr>
          <w:rFonts w:ascii="Arial" w:hAnsi="Arial" w:cs="Arial"/>
          <w:b/>
          <w:bCs/>
          <w:color w:val="000000" w:themeColor="text1"/>
          <w:sz w:val="22"/>
          <w:szCs w:val="22"/>
        </w:rPr>
        <w:t>TRYB  UDZIELENIA  ZAMÓWIENIA</w:t>
      </w:r>
    </w:p>
    <w:p w14:paraId="115AD1E3" w14:textId="0DEC9B2C" w:rsidR="00456E27" w:rsidRPr="00456E27" w:rsidRDefault="00284CC6">
      <w:pPr>
        <w:numPr>
          <w:ilvl w:val="0"/>
          <w:numId w:val="24"/>
        </w:numPr>
        <w:jc w:val="both"/>
        <w:rPr>
          <w:rFonts w:ascii="Arial" w:hAnsi="Arial" w:cs="Arial"/>
          <w:sz w:val="22"/>
          <w:szCs w:val="22"/>
        </w:rPr>
      </w:pPr>
      <w:r w:rsidRPr="00456E27">
        <w:rPr>
          <w:rFonts w:ascii="Arial" w:hAnsi="Arial" w:cs="Arial"/>
          <w:color w:val="000000" w:themeColor="text1"/>
          <w:sz w:val="22"/>
          <w:szCs w:val="22"/>
        </w:rPr>
        <w:t xml:space="preserve">Postępowanie o udzielenie zamówienia publicznego o wartości szacunkowej </w:t>
      </w:r>
      <w:r w:rsidR="00456E27" w:rsidRPr="00456E27">
        <w:rPr>
          <w:rFonts w:ascii="Arial" w:hAnsi="Arial" w:cs="Arial"/>
          <w:color w:val="000000" w:themeColor="text1"/>
          <w:sz w:val="22"/>
          <w:szCs w:val="22"/>
        </w:rPr>
        <w:t>większej</w:t>
      </w:r>
      <w:r w:rsidRPr="00456E27">
        <w:rPr>
          <w:rFonts w:ascii="Arial" w:hAnsi="Arial" w:cs="Arial"/>
          <w:color w:val="000000" w:themeColor="text1"/>
          <w:sz w:val="22"/>
          <w:szCs w:val="22"/>
        </w:rPr>
        <w:t xml:space="preserve"> niż progi unijne prowadzone </w:t>
      </w:r>
      <w:r w:rsidR="00456E27" w:rsidRPr="00456E27">
        <w:rPr>
          <w:rFonts w:ascii="Arial" w:hAnsi="Arial" w:cs="Arial"/>
          <w:color w:val="000000" w:themeColor="text1"/>
          <w:sz w:val="22"/>
          <w:szCs w:val="22"/>
        </w:rPr>
        <w:t xml:space="preserve">jest </w:t>
      </w:r>
      <w:r w:rsidR="00456E27" w:rsidRPr="00456E27">
        <w:rPr>
          <w:rFonts w:ascii="Arial" w:hAnsi="Arial" w:cs="Arial"/>
          <w:sz w:val="22"/>
          <w:szCs w:val="22"/>
        </w:rPr>
        <w:t xml:space="preserve">w trybie przetargu nieograniczonego </w:t>
      </w:r>
      <w:r w:rsidR="00456E27" w:rsidRPr="00456E27">
        <w:rPr>
          <w:rFonts w:ascii="Arial" w:hAnsi="Arial" w:cs="Arial"/>
          <w:sz w:val="22"/>
          <w:szCs w:val="22"/>
          <w:lang w:eastAsia="en-US"/>
        </w:rPr>
        <w:t xml:space="preserve">o którym mowa w art. 132 </w:t>
      </w:r>
      <w:r w:rsidR="00456E27" w:rsidRPr="00456E27">
        <w:rPr>
          <w:rFonts w:ascii="Arial" w:hAnsi="Arial" w:cs="Arial"/>
          <w:sz w:val="22"/>
          <w:szCs w:val="22"/>
        </w:rPr>
        <w:t>ustawy z dnia 11 września 2019 r. Prawo zamówień publicznych (Dz. U. z 202</w:t>
      </w:r>
      <w:r w:rsidR="005A0FCF">
        <w:rPr>
          <w:rFonts w:ascii="Arial" w:hAnsi="Arial" w:cs="Arial"/>
          <w:sz w:val="22"/>
          <w:szCs w:val="22"/>
        </w:rPr>
        <w:t>3</w:t>
      </w:r>
      <w:r w:rsidR="00456E27" w:rsidRPr="00456E27">
        <w:rPr>
          <w:rFonts w:ascii="Arial" w:hAnsi="Arial" w:cs="Arial"/>
          <w:sz w:val="22"/>
          <w:szCs w:val="22"/>
        </w:rPr>
        <w:t xml:space="preserve"> r. poz.</w:t>
      </w:r>
      <w:r w:rsidR="005A0FCF">
        <w:rPr>
          <w:rFonts w:ascii="Arial" w:hAnsi="Arial" w:cs="Arial"/>
          <w:sz w:val="22"/>
          <w:szCs w:val="22"/>
        </w:rPr>
        <w:t xml:space="preserve"> 1605</w:t>
      </w:r>
      <w:r w:rsidR="00456E27" w:rsidRPr="00456E27">
        <w:rPr>
          <w:rFonts w:ascii="Arial" w:hAnsi="Arial" w:cs="Arial"/>
          <w:sz w:val="22"/>
          <w:szCs w:val="22"/>
        </w:rPr>
        <w:t xml:space="preserve"> z późn.zm.), zwanej dalej ustawą Pzp</w:t>
      </w:r>
    </w:p>
    <w:p w14:paraId="56A9FE2E" w14:textId="77777777" w:rsidR="00284CC6" w:rsidRPr="00456E27" w:rsidRDefault="00284CC6">
      <w:pPr>
        <w:numPr>
          <w:ilvl w:val="0"/>
          <w:numId w:val="24"/>
        </w:numPr>
        <w:jc w:val="both"/>
        <w:rPr>
          <w:rFonts w:ascii="Arial" w:hAnsi="Arial" w:cs="Arial"/>
          <w:color w:val="000000" w:themeColor="text1"/>
          <w:sz w:val="22"/>
          <w:szCs w:val="22"/>
        </w:rPr>
      </w:pPr>
      <w:r w:rsidRPr="00456E27">
        <w:rPr>
          <w:rFonts w:ascii="Arial" w:hAnsi="Arial" w:cs="Arial"/>
          <w:color w:val="000000" w:themeColor="text1"/>
          <w:sz w:val="22"/>
          <w:szCs w:val="22"/>
        </w:rPr>
        <w:t>Niniejsze zamówienie jest zamówieniem klasycznym w rozumieniu art. 7 pkt 33) ustawy Pzp.</w:t>
      </w:r>
    </w:p>
    <w:p w14:paraId="52891F73" w14:textId="5A3709D2" w:rsidR="00284CC6" w:rsidRPr="00456E27" w:rsidRDefault="00284CC6">
      <w:pPr>
        <w:numPr>
          <w:ilvl w:val="0"/>
          <w:numId w:val="24"/>
        </w:numPr>
        <w:jc w:val="both"/>
        <w:rPr>
          <w:rFonts w:ascii="Arial" w:hAnsi="Arial" w:cs="Arial"/>
          <w:color w:val="000000" w:themeColor="text1"/>
          <w:sz w:val="22"/>
          <w:szCs w:val="22"/>
        </w:rPr>
      </w:pPr>
      <w:r w:rsidRPr="00456E27">
        <w:rPr>
          <w:rFonts w:ascii="Arial" w:hAnsi="Arial" w:cs="Arial"/>
          <w:color w:val="000000" w:themeColor="text1"/>
          <w:sz w:val="22"/>
          <w:szCs w:val="22"/>
        </w:rPr>
        <w:t>Wartość zamówienia przekracza prog</w:t>
      </w:r>
      <w:r w:rsidR="00456E27" w:rsidRPr="00456E27">
        <w:rPr>
          <w:rFonts w:ascii="Arial" w:hAnsi="Arial" w:cs="Arial"/>
          <w:color w:val="000000" w:themeColor="text1"/>
          <w:sz w:val="22"/>
          <w:szCs w:val="22"/>
        </w:rPr>
        <w:t>i</w:t>
      </w:r>
      <w:r w:rsidRPr="00456E27">
        <w:rPr>
          <w:rFonts w:ascii="Arial" w:hAnsi="Arial" w:cs="Arial"/>
          <w:color w:val="000000" w:themeColor="text1"/>
          <w:sz w:val="22"/>
          <w:szCs w:val="22"/>
        </w:rPr>
        <w:t xml:space="preserve"> unijn</w:t>
      </w:r>
      <w:r w:rsidR="00456E27" w:rsidRPr="00456E27">
        <w:rPr>
          <w:rFonts w:ascii="Arial" w:hAnsi="Arial" w:cs="Arial"/>
          <w:color w:val="000000" w:themeColor="text1"/>
          <w:sz w:val="22"/>
          <w:szCs w:val="22"/>
        </w:rPr>
        <w:t>e</w:t>
      </w:r>
      <w:r w:rsidRPr="00456E27">
        <w:rPr>
          <w:rFonts w:ascii="Arial" w:hAnsi="Arial" w:cs="Arial"/>
          <w:color w:val="000000" w:themeColor="text1"/>
          <w:sz w:val="22"/>
          <w:szCs w:val="22"/>
        </w:rPr>
        <w:t xml:space="preserve"> w rozumieniu art. 3 ust. 1 pkt 1ustawy Pzp.</w:t>
      </w:r>
    </w:p>
    <w:p w14:paraId="71885877" w14:textId="77777777" w:rsidR="00284CC6" w:rsidRPr="00456E27" w:rsidRDefault="00284CC6" w:rsidP="00284CC6">
      <w:pPr>
        <w:rPr>
          <w:rFonts w:ascii="Arial" w:hAnsi="Arial" w:cs="Arial"/>
          <w:b/>
          <w:bCs/>
          <w:color w:val="000000" w:themeColor="text1"/>
          <w:sz w:val="22"/>
          <w:szCs w:val="22"/>
        </w:rPr>
      </w:pPr>
    </w:p>
    <w:p w14:paraId="16B6B755" w14:textId="2FDC13D6" w:rsidR="00284CC6" w:rsidRPr="00456E27" w:rsidRDefault="00456E27" w:rsidP="00456E27">
      <w:pPr>
        <w:numPr>
          <w:ilvl w:val="0"/>
          <w:numId w:val="7"/>
        </w:numPr>
        <w:tabs>
          <w:tab w:val="clear" w:pos="340"/>
          <w:tab w:val="num" w:pos="0"/>
        </w:tabs>
        <w:spacing w:after="120"/>
        <w:ind w:left="0" w:firstLine="0"/>
        <w:jc w:val="both"/>
        <w:rPr>
          <w:rFonts w:ascii="Arial" w:hAnsi="Arial" w:cs="Arial"/>
          <w:b/>
          <w:bCs/>
          <w:color w:val="000000" w:themeColor="text1"/>
          <w:sz w:val="22"/>
          <w:szCs w:val="22"/>
        </w:rPr>
      </w:pPr>
      <w:r w:rsidRPr="00456E27">
        <w:rPr>
          <w:rFonts w:ascii="Arial" w:hAnsi="Arial" w:cs="Arial"/>
          <w:b/>
          <w:bCs/>
          <w:color w:val="000000" w:themeColor="text1"/>
          <w:sz w:val="22"/>
          <w:szCs w:val="22"/>
        </w:rPr>
        <w:t xml:space="preserve"> </w:t>
      </w:r>
      <w:r w:rsidR="00284CC6" w:rsidRPr="00456E27">
        <w:rPr>
          <w:rFonts w:ascii="Arial" w:hAnsi="Arial" w:cs="Arial"/>
          <w:b/>
          <w:bCs/>
          <w:color w:val="000000" w:themeColor="text1"/>
          <w:sz w:val="22"/>
          <w:szCs w:val="22"/>
        </w:rPr>
        <w:t xml:space="preserve">INFORMACJA, CZY ZAMAWIAJĄCY PRZEWIDUJE WYBÓR NAJKORZYSTNIEJSZEJ OFERTY </w:t>
      </w:r>
      <w:r w:rsidRPr="00456E27">
        <w:rPr>
          <w:rFonts w:ascii="Arial" w:hAnsi="Arial" w:cs="Arial"/>
          <w:b/>
          <w:bCs/>
          <w:color w:val="000000" w:themeColor="text1"/>
          <w:sz w:val="22"/>
          <w:szCs w:val="22"/>
        </w:rPr>
        <w:t xml:space="preserve">  </w:t>
      </w:r>
      <w:r w:rsidR="00284CC6" w:rsidRPr="00456E27">
        <w:rPr>
          <w:rFonts w:ascii="Arial" w:hAnsi="Arial" w:cs="Arial"/>
          <w:b/>
          <w:bCs/>
          <w:color w:val="000000" w:themeColor="text1"/>
          <w:sz w:val="22"/>
          <w:szCs w:val="22"/>
        </w:rPr>
        <w:t>Z MOŻLIWOŚCIĄ PROWADZENIA NEGOCJACJI, Z ZASTOSOWANIEM AUKCJI ELEKTRONICZNEJ ORAZ CZY ZAMAWIAJĄCY PRZEWIDUJE ZAWARCIE UMOWY RAMOWEJ</w:t>
      </w:r>
    </w:p>
    <w:p w14:paraId="7AA3F325" w14:textId="77777777" w:rsidR="00284CC6" w:rsidRPr="00456E27" w:rsidRDefault="00284CC6">
      <w:pPr>
        <w:numPr>
          <w:ilvl w:val="0"/>
          <w:numId w:val="25"/>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nie przewiduje wyboru najkorzystniejszej oferty z możliwością prowadzenia negocjacji.</w:t>
      </w:r>
    </w:p>
    <w:p w14:paraId="7EB3C647" w14:textId="77777777" w:rsidR="00284CC6" w:rsidRPr="00456E27" w:rsidRDefault="00284CC6">
      <w:pPr>
        <w:numPr>
          <w:ilvl w:val="0"/>
          <w:numId w:val="25"/>
        </w:numPr>
        <w:jc w:val="both"/>
        <w:rPr>
          <w:rFonts w:ascii="Arial" w:hAnsi="Arial" w:cs="Arial"/>
          <w:color w:val="000000" w:themeColor="text1"/>
          <w:sz w:val="22"/>
          <w:szCs w:val="22"/>
        </w:rPr>
      </w:pPr>
      <w:r w:rsidRPr="00456E27">
        <w:rPr>
          <w:rFonts w:ascii="Arial" w:hAnsi="Arial" w:cs="Arial"/>
          <w:bCs/>
          <w:color w:val="000000" w:themeColor="text1"/>
          <w:sz w:val="22"/>
          <w:szCs w:val="22"/>
        </w:rPr>
        <w:t>Zamawiający nie przewiduje wyboru najkorzystniejszej oferty z zastosowaniem aukcji elektronicznej.</w:t>
      </w:r>
    </w:p>
    <w:p w14:paraId="51CA8B1A" w14:textId="77777777" w:rsidR="00284CC6" w:rsidRPr="00456E27" w:rsidRDefault="00284CC6">
      <w:pPr>
        <w:numPr>
          <w:ilvl w:val="0"/>
          <w:numId w:val="25"/>
        </w:numPr>
        <w:rPr>
          <w:rFonts w:ascii="Arial" w:hAnsi="Arial" w:cs="Arial"/>
          <w:color w:val="000000" w:themeColor="text1"/>
          <w:sz w:val="22"/>
          <w:szCs w:val="22"/>
        </w:rPr>
      </w:pPr>
      <w:r w:rsidRPr="00456E27">
        <w:rPr>
          <w:rFonts w:ascii="Arial" w:hAnsi="Arial" w:cs="Arial"/>
          <w:color w:val="000000" w:themeColor="text1"/>
          <w:sz w:val="22"/>
          <w:szCs w:val="22"/>
        </w:rPr>
        <w:t>Zamawiający nie przewiduje zawarcia umowy ramowej.</w:t>
      </w:r>
    </w:p>
    <w:p w14:paraId="62474148" w14:textId="77777777" w:rsidR="008A3E58" w:rsidRPr="00456E27" w:rsidRDefault="008A3E58" w:rsidP="009C045F">
      <w:pPr>
        <w:ind w:left="360"/>
        <w:rPr>
          <w:rFonts w:ascii="Arial" w:hAnsi="Arial" w:cs="Arial"/>
          <w:color w:val="000000" w:themeColor="text1"/>
          <w:sz w:val="22"/>
          <w:szCs w:val="22"/>
        </w:rPr>
      </w:pPr>
    </w:p>
    <w:p w14:paraId="62A04304" w14:textId="77777777" w:rsidR="00284CC6" w:rsidRDefault="00284CC6" w:rsidP="009C045F">
      <w:pPr>
        <w:numPr>
          <w:ilvl w:val="0"/>
          <w:numId w:val="7"/>
        </w:numPr>
        <w:spacing w:after="120"/>
        <w:rPr>
          <w:rFonts w:ascii="Arial" w:hAnsi="Arial" w:cs="Arial"/>
          <w:b/>
          <w:bCs/>
          <w:color w:val="000000" w:themeColor="text1"/>
          <w:sz w:val="22"/>
          <w:szCs w:val="22"/>
        </w:rPr>
      </w:pPr>
      <w:r w:rsidRPr="00456E27">
        <w:rPr>
          <w:rFonts w:ascii="Arial" w:hAnsi="Arial" w:cs="Arial"/>
          <w:b/>
          <w:bCs/>
          <w:color w:val="000000" w:themeColor="text1"/>
          <w:sz w:val="22"/>
          <w:szCs w:val="22"/>
        </w:rPr>
        <w:t>OPIS  PRZEDMIOTU  ZAMÓWIENIA</w:t>
      </w:r>
    </w:p>
    <w:p w14:paraId="65913D4C" w14:textId="282816F5" w:rsidR="005A0FCF" w:rsidRPr="002B758B" w:rsidRDefault="005A0FCF">
      <w:pPr>
        <w:numPr>
          <w:ilvl w:val="0"/>
          <w:numId w:val="39"/>
        </w:numPr>
        <w:jc w:val="both"/>
        <w:rPr>
          <w:rFonts w:ascii="Arial" w:hAnsi="Arial" w:cs="Arial"/>
          <w:bCs/>
          <w:sz w:val="22"/>
          <w:szCs w:val="22"/>
        </w:rPr>
      </w:pPr>
      <w:r w:rsidRPr="002B758B">
        <w:rPr>
          <w:rFonts w:ascii="Arial" w:hAnsi="Arial" w:cs="Arial"/>
          <w:bCs/>
          <w:sz w:val="22"/>
          <w:szCs w:val="22"/>
        </w:rPr>
        <w:t xml:space="preserve">Przedmiotem   zamówienia jest dostawa </w:t>
      </w:r>
      <w:r w:rsidR="00D84A83" w:rsidRPr="002B758B">
        <w:rPr>
          <w:rFonts w:ascii="Arial" w:hAnsi="Arial" w:cs="Arial"/>
          <w:bCs/>
          <w:sz w:val="22"/>
          <w:szCs w:val="22"/>
        </w:rPr>
        <w:t xml:space="preserve">2 (dwóch) </w:t>
      </w:r>
      <w:r w:rsidRPr="002B758B">
        <w:rPr>
          <w:rFonts w:ascii="Arial" w:hAnsi="Arial" w:cs="Arial"/>
          <w:bCs/>
          <w:sz w:val="22"/>
          <w:szCs w:val="22"/>
        </w:rPr>
        <w:t>fabrycznie now</w:t>
      </w:r>
      <w:r w:rsidR="00D84A83" w:rsidRPr="002B758B">
        <w:rPr>
          <w:rFonts w:ascii="Arial" w:hAnsi="Arial" w:cs="Arial"/>
          <w:bCs/>
          <w:sz w:val="22"/>
          <w:szCs w:val="22"/>
        </w:rPr>
        <w:t>ych</w:t>
      </w:r>
      <w:r w:rsidRPr="002B758B">
        <w:rPr>
          <w:rFonts w:ascii="Arial" w:hAnsi="Arial" w:cs="Arial"/>
          <w:bCs/>
          <w:sz w:val="22"/>
          <w:szCs w:val="22"/>
        </w:rPr>
        <w:t xml:space="preserve"> ambulans</w:t>
      </w:r>
      <w:r w:rsidR="00D84A83" w:rsidRPr="002B758B">
        <w:rPr>
          <w:rFonts w:ascii="Arial" w:hAnsi="Arial" w:cs="Arial"/>
          <w:bCs/>
          <w:sz w:val="22"/>
          <w:szCs w:val="22"/>
        </w:rPr>
        <w:t>ów</w:t>
      </w:r>
      <w:r w:rsidRPr="002B758B">
        <w:rPr>
          <w:rFonts w:ascii="Arial" w:hAnsi="Arial" w:cs="Arial"/>
          <w:bCs/>
          <w:sz w:val="22"/>
          <w:szCs w:val="22"/>
        </w:rPr>
        <w:t xml:space="preserve"> sanitarn</w:t>
      </w:r>
      <w:r w:rsidR="00D84A83" w:rsidRPr="002B758B">
        <w:rPr>
          <w:rFonts w:ascii="Arial" w:hAnsi="Arial" w:cs="Arial"/>
          <w:bCs/>
          <w:sz w:val="22"/>
          <w:szCs w:val="22"/>
        </w:rPr>
        <w:t>ych</w:t>
      </w:r>
      <w:r w:rsidRPr="002B758B">
        <w:rPr>
          <w:rFonts w:ascii="Arial" w:hAnsi="Arial" w:cs="Arial"/>
          <w:bCs/>
          <w:sz w:val="22"/>
          <w:szCs w:val="22"/>
        </w:rPr>
        <w:t xml:space="preserve"> typu C na bazie pojazdu wyprodukowanego </w:t>
      </w:r>
      <w:r w:rsidRPr="002B758B">
        <w:rPr>
          <w:rFonts w:ascii="Arial" w:hAnsi="Arial" w:cs="Arial"/>
          <w:b/>
          <w:sz w:val="22"/>
          <w:szCs w:val="22"/>
        </w:rPr>
        <w:t>w 2024 r.</w:t>
      </w:r>
      <w:r w:rsidRPr="002B758B">
        <w:rPr>
          <w:rFonts w:ascii="Arial" w:hAnsi="Arial" w:cs="Arial"/>
          <w:bCs/>
          <w:sz w:val="22"/>
          <w:szCs w:val="22"/>
        </w:rPr>
        <w:t xml:space="preserve"> z wyposażeniem medycznym.</w:t>
      </w:r>
    </w:p>
    <w:p w14:paraId="0FE96F85" w14:textId="77777777" w:rsidR="005A0FCF" w:rsidRPr="0030257F" w:rsidRDefault="005A0FCF">
      <w:pPr>
        <w:numPr>
          <w:ilvl w:val="0"/>
          <w:numId w:val="39"/>
        </w:numPr>
        <w:jc w:val="both"/>
        <w:rPr>
          <w:rFonts w:ascii="Arial" w:hAnsi="Arial" w:cs="Arial"/>
          <w:bCs/>
          <w:sz w:val="22"/>
          <w:szCs w:val="22"/>
        </w:rPr>
      </w:pPr>
      <w:r w:rsidRPr="002B758B">
        <w:rPr>
          <w:rFonts w:ascii="Arial" w:hAnsi="Arial" w:cs="Arial"/>
          <w:bCs/>
          <w:sz w:val="22"/>
          <w:szCs w:val="22"/>
        </w:rPr>
        <w:t xml:space="preserve">Szczegółowy opis przedmiotu </w:t>
      </w:r>
      <w:r w:rsidRPr="0030257F">
        <w:rPr>
          <w:rFonts w:ascii="Arial" w:hAnsi="Arial" w:cs="Arial"/>
          <w:bCs/>
          <w:sz w:val="22"/>
          <w:szCs w:val="22"/>
        </w:rPr>
        <w:t>zamówienia zawarty jest w </w:t>
      </w:r>
      <w:r w:rsidRPr="0030257F">
        <w:rPr>
          <w:rFonts w:ascii="Arial" w:hAnsi="Arial" w:cs="Arial"/>
          <w:bCs/>
          <w:color w:val="000000"/>
          <w:sz w:val="22"/>
          <w:szCs w:val="22"/>
        </w:rPr>
        <w:t>załączniku nr 3</w:t>
      </w:r>
      <w:r w:rsidRPr="0030257F">
        <w:rPr>
          <w:rFonts w:ascii="Arial" w:hAnsi="Arial" w:cs="Arial"/>
          <w:bCs/>
          <w:sz w:val="22"/>
          <w:szCs w:val="22"/>
        </w:rPr>
        <w:t xml:space="preserve"> do niniejszej SWZ – „Przedmiot zamówienia – szczegółowy opis”.</w:t>
      </w:r>
    </w:p>
    <w:p w14:paraId="370AFFBA" w14:textId="01B2527D" w:rsidR="00092FFF" w:rsidRPr="002B758B" w:rsidRDefault="005A0FCF">
      <w:pPr>
        <w:numPr>
          <w:ilvl w:val="0"/>
          <w:numId w:val="39"/>
        </w:numPr>
        <w:jc w:val="both"/>
        <w:rPr>
          <w:rFonts w:ascii="Arial" w:hAnsi="Arial" w:cs="Arial"/>
          <w:bCs/>
          <w:sz w:val="22"/>
          <w:szCs w:val="22"/>
        </w:rPr>
      </w:pPr>
      <w:bookmarkStart w:id="4" w:name="_Hlk156766275"/>
      <w:r w:rsidRPr="002B758B">
        <w:rPr>
          <w:rFonts w:ascii="Arial" w:hAnsi="Arial" w:cs="Arial"/>
          <w:bCs/>
          <w:sz w:val="22"/>
          <w:szCs w:val="22"/>
        </w:rPr>
        <w:t xml:space="preserve">Przedmiot zamówienia </w:t>
      </w:r>
      <w:r w:rsidR="00092FFF" w:rsidRPr="002B758B">
        <w:rPr>
          <w:rFonts w:ascii="Arial" w:hAnsi="Arial" w:cs="Arial"/>
          <w:bCs/>
          <w:sz w:val="22"/>
          <w:szCs w:val="22"/>
        </w:rPr>
        <w:t>dostarczany Zamawiającemu musi spełnić następujące wymagania:</w:t>
      </w:r>
    </w:p>
    <w:p w14:paraId="4E9D9CD1" w14:textId="621485C0" w:rsidR="00092FFF" w:rsidRPr="002B758B" w:rsidRDefault="00B22718" w:rsidP="00092FFF">
      <w:pPr>
        <w:numPr>
          <w:ilvl w:val="0"/>
          <w:numId w:val="61"/>
        </w:numPr>
        <w:jc w:val="both"/>
        <w:rPr>
          <w:rFonts w:ascii="Arial" w:hAnsi="Arial" w:cs="Arial"/>
          <w:sz w:val="22"/>
          <w:szCs w:val="22"/>
        </w:rPr>
      </w:pPr>
      <w:bookmarkStart w:id="5" w:name="_Hlk156510438"/>
      <w:r w:rsidRPr="002B758B">
        <w:rPr>
          <w:rFonts w:ascii="Arial" w:hAnsi="Arial" w:cs="Arial"/>
          <w:sz w:val="22"/>
          <w:szCs w:val="22"/>
        </w:rPr>
        <w:t xml:space="preserve">musi być </w:t>
      </w:r>
      <w:r w:rsidR="00092FFF" w:rsidRPr="002B758B">
        <w:rPr>
          <w:rFonts w:ascii="Arial" w:hAnsi="Arial" w:cs="Arial"/>
          <w:sz w:val="22"/>
          <w:szCs w:val="22"/>
        </w:rPr>
        <w:t xml:space="preserve">fabrycznie nowy, kompletny, sprawny, </w:t>
      </w:r>
      <w:r w:rsidR="00092FFF" w:rsidRPr="002B758B">
        <w:rPr>
          <w:rFonts w:ascii="Arial" w:hAnsi="Arial" w:cs="Arial"/>
          <w:bCs/>
          <w:sz w:val="22"/>
          <w:szCs w:val="22"/>
        </w:rPr>
        <w:t>nieużywany wcześniej przez osoby trzecie</w:t>
      </w:r>
      <w:r w:rsidR="00092FFF" w:rsidRPr="002B758B">
        <w:rPr>
          <w:rFonts w:ascii="Arial" w:hAnsi="Arial" w:cs="Arial"/>
          <w:sz w:val="22"/>
          <w:szCs w:val="22"/>
        </w:rPr>
        <w:t>, wolny od wad fizycznych i prawnych,</w:t>
      </w:r>
    </w:p>
    <w:p w14:paraId="0F95D1C6" w14:textId="30FBC44D" w:rsidR="00092FFF" w:rsidRPr="002B758B" w:rsidRDefault="00B22718" w:rsidP="00092FFF">
      <w:pPr>
        <w:numPr>
          <w:ilvl w:val="0"/>
          <w:numId w:val="61"/>
        </w:numPr>
        <w:jc w:val="both"/>
        <w:rPr>
          <w:rFonts w:ascii="Arial" w:hAnsi="Arial" w:cs="Arial"/>
          <w:sz w:val="22"/>
          <w:szCs w:val="22"/>
        </w:rPr>
      </w:pPr>
      <w:r w:rsidRPr="002B758B">
        <w:rPr>
          <w:rFonts w:ascii="Arial" w:hAnsi="Arial" w:cs="Arial"/>
          <w:sz w:val="22"/>
          <w:szCs w:val="22"/>
        </w:rPr>
        <w:t>musi być</w:t>
      </w:r>
      <w:r w:rsidR="00092FFF" w:rsidRPr="002B758B">
        <w:rPr>
          <w:rFonts w:ascii="Arial" w:hAnsi="Arial" w:cs="Arial"/>
          <w:sz w:val="22"/>
          <w:szCs w:val="22"/>
        </w:rPr>
        <w:t xml:space="preserve"> gotowy do używania bez żadnych dodatkowych zakupów i inwestycji, </w:t>
      </w:r>
    </w:p>
    <w:bookmarkEnd w:id="5"/>
    <w:p w14:paraId="019D563A" w14:textId="77777777" w:rsidR="00092FFF" w:rsidRPr="002B758B" w:rsidRDefault="00092FFF" w:rsidP="00092FFF">
      <w:pPr>
        <w:numPr>
          <w:ilvl w:val="0"/>
          <w:numId w:val="61"/>
        </w:numPr>
        <w:jc w:val="both"/>
        <w:rPr>
          <w:rFonts w:ascii="Arial" w:hAnsi="Arial" w:cs="Arial"/>
          <w:sz w:val="22"/>
          <w:szCs w:val="22"/>
        </w:rPr>
      </w:pPr>
      <w:r w:rsidRPr="002B758B">
        <w:rPr>
          <w:rFonts w:ascii="Arial" w:hAnsi="Arial" w:cs="Arial"/>
          <w:sz w:val="22"/>
          <w:szCs w:val="22"/>
        </w:rPr>
        <w:t>spełniać będzie wszelkie wymagania według polskiego prawa, w tym w szczególności w zakresie jakości oraz dopuszczenia do obrotu,</w:t>
      </w:r>
    </w:p>
    <w:p w14:paraId="0C019284" w14:textId="72EF20EE" w:rsidR="00092FFF" w:rsidRPr="002B758B" w:rsidRDefault="00092FFF" w:rsidP="00092FFF">
      <w:pPr>
        <w:numPr>
          <w:ilvl w:val="0"/>
          <w:numId w:val="61"/>
        </w:numPr>
        <w:jc w:val="both"/>
        <w:rPr>
          <w:rFonts w:ascii="Arial" w:hAnsi="Arial" w:cs="Arial"/>
          <w:sz w:val="22"/>
          <w:szCs w:val="22"/>
        </w:rPr>
      </w:pPr>
      <w:r w:rsidRPr="002B758B">
        <w:rPr>
          <w:rFonts w:ascii="Arial" w:hAnsi="Arial" w:cs="Arial"/>
          <w:sz w:val="22"/>
          <w:szCs w:val="22"/>
        </w:rPr>
        <w:t>musi być zgodny z aktualnymi wersjami normy PN EN 1789 (lub równoważnej) dla ambulansu i PN</w:t>
      </w:r>
      <w:r w:rsidRPr="002B758B">
        <w:rPr>
          <w:rFonts w:ascii="Arial" w:hAnsi="Arial" w:cs="Arial"/>
          <w:sz w:val="22"/>
          <w:szCs w:val="22"/>
        </w:rPr>
        <w:noBreakHyphen/>
        <w:t>EN 1865 (lub równoważnej) dla sprzętu medycznego</w:t>
      </w:r>
      <w:r w:rsidR="00D0790E" w:rsidRPr="002B758B">
        <w:rPr>
          <w:rFonts w:ascii="Arial" w:hAnsi="Arial" w:cs="Arial"/>
          <w:sz w:val="22"/>
          <w:szCs w:val="22"/>
        </w:rPr>
        <w:t xml:space="preserve"> </w:t>
      </w:r>
      <w:r w:rsidR="00D0790E" w:rsidRPr="002B758B">
        <w:rPr>
          <w:rFonts w:ascii="Arial" w:hAnsi="Arial" w:cs="Arial"/>
          <w:bCs/>
          <w:sz w:val="22"/>
          <w:szCs w:val="22"/>
        </w:rPr>
        <w:t xml:space="preserve">oraz spełniać wszystkie warunki </w:t>
      </w:r>
      <w:r w:rsidR="00D0790E" w:rsidRPr="002B758B">
        <w:rPr>
          <w:rFonts w:ascii="Arial" w:hAnsi="Arial" w:cs="Arial"/>
          <w:bCs/>
          <w:sz w:val="22"/>
          <w:szCs w:val="22"/>
        </w:rPr>
        <w:lastRenderedPageBreak/>
        <w:t>określone w Ustawie z dnia 20 czerwca 1997 r. Prawo o ruchu drogowym (t. jedn. Dz. U. z 2023 r., poz. 1047),</w:t>
      </w:r>
    </w:p>
    <w:p w14:paraId="335E8236" w14:textId="0B8B3751" w:rsidR="00092FFF" w:rsidRPr="002B758B" w:rsidRDefault="00B22718" w:rsidP="00092FFF">
      <w:pPr>
        <w:numPr>
          <w:ilvl w:val="0"/>
          <w:numId w:val="61"/>
        </w:numPr>
        <w:jc w:val="both"/>
        <w:rPr>
          <w:rFonts w:ascii="Arial" w:hAnsi="Arial" w:cs="Arial"/>
          <w:sz w:val="22"/>
          <w:szCs w:val="22"/>
        </w:rPr>
      </w:pPr>
      <w:r w:rsidRPr="002B758B">
        <w:rPr>
          <w:rFonts w:ascii="Arial" w:hAnsi="Arial" w:cs="Arial"/>
          <w:sz w:val="22"/>
          <w:szCs w:val="22"/>
        </w:rPr>
        <w:t xml:space="preserve">musi </w:t>
      </w:r>
      <w:r w:rsidR="00092FFF" w:rsidRPr="002B758B">
        <w:rPr>
          <w:rFonts w:ascii="Arial" w:hAnsi="Arial" w:cs="Arial"/>
          <w:sz w:val="22"/>
          <w:szCs w:val="22"/>
        </w:rPr>
        <w:t>posiadać niezbędne homologacje: na pojazdy skompletowane (pojazdy bazowe wraz z zabudową),</w:t>
      </w:r>
    </w:p>
    <w:p w14:paraId="4BB60FB2" w14:textId="165622B1" w:rsidR="00092FFF" w:rsidRPr="002B758B" w:rsidRDefault="00B22718" w:rsidP="00092FFF">
      <w:pPr>
        <w:numPr>
          <w:ilvl w:val="0"/>
          <w:numId w:val="61"/>
        </w:numPr>
        <w:jc w:val="both"/>
        <w:rPr>
          <w:rFonts w:ascii="Arial" w:hAnsi="Arial" w:cs="Arial"/>
          <w:sz w:val="22"/>
          <w:szCs w:val="22"/>
        </w:rPr>
      </w:pPr>
      <w:bookmarkStart w:id="6" w:name="_Hlk156510585"/>
      <w:r w:rsidRPr="002B758B">
        <w:rPr>
          <w:rFonts w:ascii="Arial" w:hAnsi="Arial" w:cs="Arial"/>
          <w:sz w:val="22"/>
          <w:szCs w:val="22"/>
        </w:rPr>
        <w:t>musi być</w:t>
      </w:r>
      <w:r w:rsidR="00092FFF" w:rsidRPr="002B758B">
        <w:rPr>
          <w:rFonts w:ascii="Arial" w:hAnsi="Arial" w:cs="Arial"/>
          <w:sz w:val="22"/>
          <w:szCs w:val="22"/>
        </w:rPr>
        <w:t xml:space="preserve"> zgodny z wymaganiami określonymi w obowiązujących przepisach prawa, w tym zawartymi w   rozporządzeniu Ministra Infrastruktury z dnia 31.12.2002 r. w sprawie warunków technicznych pojazdów oraz zakresu niezbędnego wyposażenia (t. jedn. Dz.U. z 2016 r. poz. 2022 ze zm.), w rozporządzeniu Ministra Zdrowia z dnia 03.01.2023 r. w sprawie oznaczenia systemu Państwowe Ratownictwo Medyczne oraz wymagań w  zakresie umundurowania członków zespołów ratownictwa medycznego (Dz.U. z 2023 r. poz. 118),</w:t>
      </w:r>
      <w:bookmarkEnd w:id="6"/>
    </w:p>
    <w:p w14:paraId="4385D78A" w14:textId="77777777" w:rsidR="00D0790E" w:rsidRPr="002B758B" w:rsidRDefault="00092FFF" w:rsidP="00D0790E">
      <w:pPr>
        <w:numPr>
          <w:ilvl w:val="0"/>
          <w:numId w:val="61"/>
        </w:numPr>
        <w:jc w:val="both"/>
        <w:rPr>
          <w:rFonts w:ascii="Arial" w:hAnsi="Arial" w:cs="Arial"/>
          <w:sz w:val="22"/>
          <w:szCs w:val="22"/>
        </w:rPr>
      </w:pPr>
      <w:r w:rsidRPr="002B758B">
        <w:rPr>
          <w:rFonts w:ascii="Arial" w:hAnsi="Arial" w:cs="Arial"/>
          <w:sz w:val="22"/>
          <w:szCs w:val="22"/>
        </w:rPr>
        <w:t xml:space="preserve">w zakresie wyrobów medycznych stanowiących wyposażenie ambulansów – </w:t>
      </w:r>
      <w:r w:rsidR="007A0681" w:rsidRPr="002B758B">
        <w:rPr>
          <w:rFonts w:ascii="Arial" w:hAnsi="Arial" w:cs="Arial"/>
          <w:sz w:val="22"/>
          <w:szCs w:val="22"/>
        </w:rPr>
        <w:t xml:space="preserve">musi </w:t>
      </w:r>
      <w:r w:rsidRPr="002B758B">
        <w:rPr>
          <w:rFonts w:ascii="Arial" w:hAnsi="Arial" w:cs="Arial"/>
          <w:sz w:val="22"/>
          <w:szCs w:val="22"/>
        </w:rPr>
        <w:t>spełnia</w:t>
      </w:r>
      <w:r w:rsidR="007A0681" w:rsidRPr="002B758B">
        <w:rPr>
          <w:rFonts w:ascii="Arial" w:hAnsi="Arial" w:cs="Arial"/>
          <w:sz w:val="22"/>
          <w:szCs w:val="22"/>
        </w:rPr>
        <w:t>ć</w:t>
      </w:r>
      <w:r w:rsidRPr="002B758B">
        <w:rPr>
          <w:rFonts w:ascii="Arial" w:hAnsi="Arial" w:cs="Arial"/>
          <w:sz w:val="22"/>
          <w:szCs w:val="22"/>
        </w:rPr>
        <w:t xml:space="preserve"> wymagania określone w ustawie z dnia 07.04.2022 r. o wyrobach medycznych </w:t>
      </w:r>
      <w:r w:rsidRPr="002B758B">
        <w:rPr>
          <w:rFonts w:ascii="Arial" w:hAnsi="Arial" w:cs="Arial"/>
          <w:bCs/>
          <w:sz w:val="22"/>
          <w:szCs w:val="22"/>
        </w:rPr>
        <w:t>(Dz. U. z 2022 r., poz. 974 z późn. zm.)</w:t>
      </w:r>
      <w:r w:rsidR="00D0790E" w:rsidRPr="002B758B">
        <w:rPr>
          <w:rFonts w:ascii="Arial" w:hAnsi="Arial" w:cs="Arial"/>
          <w:bCs/>
          <w:sz w:val="22"/>
          <w:szCs w:val="22"/>
        </w:rPr>
        <w:t>,</w:t>
      </w:r>
    </w:p>
    <w:p w14:paraId="5DD63521" w14:textId="52235853" w:rsidR="00D0790E" w:rsidRPr="002B758B" w:rsidRDefault="00D0790E" w:rsidP="00D0790E">
      <w:pPr>
        <w:numPr>
          <w:ilvl w:val="0"/>
          <w:numId w:val="61"/>
        </w:numPr>
        <w:jc w:val="both"/>
        <w:rPr>
          <w:rFonts w:ascii="Arial" w:hAnsi="Arial" w:cs="Arial"/>
          <w:sz w:val="22"/>
          <w:szCs w:val="22"/>
        </w:rPr>
      </w:pPr>
      <w:bookmarkStart w:id="7" w:name="_Hlk156766159"/>
      <w:r w:rsidRPr="002B758B">
        <w:rPr>
          <w:rFonts w:ascii="Arial" w:hAnsi="Arial" w:cs="Arial"/>
          <w:bCs/>
          <w:sz w:val="22"/>
          <w:szCs w:val="22"/>
        </w:rPr>
        <w:t xml:space="preserve">musi posiadać aktualne świadectwo homologacji wydane na podstawie przepisów ustawy z dnia 14 kwietnia 2023 r. o systemach homologacji pojazdów oraz ich wyposażenia (Dz. U. z 2023 r., poz. 919 z późn. zm.) i Rozporządzenia Ministra Infrastruktury z dnia 2 sierpnia 2023 r. w sprawie homologacji typu pojazdów (Dz.U. z 2023 r. poz. 1651) na </w:t>
      </w:r>
      <w:r w:rsidR="009E2295" w:rsidRPr="002B758B">
        <w:rPr>
          <w:rFonts w:ascii="Arial" w:hAnsi="Arial" w:cs="Arial"/>
          <w:bCs/>
          <w:sz w:val="22"/>
          <w:szCs w:val="22"/>
        </w:rPr>
        <w:t xml:space="preserve">każdy </w:t>
      </w:r>
      <w:r w:rsidRPr="002B758B">
        <w:rPr>
          <w:rFonts w:ascii="Arial" w:hAnsi="Arial" w:cs="Arial"/>
          <w:bCs/>
          <w:sz w:val="22"/>
          <w:szCs w:val="22"/>
        </w:rPr>
        <w:t xml:space="preserve">ambulans sanitarny. </w:t>
      </w:r>
    </w:p>
    <w:bookmarkEnd w:id="4"/>
    <w:bookmarkEnd w:id="7"/>
    <w:p w14:paraId="77FF034E" w14:textId="659794AE" w:rsidR="005A0FCF" w:rsidRPr="002B758B" w:rsidRDefault="005A0FCF" w:rsidP="002B758B">
      <w:pPr>
        <w:numPr>
          <w:ilvl w:val="0"/>
          <w:numId w:val="39"/>
        </w:numPr>
        <w:jc w:val="both"/>
        <w:rPr>
          <w:rFonts w:ascii="Arial" w:hAnsi="Arial" w:cs="Arial"/>
          <w:bCs/>
          <w:color w:val="FF0000"/>
          <w:sz w:val="22"/>
          <w:szCs w:val="22"/>
        </w:rPr>
      </w:pPr>
      <w:r w:rsidRPr="00D0790E">
        <w:rPr>
          <w:rFonts w:ascii="Arial" w:hAnsi="Arial" w:cs="Arial"/>
          <w:bCs/>
          <w:sz w:val="22"/>
          <w:szCs w:val="22"/>
        </w:rPr>
        <w:t xml:space="preserve">Wykonawca zobowiązuje się wykonać przedmiot zamówienia zgodnie ze wszystkimi wymaganiami Zamawiającego wskazanymi w </w:t>
      </w:r>
      <w:r w:rsidRPr="002B758B">
        <w:rPr>
          <w:rFonts w:ascii="Arial" w:hAnsi="Arial" w:cs="Arial"/>
          <w:bCs/>
          <w:sz w:val="22"/>
          <w:szCs w:val="22"/>
        </w:rPr>
        <w:t>niniejszej SWZ</w:t>
      </w:r>
      <w:r w:rsidR="00221022" w:rsidRPr="002B758B">
        <w:rPr>
          <w:rFonts w:ascii="Arial" w:hAnsi="Arial" w:cs="Arial"/>
          <w:bCs/>
          <w:sz w:val="22"/>
          <w:szCs w:val="22"/>
        </w:rPr>
        <w:t xml:space="preserve"> oraz w załącznikach do SWZ.</w:t>
      </w:r>
    </w:p>
    <w:tbl>
      <w:tblPr>
        <w:tblW w:w="9384" w:type="dxa"/>
        <w:tblInd w:w="534" w:type="dxa"/>
        <w:tblLayout w:type="fixed"/>
        <w:tblLook w:val="0000" w:firstRow="0" w:lastRow="0" w:firstColumn="0" w:lastColumn="0" w:noHBand="0" w:noVBand="0"/>
      </w:tblPr>
      <w:tblGrid>
        <w:gridCol w:w="9384"/>
      </w:tblGrid>
      <w:tr w:rsidR="005A0FCF" w:rsidRPr="0030257F" w14:paraId="1B648B43" w14:textId="77777777" w:rsidTr="00E361AC">
        <w:tc>
          <w:tcPr>
            <w:tcW w:w="9384" w:type="dxa"/>
            <w:tcBorders>
              <w:top w:val="single" w:sz="4" w:space="0" w:color="000000"/>
              <w:left w:val="single" w:sz="4" w:space="0" w:color="000000"/>
              <w:bottom w:val="single" w:sz="4" w:space="0" w:color="000000"/>
              <w:right w:val="single" w:sz="4" w:space="0" w:color="000000"/>
            </w:tcBorders>
            <w:shd w:val="clear" w:color="auto" w:fill="auto"/>
          </w:tcPr>
          <w:p w14:paraId="0D2EC106" w14:textId="77777777" w:rsidR="005A0FCF" w:rsidRPr="0030257F" w:rsidRDefault="005A0FCF" w:rsidP="00E361AC">
            <w:pPr>
              <w:pStyle w:val="Tekstpodstawowywcity"/>
              <w:tabs>
                <w:tab w:val="left" w:pos="2064"/>
              </w:tabs>
              <w:spacing w:after="0"/>
              <w:ind w:left="0"/>
              <w:jc w:val="both"/>
              <w:rPr>
                <w:rFonts w:ascii="Arial" w:hAnsi="Arial" w:cs="Arial"/>
                <w:color w:val="000000"/>
                <w:sz w:val="22"/>
                <w:szCs w:val="22"/>
              </w:rPr>
            </w:pPr>
            <w:r w:rsidRPr="0030257F">
              <w:rPr>
                <w:rFonts w:ascii="Arial" w:hAnsi="Arial" w:cs="Arial"/>
                <w:b/>
                <w:color w:val="000000"/>
                <w:sz w:val="22"/>
                <w:szCs w:val="22"/>
              </w:rPr>
              <w:t>UWAGA:</w:t>
            </w:r>
          </w:p>
          <w:p w14:paraId="55AFB60E" w14:textId="77777777" w:rsidR="005A0FCF" w:rsidRPr="0030257F" w:rsidRDefault="005A0FCF" w:rsidP="00E361AC">
            <w:pPr>
              <w:pStyle w:val="Tekstpodstawowywcity"/>
              <w:tabs>
                <w:tab w:val="left" w:pos="2064"/>
              </w:tabs>
              <w:ind w:left="0"/>
              <w:jc w:val="both"/>
              <w:rPr>
                <w:rFonts w:ascii="Arial" w:hAnsi="Arial" w:cs="Arial"/>
                <w:color w:val="000000"/>
                <w:sz w:val="22"/>
                <w:szCs w:val="22"/>
              </w:rPr>
            </w:pPr>
            <w:r w:rsidRPr="0030257F">
              <w:rPr>
                <w:rFonts w:ascii="Arial" w:hAnsi="Arial" w:cs="Arial"/>
                <w:color w:val="000000"/>
                <w:sz w:val="22"/>
                <w:szCs w:val="22"/>
              </w:rPr>
              <w:t>Jeśli w dokumentacji przetargowej (w tym – w dokumentacji technicznej), wskazane są znaki towarowe, patenty lub pochodzenie, źródła lub szczególny proces, który charakteryzuje produkty lub usługi dostarczane przez konkretnego wykonawcę, Zamawiający -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14:paraId="50E81DBD" w14:textId="77777777" w:rsidR="005A0FCF" w:rsidRPr="0030257F" w:rsidRDefault="005A0FCF" w:rsidP="00E361AC">
            <w:pPr>
              <w:pStyle w:val="Tekstpodstawowywcity"/>
              <w:tabs>
                <w:tab w:val="left" w:pos="2064"/>
              </w:tabs>
              <w:ind w:left="0"/>
              <w:jc w:val="both"/>
              <w:rPr>
                <w:rFonts w:ascii="Arial" w:hAnsi="Arial" w:cs="Arial"/>
                <w:sz w:val="22"/>
                <w:szCs w:val="22"/>
                <w:shd w:val="clear" w:color="auto" w:fill="FFFFFF"/>
              </w:rPr>
            </w:pPr>
            <w:r w:rsidRPr="0030257F">
              <w:rPr>
                <w:rFonts w:ascii="Arial" w:hAnsi="Arial" w:cs="Arial"/>
                <w:color w:val="000000"/>
                <w:sz w:val="22"/>
                <w:szCs w:val="22"/>
                <w:shd w:val="clear" w:color="auto" w:fill="FFFFFF"/>
              </w:rPr>
              <w:t xml:space="preserve">W przypadku, gdy w opisie przedmiotu zamówienia znajdą się odniesienia do norm, ocen technicznych, specyfikacji technicznych i systemów referencji technicznych, o których mowa w art. 101 ust. 1 pkt 2 oraz ust. 3 </w:t>
            </w:r>
            <w:r w:rsidRPr="0030257F">
              <w:rPr>
                <w:rFonts w:ascii="Arial" w:hAnsi="Arial" w:cs="Arial"/>
                <w:sz w:val="22"/>
                <w:szCs w:val="22"/>
                <w:shd w:val="clear" w:color="auto" w:fill="FFFFFF"/>
              </w:rPr>
              <w:t>ustawy Pzp, Zamawiający dopuszcza rozwiązania równoważne opisywanym.</w:t>
            </w:r>
          </w:p>
          <w:p w14:paraId="73C9AFA7" w14:textId="77777777" w:rsidR="005A0FCF" w:rsidRPr="0030257F" w:rsidRDefault="005A0FCF" w:rsidP="00E361AC">
            <w:pPr>
              <w:pStyle w:val="Tekstpodstawowywcity"/>
              <w:tabs>
                <w:tab w:val="left" w:pos="2064"/>
              </w:tabs>
              <w:ind w:left="0"/>
              <w:jc w:val="both"/>
              <w:rPr>
                <w:rFonts w:ascii="Arial" w:hAnsi="Arial" w:cs="Arial"/>
                <w:color w:val="00B0F0"/>
                <w:sz w:val="22"/>
                <w:szCs w:val="22"/>
                <w:shd w:val="clear" w:color="auto" w:fill="FFFFFF"/>
              </w:rPr>
            </w:pPr>
            <w:r w:rsidRPr="0030257F">
              <w:rPr>
                <w:rFonts w:ascii="Arial" w:hAnsi="Arial" w:cs="Arial"/>
                <w:sz w:val="22"/>
                <w:szCs w:val="22"/>
                <w:shd w:val="clear" w:color="auto" w:fill="FFFFFF"/>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tc>
      </w:tr>
    </w:tbl>
    <w:p w14:paraId="7B3F4AE6" w14:textId="4B6ADF4F" w:rsidR="005A0FCF" w:rsidRPr="00116380" w:rsidRDefault="005A0FCF">
      <w:pPr>
        <w:pStyle w:val="Tekstpodstawowy"/>
        <w:numPr>
          <w:ilvl w:val="0"/>
          <w:numId w:val="51"/>
        </w:numPr>
        <w:spacing w:after="0"/>
        <w:jc w:val="both"/>
        <w:rPr>
          <w:rFonts w:ascii="Arial" w:hAnsi="Arial" w:cs="Arial"/>
          <w:sz w:val="22"/>
          <w:szCs w:val="22"/>
        </w:rPr>
      </w:pPr>
      <w:r w:rsidRPr="0030257F">
        <w:rPr>
          <w:rFonts w:ascii="Arial" w:hAnsi="Arial" w:cs="Arial"/>
          <w:bCs/>
          <w:color w:val="000000"/>
          <w:sz w:val="22"/>
          <w:szCs w:val="22"/>
        </w:rPr>
        <w:t xml:space="preserve">Przedmiot zamówienia musi być objęty gwarancją. Minimalne wymagane terminy gwarancji zostały wskazane w Załączniku nr 3 do SWZ. Wykonawca ma obowiązek wskazania terminów gwarancji w tabeli wg Załącznika nr 3 SWZ (Przedmiot zamówienia-szczegółowy opis). </w:t>
      </w:r>
      <w:r w:rsidRPr="0030257F">
        <w:rPr>
          <w:rFonts w:ascii="Arial" w:hAnsi="Arial" w:cs="Arial"/>
          <w:bCs/>
          <w:color w:val="000000"/>
          <w:sz w:val="22"/>
          <w:szCs w:val="22"/>
          <w:u w:val="single"/>
        </w:rPr>
        <w:t>Jeżeli Wykonawca nie wskaże terminu gwarancji w ofercie, Zamawiający przyjmie, że Wykonawca oferuje minimalny wymagany termin gwarancji, zgodnie z zał</w:t>
      </w:r>
      <w:r w:rsidR="005A2B59">
        <w:rPr>
          <w:rFonts w:ascii="Arial" w:hAnsi="Arial" w:cs="Arial"/>
          <w:bCs/>
          <w:color w:val="000000"/>
          <w:sz w:val="22"/>
          <w:szCs w:val="22"/>
          <w:u w:val="single"/>
        </w:rPr>
        <w:t>ącznikiem</w:t>
      </w:r>
      <w:r w:rsidRPr="0030257F">
        <w:rPr>
          <w:rFonts w:ascii="Arial" w:hAnsi="Arial" w:cs="Arial"/>
          <w:bCs/>
          <w:color w:val="000000"/>
          <w:sz w:val="22"/>
          <w:szCs w:val="22"/>
          <w:u w:val="single"/>
        </w:rPr>
        <w:t xml:space="preserve"> nr 3 do SWZ.</w:t>
      </w:r>
    </w:p>
    <w:p w14:paraId="46295749" w14:textId="77777777" w:rsidR="005A0FCF" w:rsidRPr="0030257F" w:rsidRDefault="005A0FCF">
      <w:pPr>
        <w:pStyle w:val="Tekstpodstawowy"/>
        <w:numPr>
          <w:ilvl w:val="0"/>
          <w:numId w:val="51"/>
        </w:numPr>
        <w:spacing w:after="0"/>
        <w:jc w:val="both"/>
        <w:rPr>
          <w:rFonts w:ascii="Arial" w:hAnsi="Arial" w:cs="Arial"/>
          <w:bCs/>
          <w:sz w:val="22"/>
          <w:szCs w:val="22"/>
        </w:rPr>
      </w:pPr>
      <w:r w:rsidRPr="0030257F">
        <w:rPr>
          <w:rFonts w:ascii="Arial" w:hAnsi="Arial" w:cs="Arial"/>
          <w:bCs/>
          <w:sz w:val="22"/>
          <w:szCs w:val="22"/>
        </w:rPr>
        <w:t>Przedmiot zamówienia we Wspólnym Słowniku Zamówień (CPV) określony jest kodem:</w:t>
      </w:r>
    </w:p>
    <w:tbl>
      <w:tblPr>
        <w:tblW w:w="9257" w:type="dxa"/>
        <w:tblInd w:w="519" w:type="dxa"/>
        <w:tblLayout w:type="fixed"/>
        <w:tblLook w:val="0000" w:firstRow="0" w:lastRow="0" w:firstColumn="0" w:lastColumn="0" w:noHBand="0" w:noVBand="0"/>
      </w:tblPr>
      <w:tblGrid>
        <w:gridCol w:w="9257"/>
      </w:tblGrid>
      <w:tr w:rsidR="005A0FCF" w:rsidRPr="0030257F" w14:paraId="7E40598A" w14:textId="77777777" w:rsidTr="00E361AC">
        <w:tc>
          <w:tcPr>
            <w:tcW w:w="9257" w:type="dxa"/>
            <w:tcBorders>
              <w:top w:val="single" w:sz="4" w:space="0" w:color="000000"/>
              <w:left w:val="single" w:sz="4" w:space="0" w:color="000000"/>
              <w:bottom w:val="single" w:sz="4" w:space="0" w:color="000000"/>
              <w:right w:val="single" w:sz="4" w:space="0" w:color="000000"/>
            </w:tcBorders>
            <w:shd w:val="clear" w:color="auto" w:fill="auto"/>
          </w:tcPr>
          <w:p w14:paraId="3B065D91" w14:textId="77777777" w:rsidR="005A0FCF" w:rsidRPr="0030257F" w:rsidRDefault="005A0FCF" w:rsidP="00E361AC">
            <w:pPr>
              <w:rPr>
                <w:rFonts w:ascii="Arial" w:hAnsi="Arial" w:cs="Arial"/>
                <w:sz w:val="22"/>
                <w:szCs w:val="22"/>
              </w:rPr>
            </w:pPr>
            <w:r w:rsidRPr="0030257F">
              <w:rPr>
                <w:rFonts w:ascii="Arial" w:hAnsi="Arial" w:cs="Arial"/>
                <w:bCs/>
                <w:sz w:val="22"/>
                <w:szCs w:val="22"/>
              </w:rPr>
              <w:t xml:space="preserve">34.11.41.21-3   karetki </w:t>
            </w:r>
          </w:p>
        </w:tc>
      </w:tr>
      <w:tr w:rsidR="005A0FCF" w:rsidRPr="0030257F" w14:paraId="00508163" w14:textId="77777777" w:rsidTr="00E361AC">
        <w:tc>
          <w:tcPr>
            <w:tcW w:w="9257" w:type="dxa"/>
            <w:tcBorders>
              <w:top w:val="single" w:sz="4" w:space="0" w:color="000000"/>
              <w:left w:val="single" w:sz="4" w:space="0" w:color="000000"/>
              <w:bottom w:val="single" w:sz="4" w:space="0" w:color="000000"/>
              <w:right w:val="single" w:sz="4" w:space="0" w:color="000000"/>
            </w:tcBorders>
            <w:shd w:val="clear" w:color="auto" w:fill="auto"/>
          </w:tcPr>
          <w:p w14:paraId="05B8097C" w14:textId="77777777" w:rsidR="005A0FCF" w:rsidRPr="0030257F" w:rsidRDefault="005A0FCF" w:rsidP="00E361AC">
            <w:pPr>
              <w:rPr>
                <w:rFonts w:ascii="Arial" w:hAnsi="Arial" w:cs="Arial"/>
                <w:sz w:val="22"/>
                <w:szCs w:val="22"/>
              </w:rPr>
            </w:pPr>
            <w:r w:rsidRPr="0030257F">
              <w:rPr>
                <w:rFonts w:ascii="Arial" w:hAnsi="Arial" w:cs="Arial"/>
                <w:bCs/>
                <w:sz w:val="22"/>
                <w:szCs w:val="22"/>
              </w:rPr>
              <w:t>33.10.00.00-1   urządzenia medyczne</w:t>
            </w:r>
          </w:p>
        </w:tc>
      </w:tr>
    </w:tbl>
    <w:p w14:paraId="2B80744E" w14:textId="77777777" w:rsidR="005A0FCF" w:rsidRPr="00486C9F" w:rsidRDefault="005A0FCF">
      <w:pPr>
        <w:numPr>
          <w:ilvl w:val="0"/>
          <w:numId w:val="51"/>
        </w:numPr>
        <w:jc w:val="both"/>
        <w:rPr>
          <w:rFonts w:ascii="Arial" w:hAnsi="Arial" w:cs="Arial"/>
          <w:color w:val="000000" w:themeColor="text1"/>
          <w:sz w:val="22"/>
          <w:szCs w:val="22"/>
        </w:rPr>
      </w:pPr>
      <w:r w:rsidRPr="00486C9F">
        <w:rPr>
          <w:rFonts w:ascii="Arial" w:hAnsi="Arial" w:cs="Arial"/>
          <w:color w:val="000000" w:themeColor="text1"/>
          <w:sz w:val="22"/>
          <w:szCs w:val="22"/>
        </w:rPr>
        <w:t>Wzór umowy stanowi załącznik nr 5 do SWZ jest integralną częścią niniejszej dokumentacji i zapisy w niej zawarte traktuje się jako warunki udzielenia zamówienia.</w:t>
      </w:r>
    </w:p>
    <w:p w14:paraId="79FA96CC" w14:textId="77777777" w:rsidR="005A0FCF" w:rsidRPr="0030257F" w:rsidRDefault="005A0FCF">
      <w:pPr>
        <w:numPr>
          <w:ilvl w:val="0"/>
          <w:numId w:val="51"/>
        </w:numPr>
        <w:jc w:val="both"/>
        <w:rPr>
          <w:rFonts w:ascii="Arial" w:hAnsi="Arial" w:cs="Arial"/>
          <w:color w:val="000000"/>
          <w:sz w:val="22"/>
          <w:szCs w:val="22"/>
        </w:rPr>
      </w:pPr>
      <w:r w:rsidRPr="0030257F">
        <w:rPr>
          <w:rFonts w:ascii="Arial" w:hAnsi="Arial" w:cs="Arial"/>
          <w:bCs/>
          <w:color w:val="000000"/>
          <w:sz w:val="22"/>
          <w:szCs w:val="22"/>
        </w:rPr>
        <w:t>Zamawiający nie dopuszcza składania ofert wariantowych.</w:t>
      </w:r>
    </w:p>
    <w:p w14:paraId="012CC879" w14:textId="7BA3EDCA" w:rsidR="003901A4" w:rsidRPr="002B758B" w:rsidRDefault="005A0FCF" w:rsidP="003901A4">
      <w:pPr>
        <w:numPr>
          <w:ilvl w:val="0"/>
          <w:numId w:val="51"/>
        </w:numPr>
        <w:jc w:val="both"/>
        <w:rPr>
          <w:rFonts w:ascii="Arial" w:hAnsi="Arial" w:cs="Arial"/>
          <w:sz w:val="22"/>
          <w:szCs w:val="22"/>
        </w:rPr>
      </w:pPr>
      <w:r w:rsidRPr="0030257F">
        <w:rPr>
          <w:rFonts w:ascii="Arial" w:hAnsi="Arial" w:cs="Arial"/>
          <w:color w:val="000000"/>
          <w:sz w:val="22"/>
          <w:szCs w:val="22"/>
        </w:rPr>
        <w:t xml:space="preserve">Zamawiający </w:t>
      </w:r>
      <w:r w:rsidRPr="002B758B">
        <w:rPr>
          <w:rFonts w:ascii="Arial" w:hAnsi="Arial" w:cs="Arial"/>
          <w:sz w:val="22"/>
          <w:szCs w:val="22"/>
        </w:rPr>
        <w:t xml:space="preserve">nie dopuszcza możliwości składania ofert częściowych w ramach przedmiotowego postepowania. Uzasadnienie: </w:t>
      </w:r>
      <w:r w:rsidR="003901A4" w:rsidRPr="002B758B">
        <w:rPr>
          <w:rFonts w:ascii="Arial" w:hAnsi="Arial" w:cs="Arial"/>
          <w:sz w:val="22"/>
          <w:szCs w:val="22"/>
        </w:rPr>
        <w:t xml:space="preserve">Zamawiający nie dokonał podziału zamówienia na części, bowiem przedmiotowe zamówienie obejmuje dostawę jednego rodzaju asortymentu. Zamawiający, podejmując decyzję o przeprowadzeniu postępowania o udzielenie zamówienia publicznego zbadał, czy przedmiot zamówienia jest podzielny, a także czy podział zamówienia przyniesie lub może przynieść wymierne korzyści finansowe. Brak podziału na części w przedmiotowej sytuacji powoduje korzyści finansowe po stronie Zamawiającego, gdyż zakup większej liczby ambulansów od jednego Wykonawcy powoduje uzyskanie większej zniżki, niż przy zakupie 1 sztuki. Dodatkowo podział groziłby nadmiernymi trudnościami technicznymi wykonania zamówienia i realizacji postanowień gwarancyjnych. Potrzeba skoordynowania działań różnych Wykonawców realizujących poszczególne części zamówienia mogłaby poważnie zagrozić właściwemu </w:t>
      </w:r>
      <w:r w:rsidR="003901A4" w:rsidRPr="002B758B">
        <w:rPr>
          <w:rFonts w:ascii="Arial" w:hAnsi="Arial" w:cs="Arial"/>
          <w:sz w:val="22"/>
          <w:szCs w:val="22"/>
        </w:rPr>
        <w:lastRenderedPageBreak/>
        <w:t>wykonaniu zamówienia. Decyzja Zamawiającego uwzględnia ponadto sytuację podmiotową Wykonawców, tj. ww. decyzja nie powoduje naruszenia zasady konkurencyjności i zasady równego traktowania Wykonawców. Zasadność dzielenia zamówień na części powinna odzwierciedlać aspekt zwiększania konkurencji na rynku danych dostaw. W przedmiotowym postępowaniu przy braku podziału na części nie ma ryzyka wystąpienia patologicznej sytuacji, w której możliwość złożenia oferty na realizację zamówienia ograniczona jest do jednego Wykonawcy. Rynek sprzedaży ambulansów sanitarnych skupia wiele podmiotów zajmujących się tą materią, w związku z czym, obiektywnie rzecz biorąc, każdy z tych podmiotów jest w stanie przygotować i złożyć ofertę na realizację przedmiotowego zadania. W tych konkretnych okolicznościach decyzja o braku podziału nie naruszy konkurencji poprzez ograniczenie możliwości ubiegania się o zamówienia Wykonawcom posiadającym odpowiednie doświadczenie i wiedzę w zakresie objętym przedmiotem zamówienia. Jednocześnie należy zauważyć, że podmioty zajmujące się sprzedażą ambulansów to w głównej mierze małe i średnie przedsiębiorstwa, wobec czego brak podziału na części nie naruszy jednego z głównych celów dyrektyw klasycznej z zakresu zamówień publicznych, czyli zwiększenia udziału sektora małych i średnich przedsiębiorstw (MŚP) w rynku zamówień publicznych. Ponadto należy wskazać, że w powyższym zakresie również orzecznictwo KIO wskazuje na autonomiczność decyzji Zamawiającego co do podziału zamówienia na części, którą może on podjąć na każdej podstawie, jaką uzna za stosowną. Stanowisko 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w:t>
      </w:r>
    </w:p>
    <w:p w14:paraId="45E6B4A6" w14:textId="77777777" w:rsidR="00620089" w:rsidRPr="002B758B" w:rsidRDefault="00620089" w:rsidP="007F11A6">
      <w:pPr>
        <w:jc w:val="both"/>
        <w:rPr>
          <w:rFonts w:ascii="Arial" w:hAnsi="Arial" w:cs="Arial"/>
          <w:b/>
          <w:bCs/>
          <w:sz w:val="22"/>
          <w:szCs w:val="22"/>
        </w:rPr>
      </w:pPr>
    </w:p>
    <w:p w14:paraId="3EAD2291" w14:textId="77777777" w:rsidR="00284CC6" w:rsidRPr="00456E27" w:rsidRDefault="00284CC6" w:rsidP="00244E97">
      <w:pPr>
        <w:numPr>
          <w:ilvl w:val="0"/>
          <w:numId w:val="7"/>
        </w:numPr>
        <w:jc w:val="both"/>
        <w:rPr>
          <w:rFonts w:ascii="Arial" w:hAnsi="Arial" w:cs="Arial"/>
          <w:strike/>
          <w:color w:val="000000" w:themeColor="text1"/>
          <w:sz w:val="22"/>
          <w:szCs w:val="22"/>
        </w:rPr>
      </w:pPr>
      <w:r w:rsidRPr="002B758B">
        <w:rPr>
          <w:rFonts w:ascii="Arial" w:hAnsi="Arial" w:cs="Arial"/>
          <w:b/>
          <w:bCs/>
          <w:sz w:val="22"/>
          <w:szCs w:val="22"/>
        </w:rPr>
        <w:t xml:space="preserve">INFORMACJA O PRZEDMIOTOWYCH </w:t>
      </w:r>
      <w:r w:rsidRPr="00456E27">
        <w:rPr>
          <w:rFonts w:ascii="Arial" w:hAnsi="Arial" w:cs="Arial"/>
          <w:b/>
          <w:bCs/>
          <w:color w:val="000000" w:themeColor="text1"/>
          <w:sz w:val="22"/>
          <w:szCs w:val="22"/>
        </w:rPr>
        <w:t>ŚRODKACH DOWODOWYCH</w:t>
      </w:r>
    </w:p>
    <w:p w14:paraId="1313DB7C" w14:textId="77777777" w:rsidR="00284CC6" w:rsidRPr="00456E27" w:rsidRDefault="00284CC6" w:rsidP="00284CC6">
      <w:pPr>
        <w:ind w:left="340"/>
        <w:rPr>
          <w:rFonts w:ascii="Arial" w:hAnsi="Arial" w:cs="Arial"/>
          <w:color w:val="000000" w:themeColor="text1"/>
        </w:rPr>
      </w:pPr>
    </w:p>
    <w:p w14:paraId="10078A28" w14:textId="77777777" w:rsidR="009F4F31" w:rsidRPr="002B758B" w:rsidRDefault="009F4F31" w:rsidP="009F4F31">
      <w:pPr>
        <w:numPr>
          <w:ilvl w:val="0"/>
          <w:numId w:val="59"/>
        </w:numPr>
        <w:jc w:val="both"/>
        <w:rPr>
          <w:rFonts w:ascii="Arial" w:hAnsi="Arial" w:cs="Arial"/>
          <w:sz w:val="22"/>
          <w:szCs w:val="22"/>
        </w:rPr>
      </w:pPr>
      <w:r w:rsidRPr="002B758B">
        <w:rPr>
          <w:rFonts w:ascii="Arial" w:hAnsi="Arial" w:cs="Arial"/>
          <w:sz w:val="22"/>
          <w:szCs w:val="22"/>
        </w:rPr>
        <w:t>Zamawiający zgodnie z art. 106 ust. 1 ustawy Pzp może żądać innych niż wskazane w art. 104 i art. 105 ustawy Pzp przedmiotowych środków dowodowych na potwierdzenie, że oferowane dostawy spełniają określone przez zamawiającego wymagania, cechy lub kryteria, jeżeli są one niezbędne do przeprowadzenia postępowania.</w:t>
      </w:r>
    </w:p>
    <w:p w14:paraId="0C4BD2BD" w14:textId="77777777" w:rsidR="009F4F31" w:rsidRPr="002B758B" w:rsidRDefault="009F4F31" w:rsidP="009F4F31">
      <w:pPr>
        <w:numPr>
          <w:ilvl w:val="0"/>
          <w:numId w:val="59"/>
        </w:numPr>
        <w:jc w:val="both"/>
        <w:rPr>
          <w:rFonts w:ascii="Arial" w:hAnsi="Arial" w:cs="Arial"/>
          <w:sz w:val="22"/>
          <w:szCs w:val="22"/>
        </w:rPr>
      </w:pPr>
      <w:r w:rsidRPr="002B758B">
        <w:rPr>
          <w:rFonts w:ascii="Arial" w:hAnsi="Arial" w:cs="Arial"/>
          <w:sz w:val="22"/>
          <w:szCs w:val="22"/>
        </w:rPr>
        <w:t xml:space="preserve">Jeżeli Wykonawca nie złoży przedmiotowych środków dowodowych lub złożone przedmiotowe środki dowodowe będą niekompletne, Zamawiający wezwie do ich złożenia lub uzupełnienia w wyznaczonym terminie. </w:t>
      </w:r>
    </w:p>
    <w:p w14:paraId="730BD190" w14:textId="77777777" w:rsidR="009F4F31" w:rsidRPr="002B758B" w:rsidRDefault="009F4F31" w:rsidP="009F4F31">
      <w:pPr>
        <w:numPr>
          <w:ilvl w:val="0"/>
          <w:numId w:val="59"/>
        </w:numPr>
        <w:jc w:val="both"/>
        <w:rPr>
          <w:rFonts w:ascii="Arial" w:hAnsi="Arial" w:cs="Arial"/>
          <w:sz w:val="22"/>
          <w:szCs w:val="22"/>
        </w:rPr>
      </w:pPr>
      <w:r w:rsidRPr="002B758B">
        <w:rPr>
          <w:rFonts w:ascii="Arial" w:hAnsi="Arial" w:cs="Arial"/>
          <w:sz w:val="22"/>
          <w:szCs w:val="22"/>
        </w:rPr>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D7A27DD" w14:textId="1504C525" w:rsidR="00CE61F9" w:rsidRPr="00996C10" w:rsidRDefault="00CE61F9" w:rsidP="009F4F31">
      <w:pPr>
        <w:numPr>
          <w:ilvl w:val="0"/>
          <w:numId w:val="59"/>
        </w:numPr>
        <w:jc w:val="both"/>
        <w:rPr>
          <w:rFonts w:ascii="Arial" w:hAnsi="Arial" w:cs="Arial"/>
          <w:b/>
          <w:bCs/>
          <w:color w:val="000000" w:themeColor="text1"/>
          <w:sz w:val="22"/>
          <w:szCs w:val="22"/>
        </w:rPr>
      </w:pPr>
      <w:r w:rsidRPr="00996C10">
        <w:rPr>
          <w:rFonts w:ascii="Arial" w:hAnsi="Arial" w:cs="Arial"/>
          <w:b/>
          <w:bCs/>
          <w:color w:val="000000" w:themeColor="text1"/>
          <w:sz w:val="22"/>
          <w:szCs w:val="28"/>
        </w:rPr>
        <w:t>Zamawiający nie wymaga złożenia przedmiotowych środków dowodowych w ramach niniejszego postępowania przetargowego.</w:t>
      </w:r>
    </w:p>
    <w:p w14:paraId="6480BCDC" w14:textId="77777777" w:rsidR="00284CC6" w:rsidRPr="00456E27" w:rsidRDefault="00284CC6" w:rsidP="00284CC6">
      <w:pPr>
        <w:ind w:left="360"/>
        <w:jc w:val="both"/>
        <w:rPr>
          <w:rFonts w:ascii="Arial" w:hAnsi="Arial" w:cs="Arial"/>
          <w:b/>
          <w:bCs/>
          <w:color w:val="000000" w:themeColor="text1"/>
          <w:sz w:val="22"/>
          <w:szCs w:val="22"/>
        </w:rPr>
      </w:pPr>
    </w:p>
    <w:p w14:paraId="39DA3C1C" w14:textId="77777777" w:rsidR="00284CC6" w:rsidRPr="00456E27" w:rsidRDefault="00284CC6" w:rsidP="00244E97">
      <w:pPr>
        <w:numPr>
          <w:ilvl w:val="0"/>
          <w:numId w:val="7"/>
        </w:numPr>
        <w:jc w:val="both"/>
        <w:rPr>
          <w:rFonts w:ascii="Arial" w:hAnsi="Arial" w:cs="Arial"/>
          <w:b/>
          <w:bCs/>
          <w:color w:val="000000" w:themeColor="text1"/>
          <w:sz w:val="22"/>
          <w:szCs w:val="22"/>
        </w:rPr>
      </w:pPr>
      <w:r w:rsidRPr="00456E27">
        <w:rPr>
          <w:rFonts w:ascii="Arial" w:hAnsi="Arial" w:cs="Arial"/>
          <w:b/>
          <w:bCs/>
          <w:color w:val="000000" w:themeColor="text1"/>
          <w:sz w:val="22"/>
          <w:szCs w:val="22"/>
        </w:rPr>
        <w:t>TERMIN WYKONANIA ZAMÓWIENIA:</w:t>
      </w:r>
    </w:p>
    <w:p w14:paraId="695908FA" w14:textId="77777777" w:rsidR="00F33A54" w:rsidRPr="0030257F" w:rsidRDefault="00F33A54" w:rsidP="00F33A54">
      <w:pPr>
        <w:rPr>
          <w:rFonts w:ascii="Arial" w:hAnsi="Arial" w:cs="Arial"/>
          <w:bCs/>
          <w:color w:val="000000" w:themeColor="text1"/>
          <w:sz w:val="22"/>
          <w:szCs w:val="22"/>
        </w:rPr>
      </w:pPr>
    </w:p>
    <w:p w14:paraId="42240A88" w14:textId="17C95043" w:rsidR="00AE610A" w:rsidRPr="00757656" w:rsidRDefault="00F33A54" w:rsidP="00757656">
      <w:pPr>
        <w:ind w:left="360"/>
        <w:jc w:val="both"/>
        <w:rPr>
          <w:rFonts w:ascii="Arial" w:hAnsi="Arial" w:cs="Arial"/>
          <w:b/>
          <w:bCs/>
          <w:sz w:val="22"/>
          <w:szCs w:val="22"/>
        </w:rPr>
      </w:pPr>
      <w:r w:rsidRPr="0030257F">
        <w:rPr>
          <w:rFonts w:ascii="Arial" w:hAnsi="Arial" w:cs="Arial"/>
          <w:bCs/>
          <w:sz w:val="22"/>
          <w:szCs w:val="22"/>
        </w:rPr>
        <w:t xml:space="preserve">Zamówienie należy wykonać w terminie </w:t>
      </w:r>
      <w:r w:rsidRPr="0030257F">
        <w:rPr>
          <w:rFonts w:ascii="Arial" w:hAnsi="Arial" w:cs="Arial"/>
          <w:bCs/>
          <w:color w:val="000000"/>
          <w:sz w:val="22"/>
          <w:szCs w:val="22"/>
        </w:rPr>
        <w:t xml:space="preserve">maksymalnie </w:t>
      </w:r>
      <w:r w:rsidR="00757656" w:rsidRPr="00E94B27">
        <w:rPr>
          <w:rFonts w:ascii="Arial" w:hAnsi="Arial" w:cs="Arial"/>
          <w:b/>
          <w:sz w:val="22"/>
          <w:szCs w:val="22"/>
        </w:rPr>
        <w:t>100</w:t>
      </w:r>
      <w:r w:rsidRPr="00E94B27">
        <w:rPr>
          <w:rFonts w:ascii="Arial" w:hAnsi="Arial" w:cs="Arial"/>
          <w:b/>
          <w:bCs/>
          <w:sz w:val="22"/>
          <w:szCs w:val="22"/>
        </w:rPr>
        <w:t xml:space="preserve"> dni kalendarzowych</w:t>
      </w:r>
      <w:r w:rsidRPr="00E94B27">
        <w:rPr>
          <w:rFonts w:ascii="Arial" w:hAnsi="Arial" w:cs="Arial"/>
          <w:bCs/>
          <w:sz w:val="22"/>
          <w:szCs w:val="22"/>
        </w:rPr>
        <w:t xml:space="preserve">, licząc od dnia zawarcia umowy. </w:t>
      </w:r>
      <w:r w:rsidRPr="00E94B27">
        <w:rPr>
          <w:rFonts w:ascii="Arial" w:hAnsi="Arial" w:cs="Arial"/>
          <w:bCs/>
          <w:sz w:val="22"/>
          <w:szCs w:val="22"/>
          <w:u w:val="single"/>
        </w:rPr>
        <w:t>Wykonawca wskazuje termin wykonania zamówienia w formularzu ofertowym</w:t>
      </w:r>
      <w:r w:rsidRPr="0030257F">
        <w:rPr>
          <w:rFonts w:ascii="Arial" w:hAnsi="Arial" w:cs="Arial"/>
          <w:bCs/>
          <w:color w:val="000000"/>
          <w:sz w:val="22"/>
          <w:szCs w:val="22"/>
          <w:u w:val="single"/>
        </w:rPr>
        <w:t xml:space="preserve">. Jeżeli Wykonawca nie wskaże terminu wykonania zamówienia w ofercie, Zamawiający przyjmuje, że Wykonawca oferuje maksymalny wymagany termin wykonania zamówienia, tj. </w:t>
      </w:r>
      <w:r w:rsidR="00757656">
        <w:rPr>
          <w:rFonts w:ascii="Arial" w:hAnsi="Arial" w:cs="Arial"/>
          <w:bCs/>
          <w:color w:val="000000"/>
          <w:sz w:val="22"/>
          <w:szCs w:val="22"/>
          <w:u w:val="single"/>
        </w:rPr>
        <w:t>100</w:t>
      </w:r>
      <w:r w:rsidRPr="0030257F">
        <w:rPr>
          <w:rFonts w:ascii="Arial" w:hAnsi="Arial" w:cs="Arial"/>
          <w:bCs/>
          <w:color w:val="000000"/>
          <w:sz w:val="22"/>
          <w:szCs w:val="22"/>
          <w:u w:val="single"/>
        </w:rPr>
        <w:t xml:space="preserve"> dni kalendarzowych od dnia podpisania umowy.</w:t>
      </w:r>
    </w:p>
    <w:p w14:paraId="7BB4C856" w14:textId="77777777" w:rsidR="00284CC6" w:rsidRPr="00456E27" w:rsidRDefault="00284CC6" w:rsidP="00284CC6">
      <w:pPr>
        <w:jc w:val="both"/>
        <w:rPr>
          <w:rFonts w:ascii="Arial" w:hAnsi="Arial" w:cs="Arial"/>
          <w:color w:val="000000" w:themeColor="text1"/>
          <w:sz w:val="22"/>
          <w:szCs w:val="22"/>
        </w:rPr>
      </w:pPr>
    </w:p>
    <w:p w14:paraId="61768FA4" w14:textId="77777777" w:rsidR="00284CC6" w:rsidRPr="00456E27" w:rsidRDefault="00284CC6" w:rsidP="00244E97">
      <w:pPr>
        <w:numPr>
          <w:ilvl w:val="0"/>
          <w:numId w:val="7"/>
        </w:numPr>
        <w:jc w:val="both"/>
        <w:rPr>
          <w:rFonts w:ascii="Arial" w:hAnsi="Arial" w:cs="Arial"/>
          <w:b/>
          <w:bCs/>
          <w:color w:val="000000" w:themeColor="text1"/>
          <w:sz w:val="22"/>
          <w:szCs w:val="22"/>
        </w:rPr>
      </w:pPr>
      <w:r w:rsidRPr="00456E27">
        <w:rPr>
          <w:rFonts w:ascii="Arial" w:hAnsi="Arial" w:cs="Arial"/>
          <w:b/>
          <w:bCs/>
          <w:color w:val="000000" w:themeColor="text1"/>
          <w:sz w:val="22"/>
          <w:szCs w:val="22"/>
        </w:rPr>
        <w:t>PROJEKTOWANE POSTANOWIENIA UMOWY W SPRAWIE ZAMÓWIENIA PUBLICZNEGO, KTÓRE ZOSTANĄ WPROWADZONE DO TREŚCI TEJ UMOWY</w:t>
      </w:r>
    </w:p>
    <w:p w14:paraId="1C715EEC" w14:textId="77777777" w:rsidR="00284CC6" w:rsidRPr="00456E27" w:rsidRDefault="00284CC6" w:rsidP="00284CC6">
      <w:pPr>
        <w:ind w:left="340"/>
        <w:rPr>
          <w:rFonts w:ascii="Arial" w:hAnsi="Arial" w:cs="Arial"/>
          <w:color w:val="000000" w:themeColor="text1"/>
          <w:sz w:val="22"/>
          <w:szCs w:val="22"/>
        </w:rPr>
      </w:pPr>
    </w:p>
    <w:p w14:paraId="3AA13290" w14:textId="77777777" w:rsidR="00F33A54" w:rsidRPr="0030257F" w:rsidRDefault="00F33A54">
      <w:pPr>
        <w:numPr>
          <w:ilvl w:val="0"/>
          <w:numId w:val="26"/>
        </w:numPr>
        <w:jc w:val="both"/>
        <w:rPr>
          <w:rFonts w:ascii="Arial" w:hAnsi="Arial" w:cs="Arial"/>
          <w:color w:val="000000" w:themeColor="text1"/>
          <w:sz w:val="22"/>
          <w:szCs w:val="22"/>
        </w:rPr>
      </w:pPr>
      <w:r w:rsidRPr="0030257F">
        <w:rPr>
          <w:rFonts w:ascii="Arial" w:hAnsi="Arial" w:cs="Arial"/>
          <w:color w:val="000000" w:themeColor="text1"/>
          <w:sz w:val="22"/>
          <w:szCs w:val="22"/>
        </w:rPr>
        <w:t xml:space="preserve">Projektowane postanowienia umowy w sprawie zamówienia publicznego, które zostaną </w:t>
      </w:r>
      <w:r w:rsidRPr="0030257F">
        <w:rPr>
          <w:rFonts w:ascii="Arial" w:hAnsi="Arial" w:cs="Arial"/>
          <w:color w:val="000000" w:themeColor="text1"/>
          <w:sz w:val="22"/>
          <w:szCs w:val="22"/>
        </w:rPr>
        <w:lastRenderedPageBreak/>
        <w:t>wprowadzone do treści tej umowy, określone zostały w załączniku nr 5 do SWZ.</w:t>
      </w:r>
    </w:p>
    <w:p w14:paraId="551D875E" w14:textId="77777777" w:rsidR="00F33A54" w:rsidRPr="0030257F" w:rsidRDefault="00F33A54">
      <w:pPr>
        <w:numPr>
          <w:ilvl w:val="0"/>
          <w:numId w:val="26"/>
        </w:numPr>
        <w:jc w:val="both"/>
        <w:rPr>
          <w:rFonts w:ascii="Arial" w:hAnsi="Arial" w:cs="Arial"/>
          <w:color w:val="000000"/>
          <w:sz w:val="22"/>
          <w:szCs w:val="22"/>
        </w:rPr>
      </w:pPr>
      <w:r w:rsidRPr="0030257F">
        <w:rPr>
          <w:rFonts w:ascii="Arial" w:hAnsi="Arial" w:cs="Arial"/>
          <w:color w:val="000000"/>
          <w:sz w:val="22"/>
          <w:szCs w:val="22"/>
        </w:rPr>
        <w:t>Zamawiający przewiduje możliwość zmiany zawartej umowy w stosunku do treści wybranej oferty w zakresie uregulowanym we wzorze umowy stanowiącym załącznik nr 5 do SWZ.</w:t>
      </w:r>
    </w:p>
    <w:p w14:paraId="31F271A3" w14:textId="77777777" w:rsidR="00284CC6" w:rsidRPr="00456E27" w:rsidRDefault="00284CC6" w:rsidP="00284CC6">
      <w:pPr>
        <w:rPr>
          <w:rFonts w:ascii="Arial" w:hAnsi="Arial" w:cs="Arial"/>
          <w:b/>
          <w:bCs/>
          <w:color w:val="000000" w:themeColor="text1"/>
          <w:sz w:val="22"/>
          <w:szCs w:val="22"/>
        </w:rPr>
      </w:pPr>
    </w:p>
    <w:p w14:paraId="3CFE3FAD" w14:textId="77777777" w:rsidR="00284CC6" w:rsidRPr="00456E27" w:rsidRDefault="00284CC6" w:rsidP="00244E97">
      <w:pPr>
        <w:numPr>
          <w:ilvl w:val="0"/>
          <w:numId w:val="7"/>
        </w:numPr>
        <w:jc w:val="both"/>
        <w:rPr>
          <w:rFonts w:ascii="Arial" w:hAnsi="Arial" w:cs="Arial"/>
          <w:b/>
          <w:bCs/>
          <w:color w:val="000000" w:themeColor="text1"/>
          <w:sz w:val="22"/>
          <w:szCs w:val="22"/>
        </w:rPr>
      </w:pPr>
      <w:r w:rsidRPr="00456E27">
        <w:rPr>
          <w:rFonts w:ascii="Arial" w:hAnsi="Arial" w:cs="Arial"/>
          <w:b/>
          <w:bCs/>
          <w:color w:val="000000" w:themeColor="text1"/>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 ORAZ OGÓLNE ZASADY KORZYSTANIA Z PLATFORMY</w:t>
      </w:r>
    </w:p>
    <w:p w14:paraId="00DD91F0" w14:textId="77777777" w:rsidR="00284CC6" w:rsidRPr="00456E27" w:rsidRDefault="00284CC6" w:rsidP="00284CC6">
      <w:pPr>
        <w:widowControl/>
        <w:suppressAutoHyphens w:val="0"/>
        <w:autoSpaceDE w:val="0"/>
        <w:autoSpaceDN w:val="0"/>
        <w:adjustRightInd w:val="0"/>
        <w:rPr>
          <w:rFonts w:ascii="Arial" w:eastAsia="Times New Roman" w:hAnsi="Arial" w:cs="Arial"/>
          <w:color w:val="000000" w:themeColor="text1"/>
        </w:rPr>
      </w:pPr>
    </w:p>
    <w:p w14:paraId="4F345F9B" w14:textId="77777777" w:rsidR="00284CC6" w:rsidRPr="00456E27" w:rsidRDefault="00284CC6" w:rsidP="00244E97">
      <w:pPr>
        <w:widowControl/>
        <w:numPr>
          <w:ilvl w:val="0"/>
          <w:numId w:val="12"/>
        </w:numPr>
        <w:suppressAutoHyphens w:val="0"/>
        <w:autoSpaceDE w:val="0"/>
        <w:autoSpaceDN w:val="0"/>
        <w:adjustRightInd w:val="0"/>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Ko</w:t>
      </w:r>
      <w:r w:rsidRPr="00456E27">
        <w:rPr>
          <w:rFonts w:ascii="Arial" w:hAnsi="Arial" w:cs="Arial"/>
          <w:color w:val="000000" w:themeColor="text1"/>
          <w:sz w:val="22"/>
          <w:szCs w:val="22"/>
        </w:rPr>
        <w:t>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74498B9" w14:textId="77777777" w:rsidR="00284CC6" w:rsidRPr="00456E27" w:rsidRDefault="00284CC6" w:rsidP="00244E97">
      <w:pPr>
        <w:widowControl/>
        <w:numPr>
          <w:ilvl w:val="0"/>
          <w:numId w:val="12"/>
        </w:numPr>
        <w:suppressAutoHyphens w:val="0"/>
        <w:autoSpaceDE w:val="0"/>
        <w:autoSpaceDN w:val="0"/>
        <w:adjustRightInd w:val="0"/>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Platforma wykorzystywana będzie w niniejszym postępowaniu, jako środek komunikacji elektronicznej do: składania ofert, wszelkich dokumentów i oświadczeń składanych wraz z ofertą, a także: udostępniania SWZ, informacji o modyfikacji SWZ, przekazywania wniosków o wyjaśnienie treści SWZ, wyjaśnień treści SWZ o zamówieniu, wezwań do wyjaśnień lub uzupełnienia, wezwań do przedłożenia dokumentów i oświadczeń, wyjaśnień Wykonawców kierowanych w odpowiedzi na wezwania Zamawiającego, uzupełniania dokumentów (oświadczeń lub pełnomocnictw), udostępnienia informacji z otwarcia ofert, informacji o wyborze oferty najkorzystniejszej lub unieważnieniu postępowania wraz z zawiadomieniami skierowanymi do Wykonawców, udostępniania ofert, przekazywania wniosków o przedłużenie terminu związania ofertą i ważności wadium oraz zgód w tym zakresie. </w:t>
      </w:r>
    </w:p>
    <w:p w14:paraId="0DA3C73A" w14:textId="77777777" w:rsidR="00284CC6" w:rsidRPr="00456E27" w:rsidRDefault="00284CC6" w:rsidP="00244E97">
      <w:pPr>
        <w:widowControl/>
        <w:numPr>
          <w:ilvl w:val="0"/>
          <w:numId w:val="12"/>
        </w:numPr>
        <w:suppressAutoHyphens w:val="0"/>
        <w:autoSpaceDE w:val="0"/>
        <w:autoSpaceDN w:val="0"/>
        <w:adjustRightInd w:val="0"/>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Korzystanie z Platformy jest bezpłatne.</w:t>
      </w:r>
    </w:p>
    <w:p w14:paraId="5F1EC3A0" w14:textId="77777777" w:rsidR="00284CC6" w:rsidRPr="00456E27" w:rsidRDefault="00284CC6" w:rsidP="00244E97">
      <w:pPr>
        <w:widowControl/>
        <w:numPr>
          <w:ilvl w:val="0"/>
          <w:numId w:val="12"/>
        </w:numPr>
        <w:suppressAutoHyphens w:val="0"/>
        <w:autoSpaceDE w:val="0"/>
        <w:autoSpaceDN w:val="0"/>
        <w:adjustRightInd w:val="0"/>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A43BCDF" w14:textId="2EE5C9AE" w:rsidR="00284CC6" w:rsidRPr="00456E27" w:rsidRDefault="00284CC6" w:rsidP="00244E97">
      <w:pPr>
        <w:widowControl/>
        <w:numPr>
          <w:ilvl w:val="0"/>
          <w:numId w:val="12"/>
        </w:numPr>
        <w:suppressAutoHyphens w:val="0"/>
        <w:autoSpaceDE w:val="0"/>
        <w:autoSpaceDN w:val="0"/>
        <w:adjustRightInd w:val="0"/>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Zamawiający może również komunikować się z Wykonawcami za pomocą poczty elektronicznej.</w:t>
      </w:r>
    </w:p>
    <w:p w14:paraId="53B1987E" w14:textId="77777777" w:rsidR="00284CC6" w:rsidRPr="00456E27" w:rsidRDefault="00284CC6" w:rsidP="00244E97">
      <w:pPr>
        <w:widowControl/>
        <w:numPr>
          <w:ilvl w:val="0"/>
          <w:numId w:val="12"/>
        </w:numPr>
        <w:suppressAutoHyphens w:val="0"/>
        <w:autoSpaceDE w:val="0"/>
        <w:autoSpaceDN w:val="0"/>
        <w:adjustRightInd w:val="0"/>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5F33FFAD" w14:textId="77777777" w:rsidR="00284CC6" w:rsidRPr="00456E27" w:rsidRDefault="00284CC6" w:rsidP="00244E97">
      <w:pPr>
        <w:numPr>
          <w:ilvl w:val="0"/>
          <w:numId w:val="12"/>
        </w:numPr>
        <w:suppressAutoHyphens w:val="0"/>
        <w:autoSpaceDE w:val="0"/>
        <w:autoSpaceDN w:val="0"/>
        <w:adjustRightInd w:val="0"/>
        <w:ind w:left="360"/>
        <w:jc w:val="both"/>
        <w:rPr>
          <w:rFonts w:ascii="Arial" w:hAnsi="Arial" w:cs="Arial"/>
          <w:b/>
          <w:bCs/>
          <w:color w:val="000000" w:themeColor="text1"/>
          <w:sz w:val="22"/>
          <w:szCs w:val="22"/>
        </w:rPr>
      </w:pPr>
      <w:r w:rsidRPr="00456E27">
        <w:rPr>
          <w:rFonts w:ascii="Arial" w:eastAsia="Times New Roman" w:hAnsi="Arial" w:cs="Arial"/>
          <w:color w:val="000000" w:themeColor="text1"/>
          <w:sz w:val="22"/>
          <w:szCs w:val="22"/>
        </w:rPr>
        <w:t>Zamawiający, określa niezbędne wymagania sprzętowo - aplikacyjne umożliwiające pracę na platformazakupowa.pl, tj.:</w:t>
      </w:r>
    </w:p>
    <w:p w14:paraId="68E46AE2" w14:textId="77777777" w:rsidR="00284CC6" w:rsidRPr="00456E27" w:rsidRDefault="00284CC6">
      <w:pPr>
        <w:widowControl/>
        <w:numPr>
          <w:ilvl w:val="0"/>
          <w:numId w:val="27"/>
        </w:numPr>
        <w:suppressAutoHyphens w:val="0"/>
        <w:autoSpaceDE w:val="0"/>
        <w:autoSpaceDN w:val="0"/>
        <w:adjustRightInd w:val="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stały dostęp do sieci Internet o gwarantowanej przepustowości nie mniejszej niż 512 kb/s,</w:t>
      </w:r>
    </w:p>
    <w:p w14:paraId="1DE5548B" w14:textId="77777777" w:rsidR="00284CC6" w:rsidRPr="00456E27" w:rsidRDefault="00284CC6">
      <w:pPr>
        <w:widowControl/>
        <w:numPr>
          <w:ilvl w:val="0"/>
          <w:numId w:val="27"/>
        </w:numPr>
        <w:suppressAutoHyphens w:val="0"/>
        <w:autoSpaceDE w:val="0"/>
        <w:autoSpaceDN w:val="0"/>
        <w:adjustRightInd w:val="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komputer klasy PC lub MAC o następującej konfiguracji: pamięć min. 2 GB Ram, procesor Intel IV 2 GHZ lub jego nowsza wersja, jeden z systemów operacyjnych - MS Windows 7, Mac Os x 10.4, Linux, lub ich nowsze wersje,</w:t>
      </w:r>
    </w:p>
    <w:p w14:paraId="01E91651" w14:textId="77777777" w:rsidR="00284CC6" w:rsidRPr="00456E27" w:rsidRDefault="00284CC6">
      <w:pPr>
        <w:widowControl/>
        <w:numPr>
          <w:ilvl w:val="0"/>
          <w:numId w:val="27"/>
        </w:numPr>
        <w:suppressAutoHyphens w:val="0"/>
        <w:autoSpaceDE w:val="0"/>
        <w:autoSpaceDN w:val="0"/>
        <w:adjustRightInd w:val="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zainstalowana dowolna przeglądarka internetowa, w przypadku Internet Explorer minimalnie wersja 10.0,</w:t>
      </w:r>
    </w:p>
    <w:p w14:paraId="6609CF48" w14:textId="77777777" w:rsidR="00284CC6" w:rsidRPr="00456E27" w:rsidRDefault="00284CC6">
      <w:pPr>
        <w:widowControl/>
        <w:numPr>
          <w:ilvl w:val="0"/>
          <w:numId w:val="27"/>
        </w:numPr>
        <w:suppressAutoHyphens w:val="0"/>
        <w:autoSpaceDE w:val="0"/>
        <w:autoSpaceDN w:val="0"/>
        <w:adjustRightInd w:val="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włączona obsługa JavaScript, </w:t>
      </w:r>
    </w:p>
    <w:p w14:paraId="2161DD4B" w14:textId="77777777" w:rsidR="00284CC6" w:rsidRPr="00456E27" w:rsidRDefault="00284CC6">
      <w:pPr>
        <w:widowControl/>
        <w:numPr>
          <w:ilvl w:val="0"/>
          <w:numId w:val="27"/>
        </w:numPr>
        <w:suppressAutoHyphens w:val="0"/>
        <w:autoSpaceDE w:val="0"/>
        <w:autoSpaceDN w:val="0"/>
        <w:adjustRightInd w:val="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zainstalowany program Adobe Acrobat Reader lub inny obsługujący format plików .pdf,</w:t>
      </w:r>
    </w:p>
    <w:p w14:paraId="42735273" w14:textId="77777777" w:rsidR="00284CC6" w:rsidRPr="00456E27" w:rsidRDefault="00284CC6">
      <w:pPr>
        <w:widowControl/>
        <w:numPr>
          <w:ilvl w:val="0"/>
          <w:numId w:val="27"/>
        </w:numPr>
        <w:suppressAutoHyphens w:val="0"/>
        <w:autoSpaceDE w:val="0"/>
        <w:autoSpaceDN w:val="0"/>
        <w:adjustRightInd w:val="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Zamawiający określa informacje na temat kodowania i czasu odbioru danych tj.:</w:t>
      </w:r>
    </w:p>
    <w:p w14:paraId="5D2ED533" w14:textId="77777777" w:rsidR="00284CC6" w:rsidRPr="00456E27" w:rsidRDefault="00284CC6">
      <w:pPr>
        <w:widowControl/>
        <w:numPr>
          <w:ilvl w:val="0"/>
          <w:numId w:val="29"/>
        </w:numPr>
        <w:suppressAutoHyphens w:val="0"/>
        <w:autoSpaceDE w:val="0"/>
        <w:autoSpaceDN w:val="0"/>
        <w:adjustRightInd w:val="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Platformazakupowa.pl działa według standardu przyjętego w komunikacji sieciowej - kodowanie UTF8. Możliwość otworzenia pliku dostępna jest dopiero po odszyfrowaniu przez Zamawiającego po upływie terminu składania ofert,</w:t>
      </w:r>
    </w:p>
    <w:p w14:paraId="68B5F40B" w14:textId="77777777" w:rsidR="00284CC6" w:rsidRPr="00456E27" w:rsidRDefault="00284CC6">
      <w:pPr>
        <w:widowControl/>
        <w:numPr>
          <w:ilvl w:val="0"/>
          <w:numId w:val="29"/>
        </w:numPr>
        <w:suppressAutoHyphens w:val="0"/>
        <w:autoSpaceDE w:val="0"/>
        <w:autoSpaceDN w:val="0"/>
        <w:adjustRightInd w:val="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lastRenderedPageBreak/>
        <w:t xml:space="preserve">Oznaczenie czasu odbioru danych przez Platformę stanowi datę oraz dokładny czas (hh:mm:ss) generowany wg. czasu lokalnego serwera synchronizowanego z zegarem Głównego Urzędu Miar. </w:t>
      </w:r>
    </w:p>
    <w:p w14:paraId="27604721" w14:textId="77777777" w:rsidR="00284CC6" w:rsidRPr="00456E27" w:rsidRDefault="00284CC6" w:rsidP="00244E97">
      <w:pPr>
        <w:numPr>
          <w:ilvl w:val="0"/>
          <w:numId w:val="12"/>
        </w:numPr>
        <w:suppressAutoHyphens w:val="0"/>
        <w:autoSpaceDE w:val="0"/>
        <w:autoSpaceDN w:val="0"/>
        <w:adjustRightInd w:val="0"/>
        <w:ind w:left="360"/>
        <w:jc w:val="both"/>
        <w:rPr>
          <w:rFonts w:ascii="Arial" w:hAnsi="Arial" w:cs="Arial"/>
          <w:b/>
          <w:bCs/>
          <w:color w:val="000000" w:themeColor="text1"/>
          <w:sz w:val="22"/>
          <w:szCs w:val="22"/>
        </w:rPr>
      </w:pPr>
      <w:r w:rsidRPr="00456E27">
        <w:rPr>
          <w:rFonts w:ascii="Arial" w:eastAsia="Times New Roman" w:hAnsi="Arial" w:cs="Arial"/>
          <w:color w:val="000000" w:themeColor="text1"/>
          <w:sz w:val="22"/>
          <w:szCs w:val="22"/>
        </w:rPr>
        <w:t>Zamawiający określa dopuszczalne formaty przesyłanych danych tj. plików o wielkości do 100 MB w formatach: txt, rtf, pdf ,xps, odt, ods, odp, doc, xls, ppt, docx, xlsx, pptx, csv, jpg, jpeg, tif, tiff, geotiff, png, svg, wav, mp3, avi, mpg, mpeg, mp4, m4a, mpeg4, ogg, ogv, zip, tar, gz, gzip, 7z, html, xhtml, css, xml, xsd, gml, rng, xsl, xslt, TSL, XMLsig, XAdES, PAdES, CAdES, ASIC, XMLenc.</w:t>
      </w:r>
    </w:p>
    <w:p w14:paraId="33957D81" w14:textId="77777777" w:rsidR="00284CC6" w:rsidRPr="00456E27" w:rsidRDefault="00284CC6" w:rsidP="00244E97">
      <w:pPr>
        <w:numPr>
          <w:ilvl w:val="0"/>
          <w:numId w:val="12"/>
        </w:numPr>
        <w:suppressAutoHyphens w:val="0"/>
        <w:autoSpaceDE w:val="0"/>
        <w:autoSpaceDN w:val="0"/>
        <w:adjustRightInd w:val="0"/>
        <w:ind w:left="360"/>
        <w:jc w:val="both"/>
        <w:rPr>
          <w:rFonts w:ascii="Arial" w:hAnsi="Arial" w:cs="Arial"/>
          <w:b/>
          <w:bCs/>
          <w:color w:val="000000" w:themeColor="text1"/>
          <w:sz w:val="22"/>
          <w:szCs w:val="22"/>
        </w:rPr>
      </w:pPr>
      <w:r w:rsidRPr="00456E27">
        <w:rPr>
          <w:rFonts w:ascii="Arial" w:eastAsia="Times New Roman" w:hAnsi="Arial" w:cs="Arial"/>
          <w:color w:val="000000" w:themeColor="text1"/>
          <w:sz w:val="22"/>
          <w:szCs w:val="22"/>
        </w:rPr>
        <w:t xml:space="preserve">Wykonawca, przystępując do niniejszego postępowania o udzielenie zamówienia publicznego: </w:t>
      </w:r>
    </w:p>
    <w:p w14:paraId="08FC8067" w14:textId="1134BC79" w:rsidR="00284CC6" w:rsidRPr="00456E27" w:rsidRDefault="00284CC6">
      <w:pPr>
        <w:numPr>
          <w:ilvl w:val="0"/>
          <w:numId w:val="28"/>
        </w:numPr>
        <w:suppressAutoHyphens w:val="0"/>
        <w:autoSpaceDE w:val="0"/>
        <w:autoSpaceDN w:val="0"/>
        <w:adjustRightInd w:val="0"/>
        <w:jc w:val="both"/>
        <w:rPr>
          <w:rFonts w:ascii="Arial" w:hAnsi="Arial" w:cs="Arial"/>
          <w:b/>
          <w:bCs/>
          <w:color w:val="000000" w:themeColor="text1"/>
          <w:sz w:val="22"/>
          <w:szCs w:val="22"/>
        </w:rPr>
      </w:pPr>
      <w:r w:rsidRPr="00456E27">
        <w:rPr>
          <w:rFonts w:ascii="Arial" w:eastAsia="Times New Roman" w:hAnsi="Arial" w:cs="Arial"/>
          <w:color w:val="000000" w:themeColor="text1"/>
          <w:sz w:val="22"/>
          <w:szCs w:val="22"/>
        </w:rPr>
        <w:t>akceptuje warunki korzystania z platformazakupowa.pl określone w Regulaminie zamieszczonym na stronie internetowej pod linkiem w zakładce „Regulamin"</w:t>
      </w:r>
      <w:r w:rsidR="00464329" w:rsidRPr="00456E27">
        <w:rPr>
          <w:rFonts w:ascii="Arial" w:eastAsia="Times New Roman" w:hAnsi="Arial" w:cs="Arial"/>
          <w:color w:val="000000" w:themeColor="text1"/>
          <w:sz w:val="22"/>
          <w:szCs w:val="22"/>
        </w:rPr>
        <w:t xml:space="preserve"> </w:t>
      </w:r>
      <w:r w:rsidRPr="00456E27">
        <w:rPr>
          <w:rFonts w:ascii="Arial" w:eastAsia="Times New Roman" w:hAnsi="Arial" w:cs="Arial"/>
          <w:color w:val="000000" w:themeColor="text1"/>
          <w:sz w:val="22"/>
          <w:szCs w:val="22"/>
        </w:rPr>
        <w:t>(</w:t>
      </w:r>
      <w:hyperlink r:id="rId14" w:history="1">
        <w:r w:rsidRPr="00456E27">
          <w:rPr>
            <w:rStyle w:val="Hipercze"/>
            <w:rFonts w:ascii="Arial" w:eastAsia="Times New Roman" w:hAnsi="Arial" w:cs="Arial"/>
            <w:color w:val="000000" w:themeColor="text1"/>
            <w:sz w:val="22"/>
            <w:szCs w:val="22"/>
          </w:rPr>
          <w:t>https://platformazakupowa.pl/strona/1-regulamin</w:t>
        </w:r>
      </w:hyperlink>
      <w:r w:rsidRPr="00456E27">
        <w:rPr>
          <w:rFonts w:ascii="Arial" w:eastAsia="Times New Roman" w:hAnsi="Arial" w:cs="Arial"/>
          <w:color w:val="000000" w:themeColor="text1"/>
          <w:sz w:val="22"/>
          <w:szCs w:val="22"/>
        </w:rPr>
        <w:t>) oraz uznaje go za wiążący,</w:t>
      </w:r>
    </w:p>
    <w:p w14:paraId="59D6AE48" w14:textId="77777777" w:rsidR="00284CC6" w:rsidRPr="00456E27" w:rsidRDefault="00284CC6">
      <w:pPr>
        <w:numPr>
          <w:ilvl w:val="0"/>
          <w:numId w:val="28"/>
        </w:numPr>
        <w:suppressAutoHyphens w:val="0"/>
        <w:autoSpaceDE w:val="0"/>
        <w:autoSpaceDN w:val="0"/>
        <w:adjustRightInd w:val="0"/>
        <w:jc w:val="both"/>
        <w:rPr>
          <w:rFonts w:ascii="Arial" w:eastAsia="Times New Roman" w:hAnsi="Arial" w:cs="Arial"/>
          <w:b/>
          <w:bCs/>
          <w:color w:val="000000" w:themeColor="text1"/>
          <w:sz w:val="22"/>
          <w:szCs w:val="22"/>
        </w:rPr>
      </w:pPr>
      <w:r w:rsidRPr="00456E27">
        <w:rPr>
          <w:rFonts w:ascii="Arial" w:eastAsia="Times New Roman" w:hAnsi="Arial" w:cs="Arial"/>
          <w:color w:val="000000" w:themeColor="text1"/>
          <w:sz w:val="22"/>
          <w:szCs w:val="22"/>
        </w:rPr>
        <w:t>zapoznał i stosuje się do Instrukcji składania ofert/wniosków dostępnej pod linkiem (</w:t>
      </w:r>
      <w:hyperlink r:id="rId15" w:history="1">
        <w:r w:rsidRPr="00456E27">
          <w:rPr>
            <w:rStyle w:val="Hipercze"/>
            <w:rFonts w:ascii="Arial" w:eastAsia="Times New Roman" w:hAnsi="Arial" w:cs="Arial"/>
            <w:color w:val="000000" w:themeColor="text1"/>
            <w:sz w:val="22"/>
            <w:szCs w:val="22"/>
          </w:rPr>
          <w:t>https://platformazakupowa.pl/strona/45-instrukcje</w:t>
        </w:r>
      </w:hyperlink>
      <w:r w:rsidRPr="00456E27">
        <w:rPr>
          <w:rFonts w:ascii="Arial" w:eastAsia="Times New Roman" w:hAnsi="Arial" w:cs="Arial"/>
          <w:color w:val="000000" w:themeColor="text1"/>
          <w:sz w:val="22"/>
          <w:szCs w:val="22"/>
        </w:rPr>
        <w:t xml:space="preserve"> ). </w:t>
      </w:r>
    </w:p>
    <w:p w14:paraId="1BE8E935" w14:textId="2F2F3690" w:rsidR="00284CC6" w:rsidRPr="00456E27" w:rsidRDefault="00284CC6" w:rsidP="00244E97">
      <w:pPr>
        <w:numPr>
          <w:ilvl w:val="0"/>
          <w:numId w:val="12"/>
        </w:numPr>
        <w:suppressAutoHyphens w:val="0"/>
        <w:autoSpaceDE w:val="0"/>
        <w:autoSpaceDN w:val="0"/>
        <w:adjustRightInd w:val="0"/>
        <w:ind w:left="360"/>
        <w:jc w:val="both"/>
        <w:rPr>
          <w:rFonts w:ascii="Arial" w:hAnsi="Arial" w:cs="Arial"/>
          <w:b/>
          <w:bCs/>
          <w:color w:val="000000" w:themeColor="text1"/>
          <w:sz w:val="22"/>
          <w:szCs w:val="22"/>
        </w:rPr>
      </w:pPr>
      <w:r w:rsidRPr="00456E27">
        <w:rPr>
          <w:rFonts w:ascii="Arial" w:eastAsia="Times New Roman" w:hAnsi="Arial" w:cs="Arial"/>
          <w:b/>
          <w:bCs/>
          <w:color w:val="000000" w:themeColor="text1"/>
          <w:sz w:val="22"/>
          <w:szCs w:val="22"/>
        </w:rPr>
        <w:t>Zamawiający nie ponosi odpowiedzialności za złożenie oferty w sposób niezgodny z Instrukcją korzystania z platformazakupowa.pl</w:t>
      </w:r>
      <w:r w:rsidRPr="00456E27">
        <w:rPr>
          <w:rFonts w:ascii="Arial" w:eastAsia="Times New Roman" w:hAnsi="Arial" w:cs="Arial"/>
          <w:color w:val="000000" w:themeColor="text1"/>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00464329" w:rsidRPr="00456E27">
        <w:rPr>
          <w:rFonts w:ascii="Arial" w:eastAsia="Times New Roman" w:hAnsi="Arial" w:cs="Arial"/>
          <w:color w:val="000000" w:themeColor="text1"/>
          <w:sz w:val="22"/>
          <w:szCs w:val="22"/>
        </w:rPr>
        <w:t xml:space="preserve"> </w:t>
      </w:r>
      <w:r w:rsidRPr="00456E27">
        <w:rPr>
          <w:rFonts w:ascii="Arial" w:eastAsia="Times New Roman" w:hAnsi="Arial" w:cs="Arial"/>
          <w:color w:val="000000" w:themeColor="text1"/>
          <w:sz w:val="22"/>
          <w:szCs w:val="22"/>
        </w:rPr>
        <w:t xml:space="preserve">postępowaniu, ponieważ nie został spełniony obowiązek narzucony w art. 221 Ustawy Prawo Zamówień Publicznych. </w:t>
      </w:r>
    </w:p>
    <w:p w14:paraId="5147630E" w14:textId="77777777" w:rsidR="00284CC6" w:rsidRPr="00456E27" w:rsidRDefault="00284CC6" w:rsidP="00244E97">
      <w:pPr>
        <w:numPr>
          <w:ilvl w:val="0"/>
          <w:numId w:val="12"/>
        </w:numPr>
        <w:suppressAutoHyphens w:val="0"/>
        <w:autoSpaceDE w:val="0"/>
        <w:autoSpaceDN w:val="0"/>
        <w:adjustRightInd w:val="0"/>
        <w:ind w:left="360"/>
        <w:jc w:val="both"/>
        <w:rPr>
          <w:rFonts w:ascii="Arial" w:hAnsi="Arial" w:cs="Arial"/>
          <w:b/>
          <w:bCs/>
          <w:color w:val="000000" w:themeColor="text1"/>
          <w:sz w:val="22"/>
          <w:szCs w:val="22"/>
        </w:rPr>
      </w:pPr>
      <w:r w:rsidRPr="00456E27">
        <w:rPr>
          <w:rFonts w:ascii="Arial" w:eastAsia="Times New Roman" w:hAnsi="Arial" w:cs="Arial"/>
          <w:color w:val="000000" w:themeColor="text1"/>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bookmarkStart w:id="8" w:name="_Hlk70942572"/>
      <w:r w:rsidRPr="00456E27">
        <w:rPr>
          <w:rFonts w:ascii="Arial" w:eastAsia="Times New Roman" w:hAnsi="Arial" w:cs="Arial"/>
          <w:color w:val="000000" w:themeColor="text1"/>
          <w:sz w:val="22"/>
          <w:szCs w:val="22"/>
        </w:rPr>
        <w:t xml:space="preserve">https://platformazakupowa.pl/strona/45-instrukcje </w:t>
      </w:r>
    </w:p>
    <w:bookmarkEnd w:id="8"/>
    <w:p w14:paraId="3CB0A3B1" w14:textId="77777777" w:rsidR="007B13C2" w:rsidRPr="002B758B" w:rsidRDefault="00284CC6" w:rsidP="007B13C2">
      <w:pPr>
        <w:numPr>
          <w:ilvl w:val="0"/>
          <w:numId w:val="12"/>
        </w:numPr>
        <w:suppressAutoHyphens w:val="0"/>
        <w:autoSpaceDE w:val="0"/>
        <w:autoSpaceDN w:val="0"/>
        <w:adjustRightInd w:val="0"/>
        <w:ind w:left="360"/>
        <w:jc w:val="both"/>
        <w:rPr>
          <w:rFonts w:ascii="Arial" w:hAnsi="Arial" w:cs="Arial"/>
          <w:b/>
          <w:bCs/>
          <w:sz w:val="22"/>
          <w:szCs w:val="22"/>
        </w:rPr>
      </w:pPr>
      <w:r w:rsidRPr="002B758B">
        <w:rPr>
          <w:rFonts w:ascii="Arial" w:eastAsia="Times New Roman" w:hAnsi="Arial" w:cs="Arial"/>
          <w:sz w:val="22"/>
          <w:szCs w:val="22"/>
        </w:rPr>
        <w:t xml:space="preserve">Zamawiający nie przewiduje sposobu komunikowania się z Wykonawcami w inny sposób niż przy użyciu środków komunikacji elektronicznej, wskazanych w SWZ. </w:t>
      </w:r>
    </w:p>
    <w:p w14:paraId="33F65D6C" w14:textId="606A741E" w:rsidR="007B13C2" w:rsidRPr="002B758B" w:rsidRDefault="007B13C2" w:rsidP="007B13C2">
      <w:pPr>
        <w:numPr>
          <w:ilvl w:val="0"/>
          <w:numId w:val="12"/>
        </w:numPr>
        <w:suppressAutoHyphens w:val="0"/>
        <w:autoSpaceDE w:val="0"/>
        <w:autoSpaceDN w:val="0"/>
        <w:adjustRightInd w:val="0"/>
        <w:ind w:left="360"/>
        <w:jc w:val="both"/>
        <w:rPr>
          <w:rFonts w:ascii="Arial" w:hAnsi="Arial" w:cs="Arial"/>
          <w:b/>
          <w:bCs/>
          <w:sz w:val="22"/>
          <w:szCs w:val="22"/>
        </w:rPr>
      </w:pPr>
      <w:r w:rsidRPr="002B758B">
        <w:rPr>
          <w:rFonts w:ascii="Arial" w:hAnsi="Arial" w:cs="Arial"/>
          <w:sz w:val="22"/>
          <w:szCs w:val="22"/>
        </w:rPr>
        <w:t>Wykonawca może zwrócić się do Zamawiającego o wyjaśnienie treści SWZ. Zamawiający jest obowiązany udzielić wyjaśnień niezwłocznie, jednak nie później niż na 6 dni przed upływem terminu składania ofert albo nie później niż 4 dni przed upływem terminu składania ofert w przypadku, o którym mowa w art. 138 ust. 2 pkt 2</w:t>
      </w:r>
      <w:r w:rsidR="0088349F" w:rsidRPr="002B758B">
        <w:rPr>
          <w:rFonts w:ascii="Arial" w:hAnsi="Arial" w:cs="Arial"/>
          <w:sz w:val="22"/>
          <w:szCs w:val="22"/>
        </w:rPr>
        <w:t xml:space="preserve"> ustawy</w:t>
      </w:r>
      <w:r w:rsidRPr="002B758B">
        <w:rPr>
          <w:rFonts w:ascii="Arial" w:hAnsi="Arial" w:cs="Arial"/>
          <w:sz w:val="22"/>
          <w:szCs w:val="22"/>
        </w:rPr>
        <w:t xml:space="preserve"> Pzp, pod warunkiem że wniosek o wyjaśnienie treści SWZ wpłynął do Zamawiającego nie później niż odpowiednio na 14 albo 7 dni przed upływem terminu składania ofert. Zamawiający udzieli odpowiedzi na zasadach określonych w art. 135 Pzp.</w:t>
      </w:r>
    </w:p>
    <w:p w14:paraId="020EA8CB" w14:textId="77777777" w:rsidR="00284CC6" w:rsidRPr="002B758B" w:rsidRDefault="00284CC6" w:rsidP="00244E97">
      <w:pPr>
        <w:numPr>
          <w:ilvl w:val="0"/>
          <w:numId w:val="12"/>
        </w:numPr>
        <w:suppressAutoHyphens w:val="0"/>
        <w:autoSpaceDE w:val="0"/>
        <w:autoSpaceDN w:val="0"/>
        <w:adjustRightInd w:val="0"/>
        <w:ind w:left="360"/>
        <w:jc w:val="both"/>
        <w:rPr>
          <w:rFonts w:ascii="Arial" w:hAnsi="Arial" w:cs="Arial"/>
          <w:b/>
          <w:bCs/>
          <w:sz w:val="22"/>
          <w:szCs w:val="22"/>
        </w:rPr>
      </w:pPr>
      <w:r w:rsidRPr="002B758B">
        <w:rPr>
          <w:rFonts w:ascii="Arial" w:hAnsi="Arial" w:cs="Arial"/>
          <w:sz w:val="22"/>
          <w:szCs w:val="22"/>
        </w:rPr>
        <w:t>Zamawiający nie zamierza zwoływać zebrania Wykonawców w celu wyjaśnienia treści SWZ.</w:t>
      </w:r>
    </w:p>
    <w:p w14:paraId="076E1817" w14:textId="70EE62A8" w:rsidR="00284CC6" w:rsidRPr="002B758B" w:rsidRDefault="00284CC6" w:rsidP="00244E97">
      <w:pPr>
        <w:numPr>
          <w:ilvl w:val="0"/>
          <w:numId w:val="12"/>
        </w:numPr>
        <w:suppressAutoHyphens w:val="0"/>
        <w:autoSpaceDE w:val="0"/>
        <w:autoSpaceDN w:val="0"/>
        <w:adjustRightInd w:val="0"/>
        <w:ind w:left="360"/>
        <w:jc w:val="both"/>
        <w:rPr>
          <w:rFonts w:ascii="Arial" w:hAnsi="Arial" w:cs="Arial"/>
          <w:b/>
          <w:bCs/>
          <w:sz w:val="22"/>
          <w:szCs w:val="22"/>
        </w:rPr>
      </w:pPr>
      <w:r w:rsidRPr="002B758B">
        <w:rPr>
          <w:rFonts w:ascii="Arial" w:hAnsi="Arial" w:cs="Arial"/>
          <w:sz w:val="22"/>
          <w:szCs w:val="22"/>
        </w:rPr>
        <w:t>W uzasadnionych przypadkach Zamawiający może przed upływem terminu składania ofert zmienić treść SWZ.</w:t>
      </w:r>
      <w:bookmarkStart w:id="9" w:name="mip51081618"/>
      <w:bookmarkStart w:id="10" w:name="mip51081619"/>
      <w:bookmarkEnd w:id="9"/>
      <w:bookmarkEnd w:id="10"/>
      <w:r w:rsidRPr="002B758B">
        <w:rPr>
          <w:rFonts w:ascii="Arial" w:hAnsi="Arial" w:cs="Arial"/>
          <w:sz w:val="22"/>
          <w:szCs w:val="22"/>
        </w:rPr>
        <w:t xml:space="preserve"> Zmiana treści SWZ następuje na zasadach określonych w art. </w:t>
      </w:r>
      <w:r w:rsidR="00021DFD" w:rsidRPr="002B758B">
        <w:rPr>
          <w:rFonts w:ascii="Arial" w:hAnsi="Arial" w:cs="Arial"/>
          <w:sz w:val="22"/>
          <w:szCs w:val="22"/>
        </w:rPr>
        <w:t>137</w:t>
      </w:r>
      <w:r w:rsidRPr="002B758B">
        <w:rPr>
          <w:rFonts w:ascii="Arial" w:hAnsi="Arial" w:cs="Arial"/>
          <w:sz w:val="22"/>
          <w:szCs w:val="22"/>
        </w:rPr>
        <w:t xml:space="preserve"> Pzp.</w:t>
      </w:r>
    </w:p>
    <w:p w14:paraId="259EE182" w14:textId="4546C60A" w:rsidR="00284CC6" w:rsidRPr="00F828E4" w:rsidRDefault="00284CC6" w:rsidP="00244E97">
      <w:pPr>
        <w:numPr>
          <w:ilvl w:val="0"/>
          <w:numId w:val="12"/>
        </w:numPr>
        <w:suppressAutoHyphens w:val="0"/>
        <w:autoSpaceDE w:val="0"/>
        <w:autoSpaceDN w:val="0"/>
        <w:adjustRightInd w:val="0"/>
        <w:ind w:left="360"/>
        <w:jc w:val="both"/>
        <w:rPr>
          <w:rFonts w:ascii="Arial" w:hAnsi="Arial" w:cs="Arial"/>
          <w:b/>
          <w:bCs/>
          <w:color w:val="000000" w:themeColor="text1"/>
          <w:sz w:val="22"/>
          <w:szCs w:val="22"/>
        </w:rPr>
      </w:pPr>
      <w:r w:rsidRPr="002B758B">
        <w:rPr>
          <w:rFonts w:ascii="Arial" w:hAnsi="Arial" w:cs="Arial"/>
          <w:sz w:val="22"/>
          <w:szCs w:val="22"/>
        </w:rPr>
        <w:t xml:space="preserve">W przypadku </w:t>
      </w:r>
      <w:r w:rsidRPr="00F828E4">
        <w:rPr>
          <w:rFonts w:ascii="Arial" w:hAnsi="Arial" w:cs="Arial"/>
          <w:color w:val="000000" w:themeColor="text1"/>
          <w:sz w:val="22"/>
          <w:szCs w:val="22"/>
        </w:rPr>
        <w:t>gdy zmiana treści SWZ jest istotna dla sporządzenia oferty lub wymaga od Wykonawców dodatkowego czasu na zapoznanie się ze zmianą treści SWZ i przygotowanie ofert</w:t>
      </w:r>
      <w:r w:rsidR="00292EA4" w:rsidRPr="00F828E4">
        <w:rPr>
          <w:rFonts w:ascii="Arial" w:hAnsi="Arial" w:cs="Arial"/>
          <w:color w:val="000000" w:themeColor="text1"/>
          <w:sz w:val="22"/>
          <w:szCs w:val="22"/>
        </w:rPr>
        <w:t>y</w:t>
      </w:r>
      <w:r w:rsidRPr="00F828E4">
        <w:rPr>
          <w:rFonts w:ascii="Arial" w:hAnsi="Arial" w:cs="Arial"/>
          <w:color w:val="000000" w:themeColor="text1"/>
          <w:sz w:val="22"/>
          <w:szCs w:val="22"/>
        </w:rPr>
        <w:t xml:space="preserve">, Zamawiający przedłuża termin składania ofert o czas niezbędny </w:t>
      </w:r>
      <w:r w:rsidR="00021DFD" w:rsidRPr="00F828E4">
        <w:rPr>
          <w:rFonts w:ascii="Arial" w:hAnsi="Arial" w:cs="Arial"/>
          <w:color w:val="000000" w:themeColor="text1"/>
          <w:sz w:val="22"/>
          <w:szCs w:val="22"/>
        </w:rPr>
        <w:t xml:space="preserve">na zapoznanie się ze zmianą SWZ i </w:t>
      </w:r>
      <w:r w:rsidRPr="00F828E4">
        <w:rPr>
          <w:rFonts w:ascii="Arial" w:hAnsi="Arial" w:cs="Arial"/>
          <w:color w:val="000000" w:themeColor="text1"/>
          <w:sz w:val="22"/>
          <w:szCs w:val="22"/>
        </w:rPr>
        <w:t>na</w:t>
      </w:r>
      <w:r w:rsidR="00021DFD" w:rsidRPr="00F828E4">
        <w:rPr>
          <w:rFonts w:ascii="Arial" w:hAnsi="Arial" w:cs="Arial"/>
          <w:color w:val="000000" w:themeColor="text1"/>
          <w:sz w:val="22"/>
          <w:szCs w:val="22"/>
        </w:rPr>
        <w:t xml:space="preserve"> </w:t>
      </w:r>
      <w:r w:rsidRPr="00F828E4">
        <w:rPr>
          <w:rFonts w:ascii="Arial" w:hAnsi="Arial" w:cs="Arial"/>
          <w:color w:val="000000" w:themeColor="text1"/>
          <w:sz w:val="22"/>
          <w:szCs w:val="22"/>
        </w:rPr>
        <w:t>przygotowanie</w:t>
      </w:r>
      <w:r w:rsidR="00021DFD" w:rsidRPr="00F828E4">
        <w:rPr>
          <w:rFonts w:ascii="Arial" w:hAnsi="Arial" w:cs="Arial"/>
          <w:color w:val="000000" w:themeColor="text1"/>
          <w:sz w:val="22"/>
          <w:szCs w:val="22"/>
        </w:rPr>
        <w:t xml:space="preserve"> oferty</w:t>
      </w:r>
      <w:r w:rsidRPr="00F828E4">
        <w:rPr>
          <w:rFonts w:ascii="Arial" w:hAnsi="Arial" w:cs="Arial"/>
          <w:color w:val="000000" w:themeColor="text1"/>
          <w:sz w:val="22"/>
          <w:szCs w:val="22"/>
        </w:rPr>
        <w:t>.</w:t>
      </w:r>
      <w:bookmarkStart w:id="11" w:name="mip51081620"/>
      <w:bookmarkStart w:id="12" w:name="mip51081621"/>
      <w:bookmarkEnd w:id="11"/>
      <w:bookmarkEnd w:id="12"/>
    </w:p>
    <w:p w14:paraId="5B3DF6B5" w14:textId="77777777" w:rsidR="00284CC6" w:rsidRPr="00456E27" w:rsidRDefault="00284CC6" w:rsidP="00244E97">
      <w:pPr>
        <w:numPr>
          <w:ilvl w:val="0"/>
          <w:numId w:val="12"/>
        </w:numPr>
        <w:suppressAutoHyphens w:val="0"/>
        <w:autoSpaceDE w:val="0"/>
        <w:autoSpaceDN w:val="0"/>
        <w:adjustRightInd w:val="0"/>
        <w:ind w:left="360"/>
        <w:jc w:val="both"/>
        <w:rPr>
          <w:rFonts w:ascii="Arial" w:hAnsi="Arial" w:cs="Arial"/>
          <w:b/>
          <w:bCs/>
          <w:color w:val="000000" w:themeColor="text1"/>
          <w:sz w:val="22"/>
          <w:szCs w:val="22"/>
        </w:rPr>
      </w:pPr>
      <w:r w:rsidRPr="00F828E4">
        <w:rPr>
          <w:rFonts w:ascii="Arial" w:hAnsi="Arial" w:cs="Arial"/>
          <w:color w:val="000000" w:themeColor="text1"/>
          <w:sz w:val="22"/>
          <w:szCs w:val="22"/>
        </w:rPr>
        <w:t xml:space="preserve">Zamawiający informuje Wykonawców o przedłużonym terminie składania ofert przez zamieszczenie informacji na stronie </w:t>
      </w:r>
      <w:r w:rsidRPr="00456E27">
        <w:rPr>
          <w:rFonts w:ascii="Arial" w:hAnsi="Arial" w:cs="Arial"/>
          <w:color w:val="000000" w:themeColor="text1"/>
          <w:sz w:val="22"/>
          <w:szCs w:val="22"/>
        </w:rPr>
        <w:t>internetowej prowadzonego postępowania, na której została udostępniona SWZ.</w:t>
      </w:r>
      <w:bookmarkStart w:id="13" w:name="mip51081622"/>
      <w:bookmarkEnd w:id="13"/>
    </w:p>
    <w:p w14:paraId="732E5B13" w14:textId="77777777" w:rsidR="00284CC6" w:rsidRPr="00456E27" w:rsidRDefault="00284CC6" w:rsidP="00284CC6">
      <w:pPr>
        <w:ind w:left="340"/>
        <w:jc w:val="both"/>
        <w:rPr>
          <w:rFonts w:ascii="Arial" w:hAnsi="Arial" w:cs="Arial"/>
          <w:b/>
          <w:bCs/>
          <w:color w:val="000000" w:themeColor="text1"/>
          <w:sz w:val="22"/>
          <w:szCs w:val="22"/>
        </w:rPr>
      </w:pPr>
    </w:p>
    <w:p w14:paraId="5468DDD7" w14:textId="77777777" w:rsidR="00284CC6" w:rsidRPr="00456E27" w:rsidRDefault="00284CC6" w:rsidP="00244E97">
      <w:pPr>
        <w:numPr>
          <w:ilvl w:val="0"/>
          <w:numId w:val="7"/>
        </w:numPr>
        <w:spacing w:after="120"/>
        <w:rPr>
          <w:rFonts w:ascii="Arial" w:hAnsi="Arial" w:cs="Arial"/>
          <w:b/>
          <w:bCs/>
          <w:color w:val="000000" w:themeColor="text1"/>
          <w:sz w:val="22"/>
          <w:szCs w:val="22"/>
        </w:rPr>
      </w:pPr>
      <w:r w:rsidRPr="00456E27">
        <w:rPr>
          <w:rFonts w:ascii="Arial" w:hAnsi="Arial" w:cs="Arial"/>
          <w:b/>
          <w:bCs/>
          <w:color w:val="000000" w:themeColor="text1"/>
          <w:sz w:val="22"/>
          <w:szCs w:val="22"/>
        </w:rPr>
        <w:t>WSKAZANIE OSÓB UPRAWNIONYCH DO KOMUNIKOWANIA SIĘ Z WYKONAWCAMI</w:t>
      </w:r>
    </w:p>
    <w:p w14:paraId="56135759" w14:textId="77777777" w:rsidR="00284CC6" w:rsidRPr="00456E27" w:rsidRDefault="00284CC6" w:rsidP="00284CC6">
      <w:pPr>
        <w:ind w:firstLine="369"/>
        <w:jc w:val="both"/>
        <w:rPr>
          <w:rFonts w:ascii="Arial" w:hAnsi="Arial" w:cs="Arial"/>
          <w:color w:val="000000" w:themeColor="text1"/>
          <w:sz w:val="22"/>
          <w:szCs w:val="22"/>
        </w:rPr>
      </w:pPr>
      <w:r w:rsidRPr="00456E27">
        <w:rPr>
          <w:rFonts w:ascii="Arial" w:hAnsi="Arial" w:cs="Arial"/>
          <w:color w:val="000000" w:themeColor="text1"/>
          <w:sz w:val="22"/>
          <w:szCs w:val="22"/>
        </w:rPr>
        <w:t xml:space="preserve">Zamawiający wyznacza następujące osoby do kontaktu z Wykonawcami: </w:t>
      </w:r>
    </w:p>
    <w:p w14:paraId="3F0ACDCB" w14:textId="77777777" w:rsidR="00284CC6" w:rsidRPr="00456E27" w:rsidRDefault="00284CC6" w:rsidP="00284CC6">
      <w:pPr>
        <w:ind w:firstLine="369"/>
        <w:jc w:val="both"/>
        <w:rPr>
          <w:rFonts w:ascii="Arial" w:hAnsi="Arial" w:cs="Arial"/>
          <w:color w:val="000000" w:themeColor="text1"/>
          <w:sz w:val="22"/>
          <w:szCs w:val="22"/>
        </w:rPr>
      </w:pPr>
      <w:r w:rsidRPr="00456E27">
        <w:rPr>
          <w:rFonts w:ascii="Arial" w:hAnsi="Arial" w:cs="Arial"/>
          <w:color w:val="000000" w:themeColor="text1"/>
          <w:sz w:val="22"/>
          <w:szCs w:val="22"/>
        </w:rPr>
        <w:t>Bartłomiej Flis</w:t>
      </w:r>
      <w:r w:rsidR="009C6C40" w:rsidRPr="00456E27">
        <w:rPr>
          <w:rFonts w:ascii="Arial" w:hAnsi="Arial" w:cs="Arial"/>
          <w:color w:val="000000" w:themeColor="text1"/>
          <w:sz w:val="22"/>
          <w:szCs w:val="22"/>
        </w:rPr>
        <w:t>, Agnieszka Elert.</w:t>
      </w:r>
    </w:p>
    <w:p w14:paraId="1C85C422" w14:textId="77777777" w:rsidR="00284CC6" w:rsidRPr="00456E27" w:rsidRDefault="00284CC6" w:rsidP="00284CC6">
      <w:pPr>
        <w:ind w:left="340"/>
        <w:jc w:val="both"/>
        <w:rPr>
          <w:rFonts w:ascii="Arial" w:hAnsi="Arial" w:cs="Arial"/>
          <w:color w:val="000000" w:themeColor="text1"/>
          <w:sz w:val="22"/>
          <w:szCs w:val="22"/>
        </w:rPr>
      </w:pPr>
    </w:p>
    <w:p w14:paraId="52C20898" w14:textId="77777777" w:rsidR="00284CC6" w:rsidRPr="00456E27" w:rsidRDefault="00284CC6" w:rsidP="00244E97">
      <w:pPr>
        <w:numPr>
          <w:ilvl w:val="0"/>
          <w:numId w:val="7"/>
        </w:numPr>
        <w:spacing w:after="120"/>
        <w:rPr>
          <w:rFonts w:ascii="Arial" w:hAnsi="Arial" w:cs="Arial"/>
          <w:b/>
          <w:bCs/>
          <w:color w:val="000000" w:themeColor="text1"/>
          <w:sz w:val="22"/>
          <w:szCs w:val="22"/>
        </w:rPr>
      </w:pPr>
      <w:r w:rsidRPr="00456E27">
        <w:rPr>
          <w:rFonts w:ascii="Arial" w:hAnsi="Arial" w:cs="Arial"/>
          <w:b/>
          <w:bCs/>
          <w:color w:val="000000" w:themeColor="text1"/>
          <w:sz w:val="22"/>
          <w:szCs w:val="22"/>
        </w:rPr>
        <w:t>TERMIN ZWIĄZANIA OFERTĄ</w:t>
      </w:r>
    </w:p>
    <w:p w14:paraId="78D08A8E" w14:textId="54523DBA" w:rsidR="00284CC6" w:rsidRPr="00832EBE" w:rsidRDefault="00284CC6" w:rsidP="00244E97">
      <w:pPr>
        <w:numPr>
          <w:ilvl w:val="0"/>
          <w:numId w:val="9"/>
        </w:numPr>
        <w:rPr>
          <w:rFonts w:ascii="Arial" w:hAnsi="Arial" w:cs="Arial"/>
          <w:b/>
          <w:bCs/>
          <w:sz w:val="22"/>
          <w:szCs w:val="22"/>
          <w:u w:val="single"/>
        </w:rPr>
      </w:pPr>
      <w:r w:rsidRPr="00F828E4">
        <w:rPr>
          <w:rFonts w:ascii="Arial" w:hAnsi="Arial" w:cs="Arial"/>
          <w:color w:val="000000" w:themeColor="text1"/>
          <w:sz w:val="22"/>
          <w:szCs w:val="22"/>
        </w:rPr>
        <w:t xml:space="preserve">Wykonawca jest związany ofertą od dnia upływu terminu składania ofert </w:t>
      </w:r>
      <w:r w:rsidRPr="00832EBE">
        <w:rPr>
          <w:rFonts w:ascii="Arial" w:hAnsi="Arial" w:cs="Arial"/>
          <w:sz w:val="22"/>
          <w:szCs w:val="22"/>
        </w:rPr>
        <w:t>do dnia</w:t>
      </w:r>
      <w:r w:rsidR="00B354CD" w:rsidRPr="00832EBE">
        <w:rPr>
          <w:rFonts w:ascii="Arial" w:hAnsi="Arial" w:cs="Arial"/>
          <w:sz w:val="22"/>
          <w:szCs w:val="22"/>
        </w:rPr>
        <w:t xml:space="preserve"> </w:t>
      </w:r>
      <w:r w:rsidR="008F77B2" w:rsidRPr="00832EBE">
        <w:rPr>
          <w:rFonts w:ascii="Arial" w:hAnsi="Arial" w:cs="Arial"/>
          <w:b/>
          <w:bCs/>
          <w:sz w:val="22"/>
          <w:szCs w:val="22"/>
          <w:u w:val="single"/>
        </w:rPr>
        <w:t xml:space="preserve"> 1</w:t>
      </w:r>
      <w:r w:rsidR="00832EBE" w:rsidRPr="00832EBE">
        <w:rPr>
          <w:rFonts w:ascii="Arial" w:hAnsi="Arial" w:cs="Arial"/>
          <w:b/>
          <w:bCs/>
          <w:sz w:val="22"/>
          <w:szCs w:val="22"/>
          <w:u w:val="single"/>
        </w:rPr>
        <w:t>1</w:t>
      </w:r>
      <w:r w:rsidR="008F77B2" w:rsidRPr="00832EBE">
        <w:rPr>
          <w:rFonts w:ascii="Arial" w:hAnsi="Arial" w:cs="Arial"/>
          <w:b/>
          <w:bCs/>
          <w:sz w:val="22"/>
          <w:szCs w:val="22"/>
          <w:u w:val="single"/>
        </w:rPr>
        <w:t>.06.</w:t>
      </w:r>
      <w:r w:rsidRPr="00832EBE">
        <w:rPr>
          <w:rFonts w:ascii="Arial" w:hAnsi="Arial" w:cs="Arial"/>
          <w:b/>
          <w:bCs/>
          <w:sz w:val="22"/>
          <w:szCs w:val="22"/>
          <w:u w:val="single"/>
        </w:rPr>
        <w:t>202</w:t>
      </w:r>
      <w:r w:rsidR="00E94B27" w:rsidRPr="00832EBE">
        <w:rPr>
          <w:rFonts w:ascii="Arial" w:hAnsi="Arial" w:cs="Arial"/>
          <w:b/>
          <w:bCs/>
          <w:sz w:val="22"/>
          <w:szCs w:val="22"/>
          <w:u w:val="single"/>
        </w:rPr>
        <w:t>4</w:t>
      </w:r>
      <w:r w:rsidRPr="00832EBE">
        <w:rPr>
          <w:rFonts w:ascii="Arial" w:hAnsi="Arial" w:cs="Arial"/>
          <w:b/>
          <w:bCs/>
          <w:sz w:val="22"/>
          <w:szCs w:val="22"/>
          <w:u w:val="single"/>
        </w:rPr>
        <w:t xml:space="preserve"> r.</w:t>
      </w:r>
    </w:p>
    <w:p w14:paraId="4E91598A" w14:textId="1100A199" w:rsidR="0092602E" w:rsidRPr="00832EBE" w:rsidRDefault="0092602E" w:rsidP="0092602E">
      <w:pPr>
        <w:pStyle w:val="Akapitzlist"/>
        <w:numPr>
          <w:ilvl w:val="0"/>
          <w:numId w:val="9"/>
        </w:numPr>
        <w:tabs>
          <w:tab w:val="left" w:pos="284"/>
        </w:tabs>
        <w:jc w:val="both"/>
        <w:rPr>
          <w:rFonts w:ascii="Arial" w:hAnsi="Arial" w:cs="Arial"/>
          <w:sz w:val="22"/>
          <w:szCs w:val="22"/>
        </w:rPr>
      </w:pPr>
      <w:r w:rsidRPr="00832EBE">
        <w:rPr>
          <w:rFonts w:ascii="Arial" w:hAnsi="Arial" w:cs="Arial"/>
          <w:bCs/>
          <w:sz w:val="22"/>
          <w:szCs w:val="22"/>
        </w:rPr>
        <w:t xml:space="preserve"> Bieg terminu związania ofertą rozpoczyna się wraz z upływem terminu składania ofert.</w:t>
      </w:r>
    </w:p>
    <w:p w14:paraId="3924F1CD" w14:textId="156D3AE7" w:rsidR="0092602E" w:rsidRPr="002B758B" w:rsidRDefault="0092602E" w:rsidP="0092602E">
      <w:pPr>
        <w:pStyle w:val="Akapitzlist"/>
        <w:numPr>
          <w:ilvl w:val="0"/>
          <w:numId w:val="9"/>
        </w:numPr>
        <w:tabs>
          <w:tab w:val="left" w:pos="284"/>
        </w:tabs>
        <w:jc w:val="both"/>
        <w:rPr>
          <w:rFonts w:ascii="Arial" w:hAnsi="Arial" w:cs="Arial"/>
          <w:sz w:val="22"/>
          <w:szCs w:val="22"/>
        </w:rPr>
      </w:pPr>
      <w:r w:rsidRPr="00832EBE">
        <w:rPr>
          <w:rFonts w:ascii="Arial" w:hAnsi="Arial" w:cs="Arial"/>
          <w:sz w:val="22"/>
          <w:szCs w:val="22"/>
        </w:rPr>
        <w:t xml:space="preserve"> W przypadku gdy wybór najkorzystniejszej oferty nie nastąpi przed upływem terminu związania ofertą, o którym mowa w </w:t>
      </w:r>
      <w:r w:rsidR="008B0800" w:rsidRPr="00832EBE">
        <w:rPr>
          <w:rFonts w:ascii="Arial" w:hAnsi="Arial" w:cs="Arial"/>
          <w:sz w:val="22"/>
          <w:szCs w:val="22"/>
        </w:rPr>
        <w:t>ust.</w:t>
      </w:r>
      <w:r w:rsidRPr="00832EBE">
        <w:rPr>
          <w:rFonts w:ascii="Arial" w:hAnsi="Arial" w:cs="Arial"/>
          <w:sz w:val="22"/>
          <w:szCs w:val="22"/>
        </w:rPr>
        <w:t xml:space="preserve"> 1, Zamawiający przed upływem terminu związania ofertą, zwróci się jednokrotnie do Wykonawców o wyrażenie zgody na przedłużenie tego terminu o wskazywany </w:t>
      </w:r>
      <w:r w:rsidRPr="00F828E4">
        <w:rPr>
          <w:rFonts w:ascii="Arial" w:hAnsi="Arial" w:cs="Arial"/>
          <w:color w:val="000000" w:themeColor="text1"/>
          <w:sz w:val="22"/>
          <w:szCs w:val="22"/>
        </w:rPr>
        <w:t xml:space="preserve">przez niego okres, nie </w:t>
      </w:r>
      <w:r w:rsidRPr="002B758B">
        <w:rPr>
          <w:rFonts w:ascii="Arial" w:hAnsi="Arial" w:cs="Arial"/>
          <w:sz w:val="22"/>
          <w:szCs w:val="22"/>
        </w:rPr>
        <w:t>dłuższy niż 60 dni.</w:t>
      </w:r>
    </w:p>
    <w:p w14:paraId="595D2A2D" w14:textId="6863D87C" w:rsidR="0092602E" w:rsidRPr="002B758B" w:rsidRDefault="0092602E" w:rsidP="0092602E">
      <w:pPr>
        <w:pStyle w:val="Akapitzlist"/>
        <w:numPr>
          <w:ilvl w:val="0"/>
          <w:numId w:val="9"/>
        </w:numPr>
        <w:tabs>
          <w:tab w:val="left" w:pos="284"/>
        </w:tabs>
        <w:jc w:val="both"/>
        <w:rPr>
          <w:rFonts w:ascii="Arial" w:hAnsi="Arial" w:cs="Arial"/>
          <w:sz w:val="22"/>
          <w:szCs w:val="22"/>
        </w:rPr>
      </w:pPr>
      <w:r w:rsidRPr="002B758B">
        <w:rPr>
          <w:rFonts w:ascii="Arial" w:hAnsi="Arial" w:cs="Arial"/>
          <w:bCs/>
          <w:sz w:val="22"/>
          <w:szCs w:val="22"/>
        </w:rPr>
        <w:t xml:space="preserve"> Przedłużenie terminu związania ofertą, o którym mowa w </w:t>
      </w:r>
      <w:r w:rsidR="008B0800" w:rsidRPr="002B758B">
        <w:rPr>
          <w:rFonts w:ascii="Arial" w:hAnsi="Arial" w:cs="Arial"/>
          <w:bCs/>
          <w:sz w:val="22"/>
          <w:szCs w:val="22"/>
        </w:rPr>
        <w:t>ust.</w:t>
      </w:r>
      <w:r w:rsidRPr="002B758B">
        <w:rPr>
          <w:rFonts w:ascii="Arial" w:hAnsi="Arial" w:cs="Arial"/>
          <w:bCs/>
          <w:sz w:val="22"/>
          <w:szCs w:val="22"/>
        </w:rPr>
        <w:t xml:space="preserve"> </w:t>
      </w:r>
      <w:r w:rsidR="003B6061" w:rsidRPr="002B758B">
        <w:rPr>
          <w:rFonts w:ascii="Arial" w:hAnsi="Arial" w:cs="Arial"/>
          <w:bCs/>
          <w:sz w:val="22"/>
          <w:szCs w:val="22"/>
        </w:rPr>
        <w:t>1</w:t>
      </w:r>
      <w:r w:rsidRPr="002B758B">
        <w:rPr>
          <w:rFonts w:ascii="Arial" w:hAnsi="Arial" w:cs="Arial"/>
          <w:bCs/>
          <w:sz w:val="22"/>
          <w:szCs w:val="22"/>
        </w:rPr>
        <w:t xml:space="preserve">, wymaga złożenia przez Wykonawcę pisemnego oświadczenia o wyrażeniu zgody na przedłużenie terminu związania </w:t>
      </w:r>
      <w:r w:rsidRPr="002B758B">
        <w:rPr>
          <w:rFonts w:ascii="Arial" w:hAnsi="Arial" w:cs="Arial"/>
          <w:bCs/>
          <w:sz w:val="22"/>
          <w:szCs w:val="22"/>
        </w:rPr>
        <w:lastRenderedPageBreak/>
        <w:t>ofertą.</w:t>
      </w:r>
    </w:p>
    <w:p w14:paraId="6627DEFB" w14:textId="772EA896" w:rsidR="0092602E" w:rsidRPr="00F828E4" w:rsidRDefault="0092602E" w:rsidP="0092602E">
      <w:pPr>
        <w:pStyle w:val="Akapitzlist"/>
        <w:numPr>
          <w:ilvl w:val="0"/>
          <w:numId w:val="9"/>
        </w:numPr>
        <w:tabs>
          <w:tab w:val="left" w:pos="284"/>
        </w:tabs>
        <w:jc w:val="both"/>
        <w:rPr>
          <w:rFonts w:ascii="Arial" w:hAnsi="Arial" w:cs="Arial"/>
          <w:color w:val="000000" w:themeColor="text1"/>
          <w:sz w:val="22"/>
          <w:szCs w:val="22"/>
        </w:rPr>
      </w:pPr>
      <w:r w:rsidRPr="002B758B">
        <w:rPr>
          <w:rFonts w:ascii="Arial" w:hAnsi="Arial" w:cs="Arial"/>
          <w:bCs/>
          <w:sz w:val="22"/>
          <w:szCs w:val="22"/>
        </w:rPr>
        <w:t xml:space="preserve"> W przypadku, gdy Zamawiający żąda wniesienia wadium, przedłużenie terminu związania ofertą,    o którym mowa </w:t>
      </w:r>
      <w:r w:rsidR="008B0800" w:rsidRPr="002B758B">
        <w:rPr>
          <w:rFonts w:ascii="Arial" w:hAnsi="Arial" w:cs="Arial"/>
          <w:bCs/>
          <w:sz w:val="22"/>
          <w:szCs w:val="22"/>
        </w:rPr>
        <w:t>ust</w:t>
      </w:r>
      <w:r w:rsidRPr="002B758B">
        <w:rPr>
          <w:rFonts w:ascii="Arial" w:hAnsi="Arial" w:cs="Arial"/>
          <w:bCs/>
          <w:sz w:val="22"/>
          <w:szCs w:val="22"/>
        </w:rPr>
        <w:t xml:space="preserve">. </w:t>
      </w:r>
      <w:r w:rsidR="003B6061" w:rsidRPr="002B758B">
        <w:rPr>
          <w:rFonts w:ascii="Arial" w:hAnsi="Arial" w:cs="Arial"/>
          <w:bCs/>
          <w:sz w:val="22"/>
          <w:szCs w:val="22"/>
        </w:rPr>
        <w:t>1</w:t>
      </w:r>
      <w:r w:rsidRPr="002B758B">
        <w:rPr>
          <w:rFonts w:ascii="Arial" w:hAnsi="Arial" w:cs="Arial"/>
          <w:bCs/>
          <w:sz w:val="22"/>
          <w:szCs w:val="22"/>
        </w:rPr>
        <w:t xml:space="preserve">, następuje wraz </w:t>
      </w:r>
      <w:r w:rsidRPr="00F828E4">
        <w:rPr>
          <w:rFonts w:ascii="Arial" w:hAnsi="Arial" w:cs="Arial"/>
          <w:bCs/>
          <w:color w:val="000000" w:themeColor="text1"/>
          <w:sz w:val="22"/>
          <w:szCs w:val="22"/>
        </w:rPr>
        <w:t>z przedłużeniem okresu ważności wadium albo jeżeli nie jest to możliwe, z wniesieniem nowego wadium na przedłużony okres związania ofertą.</w:t>
      </w:r>
    </w:p>
    <w:p w14:paraId="352C2BE0" w14:textId="77777777" w:rsidR="0092602E" w:rsidRPr="00456E27" w:rsidRDefault="0092602E" w:rsidP="0092602E">
      <w:pPr>
        <w:rPr>
          <w:rFonts w:ascii="Arial" w:hAnsi="Arial" w:cs="Arial"/>
          <w:b/>
          <w:bCs/>
          <w:color w:val="000000" w:themeColor="text1"/>
          <w:sz w:val="22"/>
          <w:szCs w:val="22"/>
          <w:u w:val="single"/>
        </w:rPr>
      </w:pPr>
    </w:p>
    <w:p w14:paraId="1C39C3FA" w14:textId="77777777" w:rsidR="00284CC6" w:rsidRPr="00456E27" w:rsidRDefault="00284CC6" w:rsidP="00284CC6">
      <w:pPr>
        <w:rPr>
          <w:rFonts w:ascii="Arial" w:hAnsi="Arial" w:cs="Arial"/>
          <w:b/>
          <w:bCs/>
          <w:color w:val="000000" w:themeColor="text1"/>
          <w:sz w:val="22"/>
          <w:szCs w:val="22"/>
        </w:rPr>
      </w:pPr>
    </w:p>
    <w:p w14:paraId="6F202050" w14:textId="77777777" w:rsidR="00284CC6" w:rsidRPr="00456E27" w:rsidRDefault="00284CC6" w:rsidP="00244E97">
      <w:pPr>
        <w:numPr>
          <w:ilvl w:val="0"/>
          <w:numId w:val="7"/>
        </w:numPr>
        <w:spacing w:after="120"/>
        <w:jc w:val="both"/>
        <w:rPr>
          <w:rFonts w:ascii="Arial" w:hAnsi="Arial" w:cs="Arial"/>
          <w:b/>
          <w:bCs/>
          <w:color w:val="000000" w:themeColor="text1"/>
          <w:sz w:val="22"/>
          <w:szCs w:val="22"/>
        </w:rPr>
      </w:pPr>
      <w:r w:rsidRPr="00456E27">
        <w:rPr>
          <w:rFonts w:ascii="Arial" w:hAnsi="Arial" w:cs="Arial"/>
          <w:b/>
          <w:bCs/>
          <w:color w:val="000000" w:themeColor="text1"/>
          <w:sz w:val="22"/>
          <w:szCs w:val="22"/>
        </w:rPr>
        <w:t>OPIS SPOSOBU PRZYGOTOWYWANIA OFERTY</w:t>
      </w:r>
    </w:p>
    <w:p w14:paraId="3E849CBE"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Każdy z wykonawców może złożyć tylko jedną ofertę. Złożenie większej liczby ofert lub oferty zawierającej propozycje wariantowe spowoduje, iż oferta podlegać będzie odrzuceniu.</w:t>
      </w:r>
    </w:p>
    <w:p w14:paraId="007DEC49"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hAnsi="Arial" w:cs="Arial"/>
          <w:color w:val="000000" w:themeColor="text1"/>
          <w:sz w:val="22"/>
          <w:szCs w:val="22"/>
        </w:rPr>
        <w:t>Oferta musi spełniać następujące wymogi:</w:t>
      </w:r>
    </w:p>
    <w:p w14:paraId="79DE5607" w14:textId="77777777" w:rsidR="00284CC6" w:rsidRPr="00456E27" w:rsidRDefault="00284CC6">
      <w:pPr>
        <w:widowControl/>
        <w:numPr>
          <w:ilvl w:val="0"/>
          <w:numId w:val="30"/>
        </w:numPr>
        <w:suppressAutoHyphens w:val="0"/>
        <w:autoSpaceDE w:val="0"/>
        <w:autoSpaceDN w:val="0"/>
        <w:adjustRightInd w:val="0"/>
        <w:spacing w:after="21"/>
        <w:jc w:val="both"/>
        <w:rPr>
          <w:rFonts w:ascii="Arial" w:hAnsi="Arial" w:cs="Arial"/>
          <w:color w:val="000000" w:themeColor="text1"/>
          <w:sz w:val="22"/>
          <w:szCs w:val="22"/>
        </w:rPr>
      </w:pPr>
      <w:r w:rsidRPr="00456E27">
        <w:rPr>
          <w:rFonts w:ascii="Arial" w:hAnsi="Arial" w:cs="Arial"/>
          <w:color w:val="000000" w:themeColor="text1"/>
          <w:sz w:val="22"/>
          <w:szCs w:val="22"/>
        </w:rPr>
        <w:t>treść oferty musi odpowiadać treści SWZ i zostać sporządzona wg formularza ofertowego stanowiącego załącznik nr 2 do SWZ;</w:t>
      </w:r>
    </w:p>
    <w:p w14:paraId="61973C82" w14:textId="4C63E978" w:rsidR="00284CC6" w:rsidRPr="00456E27" w:rsidRDefault="00284CC6">
      <w:pPr>
        <w:widowControl/>
        <w:numPr>
          <w:ilvl w:val="0"/>
          <w:numId w:val="30"/>
        </w:numPr>
        <w:suppressAutoHyphens w:val="0"/>
        <w:autoSpaceDE w:val="0"/>
        <w:autoSpaceDN w:val="0"/>
        <w:adjustRightInd w:val="0"/>
        <w:spacing w:after="21"/>
        <w:jc w:val="both"/>
        <w:rPr>
          <w:rFonts w:ascii="Arial" w:hAnsi="Arial" w:cs="Arial"/>
          <w:color w:val="000000" w:themeColor="text1"/>
          <w:sz w:val="22"/>
          <w:szCs w:val="22"/>
        </w:rPr>
      </w:pPr>
      <w:r w:rsidRPr="00456E27">
        <w:rPr>
          <w:rFonts w:ascii="Arial" w:hAnsi="Arial" w:cs="Arial"/>
          <w:color w:val="000000" w:themeColor="text1"/>
          <w:sz w:val="22"/>
          <w:szCs w:val="22"/>
        </w:rPr>
        <w:t xml:space="preserve">oferta wraz z załącznikami musi zostać sporządzona w języku polskim, złożona w formie elektronicznej pod rygorem nieważności; </w:t>
      </w:r>
    </w:p>
    <w:p w14:paraId="01F93740" w14:textId="77777777" w:rsidR="00284CC6" w:rsidRPr="00456E27" w:rsidRDefault="00284CC6">
      <w:pPr>
        <w:widowControl/>
        <w:numPr>
          <w:ilvl w:val="0"/>
          <w:numId w:val="30"/>
        </w:numPr>
        <w:suppressAutoHyphens w:val="0"/>
        <w:autoSpaceDE w:val="0"/>
        <w:autoSpaceDN w:val="0"/>
        <w:adjustRightInd w:val="0"/>
        <w:spacing w:after="21"/>
        <w:jc w:val="both"/>
        <w:rPr>
          <w:rFonts w:ascii="Arial" w:hAnsi="Arial" w:cs="Arial"/>
          <w:color w:val="000000" w:themeColor="text1"/>
          <w:sz w:val="22"/>
          <w:szCs w:val="22"/>
        </w:rPr>
      </w:pPr>
      <w:r w:rsidRPr="00456E27">
        <w:rPr>
          <w:rFonts w:ascii="Arial" w:hAnsi="Arial" w:cs="Arial"/>
          <w:color w:val="000000" w:themeColor="text1"/>
          <w:sz w:val="22"/>
          <w:szCs w:val="22"/>
        </w:rPr>
        <w:t>oferta musi zostać złożona przy użyciu środków komunikacji elektronicznej za pośrednictwem Platformy,</w:t>
      </w:r>
    </w:p>
    <w:p w14:paraId="50C93491" w14:textId="77777777" w:rsidR="00284CC6" w:rsidRPr="00456E27" w:rsidRDefault="00284CC6">
      <w:pPr>
        <w:widowControl/>
        <w:numPr>
          <w:ilvl w:val="0"/>
          <w:numId w:val="30"/>
        </w:numPr>
        <w:suppressAutoHyphens w:val="0"/>
        <w:autoSpaceDE w:val="0"/>
        <w:autoSpaceDN w:val="0"/>
        <w:adjustRightInd w:val="0"/>
        <w:spacing w:after="21"/>
        <w:jc w:val="both"/>
        <w:rPr>
          <w:rFonts w:ascii="Arial" w:hAnsi="Arial" w:cs="Arial"/>
          <w:color w:val="000000" w:themeColor="text1"/>
          <w:sz w:val="22"/>
          <w:szCs w:val="22"/>
        </w:rPr>
      </w:pPr>
      <w:r w:rsidRPr="00456E27">
        <w:rPr>
          <w:rFonts w:ascii="Arial" w:hAnsi="Arial" w:cs="Arial"/>
          <w:color w:val="000000" w:themeColor="text1"/>
          <w:sz w:val="22"/>
          <w:szCs w:val="22"/>
        </w:rPr>
        <w:t>oferta musi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1F27FDC" w14:textId="77777777" w:rsidR="00284CC6" w:rsidRPr="00456E27" w:rsidRDefault="00284CC6">
      <w:pPr>
        <w:widowControl/>
        <w:numPr>
          <w:ilvl w:val="0"/>
          <w:numId w:val="30"/>
        </w:numPr>
        <w:suppressAutoHyphens w:val="0"/>
        <w:autoSpaceDE w:val="0"/>
        <w:autoSpaceDN w:val="0"/>
        <w:adjustRightInd w:val="0"/>
        <w:spacing w:after="21"/>
        <w:jc w:val="both"/>
        <w:rPr>
          <w:rFonts w:ascii="Arial" w:hAnsi="Arial" w:cs="Arial"/>
          <w:color w:val="000000" w:themeColor="text1"/>
          <w:sz w:val="22"/>
          <w:szCs w:val="22"/>
        </w:rPr>
      </w:pPr>
      <w:r w:rsidRPr="00456E27">
        <w:rPr>
          <w:rFonts w:ascii="Arial" w:hAnsi="Arial" w:cs="Arial"/>
          <w:color w:val="000000" w:themeColor="text1"/>
          <w:sz w:val="22"/>
          <w:szCs w:val="22"/>
        </w:rPr>
        <w:t>każdy dokument składający się na ofertę powinien być czytelny.</w:t>
      </w:r>
    </w:p>
    <w:p w14:paraId="5F1FFBF4" w14:textId="3A5F6068" w:rsidR="009F0D68" w:rsidRPr="0092602E"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strike/>
          <w:color w:val="FF0000"/>
          <w:sz w:val="22"/>
          <w:szCs w:val="22"/>
        </w:rPr>
      </w:pPr>
      <w:r w:rsidRPr="00456E27">
        <w:rPr>
          <w:rFonts w:ascii="Arial" w:eastAsia="Times New Roman" w:hAnsi="Arial" w:cs="Arial"/>
          <w:color w:val="000000" w:themeColor="text1"/>
          <w:sz w:val="22"/>
          <w:szCs w:val="22"/>
        </w:rPr>
        <w:t xml:space="preserve">Oferta oraz przedmiotowe środki dowodowe (o ile były wymagane), a także podmiotowe środki dowodowe i pozostałe dokumenty składane elektronicznie, muszą zostać </w:t>
      </w:r>
      <w:r w:rsidRPr="00456E27">
        <w:rPr>
          <w:rFonts w:ascii="Arial" w:eastAsia="Times New Roman" w:hAnsi="Arial" w:cs="Arial"/>
          <w:b/>
          <w:bCs/>
          <w:color w:val="000000" w:themeColor="text1"/>
          <w:sz w:val="22"/>
          <w:szCs w:val="22"/>
        </w:rPr>
        <w:t>podpisane elektronicznym kwalifikowanym podpisem</w:t>
      </w:r>
      <w:r w:rsidR="00884E27">
        <w:rPr>
          <w:rFonts w:ascii="Arial" w:eastAsia="Times New Roman" w:hAnsi="Arial" w:cs="Arial"/>
          <w:b/>
          <w:bCs/>
          <w:color w:val="000000" w:themeColor="text1"/>
          <w:sz w:val="22"/>
          <w:szCs w:val="22"/>
        </w:rPr>
        <w:t>.</w:t>
      </w:r>
    </w:p>
    <w:p w14:paraId="6911A218"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W procesie składania oferty, w tym przedmiotowych środków dowodowych na platformie, kwalifikowany podpis elektroniczny Wykonawca może złożyć bezpośrednio na dokumencie, który następnie przesyła do systemu (</w:t>
      </w:r>
      <w:r w:rsidRPr="00456E27">
        <w:rPr>
          <w:rFonts w:ascii="Arial" w:eastAsia="Times New Roman" w:hAnsi="Arial" w:cs="Arial"/>
          <w:b/>
          <w:bCs/>
          <w:color w:val="000000" w:themeColor="text1"/>
          <w:sz w:val="22"/>
          <w:szCs w:val="22"/>
        </w:rPr>
        <w:t xml:space="preserve">opcja rekomendowana </w:t>
      </w:r>
      <w:r w:rsidRPr="00456E27">
        <w:rPr>
          <w:rFonts w:ascii="Arial" w:eastAsia="Times New Roman" w:hAnsi="Arial" w:cs="Arial"/>
          <w:color w:val="000000" w:themeColor="text1"/>
          <w:sz w:val="22"/>
          <w:szCs w:val="22"/>
        </w:rPr>
        <w:t xml:space="preserve">przez </w:t>
      </w:r>
      <w:r w:rsidRPr="00456E27">
        <w:rPr>
          <w:rFonts w:ascii="Arial" w:eastAsia="Times New Roman" w:hAnsi="Arial" w:cs="Arial"/>
          <w:b/>
          <w:bCs/>
          <w:color w:val="000000" w:themeColor="text1"/>
          <w:sz w:val="22"/>
          <w:szCs w:val="22"/>
        </w:rPr>
        <w:t>platformazakupowa.pl</w:t>
      </w:r>
      <w:r w:rsidRPr="00456E27">
        <w:rPr>
          <w:rFonts w:ascii="Arial" w:eastAsia="Times New Roman" w:hAnsi="Arial" w:cs="Arial"/>
          <w:color w:val="000000" w:themeColor="text1"/>
          <w:sz w:val="22"/>
          <w:szCs w:val="22"/>
        </w:rPr>
        <w:t xml:space="preserve">) oraz dodatkowo dla całego pakietu dokumentów w kroku 2 </w:t>
      </w:r>
      <w:r w:rsidRPr="00456E27">
        <w:rPr>
          <w:rFonts w:ascii="Arial" w:eastAsia="Times New Roman" w:hAnsi="Arial" w:cs="Arial"/>
          <w:b/>
          <w:bCs/>
          <w:color w:val="000000" w:themeColor="text1"/>
          <w:sz w:val="22"/>
          <w:szCs w:val="22"/>
        </w:rPr>
        <w:t xml:space="preserve">Formularza składania oferty </w:t>
      </w:r>
      <w:r w:rsidRPr="00456E27">
        <w:rPr>
          <w:rFonts w:ascii="Arial" w:eastAsia="Times New Roman" w:hAnsi="Arial" w:cs="Arial"/>
          <w:color w:val="000000" w:themeColor="text1"/>
          <w:sz w:val="22"/>
          <w:szCs w:val="22"/>
        </w:rPr>
        <w:t xml:space="preserve">(po kliknięciu w przycisk </w:t>
      </w:r>
      <w:r w:rsidRPr="00456E27">
        <w:rPr>
          <w:rFonts w:ascii="Arial" w:eastAsia="Times New Roman" w:hAnsi="Arial" w:cs="Arial"/>
          <w:b/>
          <w:bCs/>
          <w:color w:val="000000" w:themeColor="text1"/>
          <w:sz w:val="22"/>
          <w:szCs w:val="22"/>
        </w:rPr>
        <w:t>Przejdź do podsumowania</w:t>
      </w:r>
      <w:r w:rsidRPr="00456E27">
        <w:rPr>
          <w:rFonts w:ascii="Arial" w:eastAsia="Times New Roman" w:hAnsi="Arial" w:cs="Arial"/>
          <w:color w:val="000000" w:themeColor="text1"/>
          <w:sz w:val="22"/>
          <w:szCs w:val="22"/>
        </w:rPr>
        <w:t xml:space="preserve">). </w:t>
      </w:r>
    </w:p>
    <w:p w14:paraId="6484667B"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465C6EE0"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W przypadku wykorzystania formatu podpisu XAdES zewnętrzny, Zamawiający wymaga dołączenia odpowiedniej ilości plików, podpisywanych plików z danymi oraz plików XAdES. </w:t>
      </w:r>
    </w:p>
    <w:p w14:paraId="63165A52" w14:textId="3B7F69CE" w:rsidR="00284CC6" w:rsidRPr="00F828E4"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Poświadczenia za zgodność z oryginałem dokonuje odpowiednio Wykonawca, podmiot, na którego </w:t>
      </w:r>
      <w:r w:rsidRPr="00F828E4">
        <w:rPr>
          <w:rFonts w:ascii="Arial" w:eastAsia="Times New Roman" w:hAnsi="Arial" w:cs="Arial"/>
          <w:color w:val="000000" w:themeColor="text1"/>
          <w:sz w:val="22"/>
          <w:szCs w:val="22"/>
        </w:rPr>
        <w:t xml:space="preserve">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w:t>
      </w:r>
      <w:r w:rsidR="002D5619" w:rsidRPr="00F828E4">
        <w:rPr>
          <w:rFonts w:ascii="Arial" w:eastAsia="Times New Roman" w:hAnsi="Arial" w:cs="Arial"/>
          <w:color w:val="000000" w:themeColor="text1"/>
          <w:sz w:val="22"/>
          <w:szCs w:val="22"/>
        </w:rPr>
        <w:t>opatrzonej</w:t>
      </w:r>
      <w:r w:rsidRPr="00F828E4">
        <w:rPr>
          <w:rFonts w:ascii="Arial" w:eastAsia="Times New Roman" w:hAnsi="Arial" w:cs="Arial"/>
          <w:color w:val="000000" w:themeColor="text1"/>
          <w:sz w:val="22"/>
          <w:szCs w:val="22"/>
        </w:rPr>
        <w:t xml:space="preserve"> kwalifikowanym podpisem elektronicznym przez osobę/osoby upoważnioną/upoważnione. </w:t>
      </w:r>
    </w:p>
    <w:p w14:paraId="6B93D88C" w14:textId="42C06B52"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F828E4">
        <w:rPr>
          <w:rFonts w:ascii="Arial" w:hAnsi="Arial" w:cs="Arial"/>
          <w:color w:val="000000" w:themeColor="text1"/>
          <w:sz w:val="22"/>
          <w:szCs w:val="22"/>
        </w:rPr>
        <w:t xml:space="preserve">Nie ujawnia się informacji stanowiących tajemnicę przedsiębiorstwa w rozumieniu przepisów ustawy z dnia 16 kwietnia 1993 r. o zwalczaniu nieuczciwej konkurencji </w:t>
      </w:r>
      <w:r w:rsidR="004946FD" w:rsidRPr="00F828E4">
        <w:rPr>
          <w:rFonts w:ascii="Arial" w:hAnsi="Arial" w:cs="Arial"/>
          <w:color w:val="000000" w:themeColor="text1"/>
          <w:sz w:val="22"/>
          <w:szCs w:val="22"/>
        </w:rPr>
        <w:t xml:space="preserve">(Dz.U. z 2022 r. poz. 1233), </w:t>
      </w:r>
      <w:r w:rsidRPr="00F828E4">
        <w:rPr>
          <w:rFonts w:ascii="Arial" w:hAnsi="Arial" w:cs="Arial"/>
          <w:color w:val="000000" w:themeColor="text1"/>
          <w:sz w:val="22"/>
          <w:szCs w:val="22"/>
        </w:rPr>
        <w:t xml:space="preserve">jeżeli wykonawca, wraz z przekazaniem takich informacji, zastrzegł, że nie mogą być one udostępniane oraz wykazał, że zastrzeżone informacje stanowią tajemnicę przedsiębiorstwa. Wykonawca nie może zastrzec </w:t>
      </w:r>
      <w:r w:rsidRPr="00456E27">
        <w:rPr>
          <w:rFonts w:ascii="Arial" w:hAnsi="Arial" w:cs="Arial"/>
          <w:color w:val="000000" w:themeColor="text1"/>
          <w:sz w:val="22"/>
          <w:szCs w:val="22"/>
        </w:rPr>
        <w:t xml:space="preserve">informacji, o których mowa w art. 222 ust. 5. </w:t>
      </w:r>
      <w:r w:rsidRPr="00456E27">
        <w:rPr>
          <w:rFonts w:ascii="Arial" w:eastAsia="Times New Roman" w:hAnsi="Arial" w:cs="Arial"/>
          <w:color w:val="000000" w:themeColor="text1"/>
          <w:sz w:val="22"/>
          <w:szCs w:val="22"/>
        </w:rPr>
        <w:t>Na platformie w formularzu składania oferty znajduje się miejsce wyznaczone do dołączenia części oferty stanowiącej tajemnicę przedsiębiorstwa.</w:t>
      </w:r>
    </w:p>
    <w:p w14:paraId="21E76E1E" w14:textId="2E067BA0"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Wykonawca, za pośrednictwem platformazakupowa.pl może przed upływem terminu do składania ofert zmienić lub wycofać ofertę. Sposób dokonywania zmiany lub wycofania oferty zamieszczono w instrukcji zamieszczonej na stronie internetowej pod adresem:</w:t>
      </w:r>
      <w:r w:rsidR="00A364D7" w:rsidRPr="00456E27">
        <w:rPr>
          <w:rFonts w:ascii="Arial" w:eastAsia="Times New Roman" w:hAnsi="Arial" w:cs="Arial"/>
          <w:color w:val="000000" w:themeColor="text1"/>
          <w:sz w:val="22"/>
          <w:szCs w:val="22"/>
        </w:rPr>
        <w:t xml:space="preserve"> </w:t>
      </w:r>
      <w:hyperlink r:id="rId16" w:history="1">
        <w:r w:rsidRPr="00456E27">
          <w:rPr>
            <w:rStyle w:val="Hipercze"/>
            <w:rFonts w:ascii="Arial" w:eastAsia="Times New Roman" w:hAnsi="Arial" w:cs="Arial"/>
            <w:color w:val="000000" w:themeColor="text1"/>
            <w:sz w:val="22"/>
            <w:szCs w:val="22"/>
          </w:rPr>
          <w:t>https://platformazakupowa.pl/strona/45-instrukcje</w:t>
        </w:r>
      </w:hyperlink>
    </w:p>
    <w:p w14:paraId="46784718"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Cena oferty musi zawierać wszystkie koszty, jakie poniesie Wykonawca, aby zrealizować zamówienie z najwyższą starannością, oraz ewentualne rabaty. </w:t>
      </w:r>
    </w:p>
    <w:p w14:paraId="0F4C4787"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hAnsi="Arial" w:cs="Arial"/>
          <w:color w:val="000000" w:themeColor="text1"/>
          <w:sz w:val="22"/>
          <w:szCs w:val="22"/>
        </w:rPr>
        <w:t>Zamawiający zaleca ponumerowanie stron oferty.</w:t>
      </w:r>
    </w:p>
    <w:p w14:paraId="7C60B76B"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hAnsi="Arial" w:cs="Arial"/>
          <w:color w:val="000000" w:themeColor="text1"/>
          <w:sz w:val="22"/>
          <w:szCs w:val="22"/>
        </w:rPr>
        <w:t>Do oferty należy dołączyć dokumenty wymienione w Rozdziale XVII A.</w:t>
      </w:r>
    </w:p>
    <w:p w14:paraId="2569789D"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lastRenderedPageBreak/>
        <w:t xml:space="preserve">Dokumenty i oświadczenia składane przez Wykonawcę powinny być w języku polskim, chyba że w SWZ dopuszczono inaczej. W przypadku załączenia dokumentów sporządzonych w innym języku niż przewidziany w SWZ, Wykonawca zobowiązany jest załączyć tłumaczenie na język polski. </w:t>
      </w:r>
    </w:p>
    <w:p w14:paraId="5A44D282" w14:textId="77777777"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Maksymalny rozmiar jednego pliku przesyłanego za pośrednictwem dedykowanych formularzy do: złożenia, zmiany, wycofania oferty wynosi 150 MB, natomiast przy komunikacji wielkość pliku to maksymalnie 500 MB. </w:t>
      </w:r>
    </w:p>
    <w:p w14:paraId="1D4CBD44" w14:textId="357D103A" w:rsidR="00284CC6" w:rsidRPr="00456E27"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color w:val="000000" w:themeColor="text1"/>
          <w:sz w:val="22"/>
          <w:szCs w:val="22"/>
        </w:rPr>
      </w:pPr>
      <w:r w:rsidRPr="00456E27">
        <w:rPr>
          <w:rFonts w:ascii="Arial" w:hAnsi="Arial" w:cs="Arial"/>
          <w:color w:val="000000" w:themeColor="text1"/>
          <w:sz w:val="22"/>
          <w:szCs w:val="22"/>
        </w:rPr>
        <w:t xml:space="preserve">Oferty oraz </w:t>
      </w:r>
      <w:r w:rsidRPr="001A45F8">
        <w:rPr>
          <w:rFonts w:ascii="Arial" w:hAnsi="Arial" w:cs="Arial"/>
          <w:color w:val="000000" w:themeColor="text1"/>
          <w:sz w:val="22"/>
          <w:szCs w:val="22"/>
        </w:rPr>
        <w:t>oświadczenia, o których mowa w art. 1</w:t>
      </w:r>
      <w:r w:rsidRPr="00F828E4">
        <w:rPr>
          <w:rFonts w:ascii="Arial" w:hAnsi="Arial" w:cs="Arial"/>
          <w:color w:val="000000" w:themeColor="text1"/>
          <w:sz w:val="22"/>
          <w:szCs w:val="22"/>
        </w:rPr>
        <w:t>25 ust. 1 ustawy Pzp</w:t>
      </w:r>
      <w:r w:rsidR="001A45F8" w:rsidRPr="00F828E4">
        <w:rPr>
          <w:rFonts w:ascii="Arial" w:hAnsi="Arial" w:cs="Arial"/>
          <w:color w:val="000000" w:themeColor="text1"/>
          <w:sz w:val="22"/>
          <w:szCs w:val="22"/>
        </w:rPr>
        <w:t xml:space="preserve"> </w:t>
      </w:r>
      <w:r w:rsidR="001A45F8" w:rsidRPr="00F828E4">
        <w:rPr>
          <w:rFonts w:ascii="Arial" w:hAnsi="Arial" w:cs="Arial"/>
          <w:b/>
          <w:bCs/>
          <w:color w:val="000000" w:themeColor="text1"/>
          <w:sz w:val="22"/>
          <w:szCs w:val="22"/>
        </w:rPr>
        <w:t>(JEDZ)</w:t>
      </w:r>
      <w:r w:rsidRPr="00F828E4">
        <w:rPr>
          <w:rFonts w:ascii="Arial" w:hAnsi="Arial" w:cs="Arial"/>
          <w:b/>
          <w:bCs/>
          <w:color w:val="000000" w:themeColor="text1"/>
          <w:sz w:val="22"/>
          <w:szCs w:val="22"/>
        </w:rPr>
        <w:t>,</w:t>
      </w:r>
      <w:r w:rsidRPr="00F828E4">
        <w:rPr>
          <w:rFonts w:ascii="Arial" w:hAnsi="Arial" w:cs="Arial"/>
          <w:color w:val="000000" w:themeColor="text1"/>
          <w:sz w:val="22"/>
          <w:szCs w:val="22"/>
        </w:rPr>
        <w:t xml:space="preserve"> </w:t>
      </w:r>
      <w:r w:rsidRPr="00456E27">
        <w:rPr>
          <w:rFonts w:ascii="Arial" w:hAnsi="Arial" w:cs="Arial"/>
          <w:color w:val="000000" w:themeColor="text1"/>
          <w:sz w:val="22"/>
          <w:szCs w:val="22"/>
        </w:rPr>
        <w:t>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dokumenty, o których mowa w art. 94 ust. 2 ustawy Pzp, sporządza się w postaci elektronicznej, w formatach danych określonych w przepisach wydanych na podstawie art. 18 ustawy z dnia 17 lutego 2005 r. o informatyzacji działalności podmiotów realizujących zadania publiczne (</w:t>
      </w:r>
      <w:r w:rsidR="00810DCF" w:rsidRPr="00F8573E">
        <w:rPr>
          <w:rFonts w:ascii="Arial" w:hAnsi="Arial" w:cs="Arial"/>
          <w:color w:val="000000" w:themeColor="text1"/>
          <w:sz w:val="22"/>
          <w:szCs w:val="22"/>
        </w:rPr>
        <w:t>Dz.U. z 2023 r. poz. 57</w:t>
      </w:r>
      <w:r w:rsidRPr="00456E27">
        <w:rPr>
          <w:rFonts w:ascii="Arial" w:hAnsi="Arial" w:cs="Arial"/>
          <w:color w:val="000000" w:themeColor="text1"/>
          <w:sz w:val="22"/>
          <w:szCs w:val="22"/>
        </w:rPr>
        <w:t>), z zastrzeżeniem formatów, o których mowa w art. 66 ust. 1 ustawy, z uwzględnieniem rodzaju przekazywanych danych.</w:t>
      </w:r>
      <w:r w:rsidRPr="00456E27">
        <w:rPr>
          <w:rFonts w:ascii="Arial" w:eastAsia="Times New Roman" w:hAnsi="Arial" w:cs="Arial"/>
          <w:color w:val="000000" w:themeColor="text1"/>
          <w:sz w:val="22"/>
          <w:szCs w:val="22"/>
        </w:rPr>
        <w:t xml:space="preserve"> Formaty przesyłania danych dopuszczone przez Zamawiającego zostały wymienione w Rozdz. IX ust. 8 SWZ.</w:t>
      </w:r>
    </w:p>
    <w:p w14:paraId="24058CBB" w14:textId="77777777"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03F4B02A" w14:textId="2EA999D6"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w:t>
      </w:r>
      <w:r w:rsidR="00F828E4">
        <w:rPr>
          <w:rFonts w:ascii="Arial" w:hAnsi="Arial" w:cs="Arial"/>
          <w:color w:val="000000" w:themeColor="text1"/>
          <w:sz w:val="22"/>
          <w:szCs w:val="22"/>
        </w:rPr>
        <w:t>.</w:t>
      </w:r>
    </w:p>
    <w:p w14:paraId="5D16E0A5" w14:textId="77777777"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Poświadczenia zgodności cyfrowego odwzorowania z dokumentem w postaci papierowej, o którym mowa w ust. 17, dokonuje w przypadku: </w:t>
      </w:r>
    </w:p>
    <w:p w14:paraId="51B50C48"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9A5070A"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2) przedmiotowych środków dowodowych – odpowiednio wykonawca lub wykonawca wspólnie ubiegający się o udzielenie zamówienia;</w:t>
      </w:r>
    </w:p>
    <w:p w14:paraId="3B0BDF27"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3) innych dokumentów, w tym dokumentów, o których mowa w art. 94 ust. 2 ustawy Pzp – odpowiednio wykonawca lub wykonawca wspólnie ubiegający się o udzielenie zamówienia, w zakresie dokumentów, które każdego z nich dotyczą. </w:t>
      </w:r>
    </w:p>
    <w:p w14:paraId="517CB0CF" w14:textId="77777777"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Poświadczenia zgodności cyfrowego odwzorowania z dokumentem w postaci papierowej, o którym mowa w ust. 17, może dokonać również notariusz. </w:t>
      </w:r>
    </w:p>
    <w:p w14:paraId="3797E6A4" w14:textId="77777777"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Przez cyfrowe odwzorowanie, o którym mowa w ust. 17–19 oraz ust. 21–24, należy rozumieć dokument elektroniczny będący kopią elektroniczną treści zapisanej w postaci papierowej, umożliwiający zapoznanie się z tą treścią i jej zrozumienie, bez konieczności bezpośredniego dostępu do oryginału. </w:t>
      </w:r>
    </w:p>
    <w:p w14:paraId="5977FB91" w14:textId="136BC41B"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w:t>
      </w:r>
    </w:p>
    <w:p w14:paraId="6AFAC948" w14:textId="284EE8DF"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W przypadku gdy podmiotowe środki dowodowe, w tym oświadczenie, o którym mowa w art. 117 ust. 4 ustawy Pzp, oraz zobowiązanie podmiotu udostępniającego zasoby, przedmiotowe środki </w:t>
      </w:r>
      <w:r w:rsidRPr="00456E27">
        <w:rPr>
          <w:rFonts w:ascii="Arial" w:hAnsi="Arial" w:cs="Arial"/>
          <w:color w:val="000000" w:themeColor="text1"/>
          <w:sz w:val="22"/>
          <w:szCs w:val="22"/>
        </w:rPr>
        <w:lastRenderedPageBreak/>
        <w:t xml:space="preserve">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3208C6AB" w14:textId="77777777"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Poświadczenia zgodności cyfrowego odwzorowania z dokumentem w postaci papierowej, o którym mowa w ust. 22, dokonuje w przypadku: </w:t>
      </w:r>
    </w:p>
    <w:p w14:paraId="15BA5D2C"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29952CAA"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2) 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14:paraId="5ADF3AC4"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3) pełnomocnictwa – mocodawca. </w:t>
      </w:r>
    </w:p>
    <w:p w14:paraId="40DE5635" w14:textId="77777777"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Poświadczenia zgodności cyfrowego odwzorowania z dokumentem w postaci papierowej, o którym mowa w ust. 22, może dokonać również notariusz. </w:t>
      </w:r>
    </w:p>
    <w:p w14:paraId="2C9E0366" w14:textId="5AE3B70F"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hAnsi="Arial" w:cs="Arial"/>
          <w:color w:val="000000" w:themeColor="text1"/>
          <w:sz w:val="22"/>
          <w:szCs w:val="22"/>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w:t>
      </w:r>
      <w:r w:rsidR="00810DCF" w:rsidRPr="00F8573E">
        <w:rPr>
          <w:rFonts w:ascii="Arial" w:hAnsi="Arial" w:cs="Arial"/>
          <w:color w:val="000000" w:themeColor="text1"/>
          <w:sz w:val="22"/>
          <w:szCs w:val="22"/>
        </w:rPr>
        <w:t xml:space="preserve">Dz. U. z 2022 r., poz. 1799 </w:t>
      </w:r>
      <w:r w:rsidRPr="00456E27">
        <w:rPr>
          <w:rFonts w:ascii="Arial" w:hAnsi="Arial" w:cs="Arial"/>
          <w:color w:val="000000" w:themeColor="text1"/>
          <w:sz w:val="22"/>
          <w:szCs w:val="22"/>
        </w:rPr>
        <w:t>z późn. zm.),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44F53938" w14:textId="77777777" w:rsidR="00284CC6" w:rsidRPr="00456E27" w:rsidRDefault="00284CC6" w:rsidP="00244E97">
      <w:pPr>
        <w:numPr>
          <w:ilvl w:val="0"/>
          <w:numId w:val="13"/>
        </w:numPr>
        <w:ind w:left="360"/>
        <w:jc w:val="both"/>
        <w:rPr>
          <w:rFonts w:ascii="Arial" w:hAnsi="Arial" w:cs="Arial"/>
          <w:color w:val="000000" w:themeColor="text1"/>
          <w:sz w:val="22"/>
          <w:szCs w:val="22"/>
        </w:rPr>
      </w:pPr>
      <w:r w:rsidRPr="00456E27">
        <w:rPr>
          <w:rFonts w:ascii="Arial" w:eastAsia="Times New Roman" w:hAnsi="Arial" w:cs="Arial"/>
          <w:color w:val="000000" w:themeColor="text1"/>
          <w:sz w:val="22"/>
          <w:szCs w:val="22"/>
        </w:rPr>
        <w:t>Sposób sporządzenia podmiotowych środków dowodowych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0EA0F908" w14:textId="77777777" w:rsidR="00284CC6" w:rsidRPr="00015571" w:rsidRDefault="00284CC6" w:rsidP="00244E97">
      <w:pPr>
        <w:widowControl/>
        <w:numPr>
          <w:ilvl w:val="0"/>
          <w:numId w:val="13"/>
        </w:numPr>
        <w:suppressAutoHyphens w:val="0"/>
        <w:autoSpaceDE w:val="0"/>
        <w:autoSpaceDN w:val="0"/>
        <w:adjustRightInd w:val="0"/>
        <w:spacing w:after="21"/>
        <w:ind w:left="360"/>
        <w:jc w:val="both"/>
        <w:rPr>
          <w:rFonts w:ascii="Arial" w:eastAsia="Times New Roman" w:hAnsi="Arial" w:cs="Arial"/>
          <w:b/>
          <w:bCs/>
          <w:i/>
          <w:iCs/>
          <w:color w:val="000000" w:themeColor="text1"/>
          <w:sz w:val="22"/>
          <w:szCs w:val="22"/>
          <w:u w:val="single"/>
        </w:rPr>
      </w:pPr>
      <w:r w:rsidRPr="00015571">
        <w:rPr>
          <w:rFonts w:ascii="Arial" w:eastAsia="Times New Roman" w:hAnsi="Arial" w:cs="Arial"/>
          <w:b/>
          <w:bCs/>
          <w:i/>
          <w:iCs/>
          <w:color w:val="000000" w:themeColor="text1"/>
          <w:sz w:val="22"/>
          <w:szCs w:val="22"/>
          <w:u w:val="single"/>
        </w:rPr>
        <w:t xml:space="preserve">Zalecenia: </w:t>
      </w:r>
    </w:p>
    <w:p w14:paraId="507E59A8" w14:textId="77777777" w:rsidR="00284CC6" w:rsidRPr="00015571" w:rsidRDefault="00284CC6" w:rsidP="00244E97">
      <w:pPr>
        <w:widowControl/>
        <w:numPr>
          <w:ilvl w:val="0"/>
          <w:numId w:val="14"/>
        </w:numPr>
        <w:suppressAutoHyphens w:val="0"/>
        <w:autoSpaceDE w:val="0"/>
        <w:autoSpaceDN w:val="0"/>
        <w:adjustRightInd w:val="0"/>
        <w:spacing w:after="24"/>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 xml:space="preserve">Zamawiający rekomenduje wykorzystanie formatów: .pdf .doc .xls .jpg (.jpeg) ze szczególnym wskazaniem na .pdf </w:t>
      </w:r>
    </w:p>
    <w:p w14:paraId="1A427340" w14:textId="77777777" w:rsidR="00284CC6" w:rsidRPr="00015571" w:rsidRDefault="00284CC6" w:rsidP="00244E97">
      <w:pPr>
        <w:widowControl/>
        <w:numPr>
          <w:ilvl w:val="0"/>
          <w:numId w:val="14"/>
        </w:numPr>
        <w:suppressAutoHyphens w:val="0"/>
        <w:autoSpaceDE w:val="0"/>
        <w:autoSpaceDN w:val="0"/>
        <w:adjustRightInd w:val="0"/>
        <w:spacing w:after="24"/>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 xml:space="preserve"> W celu ewentualnej kompresji danych Zamawiający rekomenduje wykorzystanie jednego z formatów: − .zip − .7Z </w:t>
      </w:r>
    </w:p>
    <w:p w14:paraId="3DF45FDA" w14:textId="77777777" w:rsidR="00284CC6" w:rsidRPr="00015571" w:rsidRDefault="00284CC6" w:rsidP="00244E97">
      <w:pPr>
        <w:widowControl/>
        <w:numPr>
          <w:ilvl w:val="0"/>
          <w:numId w:val="14"/>
        </w:numPr>
        <w:suppressAutoHyphens w:val="0"/>
        <w:autoSpaceDE w:val="0"/>
        <w:autoSpaceDN w:val="0"/>
        <w:adjustRightInd w:val="0"/>
        <w:spacing w:after="21"/>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30DFE38" w14:textId="77777777" w:rsidR="00284CC6" w:rsidRPr="00015571" w:rsidRDefault="00284CC6" w:rsidP="00244E97">
      <w:pPr>
        <w:widowControl/>
        <w:numPr>
          <w:ilvl w:val="0"/>
          <w:numId w:val="14"/>
        </w:numPr>
        <w:suppressAutoHyphens w:val="0"/>
        <w:autoSpaceDE w:val="0"/>
        <w:autoSpaceDN w:val="0"/>
        <w:adjustRightInd w:val="0"/>
        <w:spacing w:after="21"/>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 xml:space="preserve">Pliki w innych formatach niż PDF zaleca się opatrzyć zewnętrznym podpisem XAdES. Wykonawca powinien pamiętać, aby plik z podpisem przekazywać łącznie z dokumentem podpisywanym. </w:t>
      </w:r>
    </w:p>
    <w:p w14:paraId="55895DA5" w14:textId="77777777" w:rsidR="00284CC6" w:rsidRPr="00015571" w:rsidRDefault="00284CC6" w:rsidP="00244E97">
      <w:pPr>
        <w:widowControl/>
        <w:numPr>
          <w:ilvl w:val="0"/>
          <w:numId w:val="14"/>
        </w:numPr>
        <w:suppressAutoHyphens w:val="0"/>
        <w:autoSpaceDE w:val="0"/>
        <w:autoSpaceDN w:val="0"/>
        <w:adjustRightInd w:val="0"/>
        <w:spacing w:after="21"/>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 xml:space="preserve">Zaleca się, aby komunikacja z Wykonawcami odbywała się tylko na Platformie za pośrednictwem formularza “Wyślij wiadomość do Zamawiającego”, nie za pośrednictwem adresu email. </w:t>
      </w:r>
    </w:p>
    <w:p w14:paraId="11DA75F6" w14:textId="77777777" w:rsidR="00284CC6" w:rsidRPr="00015571" w:rsidRDefault="00284CC6" w:rsidP="00244E97">
      <w:pPr>
        <w:widowControl/>
        <w:numPr>
          <w:ilvl w:val="0"/>
          <w:numId w:val="14"/>
        </w:numPr>
        <w:suppressAutoHyphens w:val="0"/>
        <w:autoSpaceDE w:val="0"/>
        <w:autoSpaceDN w:val="0"/>
        <w:adjustRightInd w:val="0"/>
        <w:spacing w:after="21"/>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 xml:space="preserve">Osobą składającą ofertę powinna być osoba kontaktowa podawana w dokumentacji. </w:t>
      </w:r>
    </w:p>
    <w:p w14:paraId="04EC0AE1" w14:textId="77777777" w:rsidR="00284CC6" w:rsidRPr="00015571" w:rsidRDefault="00284CC6" w:rsidP="00244E97">
      <w:pPr>
        <w:widowControl/>
        <w:numPr>
          <w:ilvl w:val="0"/>
          <w:numId w:val="14"/>
        </w:numPr>
        <w:suppressAutoHyphens w:val="0"/>
        <w:autoSpaceDE w:val="0"/>
        <w:autoSpaceDN w:val="0"/>
        <w:adjustRightInd w:val="0"/>
        <w:spacing w:after="21"/>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E6A092A" w14:textId="77777777" w:rsidR="00284CC6" w:rsidRPr="00015571" w:rsidRDefault="00284CC6" w:rsidP="00244E97">
      <w:pPr>
        <w:widowControl/>
        <w:numPr>
          <w:ilvl w:val="0"/>
          <w:numId w:val="14"/>
        </w:numPr>
        <w:suppressAutoHyphens w:val="0"/>
        <w:autoSpaceDE w:val="0"/>
        <w:autoSpaceDN w:val="0"/>
        <w:adjustRightInd w:val="0"/>
        <w:spacing w:after="21"/>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Podczas podpisywania plików zaleca się stosowanie algorytmu skrótu SHA2 zamiast SHA1.</w:t>
      </w:r>
    </w:p>
    <w:p w14:paraId="74EE8FA2" w14:textId="77777777" w:rsidR="00284CC6" w:rsidRPr="00015571" w:rsidRDefault="00284CC6" w:rsidP="00244E97">
      <w:pPr>
        <w:widowControl/>
        <w:numPr>
          <w:ilvl w:val="0"/>
          <w:numId w:val="14"/>
        </w:numPr>
        <w:suppressAutoHyphens w:val="0"/>
        <w:autoSpaceDE w:val="0"/>
        <w:autoSpaceDN w:val="0"/>
        <w:adjustRightInd w:val="0"/>
        <w:spacing w:after="21"/>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 xml:space="preserve">Jeśli Wykonawca pakuje dokumenty np. w plik ZIP zalecamy wcześniejsze podpisanie każdego ze skompresowanych plików. </w:t>
      </w:r>
    </w:p>
    <w:p w14:paraId="7F0931F5" w14:textId="77777777" w:rsidR="00284CC6" w:rsidRPr="00015571" w:rsidRDefault="00284CC6" w:rsidP="00244E97">
      <w:pPr>
        <w:widowControl/>
        <w:numPr>
          <w:ilvl w:val="0"/>
          <w:numId w:val="14"/>
        </w:numPr>
        <w:suppressAutoHyphens w:val="0"/>
        <w:autoSpaceDE w:val="0"/>
        <w:autoSpaceDN w:val="0"/>
        <w:adjustRightInd w:val="0"/>
        <w:spacing w:after="21"/>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Zamawiający rekomenduje wykorzystanie podpisu z kwalifikowanym znacznikiem czasu.</w:t>
      </w:r>
    </w:p>
    <w:p w14:paraId="1ECE8ACD" w14:textId="77777777" w:rsidR="00284CC6" w:rsidRPr="00015571" w:rsidRDefault="00284CC6" w:rsidP="00244E97">
      <w:pPr>
        <w:widowControl/>
        <w:numPr>
          <w:ilvl w:val="0"/>
          <w:numId w:val="14"/>
        </w:numPr>
        <w:suppressAutoHyphens w:val="0"/>
        <w:autoSpaceDE w:val="0"/>
        <w:autoSpaceDN w:val="0"/>
        <w:adjustRightInd w:val="0"/>
        <w:spacing w:after="21"/>
        <w:ind w:left="720"/>
        <w:jc w:val="both"/>
        <w:rPr>
          <w:rFonts w:ascii="Arial" w:eastAsia="Times New Roman" w:hAnsi="Arial" w:cs="Arial"/>
          <w:i/>
          <w:iCs/>
          <w:color w:val="000000" w:themeColor="text1"/>
          <w:sz w:val="22"/>
          <w:szCs w:val="22"/>
        </w:rPr>
      </w:pPr>
      <w:r w:rsidRPr="00015571">
        <w:rPr>
          <w:rFonts w:ascii="Arial" w:eastAsia="Times New Roman" w:hAnsi="Arial" w:cs="Arial"/>
          <w:i/>
          <w:iCs/>
          <w:color w:val="000000" w:themeColor="text1"/>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74AFAB9E" w14:textId="77777777" w:rsidR="00284CC6" w:rsidRPr="00456E27" w:rsidRDefault="00284CC6" w:rsidP="00284CC6">
      <w:pPr>
        <w:rPr>
          <w:rFonts w:ascii="Arial" w:hAnsi="Arial" w:cs="Arial"/>
          <w:b/>
          <w:bCs/>
          <w:color w:val="000000" w:themeColor="text1"/>
          <w:sz w:val="22"/>
          <w:szCs w:val="22"/>
        </w:rPr>
      </w:pPr>
    </w:p>
    <w:p w14:paraId="1257C1BD" w14:textId="77777777" w:rsidR="00284CC6" w:rsidRPr="00456E27" w:rsidRDefault="00284CC6" w:rsidP="00244E97">
      <w:pPr>
        <w:numPr>
          <w:ilvl w:val="0"/>
          <w:numId w:val="7"/>
        </w:numPr>
        <w:rPr>
          <w:rFonts w:ascii="Arial" w:hAnsi="Arial" w:cs="Arial"/>
          <w:b/>
          <w:bCs/>
          <w:color w:val="000000" w:themeColor="text1"/>
          <w:sz w:val="22"/>
          <w:szCs w:val="22"/>
        </w:rPr>
      </w:pPr>
      <w:r w:rsidRPr="00456E27">
        <w:rPr>
          <w:rFonts w:ascii="Arial" w:hAnsi="Arial" w:cs="Arial"/>
          <w:b/>
          <w:bCs/>
          <w:color w:val="000000" w:themeColor="text1"/>
          <w:sz w:val="22"/>
          <w:szCs w:val="22"/>
        </w:rPr>
        <w:lastRenderedPageBreak/>
        <w:t>MIEJSCE i SPOSÓB ORAZ TERMIN SKŁADANIA OFERT:</w:t>
      </w:r>
    </w:p>
    <w:p w14:paraId="4BB03485" w14:textId="77777777" w:rsidR="00284CC6" w:rsidRPr="00456E27" w:rsidRDefault="00284CC6" w:rsidP="00284CC6">
      <w:pPr>
        <w:widowControl/>
        <w:suppressAutoHyphens w:val="0"/>
        <w:autoSpaceDE w:val="0"/>
        <w:autoSpaceDN w:val="0"/>
        <w:adjustRightInd w:val="0"/>
        <w:rPr>
          <w:rFonts w:ascii="Arial" w:eastAsia="Times New Roman" w:hAnsi="Arial" w:cs="Arial"/>
          <w:color w:val="000000" w:themeColor="text1"/>
          <w:sz w:val="22"/>
          <w:szCs w:val="22"/>
        </w:rPr>
      </w:pPr>
    </w:p>
    <w:p w14:paraId="41DBA962" w14:textId="35F00022" w:rsidR="00284CC6" w:rsidRPr="00832EBE" w:rsidRDefault="00284CC6" w:rsidP="006272ED">
      <w:pPr>
        <w:widowControl/>
        <w:numPr>
          <w:ilvl w:val="0"/>
          <w:numId w:val="15"/>
        </w:numPr>
        <w:suppressAutoHyphens w:val="0"/>
        <w:autoSpaceDE w:val="0"/>
        <w:autoSpaceDN w:val="0"/>
        <w:adjustRightInd w:val="0"/>
        <w:spacing w:after="13"/>
        <w:jc w:val="both"/>
        <w:rPr>
          <w:rFonts w:ascii="Arial" w:eastAsia="Times New Roman" w:hAnsi="Arial" w:cs="Arial"/>
          <w:sz w:val="22"/>
          <w:szCs w:val="22"/>
          <w:u w:val="single"/>
        </w:rPr>
      </w:pPr>
      <w:r w:rsidRPr="00456E27">
        <w:rPr>
          <w:rFonts w:ascii="Arial" w:eastAsia="Times New Roman" w:hAnsi="Arial" w:cs="Arial"/>
          <w:color w:val="000000" w:themeColor="text1"/>
          <w:sz w:val="22"/>
          <w:szCs w:val="22"/>
        </w:rPr>
        <w:t>Ofertę wraz z wymaganymi dokumentami</w:t>
      </w:r>
      <w:r w:rsidRPr="00456E27">
        <w:rPr>
          <w:rFonts w:ascii="Arial" w:hAnsi="Arial" w:cs="Arial"/>
          <w:color w:val="000000" w:themeColor="text1"/>
          <w:sz w:val="22"/>
          <w:szCs w:val="22"/>
        </w:rPr>
        <w:t xml:space="preserve">, </w:t>
      </w:r>
      <w:r w:rsidRPr="00456E27">
        <w:rPr>
          <w:rFonts w:ascii="Arial" w:eastAsia="Times New Roman" w:hAnsi="Arial" w:cs="Arial"/>
          <w:color w:val="000000" w:themeColor="text1"/>
          <w:sz w:val="22"/>
          <w:szCs w:val="22"/>
        </w:rPr>
        <w:t xml:space="preserve">pod rygorem nieważności, w formie elektronicznej opatrzonej kwalifikowanym podpisem elektronicznym należy złożyć za pośrednictwem Platformy pod adresem: </w:t>
      </w:r>
      <w:hyperlink r:id="rId17" w:history="1">
        <w:r w:rsidRPr="00832EBE">
          <w:rPr>
            <w:rStyle w:val="Hipercze"/>
            <w:rFonts w:ascii="Arial" w:hAnsi="Arial" w:cs="Arial"/>
            <w:color w:val="auto"/>
            <w:sz w:val="22"/>
            <w:szCs w:val="22"/>
          </w:rPr>
          <w:t>https://platformazakupowa.pl/pn/pogotowie_</w:t>
        </w:r>
        <w:r w:rsidRPr="00832EBE">
          <w:rPr>
            <w:rStyle w:val="Hipercze"/>
            <w:rFonts w:ascii="Arial" w:hAnsi="Arial" w:cs="Arial"/>
            <w:color w:val="auto"/>
            <w:sz w:val="22"/>
            <w:szCs w:val="22"/>
            <w:u w:val="none"/>
          </w:rPr>
          <w:t>bp</w:t>
        </w:r>
      </w:hyperlink>
      <w:r w:rsidR="001A45F8" w:rsidRPr="00832EBE">
        <w:rPr>
          <w:rStyle w:val="Hipercze"/>
          <w:rFonts w:ascii="Arial" w:hAnsi="Arial" w:cs="Arial"/>
          <w:color w:val="auto"/>
          <w:sz w:val="22"/>
          <w:szCs w:val="22"/>
          <w:u w:val="none"/>
        </w:rPr>
        <w:t xml:space="preserve"> </w:t>
      </w:r>
      <w:r w:rsidRPr="00832EBE">
        <w:rPr>
          <w:rFonts w:ascii="Arial" w:eastAsia="Times New Roman" w:hAnsi="Arial" w:cs="Arial"/>
          <w:sz w:val="22"/>
          <w:szCs w:val="22"/>
        </w:rPr>
        <w:t>na stronie internetowej prowadzonego postępowania (Platforma) do dnia</w:t>
      </w:r>
      <w:r w:rsidR="00B354CD" w:rsidRPr="00832EBE">
        <w:rPr>
          <w:rFonts w:ascii="Arial" w:eastAsia="Times New Roman" w:hAnsi="Arial" w:cs="Arial"/>
          <w:sz w:val="22"/>
          <w:szCs w:val="22"/>
        </w:rPr>
        <w:t xml:space="preserve"> </w:t>
      </w:r>
      <w:r w:rsidR="008F77B2" w:rsidRPr="00832EBE">
        <w:rPr>
          <w:rFonts w:ascii="Arial" w:eastAsia="Times New Roman" w:hAnsi="Arial" w:cs="Arial"/>
          <w:b/>
          <w:bCs/>
          <w:sz w:val="22"/>
          <w:szCs w:val="22"/>
          <w:u w:val="single"/>
        </w:rPr>
        <w:t>1</w:t>
      </w:r>
      <w:r w:rsidR="00832EBE" w:rsidRPr="00832EBE">
        <w:rPr>
          <w:rFonts w:ascii="Arial" w:eastAsia="Times New Roman" w:hAnsi="Arial" w:cs="Arial"/>
          <w:b/>
          <w:bCs/>
          <w:sz w:val="22"/>
          <w:szCs w:val="22"/>
          <w:u w:val="single"/>
        </w:rPr>
        <w:t>4</w:t>
      </w:r>
      <w:r w:rsidR="008F77B2" w:rsidRPr="00832EBE">
        <w:rPr>
          <w:rFonts w:ascii="Arial" w:eastAsia="Times New Roman" w:hAnsi="Arial" w:cs="Arial"/>
          <w:b/>
          <w:bCs/>
          <w:sz w:val="22"/>
          <w:szCs w:val="22"/>
          <w:u w:val="single"/>
        </w:rPr>
        <w:t>.03.2024</w:t>
      </w:r>
      <w:r w:rsidRPr="00832EBE">
        <w:rPr>
          <w:rFonts w:ascii="Arial" w:eastAsia="Times New Roman" w:hAnsi="Arial" w:cs="Arial"/>
          <w:b/>
          <w:bCs/>
          <w:sz w:val="22"/>
          <w:szCs w:val="22"/>
          <w:u w:val="single"/>
        </w:rPr>
        <w:t xml:space="preserve"> do godz. 11:00</w:t>
      </w:r>
    </w:p>
    <w:p w14:paraId="22FDF0FE" w14:textId="77777777" w:rsidR="00284CC6" w:rsidRPr="00832EBE" w:rsidRDefault="00284CC6" w:rsidP="006272ED">
      <w:pPr>
        <w:widowControl/>
        <w:numPr>
          <w:ilvl w:val="0"/>
          <w:numId w:val="15"/>
        </w:numPr>
        <w:suppressAutoHyphens w:val="0"/>
        <w:autoSpaceDE w:val="0"/>
        <w:autoSpaceDN w:val="0"/>
        <w:adjustRightInd w:val="0"/>
        <w:spacing w:after="13"/>
        <w:jc w:val="both"/>
        <w:rPr>
          <w:rFonts w:ascii="Arial" w:eastAsia="Times New Roman" w:hAnsi="Arial" w:cs="Arial"/>
          <w:sz w:val="22"/>
          <w:szCs w:val="22"/>
        </w:rPr>
      </w:pPr>
      <w:r w:rsidRPr="00832EBE">
        <w:rPr>
          <w:rFonts w:ascii="Arial" w:eastAsia="Times New Roman" w:hAnsi="Arial" w:cs="Arial"/>
          <w:sz w:val="22"/>
          <w:szCs w:val="22"/>
        </w:rPr>
        <w:t xml:space="preserve">Do oferty należy dołączyć wszystkie wymagane w SWZ dokumenty. </w:t>
      </w:r>
    </w:p>
    <w:p w14:paraId="0312F254" w14:textId="453161D9" w:rsidR="00284CC6" w:rsidRPr="00832EBE" w:rsidRDefault="00284CC6" w:rsidP="00244E97">
      <w:pPr>
        <w:widowControl/>
        <w:numPr>
          <w:ilvl w:val="0"/>
          <w:numId w:val="15"/>
        </w:numPr>
        <w:suppressAutoHyphens w:val="0"/>
        <w:autoSpaceDE w:val="0"/>
        <w:autoSpaceDN w:val="0"/>
        <w:adjustRightInd w:val="0"/>
        <w:spacing w:after="13"/>
        <w:jc w:val="both"/>
        <w:rPr>
          <w:rFonts w:ascii="Arial" w:eastAsia="Times New Roman" w:hAnsi="Arial" w:cs="Arial"/>
          <w:sz w:val="22"/>
          <w:szCs w:val="22"/>
        </w:rPr>
      </w:pPr>
      <w:r w:rsidRPr="00832EBE">
        <w:rPr>
          <w:rFonts w:ascii="Arial" w:eastAsia="Times New Roman" w:hAnsi="Arial" w:cs="Arial"/>
          <w:sz w:val="22"/>
          <w:szCs w:val="22"/>
        </w:rPr>
        <w:t>Po wypełnieniu Formularza składania oferty i dołączeni</w:t>
      </w:r>
      <w:r w:rsidR="003B1B1B" w:rsidRPr="00832EBE">
        <w:rPr>
          <w:rFonts w:ascii="Arial" w:eastAsia="Times New Roman" w:hAnsi="Arial" w:cs="Arial"/>
          <w:sz w:val="22"/>
          <w:szCs w:val="22"/>
        </w:rPr>
        <w:t>u</w:t>
      </w:r>
      <w:r w:rsidRPr="00832EBE">
        <w:rPr>
          <w:rFonts w:ascii="Arial" w:eastAsia="Times New Roman" w:hAnsi="Arial" w:cs="Arial"/>
          <w:sz w:val="22"/>
          <w:szCs w:val="22"/>
        </w:rPr>
        <w:t xml:space="preserve"> wszystkich wymaganych załączników należy kliknąć przycisk „Przejdź do podsumowania”. </w:t>
      </w:r>
    </w:p>
    <w:p w14:paraId="08E740E2" w14:textId="3C3317BB" w:rsidR="00284CC6" w:rsidRPr="00456E27" w:rsidRDefault="00284CC6" w:rsidP="00244E97">
      <w:pPr>
        <w:widowControl/>
        <w:numPr>
          <w:ilvl w:val="0"/>
          <w:numId w:val="15"/>
        </w:numPr>
        <w:tabs>
          <w:tab w:val="clear" w:pos="360"/>
        </w:tabs>
        <w:suppressAutoHyphens w:val="0"/>
        <w:autoSpaceDE w:val="0"/>
        <w:autoSpaceDN w:val="0"/>
        <w:adjustRightInd w:val="0"/>
        <w:spacing w:after="13"/>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Oferta składana elektronicznie musi zostać podpisana elektronicznym podpisem kwalifikowanym. W procesie składania oferty za pośrednictwem Platformy, Wykonawca powinien złożyć podpis bezpośrednio na dokumentach przesłanych za pośrednictwem platformazakupowa.pl. Zamawiający zaleca stosowanie podpisu na każdym załączonym pliku osobno. </w:t>
      </w:r>
    </w:p>
    <w:p w14:paraId="2AB0D2B5" w14:textId="77777777" w:rsidR="00284CC6" w:rsidRPr="00456E27" w:rsidRDefault="00284CC6" w:rsidP="00244E97">
      <w:pPr>
        <w:widowControl/>
        <w:numPr>
          <w:ilvl w:val="0"/>
          <w:numId w:val="15"/>
        </w:numPr>
        <w:tabs>
          <w:tab w:val="clear" w:pos="360"/>
        </w:tabs>
        <w:suppressAutoHyphens w:val="0"/>
        <w:autoSpaceDE w:val="0"/>
        <w:autoSpaceDN w:val="0"/>
        <w:adjustRightInd w:val="0"/>
        <w:spacing w:after="13"/>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5C90217D" w14:textId="77777777" w:rsidR="00284CC6" w:rsidRPr="00456E27" w:rsidRDefault="00284CC6" w:rsidP="00244E97">
      <w:pPr>
        <w:widowControl/>
        <w:numPr>
          <w:ilvl w:val="0"/>
          <w:numId w:val="15"/>
        </w:numPr>
        <w:tabs>
          <w:tab w:val="clear" w:pos="360"/>
        </w:tabs>
        <w:suppressAutoHyphens w:val="0"/>
        <w:autoSpaceDE w:val="0"/>
        <w:autoSpaceDN w:val="0"/>
        <w:adjustRightInd w:val="0"/>
        <w:spacing w:after="13"/>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Szczegółowa instrukcja dla Wykonawców dotycząca złożenia, zmiany i wycofania oferty znajduje się na stronie internetowej pod adresem: </w:t>
      </w:r>
      <w:hyperlink r:id="rId18" w:history="1">
        <w:r w:rsidRPr="00456E27">
          <w:rPr>
            <w:rStyle w:val="Hipercze"/>
            <w:rFonts w:ascii="Arial" w:eastAsia="Times New Roman" w:hAnsi="Arial" w:cs="Arial"/>
            <w:color w:val="000000" w:themeColor="text1"/>
            <w:sz w:val="22"/>
            <w:szCs w:val="22"/>
          </w:rPr>
          <w:t>https://platformazakupowa.pl/strona/45-instrukcje</w:t>
        </w:r>
      </w:hyperlink>
    </w:p>
    <w:p w14:paraId="2061AEC3" w14:textId="77777777" w:rsidR="00284CC6" w:rsidRPr="00456E27" w:rsidRDefault="00284CC6" w:rsidP="00244E97">
      <w:pPr>
        <w:widowControl/>
        <w:numPr>
          <w:ilvl w:val="0"/>
          <w:numId w:val="15"/>
        </w:numPr>
        <w:tabs>
          <w:tab w:val="clear" w:pos="360"/>
        </w:tabs>
        <w:suppressAutoHyphens w:val="0"/>
        <w:autoSpaceDE w:val="0"/>
        <w:autoSpaceDN w:val="0"/>
        <w:adjustRightInd w:val="0"/>
        <w:spacing w:after="13"/>
        <w:jc w:val="both"/>
        <w:rPr>
          <w:rFonts w:ascii="Arial" w:eastAsia="Times New Roman" w:hAnsi="Arial" w:cs="Arial"/>
          <w:color w:val="000000" w:themeColor="text1"/>
          <w:sz w:val="22"/>
          <w:szCs w:val="22"/>
        </w:rPr>
      </w:pPr>
      <w:r w:rsidRPr="00456E27">
        <w:rPr>
          <w:rFonts w:ascii="Arial" w:hAnsi="Arial" w:cs="Arial"/>
          <w:color w:val="000000" w:themeColor="text1"/>
          <w:sz w:val="22"/>
          <w:szCs w:val="22"/>
        </w:rPr>
        <w:t xml:space="preserve">Wykonawca składa ofertę w formie zaszyfrowanej, dlatego też oferty nie są widoczne do momentu odszyfrowania ich przez Zamawiającego po upływie terminu otwarcia ofert. </w:t>
      </w:r>
    </w:p>
    <w:p w14:paraId="5E7A31AD" w14:textId="77777777" w:rsidR="00284CC6" w:rsidRPr="00456E27" w:rsidRDefault="00284CC6" w:rsidP="00244E97">
      <w:pPr>
        <w:widowControl/>
        <w:numPr>
          <w:ilvl w:val="0"/>
          <w:numId w:val="15"/>
        </w:numPr>
        <w:tabs>
          <w:tab w:val="clear" w:pos="360"/>
        </w:tabs>
        <w:suppressAutoHyphens w:val="0"/>
        <w:autoSpaceDE w:val="0"/>
        <w:autoSpaceDN w:val="0"/>
        <w:adjustRightInd w:val="0"/>
        <w:spacing w:after="13"/>
        <w:jc w:val="both"/>
        <w:rPr>
          <w:rFonts w:ascii="Arial" w:eastAsia="Times New Roman" w:hAnsi="Arial" w:cs="Arial"/>
          <w:color w:val="000000" w:themeColor="text1"/>
          <w:sz w:val="22"/>
          <w:szCs w:val="22"/>
        </w:rPr>
      </w:pPr>
      <w:r w:rsidRPr="00456E27">
        <w:rPr>
          <w:rFonts w:ascii="Arial" w:hAnsi="Arial" w:cs="Arial"/>
          <w:color w:val="000000" w:themeColor="text1"/>
          <w:sz w:val="22"/>
          <w:szCs w:val="22"/>
        </w:rPr>
        <w:t>Oferty przesłane faxem, e-mailem lub w formie papierowej nie będą rozpatrywane. Złożenie oferty na nośniku danych (np. CD, pendrive) jest niedopuszczalne, nie stanowi bowiem jej złożenia przy użyciu środków komunikacji elektronicznej w rozumieniu przepisów prawa.</w:t>
      </w:r>
    </w:p>
    <w:p w14:paraId="10D09497" w14:textId="77777777" w:rsidR="00284CC6" w:rsidRPr="00456E27" w:rsidRDefault="00284CC6" w:rsidP="00244E97">
      <w:pPr>
        <w:widowControl/>
        <w:numPr>
          <w:ilvl w:val="0"/>
          <w:numId w:val="15"/>
        </w:numPr>
        <w:tabs>
          <w:tab w:val="clear" w:pos="360"/>
        </w:tabs>
        <w:suppressAutoHyphens w:val="0"/>
        <w:autoSpaceDE w:val="0"/>
        <w:autoSpaceDN w:val="0"/>
        <w:adjustRightInd w:val="0"/>
        <w:spacing w:after="13"/>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Wykonawca po upływie terminu do składania ofert nie może wycofać złożonej oferty. </w:t>
      </w:r>
    </w:p>
    <w:p w14:paraId="2CE1170F" w14:textId="77777777" w:rsidR="00284CC6" w:rsidRPr="00456E27" w:rsidRDefault="00284CC6" w:rsidP="00244E97">
      <w:pPr>
        <w:numPr>
          <w:ilvl w:val="0"/>
          <w:numId w:val="15"/>
        </w:numPr>
        <w:tabs>
          <w:tab w:val="clear" w:pos="360"/>
        </w:tabs>
        <w:jc w:val="both"/>
        <w:rPr>
          <w:rFonts w:ascii="Arial" w:hAnsi="Arial" w:cs="Arial"/>
          <w:b/>
          <w:bCs/>
          <w:color w:val="000000" w:themeColor="text1"/>
          <w:sz w:val="22"/>
          <w:szCs w:val="22"/>
        </w:rPr>
      </w:pPr>
      <w:r w:rsidRPr="00456E27">
        <w:rPr>
          <w:rFonts w:ascii="Arial" w:hAnsi="Arial" w:cs="Arial"/>
          <w:color w:val="000000" w:themeColor="text1"/>
          <w:sz w:val="22"/>
          <w:szCs w:val="22"/>
        </w:rPr>
        <w:t>Wykonawca może złożyć tylko jedną ofertę.</w:t>
      </w:r>
    </w:p>
    <w:p w14:paraId="523E68C0" w14:textId="77777777" w:rsidR="00284CC6" w:rsidRPr="00456E27" w:rsidRDefault="00284CC6" w:rsidP="00244E97">
      <w:pPr>
        <w:numPr>
          <w:ilvl w:val="0"/>
          <w:numId w:val="15"/>
        </w:numPr>
        <w:tabs>
          <w:tab w:val="clear" w:pos="360"/>
        </w:tabs>
        <w:jc w:val="both"/>
        <w:rPr>
          <w:rFonts w:ascii="Arial" w:hAnsi="Arial" w:cs="Arial"/>
          <w:b/>
          <w:bCs/>
          <w:color w:val="000000" w:themeColor="text1"/>
          <w:sz w:val="22"/>
          <w:szCs w:val="22"/>
        </w:rPr>
      </w:pPr>
      <w:r w:rsidRPr="00456E27">
        <w:rPr>
          <w:rFonts w:ascii="Arial" w:hAnsi="Arial" w:cs="Arial"/>
          <w:color w:val="000000" w:themeColor="text1"/>
          <w:sz w:val="22"/>
          <w:szCs w:val="22"/>
        </w:rPr>
        <w:t>Zamawiający odrzuci ofertę złożoną po terminie składania ofert.</w:t>
      </w:r>
    </w:p>
    <w:p w14:paraId="3F456079" w14:textId="77777777" w:rsidR="00284CC6" w:rsidRPr="00456E27" w:rsidRDefault="00284CC6" w:rsidP="00284CC6">
      <w:pPr>
        <w:rPr>
          <w:rFonts w:ascii="Arial" w:hAnsi="Arial" w:cs="Arial"/>
          <w:b/>
          <w:bCs/>
          <w:color w:val="000000" w:themeColor="text1"/>
          <w:sz w:val="22"/>
          <w:szCs w:val="22"/>
        </w:rPr>
      </w:pPr>
    </w:p>
    <w:p w14:paraId="6392C9D0" w14:textId="77777777" w:rsidR="00284CC6" w:rsidRPr="00456E27" w:rsidRDefault="00284CC6" w:rsidP="00244E97">
      <w:pPr>
        <w:numPr>
          <w:ilvl w:val="0"/>
          <w:numId w:val="7"/>
        </w:numPr>
        <w:rPr>
          <w:rFonts w:ascii="Arial" w:hAnsi="Arial" w:cs="Arial"/>
          <w:b/>
          <w:bCs/>
          <w:color w:val="000000" w:themeColor="text1"/>
          <w:sz w:val="22"/>
          <w:szCs w:val="22"/>
        </w:rPr>
      </w:pPr>
      <w:r w:rsidRPr="00456E27">
        <w:rPr>
          <w:rFonts w:ascii="Arial" w:hAnsi="Arial" w:cs="Arial"/>
          <w:b/>
          <w:bCs/>
          <w:color w:val="000000" w:themeColor="text1"/>
          <w:sz w:val="22"/>
          <w:szCs w:val="22"/>
        </w:rPr>
        <w:t>TERMIN OTWARCIA OFERT</w:t>
      </w:r>
    </w:p>
    <w:p w14:paraId="115511D3" w14:textId="77777777" w:rsidR="00284CC6" w:rsidRPr="00832EBE" w:rsidRDefault="00284CC6" w:rsidP="00284CC6">
      <w:pPr>
        <w:widowControl/>
        <w:suppressAutoHyphens w:val="0"/>
        <w:autoSpaceDE w:val="0"/>
        <w:autoSpaceDN w:val="0"/>
        <w:adjustRightInd w:val="0"/>
        <w:rPr>
          <w:rFonts w:ascii="Arial" w:eastAsia="Times New Roman" w:hAnsi="Arial" w:cs="Arial"/>
          <w:sz w:val="22"/>
          <w:szCs w:val="22"/>
        </w:rPr>
      </w:pPr>
    </w:p>
    <w:p w14:paraId="0799764A" w14:textId="23067E35" w:rsidR="00284CC6" w:rsidRPr="00832EBE" w:rsidRDefault="00284CC6" w:rsidP="00244E97">
      <w:pPr>
        <w:widowControl/>
        <w:numPr>
          <w:ilvl w:val="0"/>
          <w:numId w:val="16"/>
        </w:numPr>
        <w:tabs>
          <w:tab w:val="clear" w:pos="786"/>
          <w:tab w:val="num" w:pos="360"/>
        </w:tabs>
        <w:suppressAutoHyphens w:val="0"/>
        <w:autoSpaceDE w:val="0"/>
        <w:autoSpaceDN w:val="0"/>
        <w:adjustRightInd w:val="0"/>
        <w:spacing w:after="13"/>
        <w:ind w:left="360"/>
        <w:jc w:val="both"/>
        <w:rPr>
          <w:rFonts w:ascii="Arial" w:eastAsia="Times New Roman" w:hAnsi="Arial" w:cs="Arial"/>
          <w:sz w:val="22"/>
          <w:szCs w:val="22"/>
        </w:rPr>
      </w:pPr>
      <w:r w:rsidRPr="00832EBE">
        <w:rPr>
          <w:rFonts w:ascii="Arial" w:eastAsia="Times New Roman" w:hAnsi="Arial" w:cs="Arial"/>
          <w:sz w:val="22"/>
          <w:szCs w:val="22"/>
        </w:rPr>
        <w:t xml:space="preserve">Otwarcie ofert nastąpi niezwłocznie po upływie terminu składania ofert, nie później niż następnego dnia, w którym upłynął termin składania ofert </w:t>
      </w:r>
      <w:r w:rsidRPr="00832EBE">
        <w:rPr>
          <w:rFonts w:ascii="Arial" w:eastAsia="Times New Roman" w:hAnsi="Arial" w:cs="Arial"/>
          <w:b/>
          <w:bCs/>
          <w:sz w:val="22"/>
          <w:szCs w:val="22"/>
          <w:u w:val="single"/>
        </w:rPr>
        <w:t xml:space="preserve">tj. </w:t>
      </w:r>
      <w:r w:rsidR="008F77B2" w:rsidRPr="00832EBE">
        <w:rPr>
          <w:rFonts w:ascii="Arial" w:eastAsia="Times New Roman" w:hAnsi="Arial" w:cs="Arial"/>
          <w:b/>
          <w:bCs/>
          <w:sz w:val="22"/>
          <w:szCs w:val="22"/>
          <w:u w:val="single"/>
        </w:rPr>
        <w:t xml:space="preserve"> 1</w:t>
      </w:r>
      <w:r w:rsidR="00832EBE" w:rsidRPr="00832EBE">
        <w:rPr>
          <w:rFonts w:ascii="Arial" w:eastAsia="Times New Roman" w:hAnsi="Arial" w:cs="Arial"/>
          <w:b/>
          <w:bCs/>
          <w:sz w:val="22"/>
          <w:szCs w:val="22"/>
          <w:u w:val="single"/>
        </w:rPr>
        <w:t>4</w:t>
      </w:r>
      <w:r w:rsidR="008F77B2" w:rsidRPr="00832EBE">
        <w:rPr>
          <w:rFonts w:ascii="Arial" w:eastAsia="Times New Roman" w:hAnsi="Arial" w:cs="Arial"/>
          <w:b/>
          <w:bCs/>
          <w:sz w:val="22"/>
          <w:szCs w:val="22"/>
          <w:u w:val="single"/>
        </w:rPr>
        <w:t xml:space="preserve">.03.2024 </w:t>
      </w:r>
      <w:r w:rsidRPr="00832EBE">
        <w:rPr>
          <w:rFonts w:ascii="Arial" w:eastAsia="Times New Roman" w:hAnsi="Arial" w:cs="Arial"/>
          <w:b/>
          <w:bCs/>
          <w:sz w:val="22"/>
          <w:szCs w:val="22"/>
          <w:u w:val="single"/>
        </w:rPr>
        <w:t>o godz. 11:05</w:t>
      </w:r>
    </w:p>
    <w:p w14:paraId="255BB5EC" w14:textId="49C16524" w:rsidR="00284CC6" w:rsidRPr="00832EBE" w:rsidRDefault="00284CC6" w:rsidP="00244E97">
      <w:pPr>
        <w:widowControl/>
        <w:numPr>
          <w:ilvl w:val="0"/>
          <w:numId w:val="16"/>
        </w:numPr>
        <w:tabs>
          <w:tab w:val="clear" w:pos="786"/>
          <w:tab w:val="num" w:pos="360"/>
        </w:tabs>
        <w:suppressAutoHyphens w:val="0"/>
        <w:autoSpaceDE w:val="0"/>
        <w:autoSpaceDN w:val="0"/>
        <w:adjustRightInd w:val="0"/>
        <w:spacing w:after="13"/>
        <w:ind w:left="360"/>
        <w:jc w:val="both"/>
        <w:rPr>
          <w:rFonts w:ascii="Arial" w:eastAsia="Times New Roman" w:hAnsi="Arial" w:cs="Arial"/>
          <w:sz w:val="22"/>
          <w:szCs w:val="22"/>
        </w:rPr>
      </w:pPr>
      <w:r w:rsidRPr="00832EBE">
        <w:rPr>
          <w:rFonts w:ascii="Arial" w:eastAsia="Times New Roman" w:hAnsi="Arial" w:cs="Arial"/>
          <w:sz w:val="22"/>
          <w:szCs w:val="22"/>
        </w:rPr>
        <w:t>Otwarcie ofert nastąpi za pośrednictwem Platformy</w:t>
      </w:r>
      <w:r w:rsidR="00A364D7" w:rsidRPr="00832EBE">
        <w:rPr>
          <w:rFonts w:ascii="Arial" w:eastAsia="Times New Roman" w:hAnsi="Arial" w:cs="Arial"/>
          <w:sz w:val="22"/>
          <w:szCs w:val="22"/>
        </w:rPr>
        <w:t xml:space="preserve"> </w:t>
      </w:r>
      <w:r w:rsidRPr="00832EBE">
        <w:rPr>
          <w:rFonts w:ascii="Arial" w:eastAsia="Times New Roman" w:hAnsi="Arial" w:cs="Arial"/>
          <w:sz w:val="22"/>
          <w:szCs w:val="22"/>
        </w:rPr>
        <w:t>poprzez odszyfrowanie wczytanych na Platformie ofert.</w:t>
      </w:r>
    </w:p>
    <w:p w14:paraId="4A5EEBAF" w14:textId="77777777" w:rsidR="00284CC6" w:rsidRPr="00456E27" w:rsidRDefault="00284CC6" w:rsidP="00244E97">
      <w:pPr>
        <w:widowControl/>
        <w:numPr>
          <w:ilvl w:val="0"/>
          <w:numId w:val="16"/>
        </w:numPr>
        <w:tabs>
          <w:tab w:val="clear" w:pos="786"/>
          <w:tab w:val="num" w:pos="360"/>
        </w:tabs>
        <w:suppressAutoHyphens w:val="0"/>
        <w:autoSpaceDE w:val="0"/>
        <w:autoSpaceDN w:val="0"/>
        <w:adjustRightInd w:val="0"/>
        <w:spacing w:after="13"/>
        <w:ind w:left="360"/>
        <w:jc w:val="both"/>
        <w:rPr>
          <w:rFonts w:ascii="Arial" w:eastAsia="Times New Roman" w:hAnsi="Arial" w:cs="Arial"/>
          <w:color w:val="000000" w:themeColor="text1"/>
          <w:sz w:val="22"/>
          <w:szCs w:val="22"/>
        </w:rPr>
      </w:pPr>
      <w:r w:rsidRPr="00832EBE">
        <w:rPr>
          <w:rFonts w:ascii="Arial" w:eastAsia="Times New Roman" w:hAnsi="Arial" w:cs="Arial"/>
          <w:sz w:val="22"/>
          <w:szCs w:val="22"/>
        </w:rPr>
        <w:t xml:space="preserve">Jeżeli otwarcie ofert następuje przy użyciu systemu teleinformatycznego, w przypadku awarii tego systemu, która powoduje brak możliwości otwarcia </w:t>
      </w:r>
      <w:r w:rsidRPr="00456E27">
        <w:rPr>
          <w:rFonts w:ascii="Arial" w:eastAsia="Times New Roman" w:hAnsi="Arial" w:cs="Arial"/>
          <w:color w:val="000000" w:themeColor="text1"/>
          <w:sz w:val="22"/>
          <w:szCs w:val="22"/>
        </w:rPr>
        <w:t xml:space="preserve">ofert w terminie określonym przez Zamawiającego, otwarcie ofert następuje niezwłocznie po usunięciu awarii. </w:t>
      </w:r>
    </w:p>
    <w:p w14:paraId="36848752" w14:textId="77777777" w:rsidR="00284CC6" w:rsidRPr="00456E27" w:rsidRDefault="00284CC6" w:rsidP="00244E97">
      <w:pPr>
        <w:widowControl/>
        <w:numPr>
          <w:ilvl w:val="0"/>
          <w:numId w:val="16"/>
        </w:numPr>
        <w:tabs>
          <w:tab w:val="clear" w:pos="786"/>
          <w:tab w:val="num" w:pos="360"/>
        </w:tabs>
        <w:suppressAutoHyphens w:val="0"/>
        <w:autoSpaceDE w:val="0"/>
        <w:autoSpaceDN w:val="0"/>
        <w:adjustRightInd w:val="0"/>
        <w:spacing w:after="13"/>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Zamawiający poinformuje o zmianie terminu otwarcia ofert na stronie internetowej prowadzonego postępowania. </w:t>
      </w:r>
    </w:p>
    <w:p w14:paraId="15481A1A" w14:textId="77777777" w:rsidR="00284CC6" w:rsidRPr="00456E27" w:rsidRDefault="00284CC6" w:rsidP="00244E97">
      <w:pPr>
        <w:widowControl/>
        <w:numPr>
          <w:ilvl w:val="0"/>
          <w:numId w:val="16"/>
        </w:numPr>
        <w:tabs>
          <w:tab w:val="clear" w:pos="786"/>
          <w:tab w:val="num" w:pos="360"/>
        </w:tabs>
        <w:suppressAutoHyphens w:val="0"/>
        <w:autoSpaceDE w:val="0"/>
        <w:autoSpaceDN w:val="0"/>
        <w:adjustRightInd w:val="0"/>
        <w:spacing w:after="13"/>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Zamawiający, najpóźniej przed otwarciem ofert, udostępnia na stronie internetowej prowadzonego postępowania informację o kwocie, jaką zamierza przeznaczyć na sfinansowanie zamówienia.</w:t>
      </w:r>
    </w:p>
    <w:p w14:paraId="0A1E0B99" w14:textId="77777777" w:rsidR="00284CC6" w:rsidRPr="00456E27" w:rsidRDefault="00284CC6" w:rsidP="00244E97">
      <w:pPr>
        <w:widowControl/>
        <w:numPr>
          <w:ilvl w:val="0"/>
          <w:numId w:val="16"/>
        </w:numPr>
        <w:tabs>
          <w:tab w:val="clear" w:pos="786"/>
          <w:tab w:val="num" w:pos="360"/>
        </w:tabs>
        <w:suppressAutoHyphens w:val="0"/>
        <w:autoSpaceDE w:val="0"/>
        <w:autoSpaceDN w:val="0"/>
        <w:adjustRightInd w:val="0"/>
        <w:spacing w:after="13"/>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Zamawiający, niezwłocznie po otwarciu ofert, udostępnia na stronie internetowej prowadzonego postępowania informacje o: </w:t>
      </w:r>
    </w:p>
    <w:p w14:paraId="3DAFB03E" w14:textId="77777777" w:rsidR="00284CC6" w:rsidRPr="00456E27" w:rsidRDefault="00284CC6" w:rsidP="00244E97">
      <w:pPr>
        <w:widowControl/>
        <w:numPr>
          <w:ilvl w:val="0"/>
          <w:numId w:val="17"/>
        </w:numPr>
        <w:suppressAutoHyphens w:val="0"/>
        <w:autoSpaceDE w:val="0"/>
        <w:autoSpaceDN w:val="0"/>
        <w:adjustRightInd w:val="0"/>
        <w:spacing w:after="13"/>
        <w:ind w:left="72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nazwach albo imionach i nazwiskach oraz siedzibach lub miejscach prowadzonej działalności gospodarczej albo miejscach zamieszkania wykonawców, których oferty zostały otwarte; </w:t>
      </w:r>
    </w:p>
    <w:p w14:paraId="18091530" w14:textId="77777777" w:rsidR="00284CC6" w:rsidRPr="00456E27" w:rsidRDefault="00284CC6" w:rsidP="00244E97">
      <w:pPr>
        <w:widowControl/>
        <w:numPr>
          <w:ilvl w:val="0"/>
          <w:numId w:val="17"/>
        </w:numPr>
        <w:suppressAutoHyphens w:val="0"/>
        <w:autoSpaceDE w:val="0"/>
        <w:autoSpaceDN w:val="0"/>
        <w:adjustRightInd w:val="0"/>
        <w:spacing w:after="13"/>
        <w:ind w:left="72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cenach lub kosztach zawartych w ofertach. </w:t>
      </w:r>
    </w:p>
    <w:p w14:paraId="2F7EA409" w14:textId="77777777" w:rsidR="00284CC6" w:rsidRPr="00456E27" w:rsidRDefault="00284CC6" w:rsidP="00244E97">
      <w:pPr>
        <w:widowControl/>
        <w:numPr>
          <w:ilvl w:val="0"/>
          <w:numId w:val="16"/>
        </w:numPr>
        <w:tabs>
          <w:tab w:val="clear" w:pos="786"/>
          <w:tab w:val="num" w:pos="360"/>
        </w:tabs>
        <w:suppressAutoHyphens w:val="0"/>
        <w:autoSpaceDE w:val="0"/>
        <w:autoSpaceDN w:val="0"/>
        <w:adjustRightInd w:val="0"/>
        <w:spacing w:after="13"/>
        <w:ind w:left="36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 xml:space="preserve">Informacja zostanie opublikowana na stronie postępowania na platformazakupowa.pl w sekcji ,,Komunikaty”. </w:t>
      </w:r>
    </w:p>
    <w:p w14:paraId="2867BFB1" w14:textId="77777777" w:rsidR="00284CC6" w:rsidRPr="00456E27" w:rsidRDefault="00284CC6" w:rsidP="00284CC6">
      <w:pPr>
        <w:rPr>
          <w:rFonts w:ascii="Arial" w:hAnsi="Arial" w:cs="Arial"/>
          <w:b/>
          <w:bCs/>
          <w:color w:val="000000" w:themeColor="text1"/>
          <w:sz w:val="22"/>
          <w:szCs w:val="22"/>
        </w:rPr>
      </w:pPr>
    </w:p>
    <w:p w14:paraId="2F31BBA6" w14:textId="77777777" w:rsidR="00284CC6" w:rsidRPr="00456E27" w:rsidRDefault="00284CC6" w:rsidP="00244E97">
      <w:pPr>
        <w:numPr>
          <w:ilvl w:val="0"/>
          <w:numId w:val="7"/>
        </w:numPr>
        <w:rPr>
          <w:rFonts w:ascii="Arial" w:hAnsi="Arial" w:cs="Arial"/>
          <w:b/>
          <w:bCs/>
          <w:color w:val="000000" w:themeColor="text1"/>
          <w:sz w:val="22"/>
          <w:szCs w:val="22"/>
        </w:rPr>
      </w:pPr>
      <w:r w:rsidRPr="00456E27">
        <w:rPr>
          <w:rFonts w:ascii="Arial" w:hAnsi="Arial" w:cs="Arial"/>
          <w:b/>
          <w:bCs/>
          <w:color w:val="000000" w:themeColor="text1"/>
          <w:sz w:val="22"/>
          <w:szCs w:val="22"/>
        </w:rPr>
        <w:t>PODSTAWY WYKLUCZENIA ORAZ WARUNKI  UDZIAŁU  W  POSTĘPOWANIU:</w:t>
      </w:r>
    </w:p>
    <w:p w14:paraId="21F89AAF" w14:textId="77777777" w:rsidR="00284CC6" w:rsidRPr="00456E27" w:rsidRDefault="00284CC6" w:rsidP="00284CC6">
      <w:pPr>
        <w:jc w:val="both"/>
        <w:rPr>
          <w:rFonts w:ascii="Arial" w:hAnsi="Arial" w:cs="Arial"/>
          <w:color w:val="000000" w:themeColor="text1"/>
          <w:sz w:val="22"/>
          <w:szCs w:val="22"/>
        </w:rPr>
      </w:pPr>
    </w:p>
    <w:p w14:paraId="5952FB12" w14:textId="77777777" w:rsidR="00284CC6" w:rsidRPr="00456E27" w:rsidRDefault="00284CC6" w:rsidP="00284CC6">
      <w:pPr>
        <w:numPr>
          <w:ilvl w:val="2"/>
          <w:numId w:val="1"/>
        </w:numPr>
        <w:jc w:val="both"/>
        <w:rPr>
          <w:rFonts w:ascii="Arial" w:hAnsi="Arial" w:cs="Arial"/>
          <w:b/>
          <w:color w:val="000000" w:themeColor="text1"/>
          <w:sz w:val="22"/>
          <w:szCs w:val="22"/>
        </w:rPr>
      </w:pPr>
      <w:r w:rsidRPr="00456E27">
        <w:rPr>
          <w:rFonts w:ascii="Arial" w:hAnsi="Arial" w:cs="Arial"/>
          <w:color w:val="000000" w:themeColor="text1"/>
          <w:sz w:val="22"/>
          <w:szCs w:val="22"/>
        </w:rPr>
        <w:t>O udzielenie zamówienia mogą ubiegać się Wykonawcy, którzy:</w:t>
      </w:r>
    </w:p>
    <w:p w14:paraId="5F76D706" w14:textId="77777777" w:rsidR="00284CC6" w:rsidRPr="002B758B" w:rsidRDefault="00284CC6" w:rsidP="00284CC6">
      <w:pPr>
        <w:numPr>
          <w:ilvl w:val="0"/>
          <w:numId w:val="2"/>
        </w:numPr>
        <w:jc w:val="both"/>
        <w:rPr>
          <w:rFonts w:ascii="Arial" w:hAnsi="Arial" w:cs="Arial"/>
          <w:b/>
          <w:sz w:val="22"/>
          <w:szCs w:val="22"/>
        </w:rPr>
      </w:pPr>
      <w:r w:rsidRPr="00456E27">
        <w:rPr>
          <w:rFonts w:ascii="Arial" w:hAnsi="Arial" w:cs="Arial"/>
          <w:color w:val="000000" w:themeColor="text1"/>
          <w:sz w:val="22"/>
          <w:szCs w:val="22"/>
        </w:rPr>
        <w:t>nie podlegają wykluczeniu;</w:t>
      </w:r>
    </w:p>
    <w:p w14:paraId="6D23FA30" w14:textId="3D173981" w:rsidR="00284CC6" w:rsidRPr="002B758B" w:rsidRDefault="00284CC6" w:rsidP="00284CC6">
      <w:pPr>
        <w:numPr>
          <w:ilvl w:val="0"/>
          <w:numId w:val="2"/>
        </w:numPr>
        <w:jc w:val="both"/>
        <w:rPr>
          <w:rFonts w:ascii="Arial" w:hAnsi="Arial" w:cs="Arial"/>
          <w:b/>
          <w:sz w:val="22"/>
          <w:szCs w:val="22"/>
        </w:rPr>
      </w:pPr>
      <w:r w:rsidRPr="002B758B">
        <w:rPr>
          <w:rFonts w:ascii="Arial" w:hAnsi="Arial" w:cs="Arial"/>
          <w:sz w:val="22"/>
          <w:szCs w:val="22"/>
        </w:rPr>
        <w:t xml:space="preserve">spełniają warunki udziału w postępowaniu. Zamawiający zgodnie z art. 112 </w:t>
      </w:r>
      <w:r w:rsidR="00C3161B" w:rsidRPr="002B758B">
        <w:rPr>
          <w:rFonts w:ascii="Arial" w:hAnsi="Arial" w:cs="Arial"/>
          <w:sz w:val="22"/>
          <w:szCs w:val="22"/>
        </w:rPr>
        <w:t>ustawy Pzp</w:t>
      </w:r>
      <w:r w:rsidRPr="002B758B">
        <w:rPr>
          <w:rFonts w:ascii="Arial" w:hAnsi="Arial" w:cs="Arial"/>
          <w:sz w:val="22"/>
          <w:szCs w:val="22"/>
        </w:rPr>
        <w:t xml:space="preserve"> określa następujące warunki udziału w postępowaniu, dotyczące:</w:t>
      </w:r>
    </w:p>
    <w:p w14:paraId="1841EAB1" w14:textId="77777777" w:rsidR="00284CC6" w:rsidRPr="002B758B" w:rsidRDefault="00284CC6" w:rsidP="00284CC6">
      <w:pPr>
        <w:ind w:left="786"/>
        <w:jc w:val="both"/>
        <w:rPr>
          <w:rFonts w:ascii="Arial" w:hAnsi="Arial" w:cs="Arial"/>
          <w:b/>
          <w:sz w:val="4"/>
          <w:szCs w:val="4"/>
        </w:rPr>
      </w:pPr>
    </w:p>
    <w:p w14:paraId="7C066760" w14:textId="77777777" w:rsidR="00C3161B" w:rsidRPr="002B758B" w:rsidRDefault="00284CC6" w:rsidP="00C3161B">
      <w:pPr>
        <w:numPr>
          <w:ilvl w:val="0"/>
          <w:numId w:val="62"/>
        </w:numPr>
        <w:ind w:left="1069"/>
        <w:jc w:val="both"/>
        <w:rPr>
          <w:rFonts w:ascii="Arial" w:hAnsi="Arial" w:cs="Arial"/>
          <w:sz w:val="22"/>
          <w:szCs w:val="22"/>
        </w:rPr>
      </w:pPr>
      <w:r w:rsidRPr="002B758B">
        <w:rPr>
          <w:rFonts w:ascii="Arial" w:hAnsi="Arial" w:cs="Arial"/>
          <w:b/>
          <w:bCs/>
          <w:sz w:val="22"/>
          <w:szCs w:val="22"/>
          <w:u w:val="single"/>
        </w:rPr>
        <w:t>zdolności do występowania w obrocie gospodarczym</w:t>
      </w:r>
      <w:r w:rsidRPr="002B758B">
        <w:rPr>
          <w:rFonts w:ascii="Arial" w:hAnsi="Arial" w:cs="Arial"/>
          <w:sz w:val="22"/>
          <w:szCs w:val="22"/>
        </w:rPr>
        <w:t>:</w:t>
      </w:r>
    </w:p>
    <w:p w14:paraId="18237ECB" w14:textId="3EF5F009" w:rsidR="00284CC6" w:rsidRPr="002B758B" w:rsidRDefault="00284CC6" w:rsidP="00C3161B">
      <w:pPr>
        <w:ind w:left="1069"/>
        <w:jc w:val="both"/>
        <w:rPr>
          <w:rFonts w:ascii="Arial" w:hAnsi="Arial" w:cs="Arial"/>
          <w:sz w:val="22"/>
          <w:szCs w:val="22"/>
        </w:rPr>
      </w:pPr>
      <w:r w:rsidRPr="002B758B">
        <w:rPr>
          <w:rFonts w:ascii="Arial" w:hAnsi="Arial" w:cs="Arial"/>
          <w:sz w:val="22"/>
          <w:szCs w:val="22"/>
        </w:rPr>
        <w:t>Zamawiający nie stawia warunków w w/w zakresie.</w:t>
      </w:r>
    </w:p>
    <w:p w14:paraId="24C3EE11" w14:textId="77777777" w:rsidR="00284CC6" w:rsidRPr="002B758B" w:rsidRDefault="00284CC6" w:rsidP="00C3161B">
      <w:pPr>
        <w:ind w:left="1135"/>
        <w:jc w:val="both"/>
        <w:rPr>
          <w:rFonts w:ascii="Arial" w:hAnsi="Arial" w:cs="Arial"/>
          <w:sz w:val="2"/>
          <w:szCs w:val="2"/>
        </w:rPr>
      </w:pPr>
    </w:p>
    <w:p w14:paraId="62827156" w14:textId="77777777" w:rsidR="00C3161B" w:rsidRPr="002B758B" w:rsidRDefault="00284CC6" w:rsidP="00C3161B">
      <w:pPr>
        <w:numPr>
          <w:ilvl w:val="0"/>
          <w:numId w:val="62"/>
        </w:numPr>
        <w:ind w:left="1069"/>
        <w:jc w:val="both"/>
        <w:rPr>
          <w:rFonts w:ascii="Arial" w:hAnsi="Arial" w:cs="Arial"/>
          <w:b/>
          <w:bCs/>
          <w:sz w:val="22"/>
          <w:szCs w:val="22"/>
        </w:rPr>
      </w:pPr>
      <w:r w:rsidRPr="002B758B">
        <w:rPr>
          <w:rFonts w:ascii="Arial" w:hAnsi="Arial" w:cs="Arial"/>
          <w:b/>
          <w:bCs/>
          <w:sz w:val="22"/>
          <w:szCs w:val="22"/>
          <w:u w:val="single"/>
        </w:rPr>
        <w:t>sytuacji ekonomicznej lub finansowej:</w:t>
      </w:r>
    </w:p>
    <w:p w14:paraId="383D35A4" w14:textId="09C7A077" w:rsidR="00284CC6" w:rsidRPr="002B758B" w:rsidRDefault="00810DCF" w:rsidP="00C3161B">
      <w:pPr>
        <w:ind w:left="1069"/>
        <w:jc w:val="both"/>
        <w:rPr>
          <w:rFonts w:ascii="Arial" w:hAnsi="Arial" w:cs="Arial"/>
          <w:sz w:val="22"/>
          <w:szCs w:val="22"/>
        </w:rPr>
      </w:pPr>
      <w:r w:rsidRPr="002B758B">
        <w:rPr>
          <w:rFonts w:ascii="Arial" w:hAnsi="Arial" w:cs="Arial"/>
          <w:sz w:val="22"/>
          <w:szCs w:val="22"/>
        </w:rPr>
        <w:lastRenderedPageBreak/>
        <w:t xml:space="preserve">Zamawiający uzna ww. warunek za spełniony, jeżeli Wykonawca wykaże, że jest ubezpieczony od odpowiedzialności cywilnej </w:t>
      </w:r>
      <w:r w:rsidRPr="002B758B">
        <w:rPr>
          <w:rFonts w:ascii="Arial" w:hAnsi="Arial" w:cs="Arial"/>
          <w:sz w:val="22"/>
          <w:szCs w:val="22"/>
          <w:u w:val="single"/>
        </w:rPr>
        <w:t>w dacie złożenia oferty</w:t>
      </w:r>
      <w:r w:rsidRPr="002B758B">
        <w:rPr>
          <w:rFonts w:ascii="Arial" w:hAnsi="Arial" w:cs="Arial"/>
          <w:sz w:val="22"/>
          <w:szCs w:val="22"/>
        </w:rPr>
        <w:t xml:space="preserve"> w zakresie prowadzonej działalności związanej z przedmiotem zamówienia na sumę gwarancyjną nie niższą niż 1 </w:t>
      </w:r>
      <w:r w:rsidR="00E94B27" w:rsidRPr="002B758B">
        <w:rPr>
          <w:rFonts w:ascii="Arial" w:hAnsi="Arial" w:cs="Arial"/>
          <w:sz w:val="22"/>
          <w:szCs w:val="22"/>
        </w:rPr>
        <w:t>5</w:t>
      </w:r>
      <w:r w:rsidRPr="002B758B">
        <w:rPr>
          <w:rFonts w:ascii="Arial" w:hAnsi="Arial" w:cs="Arial"/>
          <w:sz w:val="22"/>
          <w:szCs w:val="22"/>
        </w:rPr>
        <w:t>00 000,00 zł</w:t>
      </w:r>
      <w:r w:rsidR="00C3161B" w:rsidRPr="002B758B">
        <w:rPr>
          <w:rFonts w:ascii="Arial" w:hAnsi="Arial" w:cs="Arial"/>
          <w:sz w:val="22"/>
          <w:szCs w:val="22"/>
        </w:rPr>
        <w:t>;</w:t>
      </w:r>
    </w:p>
    <w:p w14:paraId="0277624B" w14:textId="77777777" w:rsidR="00C3161B" w:rsidRPr="002B758B" w:rsidRDefault="00284CC6" w:rsidP="00C3161B">
      <w:pPr>
        <w:numPr>
          <w:ilvl w:val="0"/>
          <w:numId w:val="62"/>
        </w:numPr>
        <w:ind w:left="1069"/>
        <w:jc w:val="both"/>
        <w:rPr>
          <w:rFonts w:ascii="Arial" w:hAnsi="Arial" w:cs="Arial"/>
          <w:sz w:val="22"/>
          <w:szCs w:val="22"/>
        </w:rPr>
      </w:pPr>
      <w:r w:rsidRPr="002B758B">
        <w:rPr>
          <w:rFonts w:ascii="Arial" w:hAnsi="Arial" w:cs="Arial"/>
          <w:b/>
          <w:bCs/>
          <w:sz w:val="22"/>
          <w:szCs w:val="22"/>
          <w:u w:val="single"/>
        </w:rPr>
        <w:t>zdolności technicznej lub zawodowej w zakresie doświadczenia</w:t>
      </w:r>
      <w:r w:rsidRPr="002B758B">
        <w:rPr>
          <w:rFonts w:ascii="Arial" w:hAnsi="Arial" w:cs="Arial"/>
          <w:sz w:val="22"/>
          <w:szCs w:val="22"/>
          <w:u w:val="single"/>
        </w:rPr>
        <w:t>:</w:t>
      </w:r>
    </w:p>
    <w:p w14:paraId="67EDDDBB" w14:textId="168A1940" w:rsidR="00284CC6" w:rsidRPr="002B758B" w:rsidRDefault="00810DCF" w:rsidP="00C3161B">
      <w:pPr>
        <w:ind w:left="1069"/>
        <w:jc w:val="both"/>
        <w:rPr>
          <w:rFonts w:ascii="Arial" w:hAnsi="Arial" w:cs="Arial"/>
          <w:sz w:val="22"/>
          <w:szCs w:val="22"/>
        </w:rPr>
      </w:pPr>
      <w:r w:rsidRPr="002B758B">
        <w:rPr>
          <w:rFonts w:ascii="Arial" w:hAnsi="Arial" w:cs="Arial"/>
          <w:sz w:val="22"/>
          <w:szCs w:val="22"/>
        </w:rPr>
        <w:t>Zamawiający uzna ww. warunek za spełniony, jeżeli Wykonawca wykaże, że w okresie ostatnich trzech lat przed upływem terminu składania ofert, a jeżeli okres prowadzenia działalności jest krótszy – w tym okresie, zrealizował należycie minimum dwie dostawy ambulans</w:t>
      </w:r>
      <w:r w:rsidR="00C3161B" w:rsidRPr="002B758B">
        <w:rPr>
          <w:rFonts w:ascii="Arial" w:hAnsi="Arial" w:cs="Arial"/>
          <w:sz w:val="22"/>
          <w:szCs w:val="22"/>
        </w:rPr>
        <w:t>ów</w:t>
      </w:r>
      <w:r w:rsidRPr="002B758B">
        <w:rPr>
          <w:rFonts w:ascii="Arial" w:hAnsi="Arial" w:cs="Arial"/>
          <w:sz w:val="22"/>
          <w:szCs w:val="22"/>
        </w:rPr>
        <w:t xml:space="preserve"> typu C z wyposażeniem medycznym o wartości brutto każdej z dostaw co najmniej </w:t>
      </w:r>
      <w:r w:rsidR="00E94B27" w:rsidRPr="002B758B">
        <w:rPr>
          <w:rFonts w:ascii="Arial" w:hAnsi="Arial" w:cs="Arial"/>
          <w:sz w:val="22"/>
          <w:szCs w:val="22"/>
        </w:rPr>
        <w:t>6</w:t>
      </w:r>
      <w:r w:rsidRPr="002B758B">
        <w:rPr>
          <w:rFonts w:ascii="Arial" w:hAnsi="Arial" w:cs="Arial"/>
          <w:sz w:val="22"/>
          <w:szCs w:val="22"/>
        </w:rPr>
        <w:t>50.000,00 zł lub jednej dostawy ambulans</w:t>
      </w:r>
      <w:r w:rsidR="00C3161B" w:rsidRPr="002B758B">
        <w:rPr>
          <w:rFonts w:ascii="Arial" w:hAnsi="Arial" w:cs="Arial"/>
          <w:sz w:val="22"/>
          <w:szCs w:val="22"/>
        </w:rPr>
        <w:t>u</w:t>
      </w:r>
      <w:r w:rsidRPr="002B758B">
        <w:rPr>
          <w:rFonts w:ascii="Arial" w:hAnsi="Arial" w:cs="Arial"/>
          <w:sz w:val="22"/>
          <w:szCs w:val="22"/>
        </w:rPr>
        <w:t xml:space="preserve"> typu C z wyposażeniem medycznym o wartości brutto co najmniej 1 </w:t>
      </w:r>
      <w:r w:rsidR="00E94B27" w:rsidRPr="002B758B">
        <w:rPr>
          <w:rFonts w:ascii="Arial" w:hAnsi="Arial" w:cs="Arial"/>
          <w:sz w:val="22"/>
          <w:szCs w:val="22"/>
        </w:rPr>
        <w:t>3</w:t>
      </w:r>
      <w:r w:rsidRPr="002B758B">
        <w:rPr>
          <w:rFonts w:ascii="Arial" w:hAnsi="Arial" w:cs="Arial"/>
          <w:sz w:val="22"/>
          <w:szCs w:val="22"/>
        </w:rPr>
        <w:t>00.000,00 zł.</w:t>
      </w:r>
    </w:p>
    <w:p w14:paraId="2B604D0A" w14:textId="77777777" w:rsidR="00284CC6" w:rsidRPr="00456E27" w:rsidRDefault="00284CC6" w:rsidP="00C3161B">
      <w:pPr>
        <w:ind w:left="775"/>
        <w:jc w:val="both"/>
        <w:rPr>
          <w:rFonts w:ascii="Arial" w:hAnsi="Arial" w:cs="Arial"/>
          <w:color w:val="000000" w:themeColor="text1"/>
          <w:sz w:val="6"/>
          <w:szCs w:val="6"/>
        </w:rPr>
      </w:pPr>
    </w:p>
    <w:p w14:paraId="2948F16B" w14:textId="39D25730" w:rsidR="00B354CD" w:rsidRPr="00C3161B" w:rsidRDefault="00284CC6" w:rsidP="00B354CD">
      <w:pPr>
        <w:numPr>
          <w:ilvl w:val="0"/>
          <w:numId w:val="62"/>
        </w:numPr>
        <w:ind w:left="1069"/>
        <w:jc w:val="both"/>
        <w:rPr>
          <w:rFonts w:ascii="Arial" w:hAnsi="Arial" w:cs="Arial"/>
          <w:color w:val="000000" w:themeColor="text1"/>
          <w:sz w:val="22"/>
          <w:szCs w:val="22"/>
        </w:rPr>
      </w:pPr>
      <w:r w:rsidRPr="00F16B1E">
        <w:rPr>
          <w:rFonts w:ascii="Arial" w:hAnsi="Arial" w:cs="Arial"/>
          <w:b/>
          <w:bCs/>
          <w:color w:val="000000" w:themeColor="text1"/>
          <w:sz w:val="22"/>
          <w:szCs w:val="22"/>
          <w:u w:val="single"/>
        </w:rPr>
        <w:t>uprawnień do prowadzenia określonej działalności gospodarczej lub zawodowej, o ile</w:t>
      </w:r>
      <w:r w:rsidR="006133AE" w:rsidRPr="00F16B1E">
        <w:rPr>
          <w:rFonts w:ascii="Arial" w:hAnsi="Arial" w:cs="Arial"/>
          <w:b/>
          <w:bCs/>
          <w:color w:val="000000" w:themeColor="text1"/>
          <w:sz w:val="22"/>
          <w:szCs w:val="22"/>
          <w:u w:val="single"/>
        </w:rPr>
        <w:t xml:space="preserve"> </w:t>
      </w:r>
      <w:r w:rsidRPr="00F16B1E">
        <w:rPr>
          <w:rFonts w:ascii="Arial" w:hAnsi="Arial" w:cs="Arial"/>
          <w:b/>
          <w:bCs/>
          <w:color w:val="000000" w:themeColor="text1"/>
          <w:sz w:val="22"/>
          <w:szCs w:val="22"/>
          <w:u w:val="single"/>
        </w:rPr>
        <w:t>wynika to z odrębnych przepisów</w:t>
      </w:r>
      <w:r w:rsidRPr="00456E27">
        <w:rPr>
          <w:rFonts w:ascii="Arial" w:hAnsi="Arial" w:cs="Arial"/>
          <w:color w:val="000000" w:themeColor="text1"/>
          <w:sz w:val="22"/>
          <w:szCs w:val="22"/>
        </w:rPr>
        <w:t>.</w:t>
      </w:r>
    </w:p>
    <w:p w14:paraId="4E1470F1" w14:textId="77777777" w:rsidR="00284CC6" w:rsidRPr="00456E27" w:rsidRDefault="00284CC6" w:rsidP="00284CC6">
      <w:pPr>
        <w:ind w:left="426"/>
        <w:jc w:val="both"/>
        <w:rPr>
          <w:rFonts w:ascii="Arial" w:hAnsi="Arial" w:cs="Arial"/>
          <w:color w:val="000000" w:themeColor="text1"/>
          <w:sz w:val="12"/>
          <w:szCs w:val="12"/>
        </w:rPr>
      </w:pPr>
    </w:p>
    <w:p w14:paraId="013D9B1B" w14:textId="77777777" w:rsidR="00284CC6" w:rsidRPr="00456E27" w:rsidRDefault="00284CC6">
      <w:pPr>
        <w:numPr>
          <w:ilvl w:val="2"/>
          <w:numId w:val="31"/>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oceni brak podstaw do wykluczenia z postępowania na podstawie złożonego wraz z ofertą oświadczenia Wykonawcy z art. 125 ust. 1 Pzp oraz wymaganych podmiotowych środków dowodowych.</w:t>
      </w:r>
    </w:p>
    <w:p w14:paraId="33740E36" w14:textId="77777777" w:rsidR="00284CC6" w:rsidRPr="00456E27" w:rsidRDefault="00284CC6">
      <w:pPr>
        <w:numPr>
          <w:ilvl w:val="2"/>
          <w:numId w:val="31"/>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zbada obecność i prawidłowość każdego wymaganego dokumentu/oświadczenia (szczegółowy wykaz znajduje się w Rozdz. XVII SWZ), a także czy wymagany dokument/oświadczenie potwierdza spełnienie warunku lub brak podstaw do wykluczenia. Zamawiający dokona formalnej oceny spełnienia warunków udziału w postępowaniu lub braku podstaw do wykluczenia w oparciu o analizę oświadczeń lub dokumentów załączonych przez Wykonawcę zgodnie z formułą spełnia/nie spełnia.</w:t>
      </w:r>
    </w:p>
    <w:p w14:paraId="0651F853" w14:textId="77777777" w:rsidR="00284CC6" w:rsidRPr="00456E27" w:rsidRDefault="00284CC6">
      <w:pPr>
        <w:numPr>
          <w:ilvl w:val="2"/>
          <w:numId w:val="31"/>
        </w:numPr>
        <w:jc w:val="both"/>
        <w:rPr>
          <w:rFonts w:ascii="Arial" w:hAnsi="Arial" w:cs="Arial"/>
          <w:color w:val="000000" w:themeColor="text1"/>
          <w:sz w:val="22"/>
          <w:szCs w:val="22"/>
        </w:rPr>
      </w:pPr>
      <w:r w:rsidRPr="00456E27">
        <w:rPr>
          <w:rFonts w:ascii="Arial" w:hAnsi="Arial" w:cs="Arial"/>
          <w:color w:val="000000" w:themeColor="text1"/>
          <w:sz w:val="22"/>
          <w:szCs w:val="22"/>
        </w:rPr>
        <w:t xml:space="preserve">Zamawiający </w:t>
      </w:r>
      <w:r w:rsidRPr="00F16B1E">
        <w:rPr>
          <w:rFonts w:ascii="Arial" w:hAnsi="Arial" w:cs="Arial"/>
          <w:b/>
          <w:bCs/>
          <w:color w:val="000000" w:themeColor="text1"/>
          <w:sz w:val="22"/>
          <w:szCs w:val="22"/>
        </w:rPr>
        <w:t>wykluczy z postępowania Wykonawców:</w:t>
      </w:r>
    </w:p>
    <w:p w14:paraId="11B04ACE" w14:textId="77777777" w:rsidR="00284CC6" w:rsidRPr="00456E27" w:rsidRDefault="00284CC6" w:rsidP="00284CC6">
      <w:pPr>
        <w:numPr>
          <w:ilvl w:val="0"/>
          <w:numId w:val="3"/>
        </w:numPr>
        <w:jc w:val="both"/>
        <w:rPr>
          <w:rFonts w:ascii="Arial" w:hAnsi="Arial" w:cs="Arial"/>
          <w:color w:val="000000" w:themeColor="text1"/>
          <w:sz w:val="22"/>
          <w:szCs w:val="22"/>
        </w:rPr>
      </w:pPr>
      <w:r w:rsidRPr="00456E27">
        <w:rPr>
          <w:rFonts w:ascii="Arial" w:hAnsi="Arial" w:cs="Arial"/>
          <w:color w:val="000000" w:themeColor="text1"/>
          <w:sz w:val="22"/>
          <w:szCs w:val="22"/>
        </w:rPr>
        <w:t>którzy nie wykazali spełnienia warunków udziału w postępowaniu, o których mowa w Rozdz. XV ust.1 SWZ;</w:t>
      </w:r>
    </w:p>
    <w:p w14:paraId="333276F9" w14:textId="0C8D1990" w:rsidR="00284CC6" w:rsidRPr="00456E27" w:rsidRDefault="00284CC6" w:rsidP="00284CC6">
      <w:pPr>
        <w:numPr>
          <w:ilvl w:val="0"/>
          <w:numId w:val="3"/>
        </w:numPr>
        <w:jc w:val="both"/>
        <w:rPr>
          <w:rFonts w:ascii="Arial" w:hAnsi="Arial" w:cs="Arial"/>
          <w:color w:val="000000" w:themeColor="text1"/>
          <w:sz w:val="22"/>
          <w:szCs w:val="22"/>
        </w:rPr>
      </w:pPr>
      <w:r w:rsidRPr="00456E27">
        <w:rPr>
          <w:rFonts w:ascii="Arial" w:hAnsi="Arial" w:cs="Arial"/>
          <w:color w:val="000000" w:themeColor="text1"/>
          <w:sz w:val="22"/>
          <w:szCs w:val="22"/>
        </w:rPr>
        <w:t>którzy nie wykażą, że nie zachodzą wobec nich przesłanki określone w art. 108 ust. 1 pkt 1-6</w:t>
      </w:r>
      <w:r w:rsidR="007925A2">
        <w:rPr>
          <w:rFonts w:ascii="Arial" w:hAnsi="Arial" w:cs="Arial"/>
          <w:color w:val="000000" w:themeColor="text1"/>
          <w:sz w:val="22"/>
          <w:szCs w:val="22"/>
        </w:rPr>
        <w:t xml:space="preserve"> ustawy</w:t>
      </w:r>
      <w:r w:rsidRPr="00456E27">
        <w:rPr>
          <w:rFonts w:ascii="Arial" w:hAnsi="Arial" w:cs="Arial"/>
          <w:color w:val="000000" w:themeColor="text1"/>
          <w:sz w:val="22"/>
          <w:szCs w:val="22"/>
        </w:rPr>
        <w:t xml:space="preserve"> Pzp;</w:t>
      </w:r>
    </w:p>
    <w:p w14:paraId="320AFE25" w14:textId="0CC9BFB3" w:rsidR="00284CC6" w:rsidRDefault="00284CC6" w:rsidP="00284CC6">
      <w:pPr>
        <w:numPr>
          <w:ilvl w:val="0"/>
          <w:numId w:val="3"/>
        </w:numPr>
        <w:jc w:val="both"/>
        <w:rPr>
          <w:rFonts w:ascii="Arial" w:hAnsi="Arial" w:cs="Arial"/>
          <w:color w:val="000000" w:themeColor="text1"/>
          <w:sz w:val="22"/>
          <w:szCs w:val="22"/>
        </w:rPr>
      </w:pPr>
      <w:r w:rsidRPr="00456E27">
        <w:rPr>
          <w:rFonts w:ascii="Arial" w:hAnsi="Arial" w:cs="Arial"/>
          <w:color w:val="000000" w:themeColor="text1"/>
          <w:sz w:val="22"/>
          <w:szCs w:val="22"/>
        </w:rPr>
        <w:t>wobec których zachodzą przesłanki określone w art. 109 ust. 1 pkt 1, 4, 5 i 7</w:t>
      </w:r>
      <w:r w:rsidR="00294A50">
        <w:rPr>
          <w:rFonts w:ascii="Arial" w:hAnsi="Arial" w:cs="Arial"/>
          <w:color w:val="000000" w:themeColor="text1"/>
          <w:sz w:val="22"/>
          <w:szCs w:val="22"/>
        </w:rPr>
        <w:t>-10</w:t>
      </w:r>
      <w:r w:rsidRPr="00456E27">
        <w:rPr>
          <w:rFonts w:ascii="Arial" w:hAnsi="Arial" w:cs="Arial"/>
          <w:color w:val="000000" w:themeColor="text1"/>
          <w:sz w:val="22"/>
          <w:szCs w:val="22"/>
        </w:rPr>
        <w:t xml:space="preserve"> </w:t>
      </w:r>
      <w:r w:rsidR="007925A2">
        <w:rPr>
          <w:rFonts w:ascii="Arial" w:hAnsi="Arial" w:cs="Arial"/>
          <w:color w:val="000000" w:themeColor="text1"/>
          <w:sz w:val="22"/>
          <w:szCs w:val="22"/>
        </w:rPr>
        <w:t xml:space="preserve">ustawy </w:t>
      </w:r>
      <w:r w:rsidRPr="00456E27">
        <w:rPr>
          <w:rFonts w:ascii="Arial" w:hAnsi="Arial" w:cs="Arial"/>
          <w:color w:val="000000" w:themeColor="text1"/>
          <w:sz w:val="22"/>
          <w:szCs w:val="22"/>
        </w:rPr>
        <w:t>Pzp</w:t>
      </w:r>
      <w:r w:rsidR="006F1EB3">
        <w:rPr>
          <w:rFonts w:ascii="Arial" w:hAnsi="Arial" w:cs="Arial"/>
          <w:color w:val="000000" w:themeColor="text1"/>
          <w:sz w:val="22"/>
          <w:szCs w:val="22"/>
        </w:rPr>
        <w:t>;</w:t>
      </w:r>
    </w:p>
    <w:p w14:paraId="2F2E11C0" w14:textId="5EF3B277" w:rsidR="00294A50" w:rsidRPr="002B758B" w:rsidRDefault="00294A50" w:rsidP="00294A50">
      <w:pPr>
        <w:numPr>
          <w:ilvl w:val="0"/>
          <w:numId w:val="3"/>
        </w:numPr>
        <w:jc w:val="both"/>
        <w:rPr>
          <w:rFonts w:ascii="Arial" w:hAnsi="Arial" w:cs="Arial"/>
          <w:sz w:val="22"/>
          <w:szCs w:val="22"/>
        </w:rPr>
      </w:pPr>
      <w:r w:rsidRPr="00F828E4">
        <w:rPr>
          <w:rFonts w:ascii="Arial" w:hAnsi="Arial" w:cs="Arial"/>
          <w:color w:val="000000" w:themeColor="text1"/>
          <w:sz w:val="22"/>
          <w:szCs w:val="22"/>
        </w:rPr>
        <w:t xml:space="preserve">wobec których zachodzą przesłanki określone w art. 7 ust. 1 ustawy z dnia 13 kwietnia 2022 r. o </w:t>
      </w:r>
      <w:r w:rsidRPr="002B758B">
        <w:rPr>
          <w:rFonts w:ascii="Arial" w:hAnsi="Arial" w:cs="Arial"/>
          <w:sz w:val="22"/>
          <w:szCs w:val="22"/>
        </w:rPr>
        <w:t>szczególnych rozwiązaniach w zakresie przeciwdziałania wspieraniu agresji na Ukrainę oraz służących ochronie bezpieczeństwa narodowego (Dz.U. z 202</w:t>
      </w:r>
      <w:r w:rsidR="0006168B" w:rsidRPr="002B758B">
        <w:rPr>
          <w:rFonts w:ascii="Arial" w:hAnsi="Arial" w:cs="Arial"/>
          <w:sz w:val="22"/>
          <w:szCs w:val="22"/>
        </w:rPr>
        <w:t>3</w:t>
      </w:r>
      <w:r w:rsidRPr="002B758B">
        <w:rPr>
          <w:rFonts w:ascii="Arial" w:hAnsi="Arial" w:cs="Arial"/>
          <w:sz w:val="22"/>
          <w:szCs w:val="22"/>
        </w:rPr>
        <w:t xml:space="preserve">r. poz. </w:t>
      </w:r>
      <w:r w:rsidR="0006168B" w:rsidRPr="002B758B">
        <w:rPr>
          <w:rFonts w:ascii="Arial" w:hAnsi="Arial" w:cs="Arial"/>
          <w:sz w:val="22"/>
          <w:szCs w:val="22"/>
        </w:rPr>
        <w:t>1497</w:t>
      </w:r>
      <w:r w:rsidR="00072901" w:rsidRPr="002B758B">
        <w:rPr>
          <w:rFonts w:ascii="Arial" w:hAnsi="Arial" w:cs="Arial"/>
          <w:sz w:val="22"/>
          <w:szCs w:val="22"/>
        </w:rPr>
        <w:t xml:space="preserve"> z późn. zm.</w:t>
      </w:r>
      <w:r w:rsidRPr="002B758B">
        <w:rPr>
          <w:rFonts w:ascii="Arial" w:hAnsi="Arial" w:cs="Arial"/>
          <w:sz w:val="22"/>
          <w:szCs w:val="22"/>
        </w:rPr>
        <w:t>)</w:t>
      </w:r>
      <w:r w:rsidR="006F1EB3" w:rsidRPr="002B758B">
        <w:rPr>
          <w:rFonts w:ascii="Arial" w:hAnsi="Arial" w:cs="Arial"/>
          <w:sz w:val="22"/>
          <w:szCs w:val="22"/>
        </w:rPr>
        <w:t>;</w:t>
      </w:r>
    </w:p>
    <w:p w14:paraId="01592157" w14:textId="60774A04" w:rsidR="003D2120" w:rsidRPr="002B758B" w:rsidRDefault="00072901" w:rsidP="00D77D44">
      <w:pPr>
        <w:numPr>
          <w:ilvl w:val="0"/>
          <w:numId w:val="3"/>
        </w:numPr>
        <w:jc w:val="both"/>
        <w:rPr>
          <w:rFonts w:ascii="Arial" w:hAnsi="Arial" w:cs="Arial"/>
          <w:b/>
          <w:bCs/>
          <w:sz w:val="22"/>
          <w:szCs w:val="22"/>
        </w:rPr>
      </w:pPr>
      <w:r w:rsidRPr="002B758B">
        <w:rPr>
          <w:rFonts w:ascii="Arial" w:hAnsi="Arial" w:cs="Arial"/>
          <w:sz w:val="22"/>
          <w:szCs w:val="22"/>
        </w:rPr>
        <w:t>w</w:t>
      </w:r>
      <w:r w:rsidR="00401551" w:rsidRPr="002B758B">
        <w:rPr>
          <w:rFonts w:ascii="Arial" w:hAnsi="Arial" w:cs="Arial"/>
          <w:sz w:val="22"/>
          <w:szCs w:val="22"/>
        </w:rPr>
        <w:t xml:space="preserve">obec których zachodzą przesłanki określone w </w:t>
      </w:r>
      <w:r w:rsidR="006F1EB3" w:rsidRPr="002B758B">
        <w:rPr>
          <w:rFonts w:ascii="Arial" w:hAnsi="Arial" w:cs="Arial"/>
          <w:sz w:val="22"/>
          <w:szCs w:val="22"/>
        </w:rPr>
        <w:t>art. 5k</w:t>
      </w:r>
      <w:r w:rsidR="003D2120" w:rsidRPr="002B758B">
        <w:rPr>
          <w:rFonts w:ascii="Arial" w:hAnsi="Arial" w:cs="Arial"/>
          <w:sz w:val="22"/>
          <w:szCs w:val="22"/>
        </w:rPr>
        <w:t xml:space="preserve"> rozporządzenia </w:t>
      </w:r>
      <w:r w:rsidR="00D77D44" w:rsidRPr="002B758B">
        <w:rPr>
          <w:rFonts w:ascii="Arial" w:hAnsi="Arial" w:cs="Arial"/>
          <w:sz w:val="22"/>
          <w:szCs w:val="22"/>
        </w:rPr>
        <w:t>Rady (</w:t>
      </w:r>
      <w:bookmarkStart w:id="14" w:name="highlightHit_21"/>
      <w:bookmarkEnd w:id="14"/>
      <w:r w:rsidR="00D77D44" w:rsidRPr="002B758B">
        <w:rPr>
          <w:rFonts w:ascii="Arial" w:hAnsi="Arial" w:cs="Arial"/>
          <w:sz w:val="22"/>
          <w:szCs w:val="22"/>
        </w:rPr>
        <w:t xml:space="preserve">UE) </w:t>
      </w:r>
      <w:bookmarkStart w:id="15" w:name="highlightHit_22"/>
      <w:bookmarkEnd w:id="15"/>
      <w:r w:rsidR="00D77D44" w:rsidRPr="002B758B">
        <w:rPr>
          <w:rFonts w:ascii="Arial" w:hAnsi="Arial" w:cs="Arial"/>
          <w:sz w:val="22"/>
          <w:szCs w:val="22"/>
        </w:rPr>
        <w:t xml:space="preserve">nr </w:t>
      </w:r>
      <w:bookmarkStart w:id="16" w:name="highlightHit_23"/>
      <w:bookmarkEnd w:id="16"/>
      <w:r w:rsidR="00D77D44" w:rsidRPr="002B758B">
        <w:rPr>
          <w:rFonts w:ascii="Arial" w:hAnsi="Arial" w:cs="Arial"/>
          <w:sz w:val="22"/>
          <w:szCs w:val="22"/>
        </w:rPr>
        <w:t>833/</w:t>
      </w:r>
      <w:bookmarkStart w:id="17" w:name="highlightHit_24"/>
      <w:bookmarkEnd w:id="17"/>
      <w:r w:rsidR="00D77D44" w:rsidRPr="002B758B">
        <w:rPr>
          <w:rFonts w:ascii="Arial" w:hAnsi="Arial" w:cs="Arial"/>
          <w:sz w:val="22"/>
          <w:szCs w:val="22"/>
        </w:rPr>
        <w:t xml:space="preserve">2014 </w:t>
      </w:r>
      <w:bookmarkStart w:id="18" w:name="highlightHit_25"/>
      <w:bookmarkEnd w:id="18"/>
      <w:r w:rsidR="00D77D44" w:rsidRPr="002B758B">
        <w:rPr>
          <w:rFonts w:ascii="Arial" w:hAnsi="Arial" w:cs="Arial"/>
          <w:sz w:val="22"/>
          <w:szCs w:val="22"/>
        </w:rPr>
        <w:t xml:space="preserve">z </w:t>
      </w:r>
      <w:bookmarkStart w:id="19" w:name="highlightHit_26"/>
      <w:bookmarkEnd w:id="19"/>
      <w:r w:rsidR="00D77D44" w:rsidRPr="002B758B">
        <w:rPr>
          <w:rFonts w:ascii="Arial" w:hAnsi="Arial" w:cs="Arial"/>
          <w:sz w:val="22"/>
          <w:szCs w:val="22"/>
        </w:rPr>
        <w:t xml:space="preserve">dnia </w:t>
      </w:r>
      <w:bookmarkStart w:id="20" w:name="highlightHit_27"/>
      <w:bookmarkEnd w:id="20"/>
      <w:r w:rsidR="00D77D44" w:rsidRPr="002B758B">
        <w:rPr>
          <w:rFonts w:ascii="Arial" w:hAnsi="Arial" w:cs="Arial"/>
          <w:sz w:val="22"/>
          <w:szCs w:val="22"/>
        </w:rPr>
        <w:t xml:space="preserve">31 </w:t>
      </w:r>
      <w:bookmarkStart w:id="21" w:name="highlightHit_28"/>
      <w:bookmarkEnd w:id="21"/>
      <w:r w:rsidR="00D77D44" w:rsidRPr="002B758B">
        <w:rPr>
          <w:rFonts w:ascii="Arial" w:hAnsi="Arial" w:cs="Arial"/>
          <w:sz w:val="22"/>
          <w:szCs w:val="22"/>
        </w:rPr>
        <w:t xml:space="preserve">lipca </w:t>
      </w:r>
      <w:bookmarkStart w:id="22" w:name="highlightHit_29"/>
      <w:bookmarkEnd w:id="22"/>
      <w:r w:rsidR="00D77D44" w:rsidRPr="002B758B">
        <w:rPr>
          <w:rFonts w:ascii="Arial" w:hAnsi="Arial" w:cs="Arial"/>
          <w:sz w:val="22"/>
          <w:szCs w:val="22"/>
        </w:rPr>
        <w:t xml:space="preserve">2014 </w:t>
      </w:r>
      <w:bookmarkStart w:id="23" w:name="highlightHit_30"/>
      <w:bookmarkEnd w:id="23"/>
      <w:r w:rsidR="00D77D44" w:rsidRPr="002B758B">
        <w:rPr>
          <w:rFonts w:ascii="Arial" w:hAnsi="Arial" w:cs="Arial"/>
          <w:sz w:val="22"/>
          <w:szCs w:val="22"/>
        </w:rPr>
        <w:t xml:space="preserve">r. </w:t>
      </w:r>
      <w:bookmarkStart w:id="24" w:name="highlightHit_31"/>
      <w:bookmarkEnd w:id="24"/>
      <w:r w:rsidR="00D77D44" w:rsidRPr="002B758B">
        <w:rPr>
          <w:rFonts w:ascii="Arial" w:hAnsi="Arial" w:cs="Arial"/>
          <w:sz w:val="22"/>
          <w:szCs w:val="22"/>
        </w:rPr>
        <w:t xml:space="preserve">dotyczącego </w:t>
      </w:r>
      <w:bookmarkStart w:id="25" w:name="highlightHit_32"/>
      <w:bookmarkEnd w:id="25"/>
      <w:r w:rsidR="00D77D44" w:rsidRPr="002B758B">
        <w:rPr>
          <w:rFonts w:ascii="Arial" w:hAnsi="Arial" w:cs="Arial"/>
          <w:sz w:val="22"/>
          <w:szCs w:val="22"/>
        </w:rPr>
        <w:t xml:space="preserve">środków </w:t>
      </w:r>
      <w:bookmarkStart w:id="26" w:name="highlightHit_33"/>
      <w:bookmarkEnd w:id="26"/>
      <w:r w:rsidR="00D77D44" w:rsidRPr="002B758B">
        <w:rPr>
          <w:rFonts w:ascii="Arial" w:hAnsi="Arial" w:cs="Arial"/>
          <w:sz w:val="22"/>
          <w:szCs w:val="22"/>
        </w:rPr>
        <w:t xml:space="preserve">ograniczających </w:t>
      </w:r>
      <w:bookmarkStart w:id="27" w:name="highlightHit_34"/>
      <w:bookmarkEnd w:id="27"/>
      <w:r w:rsidR="00D77D44" w:rsidRPr="002B758B">
        <w:rPr>
          <w:rFonts w:ascii="Arial" w:hAnsi="Arial" w:cs="Arial"/>
          <w:sz w:val="22"/>
          <w:szCs w:val="22"/>
        </w:rPr>
        <w:t xml:space="preserve">w </w:t>
      </w:r>
      <w:bookmarkStart w:id="28" w:name="highlightHit_35"/>
      <w:bookmarkEnd w:id="28"/>
      <w:r w:rsidR="00D77D44" w:rsidRPr="002B758B">
        <w:rPr>
          <w:rFonts w:ascii="Arial" w:hAnsi="Arial" w:cs="Arial"/>
          <w:sz w:val="22"/>
          <w:szCs w:val="22"/>
        </w:rPr>
        <w:t xml:space="preserve">związku </w:t>
      </w:r>
      <w:bookmarkStart w:id="29" w:name="highlightHit_36"/>
      <w:bookmarkEnd w:id="29"/>
      <w:r w:rsidR="00D77D44" w:rsidRPr="002B758B">
        <w:rPr>
          <w:rFonts w:ascii="Arial" w:hAnsi="Arial" w:cs="Arial"/>
          <w:sz w:val="22"/>
          <w:szCs w:val="22"/>
        </w:rPr>
        <w:t xml:space="preserve">z </w:t>
      </w:r>
      <w:bookmarkStart w:id="30" w:name="highlightHit_37"/>
      <w:bookmarkEnd w:id="30"/>
      <w:r w:rsidR="00D77D44" w:rsidRPr="002B758B">
        <w:rPr>
          <w:rFonts w:ascii="Arial" w:hAnsi="Arial" w:cs="Arial"/>
          <w:sz w:val="22"/>
          <w:szCs w:val="22"/>
        </w:rPr>
        <w:t xml:space="preserve">działaniami </w:t>
      </w:r>
      <w:bookmarkStart w:id="31" w:name="highlightHit_38"/>
      <w:bookmarkEnd w:id="31"/>
      <w:r w:rsidR="00D77D44" w:rsidRPr="002B758B">
        <w:rPr>
          <w:rFonts w:ascii="Arial" w:hAnsi="Arial" w:cs="Arial"/>
          <w:sz w:val="22"/>
          <w:szCs w:val="22"/>
        </w:rPr>
        <w:t xml:space="preserve">Rosji </w:t>
      </w:r>
      <w:bookmarkStart w:id="32" w:name="highlightHit_39"/>
      <w:bookmarkEnd w:id="32"/>
      <w:r w:rsidR="00D77D44" w:rsidRPr="002B758B">
        <w:rPr>
          <w:rFonts w:ascii="Arial" w:hAnsi="Arial" w:cs="Arial"/>
          <w:sz w:val="22"/>
          <w:szCs w:val="22"/>
        </w:rPr>
        <w:t>destabilizującymi sytuację na Ukrainie</w:t>
      </w:r>
      <w:r w:rsidR="00D77D44" w:rsidRPr="002B758B">
        <w:rPr>
          <w:rFonts w:ascii="Arial" w:hAnsi="Arial" w:cs="Arial"/>
          <w:b/>
          <w:bCs/>
          <w:sz w:val="22"/>
          <w:szCs w:val="22"/>
        </w:rPr>
        <w:t xml:space="preserve"> </w:t>
      </w:r>
      <w:r w:rsidR="00D77D44" w:rsidRPr="002B758B">
        <w:rPr>
          <w:rFonts w:ascii="Arial" w:hAnsi="Arial" w:cs="Arial"/>
          <w:sz w:val="22"/>
          <w:szCs w:val="22"/>
        </w:rPr>
        <w:t>(Dz.Urz.UE.L Nr 229, str. 1 z późn. zm.)</w:t>
      </w:r>
      <w:r w:rsidR="006F1EB3" w:rsidRPr="002B758B">
        <w:rPr>
          <w:rFonts w:ascii="Arial" w:hAnsi="Arial" w:cs="Arial"/>
          <w:sz w:val="22"/>
          <w:szCs w:val="22"/>
        </w:rPr>
        <w:t>.</w:t>
      </w:r>
      <w:r w:rsidR="003D2120" w:rsidRPr="002B758B">
        <w:rPr>
          <w:sz w:val="25"/>
          <w:szCs w:val="25"/>
        </w:rPr>
        <w:t xml:space="preserve"> </w:t>
      </w:r>
    </w:p>
    <w:p w14:paraId="6AC49ECD" w14:textId="77777777" w:rsidR="00811047" w:rsidRPr="00456E27" w:rsidRDefault="00811047">
      <w:pPr>
        <w:numPr>
          <w:ilvl w:val="2"/>
          <w:numId w:val="31"/>
        </w:numPr>
        <w:jc w:val="both"/>
        <w:rPr>
          <w:rFonts w:ascii="Arial" w:hAnsi="Arial" w:cs="Arial"/>
          <w:color w:val="000000" w:themeColor="text1"/>
          <w:sz w:val="22"/>
          <w:szCs w:val="22"/>
        </w:rPr>
      </w:pPr>
      <w:r w:rsidRPr="00456E27">
        <w:rPr>
          <w:rFonts w:ascii="Arial" w:hAnsi="Arial" w:cs="Arial"/>
          <w:color w:val="000000" w:themeColor="text1"/>
          <w:sz w:val="22"/>
          <w:szCs w:val="22"/>
        </w:rPr>
        <w:t>Wykonawca może zostać wykluczony przez Zamawiającego na każdym etapie postepowania o udzielenie zamówienia.</w:t>
      </w:r>
    </w:p>
    <w:p w14:paraId="140D205D" w14:textId="77777777" w:rsidR="00284CC6" w:rsidRPr="00456E27" w:rsidRDefault="00284CC6">
      <w:pPr>
        <w:numPr>
          <w:ilvl w:val="2"/>
          <w:numId w:val="31"/>
        </w:numPr>
        <w:jc w:val="both"/>
        <w:rPr>
          <w:rFonts w:ascii="Arial" w:hAnsi="Arial" w:cs="Arial"/>
          <w:color w:val="000000" w:themeColor="text1"/>
          <w:sz w:val="22"/>
          <w:szCs w:val="22"/>
        </w:rPr>
      </w:pPr>
      <w:r w:rsidRPr="00456E27">
        <w:rPr>
          <w:rFonts w:ascii="Arial" w:hAnsi="Arial" w:cs="Arial"/>
          <w:color w:val="000000" w:themeColor="text1"/>
          <w:sz w:val="22"/>
          <w:szCs w:val="22"/>
        </w:rPr>
        <w:t>Z postepowania o udzielenie zamówienia wyklucza się̨ zgodnie z art. 108 ust. 1 Pzp, z zastrzeżeniem art. 110 ust. 2 Pzp, Wykonawcę̨:</w:t>
      </w:r>
    </w:p>
    <w:p w14:paraId="569F51A5" w14:textId="77777777" w:rsidR="00284CC6" w:rsidRPr="00456E27" w:rsidRDefault="00284CC6" w:rsidP="00284CC6">
      <w:pPr>
        <w:ind w:left="786" w:hanging="360"/>
        <w:jc w:val="both"/>
        <w:rPr>
          <w:rFonts w:ascii="Arial" w:hAnsi="Arial" w:cs="Arial"/>
          <w:color w:val="000000" w:themeColor="text1"/>
          <w:sz w:val="22"/>
          <w:szCs w:val="22"/>
        </w:rPr>
      </w:pPr>
      <w:r w:rsidRPr="00456E27">
        <w:rPr>
          <w:rFonts w:ascii="Arial" w:hAnsi="Arial" w:cs="Arial"/>
          <w:color w:val="000000" w:themeColor="text1"/>
          <w:sz w:val="22"/>
          <w:szCs w:val="22"/>
        </w:rPr>
        <w:t>6.1. będącego osobą fizyczną, którego prawomocnie skazano za przestępstwo:</w:t>
      </w:r>
    </w:p>
    <w:p w14:paraId="390C1A2F" w14:textId="77777777" w:rsidR="00284CC6" w:rsidRPr="00456E27" w:rsidRDefault="00284CC6" w:rsidP="00284CC6">
      <w:pPr>
        <w:ind w:left="709"/>
        <w:jc w:val="both"/>
        <w:rPr>
          <w:rFonts w:ascii="Arial" w:hAnsi="Arial" w:cs="Arial"/>
          <w:color w:val="000000" w:themeColor="text1"/>
          <w:sz w:val="22"/>
          <w:szCs w:val="22"/>
        </w:rPr>
      </w:pPr>
      <w:r w:rsidRPr="00456E27">
        <w:rPr>
          <w:rFonts w:ascii="Arial" w:hAnsi="Arial" w:cs="Arial"/>
          <w:color w:val="000000" w:themeColor="text1"/>
          <w:sz w:val="22"/>
          <w:szCs w:val="22"/>
        </w:rPr>
        <w:t xml:space="preserve">a) udziału w zorganizowanej grupie przestępczej albo związku mającym na celu popełnienie przestępstwa lub przestępstwa skarbowego, o którym mowa w art. 258 Kodeksu karnego, </w:t>
      </w:r>
    </w:p>
    <w:p w14:paraId="722C1CA8" w14:textId="77777777" w:rsidR="0006168B" w:rsidRDefault="00284CC6" w:rsidP="0006168B">
      <w:pPr>
        <w:ind w:left="709"/>
        <w:jc w:val="both"/>
        <w:rPr>
          <w:rFonts w:ascii="Arial" w:hAnsi="Arial" w:cs="Arial"/>
          <w:color w:val="000000" w:themeColor="text1"/>
          <w:sz w:val="22"/>
          <w:szCs w:val="22"/>
        </w:rPr>
      </w:pPr>
      <w:r w:rsidRPr="00456E27">
        <w:rPr>
          <w:rFonts w:ascii="Arial" w:hAnsi="Arial" w:cs="Arial"/>
          <w:color w:val="000000" w:themeColor="text1"/>
          <w:sz w:val="22"/>
          <w:szCs w:val="22"/>
        </w:rPr>
        <w:t xml:space="preserve">b) handlu ludźmi, o którym mowa w art. 189a Kodeksu karnego, </w:t>
      </w:r>
    </w:p>
    <w:p w14:paraId="737508A1" w14:textId="67D91845" w:rsidR="0006168B" w:rsidRPr="0006168B" w:rsidRDefault="00284CC6" w:rsidP="0006168B">
      <w:pPr>
        <w:ind w:left="709"/>
        <w:jc w:val="both"/>
        <w:rPr>
          <w:rFonts w:ascii="Arial" w:hAnsi="Arial" w:cs="Arial"/>
          <w:color w:val="000000" w:themeColor="text1"/>
          <w:sz w:val="22"/>
          <w:szCs w:val="22"/>
        </w:rPr>
      </w:pPr>
      <w:r w:rsidRPr="0006168B">
        <w:rPr>
          <w:rFonts w:ascii="Arial" w:hAnsi="Arial" w:cs="Arial"/>
          <w:color w:val="000000" w:themeColor="text1"/>
          <w:sz w:val="22"/>
          <w:szCs w:val="22"/>
        </w:rPr>
        <w:t xml:space="preserve">c) </w:t>
      </w:r>
      <w:r w:rsidR="0006168B" w:rsidRPr="0006168B">
        <w:rPr>
          <w:rFonts w:ascii="Arial" w:hAnsi="Arial" w:cs="Arial"/>
          <w:color w:val="000000" w:themeColor="text1"/>
          <w:sz w:val="22"/>
          <w:szCs w:val="22"/>
        </w:rPr>
        <w:t>o którym mowa w art. 228-230a, art. 250a Kodeksu karnego, w art. 46-48 ustawy z dnia 25 czerwca 2010 r. o sporcie (Dz.U. z 2022 r. poz. 1599 i 2185)</w:t>
      </w:r>
      <w:r w:rsidR="005A2931">
        <w:rPr>
          <w:rFonts w:ascii="Arial" w:hAnsi="Arial" w:cs="Arial"/>
          <w:color w:val="000000" w:themeColor="text1"/>
          <w:sz w:val="22"/>
          <w:szCs w:val="22"/>
        </w:rPr>
        <w:t xml:space="preserve"> </w:t>
      </w:r>
      <w:r w:rsidR="0006168B" w:rsidRPr="0006168B">
        <w:rPr>
          <w:rFonts w:ascii="Arial" w:hAnsi="Arial" w:cs="Arial"/>
          <w:color w:val="000000" w:themeColor="text1"/>
          <w:sz w:val="22"/>
          <w:szCs w:val="22"/>
        </w:rPr>
        <w:t xml:space="preserve">lub w art. 54 ust. 1-4 ustawy z dnia 12 maja 2011 r. o refundacji leków, środków spożywczych specjalnego przeznaczenia żywieniowego oraz wyrobów medycznych (Dz.U. z 2023 r. poz. 826), </w:t>
      </w:r>
    </w:p>
    <w:p w14:paraId="36EBB43F" w14:textId="6BD8FEF3" w:rsidR="00284CC6" w:rsidRPr="00456E27" w:rsidRDefault="00284CC6" w:rsidP="00284CC6">
      <w:pPr>
        <w:ind w:left="709"/>
        <w:jc w:val="both"/>
        <w:rPr>
          <w:rFonts w:ascii="Arial" w:hAnsi="Arial" w:cs="Arial"/>
          <w:color w:val="000000" w:themeColor="text1"/>
          <w:sz w:val="22"/>
          <w:szCs w:val="22"/>
        </w:rPr>
      </w:pPr>
      <w:r w:rsidRPr="00456E27">
        <w:rPr>
          <w:rFonts w:ascii="Arial" w:hAnsi="Arial" w:cs="Arial"/>
          <w:color w:val="000000" w:themeColor="text1"/>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6E9C13" w14:textId="77777777" w:rsidR="00284CC6" w:rsidRPr="00456E27" w:rsidRDefault="00284CC6" w:rsidP="00284CC6">
      <w:pPr>
        <w:ind w:left="709"/>
        <w:jc w:val="both"/>
        <w:rPr>
          <w:rFonts w:ascii="Arial" w:hAnsi="Arial" w:cs="Arial"/>
          <w:color w:val="000000" w:themeColor="text1"/>
          <w:sz w:val="22"/>
          <w:szCs w:val="22"/>
        </w:rPr>
      </w:pPr>
      <w:r w:rsidRPr="00456E27">
        <w:rPr>
          <w:rFonts w:ascii="Arial" w:hAnsi="Arial" w:cs="Arial"/>
          <w:color w:val="000000" w:themeColor="text1"/>
          <w:sz w:val="22"/>
          <w:szCs w:val="22"/>
        </w:rPr>
        <w:t xml:space="preserve">e) o charakterze terrorystycznym, o którym mowa w art. 115 § 20 Kodeksu karnego, lub mające na celu popełnienie tego przestępstwa, </w:t>
      </w:r>
    </w:p>
    <w:p w14:paraId="2D6632E9" w14:textId="32BE6E2F" w:rsidR="00284CC6" w:rsidRPr="00456E27" w:rsidRDefault="00284CC6" w:rsidP="00284CC6">
      <w:pPr>
        <w:ind w:left="709"/>
        <w:jc w:val="both"/>
        <w:rPr>
          <w:rFonts w:ascii="Arial" w:hAnsi="Arial" w:cs="Arial"/>
          <w:color w:val="000000" w:themeColor="text1"/>
          <w:sz w:val="22"/>
          <w:szCs w:val="22"/>
        </w:rPr>
      </w:pPr>
      <w:r w:rsidRPr="00456E27">
        <w:rPr>
          <w:rFonts w:ascii="Arial" w:hAnsi="Arial" w:cs="Arial"/>
          <w:color w:val="000000" w:themeColor="text1"/>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w:t>
      </w:r>
      <w:r w:rsidR="0006168B" w:rsidRPr="00E94D94">
        <w:rPr>
          <w:rFonts w:ascii="Arial" w:hAnsi="Arial" w:cs="Arial"/>
          <w:color w:val="000000" w:themeColor="text1"/>
          <w:sz w:val="22"/>
          <w:szCs w:val="22"/>
        </w:rPr>
        <w:t>(Dz.U. z 2021 r. poz. 1745),</w:t>
      </w:r>
    </w:p>
    <w:p w14:paraId="44BBDC5A" w14:textId="77777777" w:rsidR="00284CC6" w:rsidRPr="00456E27" w:rsidRDefault="00284CC6" w:rsidP="00284CC6">
      <w:pPr>
        <w:ind w:left="709"/>
        <w:jc w:val="both"/>
        <w:rPr>
          <w:rFonts w:ascii="Arial" w:hAnsi="Arial" w:cs="Arial"/>
          <w:color w:val="000000" w:themeColor="text1"/>
          <w:sz w:val="22"/>
          <w:szCs w:val="22"/>
        </w:rPr>
      </w:pPr>
      <w:r w:rsidRPr="00456E27">
        <w:rPr>
          <w:rFonts w:ascii="Arial" w:hAnsi="Arial" w:cs="Arial"/>
          <w:color w:val="000000" w:themeColor="text1"/>
          <w:sz w:val="22"/>
          <w:szCs w:val="22"/>
        </w:rPr>
        <w:t xml:space="preserve">g) przeciwko obrotowi gospodarczemu, o których mowa w art. 296-307 Kodeksu karnego, </w:t>
      </w:r>
      <w:r w:rsidRPr="00456E27">
        <w:rPr>
          <w:rFonts w:ascii="Arial" w:hAnsi="Arial" w:cs="Arial"/>
          <w:color w:val="000000" w:themeColor="text1"/>
          <w:sz w:val="22"/>
          <w:szCs w:val="22"/>
        </w:rPr>
        <w:lastRenderedPageBreak/>
        <w:t xml:space="preserve">przestępstwo oszustwa, o którym mowa w art. 286 Kodeksu karnego, przestępstwo przeciwko wiarygodności dokumentów, o których mowa w art. 270-277d Kodeksu karnego, lub przestępstwo skarbowe, </w:t>
      </w:r>
    </w:p>
    <w:p w14:paraId="76013C03" w14:textId="77777777" w:rsidR="00284CC6" w:rsidRPr="00456E27" w:rsidRDefault="00284CC6" w:rsidP="00284CC6">
      <w:pPr>
        <w:ind w:left="709"/>
        <w:jc w:val="both"/>
        <w:rPr>
          <w:rFonts w:ascii="Arial" w:hAnsi="Arial" w:cs="Arial"/>
          <w:color w:val="000000" w:themeColor="text1"/>
          <w:sz w:val="22"/>
          <w:szCs w:val="22"/>
        </w:rPr>
      </w:pPr>
      <w:r w:rsidRPr="00456E27">
        <w:rPr>
          <w:rFonts w:ascii="Arial" w:hAnsi="Arial" w:cs="Arial"/>
          <w:color w:val="000000" w:themeColor="text1"/>
          <w:sz w:val="22"/>
          <w:szCs w:val="22"/>
        </w:rPr>
        <w:t xml:space="preserve">h) o którym mowa w art. 9 ust. 1 i 3 lub art. 10 ustawy z dnia 15 czerwca 2012 r. o skutkach powierzania wykonywania pracy cudzoziemcom przebywającym wbrew przepisom na terytorium Rzeczypospolitej Polskiej </w:t>
      </w:r>
    </w:p>
    <w:p w14:paraId="28683EB2" w14:textId="77777777" w:rsidR="00284CC6" w:rsidRPr="00456E27" w:rsidRDefault="00284CC6" w:rsidP="00284CC6">
      <w:pPr>
        <w:ind w:left="709"/>
        <w:jc w:val="both"/>
        <w:rPr>
          <w:rFonts w:ascii="Arial" w:hAnsi="Arial" w:cs="Arial"/>
          <w:color w:val="000000" w:themeColor="text1"/>
          <w:sz w:val="22"/>
          <w:szCs w:val="22"/>
        </w:rPr>
      </w:pPr>
      <w:r w:rsidRPr="00456E27">
        <w:rPr>
          <w:rFonts w:ascii="Arial" w:hAnsi="Arial" w:cs="Arial"/>
          <w:color w:val="000000" w:themeColor="text1"/>
          <w:sz w:val="22"/>
          <w:szCs w:val="22"/>
        </w:rPr>
        <w:t xml:space="preserve">- lub za odpowiedni czyn zabroniony określony w przepisach prawa obcego; </w:t>
      </w:r>
    </w:p>
    <w:p w14:paraId="4239F307" w14:textId="77777777" w:rsidR="00284CC6" w:rsidRPr="00456E27" w:rsidRDefault="00284CC6" w:rsidP="00284CC6">
      <w:pPr>
        <w:ind w:left="426"/>
        <w:jc w:val="both"/>
        <w:rPr>
          <w:rFonts w:ascii="Arial" w:hAnsi="Arial" w:cs="Arial"/>
          <w:color w:val="000000" w:themeColor="text1"/>
          <w:sz w:val="22"/>
          <w:szCs w:val="22"/>
        </w:rPr>
      </w:pPr>
      <w:bookmarkStart w:id="33" w:name="mip51080594"/>
      <w:bookmarkEnd w:id="33"/>
      <w:r w:rsidRPr="00456E27">
        <w:rPr>
          <w:rFonts w:ascii="Arial" w:hAnsi="Arial" w:cs="Arial"/>
          <w:color w:val="000000" w:themeColor="text1"/>
          <w:sz w:val="22"/>
          <w:szCs w:val="22"/>
        </w:rPr>
        <w:t>6.2. jeżeli urzędującego członka jego organu zarządzającego lub nadzorczego, wspólnika spółki w spółce jawnej lub partnerskiej albo komplementariusza w spółce komandytowej lub komandytowo-akcyjnej lub prokurenta prawomocnie skazano za przestępstwo, o którym mowa w pkt 6.1;</w:t>
      </w:r>
      <w:bookmarkStart w:id="34" w:name="mip51080595"/>
      <w:bookmarkEnd w:id="34"/>
    </w:p>
    <w:p w14:paraId="442D2E82" w14:textId="77777777" w:rsidR="00284CC6" w:rsidRPr="00456E27" w:rsidRDefault="00284CC6" w:rsidP="00284CC6">
      <w:pPr>
        <w:ind w:left="426"/>
        <w:jc w:val="both"/>
        <w:rPr>
          <w:rFonts w:ascii="Arial" w:hAnsi="Arial" w:cs="Arial"/>
          <w:color w:val="000000" w:themeColor="text1"/>
          <w:sz w:val="22"/>
          <w:szCs w:val="22"/>
        </w:rPr>
      </w:pPr>
      <w:r w:rsidRPr="00456E27">
        <w:rPr>
          <w:rFonts w:ascii="Arial" w:hAnsi="Arial" w:cs="Arial"/>
          <w:color w:val="000000" w:themeColor="text1"/>
          <w:sz w:val="22"/>
          <w:szCs w:val="22"/>
        </w:rPr>
        <w:t>6.3.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5" w:name="mip51080596"/>
      <w:bookmarkEnd w:id="35"/>
    </w:p>
    <w:p w14:paraId="145DF856" w14:textId="77777777" w:rsidR="00284CC6" w:rsidRPr="00456E27" w:rsidRDefault="00284CC6" w:rsidP="00284CC6">
      <w:pPr>
        <w:ind w:left="426"/>
        <w:jc w:val="both"/>
        <w:rPr>
          <w:rFonts w:ascii="Arial" w:hAnsi="Arial" w:cs="Arial"/>
          <w:color w:val="000000" w:themeColor="text1"/>
          <w:sz w:val="22"/>
          <w:szCs w:val="22"/>
        </w:rPr>
      </w:pPr>
      <w:r w:rsidRPr="00456E27">
        <w:rPr>
          <w:rFonts w:ascii="Arial" w:hAnsi="Arial" w:cs="Arial"/>
          <w:color w:val="000000" w:themeColor="text1"/>
          <w:sz w:val="22"/>
          <w:szCs w:val="22"/>
        </w:rPr>
        <w:t xml:space="preserve">6.4. wobec którego prawomocnie orzeczono zakaz ubiegania się o zamówienia publiczne; </w:t>
      </w:r>
      <w:bookmarkStart w:id="36" w:name="mip51080597"/>
      <w:bookmarkEnd w:id="36"/>
    </w:p>
    <w:p w14:paraId="740CBD2D" w14:textId="77777777" w:rsidR="00284CC6" w:rsidRPr="00456E27" w:rsidRDefault="00284CC6" w:rsidP="00284CC6">
      <w:pPr>
        <w:ind w:left="426"/>
        <w:jc w:val="both"/>
        <w:rPr>
          <w:rFonts w:ascii="Arial" w:hAnsi="Arial" w:cs="Arial"/>
          <w:color w:val="000000" w:themeColor="text1"/>
          <w:sz w:val="22"/>
          <w:szCs w:val="22"/>
        </w:rPr>
      </w:pPr>
      <w:r w:rsidRPr="00456E27">
        <w:rPr>
          <w:rFonts w:ascii="Arial" w:hAnsi="Arial" w:cs="Arial"/>
          <w:color w:val="000000" w:themeColor="text1"/>
          <w:sz w:val="22"/>
          <w:szCs w:val="22"/>
        </w:rPr>
        <w:t>6.5.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7" w:name="mip51080598"/>
      <w:bookmarkEnd w:id="37"/>
    </w:p>
    <w:p w14:paraId="27C2618F" w14:textId="77777777" w:rsidR="00284CC6" w:rsidRPr="00456E27" w:rsidRDefault="00284CC6" w:rsidP="00284CC6">
      <w:pPr>
        <w:ind w:left="426"/>
        <w:jc w:val="both"/>
        <w:rPr>
          <w:rFonts w:ascii="Arial" w:hAnsi="Arial" w:cs="Arial"/>
          <w:color w:val="000000" w:themeColor="text1"/>
          <w:sz w:val="22"/>
          <w:szCs w:val="22"/>
        </w:rPr>
      </w:pPr>
      <w:r w:rsidRPr="00456E27">
        <w:rPr>
          <w:rFonts w:ascii="Arial" w:hAnsi="Arial" w:cs="Arial"/>
          <w:color w:val="000000" w:themeColor="text1"/>
          <w:sz w:val="22"/>
          <w:szCs w:val="22"/>
        </w:rPr>
        <w:t xml:space="preserve">6.6.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7E26316" w14:textId="77777777" w:rsidR="00294A50" w:rsidRPr="00800B92" w:rsidRDefault="00284CC6" w:rsidP="00294A50">
      <w:pPr>
        <w:jc w:val="both"/>
        <w:rPr>
          <w:rFonts w:ascii="Arial" w:hAnsi="Arial" w:cs="Arial"/>
          <w:color w:val="000000" w:themeColor="text1"/>
          <w:sz w:val="22"/>
          <w:szCs w:val="22"/>
        </w:rPr>
      </w:pPr>
      <w:r w:rsidRPr="00456E27">
        <w:rPr>
          <w:rFonts w:ascii="Arial" w:hAnsi="Arial" w:cs="Arial"/>
          <w:color w:val="000000" w:themeColor="text1"/>
          <w:sz w:val="22"/>
          <w:szCs w:val="22"/>
        </w:rPr>
        <w:t xml:space="preserve">7. </w:t>
      </w:r>
      <w:r w:rsidR="00294A50" w:rsidRPr="00800B92">
        <w:rPr>
          <w:rFonts w:ascii="Arial" w:hAnsi="Arial" w:cs="Arial"/>
          <w:color w:val="000000" w:themeColor="text1"/>
          <w:sz w:val="22"/>
          <w:szCs w:val="22"/>
        </w:rPr>
        <w:t>Zgodnie z art. 109 ust. 1 pkt 1, 4, 5 i 7-10 Pzp z postępowania o udzielenie zamówienia wyklucza się także Wykonawcę:</w:t>
      </w:r>
    </w:p>
    <w:p w14:paraId="63000B39" w14:textId="77777777" w:rsidR="00294A50" w:rsidRPr="00800B92" w:rsidRDefault="00294A50" w:rsidP="00294A50">
      <w:pPr>
        <w:widowControl/>
        <w:suppressAutoHyphens w:val="0"/>
        <w:ind w:left="709" w:hanging="283"/>
        <w:jc w:val="both"/>
        <w:rPr>
          <w:rFonts w:ascii="Arial" w:eastAsia="Times New Roman" w:hAnsi="Arial" w:cs="Arial"/>
          <w:color w:val="000000" w:themeColor="text1"/>
          <w:sz w:val="22"/>
          <w:szCs w:val="22"/>
        </w:rPr>
      </w:pPr>
      <w:r w:rsidRPr="00800B92">
        <w:rPr>
          <w:rFonts w:ascii="Arial" w:eastAsia="Times New Roman" w:hAnsi="Arial" w:cs="Arial"/>
          <w:color w:val="000000" w:themeColor="text1"/>
          <w:sz w:val="22"/>
          <w:szCs w:val="22"/>
        </w:rPr>
        <w:t>7.1. 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3BB6772" w14:textId="77777777" w:rsidR="00294A50" w:rsidRPr="00800B92" w:rsidRDefault="00294A50" w:rsidP="00294A50">
      <w:pPr>
        <w:widowControl/>
        <w:suppressAutoHyphens w:val="0"/>
        <w:ind w:left="709" w:hanging="283"/>
        <w:jc w:val="both"/>
        <w:rPr>
          <w:rFonts w:ascii="Arial" w:eastAsia="Times New Roman" w:hAnsi="Arial" w:cs="Arial"/>
          <w:color w:val="000000" w:themeColor="text1"/>
          <w:sz w:val="22"/>
          <w:szCs w:val="22"/>
        </w:rPr>
      </w:pPr>
      <w:r w:rsidRPr="00800B92">
        <w:rPr>
          <w:rFonts w:ascii="Arial" w:eastAsia="Times New Roman" w:hAnsi="Arial" w:cs="Arial"/>
          <w:color w:val="000000" w:themeColor="text1"/>
          <w:sz w:val="22"/>
          <w:szCs w:val="22"/>
        </w:rPr>
        <w:t xml:space="preserve">7.2.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bookmarkStart w:id="38" w:name="mip51080607"/>
      <w:bookmarkEnd w:id="38"/>
    </w:p>
    <w:p w14:paraId="177C3CCF" w14:textId="77777777" w:rsidR="00294A50" w:rsidRPr="00800B92" w:rsidRDefault="00294A50" w:rsidP="00294A50">
      <w:pPr>
        <w:widowControl/>
        <w:suppressAutoHyphens w:val="0"/>
        <w:ind w:left="709" w:hanging="283"/>
        <w:jc w:val="both"/>
        <w:rPr>
          <w:rFonts w:ascii="Arial" w:eastAsia="Times New Roman" w:hAnsi="Arial" w:cs="Arial"/>
          <w:color w:val="000000" w:themeColor="text1"/>
          <w:sz w:val="22"/>
          <w:szCs w:val="22"/>
        </w:rPr>
      </w:pPr>
      <w:r w:rsidRPr="00800B92">
        <w:rPr>
          <w:rFonts w:ascii="Arial" w:eastAsia="Times New Roman" w:hAnsi="Arial" w:cs="Arial"/>
          <w:color w:val="000000" w:themeColor="text1"/>
          <w:sz w:val="22"/>
          <w:szCs w:val="22"/>
        </w:rPr>
        <w:t>7.3.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435941D" w14:textId="77777777" w:rsidR="00294A50" w:rsidRPr="00800B92" w:rsidRDefault="00294A50" w:rsidP="00294A50">
      <w:pPr>
        <w:widowControl/>
        <w:suppressAutoHyphens w:val="0"/>
        <w:ind w:left="709" w:hanging="283"/>
        <w:jc w:val="both"/>
        <w:rPr>
          <w:rFonts w:ascii="Arial" w:hAnsi="Arial" w:cs="Arial"/>
          <w:sz w:val="22"/>
          <w:szCs w:val="22"/>
        </w:rPr>
      </w:pPr>
      <w:r w:rsidRPr="00800B92">
        <w:rPr>
          <w:rFonts w:ascii="Arial" w:eastAsia="Times New Roman" w:hAnsi="Arial" w:cs="Arial"/>
          <w:color w:val="000000" w:themeColor="text1"/>
          <w:sz w:val="22"/>
          <w:szCs w:val="22"/>
        </w:rPr>
        <w:t xml:space="preserve">7.4. </w:t>
      </w:r>
      <w:r w:rsidRPr="00800B92">
        <w:rPr>
          <w:rFonts w:ascii="Arial" w:hAnsi="Arial" w:cs="Arial"/>
          <w:color w:val="000000" w:themeColor="text1"/>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800B92">
        <w:rPr>
          <w:rFonts w:ascii="Arial" w:hAnsi="Arial" w:cs="Arial"/>
          <w:sz w:val="22"/>
          <w:szCs w:val="22"/>
        </w:rPr>
        <w:t>wypowiedzenia lub odstąpienia od umowy, odszkodowania, wykonania zastępczego lub realizacji uprawnień z tytułu rękojmi za wady</w:t>
      </w:r>
      <w:r>
        <w:rPr>
          <w:rFonts w:ascii="Arial" w:hAnsi="Arial" w:cs="Arial"/>
          <w:sz w:val="22"/>
          <w:szCs w:val="22"/>
        </w:rPr>
        <w:t>;</w:t>
      </w:r>
    </w:p>
    <w:p w14:paraId="667FD7E0" w14:textId="77777777" w:rsidR="00294A50" w:rsidRPr="00800B92" w:rsidRDefault="00294A50" w:rsidP="00294A50">
      <w:pPr>
        <w:widowControl/>
        <w:suppressAutoHyphens w:val="0"/>
        <w:ind w:left="709" w:hanging="283"/>
        <w:jc w:val="both"/>
        <w:rPr>
          <w:rFonts w:ascii="Arial" w:eastAsia="Times New Roman" w:hAnsi="Arial" w:cs="Arial"/>
          <w:sz w:val="22"/>
          <w:szCs w:val="22"/>
        </w:rPr>
      </w:pPr>
      <w:r w:rsidRPr="00800B92">
        <w:rPr>
          <w:rFonts w:ascii="Arial" w:hAnsi="Arial" w:cs="Arial"/>
          <w:sz w:val="22"/>
          <w:szCs w:val="22"/>
        </w:rPr>
        <w:t xml:space="preserve">7.5 </w:t>
      </w:r>
      <w:r w:rsidRPr="00800B92">
        <w:rPr>
          <w:rFonts w:ascii="Arial" w:eastAsia="Times New Roman" w:hAnsi="Arial"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eastAsia="Times New Roman" w:hAnsi="Arial" w:cs="Arial"/>
          <w:sz w:val="22"/>
          <w:szCs w:val="22"/>
        </w:rPr>
        <w:t>;</w:t>
      </w:r>
    </w:p>
    <w:p w14:paraId="5189A72F" w14:textId="77777777" w:rsidR="00294A50" w:rsidRPr="00800B92" w:rsidRDefault="00294A50" w:rsidP="00294A50">
      <w:pPr>
        <w:widowControl/>
        <w:suppressAutoHyphens w:val="0"/>
        <w:ind w:left="709" w:hanging="283"/>
        <w:jc w:val="both"/>
        <w:rPr>
          <w:rFonts w:ascii="Arial" w:hAnsi="Arial" w:cs="Arial"/>
          <w:sz w:val="22"/>
          <w:szCs w:val="22"/>
        </w:rPr>
      </w:pPr>
      <w:r w:rsidRPr="00800B92">
        <w:rPr>
          <w:rFonts w:ascii="Arial" w:hAnsi="Arial" w:cs="Arial"/>
          <w:sz w:val="22"/>
          <w:szCs w:val="22"/>
        </w:rPr>
        <w:lastRenderedPageBreak/>
        <w:t xml:space="preserve">7.6 </w:t>
      </w:r>
      <w:r w:rsidRPr="00800B92">
        <w:rPr>
          <w:rFonts w:ascii="Arial" w:eastAsia="Times New Roman" w:hAnsi="Arial" w:cs="Arial"/>
          <w:sz w:val="22"/>
          <w:szCs w:val="22"/>
        </w:rPr>
        <w:t>który bezprawnie wpływał lub próbował wpływać na czynności zamawiającego lub próbował pozyskać lub pozyskał informacje poufne, mogące dać mu przewagę w postępowaniu o udzielenie zamówienia;</w:t>
      </w:r>
    </w:p>
    <w:p w14:paraId="28DF84C0" w14:textId="77777777" w:rsidR="00294A50" w:rsidRPr="00E45638" w:rsidRDefault="00294A50" w:rsidP="00294A50">
      <w:pPr>
        <w:widowControl/>
        <w:suppressAutoHyphens w:val="0"/>
        <w:ind w:left="709" w:hanging="283"/>
        <w:jc w:val="both"/>
        <w:rPr>
          <w:rFonts w:ascii="Arial" w:hAnsi="Arial" w:cs="Arial"/>
          <w:sz w:val="22"/>
          <w:szCs w:val="22"/>
        </w:rPr>
      </w:pPr>
      <w:r w:rsidRPr="00800B92">
        <w:rPr>
          <w:rFonts w:ascii="Arial" w:hAnsi="Arial" w:cs="Arial"/>
          <w:sz w:val="22"/>
          <w:szCs w:val="22"/>
        </w:rPr>
        <w:t xml:space="preserve">7.7 </w:t>
      </w:r>
      <w:r w:rsidRPr="00800B92">
        <w:rPr>
          <w:rFonts w:ascii="Arial" w:eastAsia="Times New Roman" w:hAnsi="Arial" w:cs="Arial"/>
          <w:sz w:val="22"/>
          <w:szCs w:val="22"/>
        </w:rPr>
        <w:t>który w wyniku lekkomyślności lub niedbalstwa przedstawił informacje wprowadzające w błąd, co mogło mieć istotny wpływ na decyzje podejmowane przez zamawiającego w postępowaniu o udzielenie zamówienia.</w:t>
      </w:r>
    </w:p>
    <w:p w14:paraId="04175CB2" w14:textId="1231F2A3" w:rsidR="00810DCF" w:rsidRPr="00810DCF" w:rsidRDefault="00294A50" w:rsidP="00810DCF">
      <w:pPr>
        <w:ind w:left="360" w:hanging="360"/>
        <w:jc w:val="both"/>
        <w:rPr>
          <w:rFonts w:ascii="Arial" w:hAnsi="Arial" w:cs="Arial"/>
          <w:color w:val="000000" w:themeColor="text1"/>
          <w:sz w:val="22"/>
          <w:szCs w:val="22"/>
        </w:rPr>
      </w:pPr>
      <w:r>
        <w:rPr>
          <w:rFonts w:ascii="Arial" w:hAnsi="Arial" w:cs="Arial"/>
          <w:color w:val="000000" w:themeColor="text1"/>
          <w:sz w:val="22"/>
          <w:szCs w:val="22"/>
        </w:rPr>
        <w:t>8</w:t>
      </w:r>
      <w:r w:rsidR="00284CC6" w:rsidRPr="00456E27">
        <w:rPr>
          <w:rFonts w:ascii="Arial" w:hAnsi="Arial" w:cs="Arial"/>
          <w:color w:val="000000" w:themeColor="text1"/>
          <w:sz w:val="22"/>
          <w:szCs w:val="22"/>
        </w:rPr>
        <w:t>. Oferta wykonawcy wykluczonego zostanie uznana za odrzuconą na podstawie art. 226 ust. 1 pkt 2 lit. a Pzp.</w:t>
      </w:r>
    </w:p>
    <w:p w14:paraId="7E0AAE3D" w14:textId="1FDDCD72" w:rsidR="00810DCF" w:rsidRPr="008E3EB4" w:rsidRDefault="00810DCF">
      <w:pPr>
        <w:pStyle w:val="Akapitzlist"/>
        <w:numPr>
          <w:ilvl w:val="0"/>
          <w:numId w:val="52"/>
        </w:numPr>
        <w:jc w:val="both"/>
        <w:rPr>
          <w:rFonts w:ascii="Arial" w:hAnsi="Arial" w:cs="Arial"/>
          <w:color w:val="000000" w:themeColor="text1"/>
          <w:sz w:val="22"/>
          <w:szCs w:val="22"/>
        </w:rPr>
      </w:pPr>
      <w:r w:rsidRPr="002D2673">
        <w:rPr>
          <w:rFonts w:ascii="Arial" w:hAnsi="Arial" w:cs="Arial"/>
          <w:color w:val="000000" w:themeColor="text1"/>
          <w:sz w:val="22"/>
          <w:szCs w:val="22"/>
        </w:rPr>
        <w:t xml:space="preserve">Na podstawie art. 7 ust. 1 ustawy z </w:t>
      </w:r>
      <w:r w:rsidRPr="00F16F83">
        <w:rPr>
          <w:rFonts w:ascii="Arial" w:hAnsi="Arial" w:cs="Arial"/>
          <w:color w:val="000000" w:themeColor="text1"/>
          <w:sz w:val="22"/>
          <w:szCs w:val="22"/>
        </w:rPr>
        <w:t xml:space="preserve">dnia 13 kwietnia 2022 r. o szczególnych rozwiązaniach w zakresie </w:t>
      </w:r>
      <w:r w:rsidRPr="008E3EB4">
        <w:rPr>
          <w:rFonts w:ascii="Arial" w:hAnsi="Arial" w:cs="Arial"/>
          <w:color w:val="000000" w:themeColor="text1"/>
          <w:sz w:val="22"/>
          <w:szCs w:val="22"/>
        </w:rPr>
        <w:t>przeciwdziałania wspieraniu agresji na Ukrainę oraz służących ochronie bezpieczeństwa narodowego (t.j. Dz.U. z 2023 r. poz. poz. 14</w:t>
      </w:r>
      <w:r w:rsidR="0006168B">
        <w:rPr>
          <w:rFonts w:ascii="Arial" w:hAnsi="Arial" w:cs="Arial"/>
          <w:color w:val="000000" w:themeColor="text1"/>
          <w:sz w:val="22"/>
          <w:szCs w:val="22"/>
        </w:rPr>
        <w:t>97</w:t>
      </w:r>
      <w:r w:rsidR="003F0FFC">
        <w:rPr>
          <w:rFonts w:ascii="Arial" w:hAnsi="Arial" w:cs="Arial"/>
          <w:color w:val="000000" w:themeColor="text1"/>
          <w:sz w:val="22"/>
          <w:szCs w:val="22"/>
        </w:rPr>
        <w:t xml:space="preserve"> </w:t>
      </w:r>
      <w:r w:rsidRPr="008E3EB4">
        <w:rPr>
          <w:rFonts w:ascii="Arial" w:hAnsi="Arial" w:cs="Arial"/>
          <w:color w:val="000000" w:themeColor="text1"/>
          <w:sz w:val="22"/>
          <w:szCs w:val="22"/>
        </w:rPr>
        <w:t xml:space="preserve">z późn. zm.; dalej jako ustawa </w:t>
      </w:r>
      <w:bookmarkStart w:id="39" w:name="_Hlk128139832"/>
      <w:r w:rsidRPr="008E3EB4">
        <w:rPr>
          <w:rFonts w:ascii="Arial" w:hAnsi="Arial" w:cs="Arial"/>
          <w:color w:val="000000" w:themeColor="text1"/>
          <w:sz w:val="22"/>
          <w:szCs w:val="22"/>
        </w:rPr>
        <w:t>o przeciwdziałaniu</w:t>
      </w:r>
      <w:bookmarkEnd w:id="39"/>
      <w:r w:rsidRPr="008E3EB4">
        <w:rPr>
          <w:rFonts w:ascii="Arial" w:hAnsi="Arial" w:cs="Arial"/>
          <w:color w:val="000000" w:themeColor="text1"/>
          <w:sz w:val="22"/>
          <w:szCs w:val="22"/>
        </w:rPr>
        <w:t xml:space="preserve">) z postępowania o udzielenie zamówienia publicznego prowadzonego na podstawie ustawy Pzp wyklucza się: </w:t>
      </w:r>
    </w:p>
    <w:p w14:paraId="7ACB42D5" w14:textId="519C6EB9" w:rsidR="00810DCF" w:rsidRPr="008E3EB4" w:rsidRDefault="00810DCF">
      <w:pPr>
        <w:pStyle w:val="Default"/>
        <w:numPr>
          <w:ilvl w:val="0"/>
          <w:numId w:val="40"/>
        </w:numPr>
        <w:spacing w:after="53"/>
        <w:jc w:val="both"/>
        <w:rPr>
          <w:color w:val="000000" w:themeColor="text1"/>
          <w:sz w:val="22"/>
          <w:szCs w:val="22"/>
        </w:rPr>
      </w:pPr>
      <w:r w:rsidRPr="008E3EB4">
        <w:rPr>
          <w:color w:val="000000" w:themeColor="text1"/>
          <w:sz w:val="22"/>
          <w:szCs w:val="22"/>
        </w:rPr>
        <w:t>wykonawcę wymienionego w wykazach określonych w rozporządzeniu 765/2006 i rozporządzeniu 269/2014 albo wpisanego na listę na podstawie decyzji w sprawie wpisu na listę rozstrzygającej o zastosowaniu środka, o którym mowa w art. 1 pkt 3</w:t>
      </w:r>
      <w:r w:rsidR="00A9053E">
        <w:rPr>
          <w:color w:val="000000" w:themeColor="text1"/>
          <w:sz w:val="22"/>
          <w:szCs w:val="22"/>
        </w:rPr>
        <w:t xml:space="preserve"> </w:t>
      </w:r>
      <w:r w:rsidRPr="008E3EB4">
        <w:rPr>
          <w:color w:val="000000" w:themeColor="text1"/>
          <w:sz w:val="22"/>
          <w:szCs w:val="22"/>
        </w:rPr>
        <w:t>ustawy</w:t>
      </w:r>
      <w:bookmarkStart w:id="40" w:name="_Hlk132824172"/>
      <w:r w:rsidRPr="008E3EB4">
        <w:rPr>
          <w:color w:val="000000" w:themeColor="text1"/>
          <w:sz w:val="22"/>
          <w:szCs w:val="22"/>
        </w:rPr>
        <w:t xml:space="preserve"> o przeciwdziałaniu; </w:t>
      </w:r>
    </w:p>
    <w:bookmarkEnd w:id="40"/>
    <w:p w14:paraId="62CFDC23" w14:textId="438E99F8" w:rsidR="00810DCF" w:rsidRPr="008E3EB4" w:rsidRDefault="00810DCF">
      <w:pPr>
        <w:pStyle w:val="Default"/>
        <w:numPr>
          <w:ilvl w:val="0"/>
          <w:numId w:val="40"/>
        </w:numPr>
        <w:spacing w:after="53"/>
        <w:jc w:val="both"/>
        <w:rPr>
          <w:color w:val="000000" w:themeColor="text1"/>
          <w:sz w:val="22"/>
          <w:szCs w:val="22"/>
        </w:rPr>
      </w:pPr>
      <w:r w:rsidRPr="008E3EB4">
        <w:rPr>
          <w:color w:val="000000" w:themeColor="text1"/>
          <w:sz w:val="22"/>
          <w:szCs w:val="22"/>
        </w:rPr>
        <w:t>wykonawcę, którego beneficjentem rzeczywistym w rozumieniu ustawy z dnia 1 marca 2018 r. o przeciwdziałaniu praniu pieniędzy oraz finansowaniu terroryzmu (Dz. U. z 2022 r. poz. 593, 655, 835, 2180 i 2185</w:t>
      </w:r>
      <w:r w:rsidR="002C3FD5">
        <w:rPr>
          <w:color w:val="000000" w:themeColor="text1"/>
          <w:sz w:val="22"/>
          <w:szCs w:val="22"/>
        </w:rPr>
        <w:t xml:space="preserve"> </w:t>
      </w:r>
      <w:r w:rsidRPr="008E3EB4">
        <w:rPr>
          <w:color w:val="000000" w:themeColor="text1"/>
          <w:sz w:val="22"/>
          <w:szCs w:val="22"/>
        </w:rPr>
        <w:t>oraz z 2023 r. poz. 180 i 326)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w:t>
      </w:r>
      <w:r w:rsidRPr="00A9053E">
        <w:rPr>
          <w:strike/>
          <w:color w:val="00B0F0"/>
          <w:sz w:val="22"/>
          <w:szCs w:val="22"/>
        </w:rPr>
        <w:t>)</w:t>
      </w:r>
      <w:r w:rsidRPr="008E3EB4">
        <w:rPr>
          <w:color w:val="000000" w:themeColor="text1"/>
          <w:sz w:val="22"/>
          <w:szCs w:val="22"/>
        </w:rPr>
        <w:t xml:space="preserve"> o przeciwdziałaniu; </w:t>
      </w:r>
    </w:p>
    <w:p w14:paraId="5B3D272B" w14:textId="7E5CA764" w:rsidR="00810DCF" w:rsidRPr="002B758B" w:rsidRDefault="00810DCF">
      <w:pPr>
        <w:pStyle w:val="Default"/>
        <w:numPr>
          <w:ilvl w:val="0"/>
          <w:numId w:val="40"/>
        </w:numPr>
        <w:spacing w:after="53"/>
        <w:jc w:val="both"/>
        <w:rPr>
          <w:color w:val="auto"/>
          <w:sz w:val="22"/>
          <w:szCs w:val="22"/>
        </w:rPr>
      </w:pPr>
      <w:r w:rsidRPr="008E3EB4">
        <w:rPr>
          <w:color w:val="000000" w:themeColor="text1"/>
          <w:sz w:val="22"/>
          <w:szCs w:val="22"/>
        </w:rPr>
        <w:t>wykonawcę, którego jednostką dominującą w rozumieniu art. 3 ust. 1 pkt 37 ustawy z dnia 29 września 1994 r. o rachunkowości (Dz.U. z 2023 r. poz. 120 i 295)</w:t>
      </w:r>
      <w:r w:rsidR="002C3FD5">
        <w:rPr>
          <w:color w:val="000000" w:themeColor="text1"/>
          <w:sz w:val="22"/>
          <w:szCs w:val="22"/>
        </w:rPr>
        <w:t xml:space="preserve"> </w:t>
      </w:r>
      <w:r w:rsidRPr="008E3EB4">
        <w:rPr>
          <w:color w:val="000000" w:themeColor="text1"/>
          <w:sz w:val="22"/>
          <w:szCs w:val="22"/>
        </w:rPr>
        <w:t xml:space="preserve">jest podmiot wymieniony w wykazach określonych w rozporządzeniu 765/2006 i rozporządzeniu 269/2014 albo wpisany na listę lub będący taką </w:t>
      </w:r>
      <w:r w:rsidRPr="002B758B">
        <w:rPr>
          <w:color w:val="auto"/>
          <w:sz w:val="22"/>
          <w:szCs w:val="22"/>
        </w:rPr>
        <w:t>jednostką dominującą od dnia 24 lutego 2022 r., o ile został wpisany na listę na podstawie decyzji w sprawie wpisu na listę rozstrzygającej o zastosowaniu środka, o którym mowa w art. 1 pkt 3</w:t>
      </w:r>
      <w:r w:rsidR="00A9053E" w:rsidRPr="002B758B">
        <w:rPr>
          <w:color w:val="auto"/>
          <w:sz w:val="22"/>
          <w:szCs w:val="22"/>
        </w:rPr>
        <w:t xml:space="preserve"> </w:t>
      </w:r>
      <w:r w:rsidRPr="002B758B">
        <w:rPr>
          <w:color w:val="auto"/>
          <w:sz w:val="22"/>
          <w:szCs w:val="22"/>
        </w:rPr>
        <w:t>ustawy</w:t>
      </w:r>
      <w:r w:rsidR="00A9053E" w:rsidRPr="002B758B">
        <w:rPr>
          <w:color w:val="auto"/>
          <w:sz w:val="22"/>
          <w:szCs w:val="22"/>
        </w:rPr>
        <w:t xml:space="preserve"> o przeciwdziałaniu;</w:t>
      </w:r>
    </w:p>
    <w:p w14:paraId="54149182" w14:textId="77777777" w:rsidR="00810DCF" w:rsidRPr="002B758B" w:rsidRDefault="00810DCF" w:rsidP="00810DCF">
      <w:pPr>
        <w:pStyle w:val="Default"/>
        <w:spacing w:after="53"/>
        <w:ind w:left="720"/>
        <w:jc w:val="both"/>
        <w:rPr>
          <w:color w:val="auto"/>
          <w:sz w:val="22"/>
          <w:szCs w:val="22"/>
        </w:rPr>
      </w:pPr>
      <w:r w:rsidRPr="002B758B">
        <w:rPr>
          <w:color w:val="auto"/>
          <w:sz w:val="22"/>
          <w:szCs w:val="22"/>
        </w:rPr>
        <w:t>Wykluczenie następuje na okres trwania okoliczności, o których mowa w pkt 1-3 powyżej.</w:t>
      </w:r>
    </w:p>
    <w:p w14:paraId="341F0FDA" w14:textId="77777777" w:rsidR="00810DCF" w:rsidRPr="008E3EB4" w:rsidRDefault="00810DCF">
      <w:pPr>
        <w:pStyle w:val="Default"/>
        <w:numPr>
          <w:ilvl w:val="0"/>
          <w:numId w:val="53"/>
        </w:numPr>
        <w:jc w:val="both"/>
        <w:rPr>
          <w:color w:val="000000" w:themeColor="text1"/>
          <w:sz w:val="22"/>
          <w:szCs w:val="22"/>
        </w:rPr>
      </w:pPr>
      <w:r w:rsidRPr="002B758B">
        <w:rPr>
          <w:color w:val="auto"/>
          <w:sz w:val="22"/>
          <w:szCs w:val="22"/>
        </w:rPr>
        <w:t>W przypadku wykonawcy wykluczonego na podstawie ust</w:t>
      </w:r>
      <w:r w:rsidRPr="008E3EB4">
        <w:rPr>
          <w:color w:val="000000" w:themeColor="text1"/>
          <w:sz w:val="22"/>
          <w:szCs w:val="22"/>
        </w:rPr>
        <w:t xml:space="preserve">. 9, Zamawiający odrzuca ofertę takiego wykonawcy. </w:t>
      </w:r>
    </w:p>
    <w:p w14:paraId="26B0000E" w14:textId="5A8E992D" w:rsidR="00810DCF" w:rsidRPr="002B758B" w:rsidRDefault="00810DCF">
      <w:pPr>
        <w:pStyle w:val="Default"/>
        <w:numPr>
          <w:ilvl w:val="0"/>
          <w:numId w:val="53"/>
        </w:numPr>
        <w:jc w:val="both"/>
        <w:rPr>
          <w:color w:val="auto"/>
          <w:sz w:val="22"/>
          <w:szCs w:val="22"/>
        </w:rPr>
      </w:pPr>
      <w:r w:rsidRPr="008E3EB4">
        <w:rPr>
          <w:color w:val="000000" w:themeColor="text1"/>
          <w:sz w:val="22"/>
          <w:szCs w:val="22"/>
        </w:rPr>
        <w:t>Zamawiający informuje, iż osoba lub podmiot podlegające wykluczeniu na podstawie art. 7 ustawy z dnia 13 kwietnia 2022 r. o szczególnych rozwiązaniach w zakresie przeciwdziałania wspieraniu agresji na Ukrainę oraz służących ochronie bezpieczeństwa narodowego (t.j. Dz.U. z 2023 r. poz. poz. 14</w:t>
      </w:r>
      <w:r w:rsidR="0006168B">
        <w:rPr>
          <w:color w:val="000000" w:themeColor="text1"/>
          <w:sz w:val="22"/>
          <w:szCs w:val="22"/>
        </w:rPr>
        <w:t>97</w:t>
      </w:r>
      <w:r w:rsidRPr="008E3EB4">
        <w:rPr>
          <w:color w:val="000000" w:themeColor="text1"/>
          <w:sz w:val="22"/>
          <w:szCs w:val="22"/>
        </w:rPr>
        <w:t xml:space="preserve"> z późn. zm.), które w okresie tego wykluczenia ubiegają się o udzielenie zamówienia publicznego lub biorą udział w postępowaniu o udzielenie zamówienia publicznego, podlegają </w:t>
      </w:r>
      <w:r w:rsidRPr="002B758B">
        <w:rPr>
          <w:color w:val="auto"/>
          <w:sz w:val="22"/>
          <w:szCs w:val="22"/>
        </w:rPr>
        <w:t>karze pieniężnej w wysokości do 20 000 000 zł.</w:t>
      </w:r>
    </w:p>
    <w:p w14:paraId="02B985DD" w14:textId="35E52862" w:rsidR="002F73FA" w:rsidRPr="002B758B" w:rsidRDefault="002F73FA" w:rsidP="001B4D0E">
      <w:pPr>
        <w:pStyle w:val="Default"/>
        <w:numPr>
          <w:ilvl w:val="0"/>
          <w:numId w:val="53"/>
        </w:numPr>
        <w:jc w:val="both"/>
        <w:rPr>
          <w:rStyle w:val="markedcontent"/>
          <w:color w:val="auto"/>
          <w:sz w:val="22"/>
          <w:szCs w:val="22"/>
        </w:rPr>
      </w:pPr>
      <w:r w:rsidRPr="002B758B">
        <w:rPr>
          <w:rStyle w:val="markedcontent"/>
          <w:color w:val="auto"/>
          <w:sz w:val="22"/>
          <w:szCs w:val="28"/>
        </w:rPr>
        <w:t>Na podstawie art. 5k ust. 1 rozporządzenia Rady (UE) nr 833/2014 z dnia 31 lipca 2014 r. dotyczącego środków ograniczających w związku z działaniami Rosji destabilizującymi sytuację na Ukrainie</w:t>
      </w:r>
      <w:r w:rsidR="001B4D0E" w:rsidRPr="002B758B">
        <w:rPr>
          <w:rStyle w:val="markedcontent"/>
          <w:color w:val="auto"/>
          <w:sz w:val="22"/>
          <w:szCs w:val="28"/>
        </w:rPr>
        <w:t xml:space="preserve"> </w:t>
      </w:r>
      <w:r w:rsidR="001B4D0E" w:rsidRPr="002B758B">
        <w:rPr>
          <w:color w:val="auto"/>
          <w:sz w:val="22"/>
          <w:szCs w:val="28"/>
        </w:rPr>
        <w:t>(Dz.Urz.UE.L Nr 229, str. 1 z późn. zm.)</w:t>
      </w:r>
      <w:r w:rsidRPr="002B758B">
        <w:rPr>
          <w:rStyle w:val="markedcontent"/>
          <w:color w:val="auto"/>
          <w:sz w:val="22"/>
          <w:szCs w:val="28"/>
        </w:rPr>
        <w:t>, Zamawiający wykluczy z udziału w postępowaniu Wykonawcę</w:t>
      </w:r>
      <w:r w:rsidR="00401551" w:rsidRPr="002B758B">
        <w:rPr>
          <w:rStyle w:val="markedcontent"/>
          <w:color w:val="auto"/>
          <w:sz w:val="22"/>
          <w:szCs w:val="28"/>
        </w:rPr>
        <w:t>, który należy do którejkolwiek z kategorii podmiotów wymienionych w art. 5k ust. 1 rozporządzenia</w:t>
      </w:r>
      <w:r w:rsidRPr="002B758B">
        <w:rPr>
          <w:rStyle w:val="markedcontent"/>
          <w:color w:val="auto"/>
          <w:sz w:val="22"/>
          <w:szCs w:val="28"/>
        </w:rPr>
        <w:t>, zgodnie z którym:</w:t>
      </w:r>
    </w:p>
    <w:p w14:paraId="0E15F1F4" w14:textId="77777777" w:rsidR="00B076E8" w:rsidRPr="002B758B" w:rsidRDefault="002F73FA" w:rsidP="00B076E8">
      <w:pPr>
        <w:pStyle w:val="Akapitzlist"/>
        <w:spacing w:after="14" w:line="259" w:lineRule="auto"/>
        <w:ind w:left="360"/>
        <w:jc w:val="both"/>
        <w:rPr>
          <w:rFonts w:ascii="Arial" w:hAnsi="Arial" w:cs="Arial"/>
          <w:sz w:val="22"/>
          <w:szCs w:val="28"/>
        </w:rPr>
      </w:pPr>
      <w:r w:rsidRPr="00E217DD">
        <w:rPr>
          <w:rFonts w:ascii="Arial" w:hAnsi="Arial" w:cs="Arial"/>
          <w:color w:val="000000" w:themeColor="text1"/>
          <w:sz w:val="22"/>
          <w:szCs w:val="28"/>
        </w:rPr>
        <w:t>„Artykuł 5k</w:t>
      </w:r>
      <w:r w:rsidRPr="00E217DD">
        <w:rPr>
          <w:rFonts w:ascii="Arial" w:hAnsi="Arial" w:cs="Arial"/>
          <w:color w:val="000000" w:themeColor="text1"/>
          <w:sz w:val="22"/>
          <w:szCs w:val="28"/>
        </w:rPr>
        <w:br/>
        <w:t>1</w:t>
      </w:r>
      <w:r w:rsidRPr="002B758B">
        <w:rPr>
          <w:rFonts w:ascii="Arial" w:hAnsi="Arial" w:cs="Arial"/>
          <w:sz w:val="22"/>
          <w:szCs w:val="28"/>
        </w:rPr>
        <w:t xml:space="preserve">. </w:t>
      </w:r>
      <w:r w:rsidR="00B076E8" w:rsidRPr="002B758B">
        <w:rPr>
          <w:rFonts w:ascii="Arial" w:hAnsi="Arial" w:cs="Arial"/>
          <w:sz w:val="22"/>
          <w:szCs w:val="28"/>
        </w:rPr>
        <w:t xml:space="preserve">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 </w:t>
      </w:r>
    </w:p>
    <w:p w14:paraId="5F5E24BD" w14:textId="254C0848" w:rsidR="00B076E8" w:rsidRPr="002B758B" w:rsidRDefault="00B076E8" w:rsidP="00B076E8">
      <w:pPr>
        <w:pStyle w:val="Akapitzlist"/>
        <w:spacing w:after="14" w:line="259" w:lineRule="auto"/>
        <w:ind w:left="360"/>
        <w:jc w:val="both"/>
        <w:rPr>
          <w:rFonts w:ascii="Arial" w:hAnsi="Arial" w:cs="Arial"/>
          <w:sz w:val="22"/>
          <w:szCs w:val="28"/>
        </w:rPr>
      </w:pPr>
      <w:bookmarkStart w:id="41" w:name="mip63275291"/>
      <w:bookmarkEnd w:id="41"/>
      <w:r w:rsidRPr="002B758B">
        <w:rPr>
          <w:rFonts w:ascii="Arial" w:hAnsi="Arial" w:cs="Arial"/>
          <w:sz w:val="22"/>
          <w:szCs w:val="28"/>
        </w:rPr>
        <w:t xml:space="preserve">a) obywateli rosyjskich, osób fizycznych zamieszkałych w Rosji lub osób prawnych, podmiotów lub organów z siedzibą w Rosji; b) osób prawnych, podmiotów lub organów, do których prawa własności bezpośrednio lub pośrednio w ponad 50 % należą do podmiotu, o którym mowa w lit. a) niniejszego ustępu; lub c) osób fizycznych lub prawnych, podmiotów lub organów działających w imieniu lub pod kierunkiem podmiotu, o którym mowa w lit. a) lub </w:t>
      </w:r>
    </w:p>
    <w:p w14:paraId="5537A7DC" w14:textId="59446BF6" w:rsidR="00B076E8" w:rsidRPr="002B758B" w:rsidRDefault="00B076E8" w:rsidP="00B076E8">
      <w:pPr>
        <w:pStyle w:val="Akapitzlist"/>
        <w:spacing w:after="14" w:line="259" w:lineRule="auto"/>
        <w:ind w:left="360"/>
        <w:jc w:val="both"/>
        <w:rPr>
          <w:rFonts w:ascii="Arial" w:hAnsi="Arial" w:cs="Arial"/>
          <w:sz w:val="22"/>
          <w:szCs w:val="28"/>
        </w:rPr>
      </w:pPr>
      <w:bookmarkStart w:id="42" w:name="mip63275292"/>
      <w:bookmarkEnd w:id="42"/>
      <w:r w:rsidRPr="002B758B">
        <w:rPr>
          <w:rFonts w:ascii="Arial" w:hAnsi="Arial" w:cs="Arial"/>
          <w:sz w:val="22"/>
          <w:szCs w:val="28"/>
        </w:rPr>
        <w:t xml:space="preserve">b) niniejszego ustępu, </w:t>
      </w:r>
    </w:p>
    <w:p w14:paraId="40FA8004" w14:textId="51719FAD" w:rsidR="002F73FA" w:rsidRPr="002B758B" w:rsidRDefault="00B076E8" w:rsidP="00B076E8">
      <w:pPr>
        <w:pStyle w:val="Akapitzlist"/>
        <w:spacing w:after="14" w:line="259" w:lineRule="auto"/>
        <w:ind w:left="360"/>
        <w:jc w:val="both"/>
        <w:rPr>
          <w:rFonts w:ascii="Arial" w:hAnsi="Arial" w:cs="Arial"/>
          <w:sz w:val="22"/>
          <w:szCs w:val="28"/>
        </w:rPr>
      </w:pPr>
      <w:bookmarkStart w:id="43" w:name="mip63275294"/>
      <w:bookmarkEnd w:id="43"/>
      <w:r w:rsidRPr="002B758B">
        <w:rPr>
          <w:rFonts w:ascii="Arial" w:hAnsi="Arial" w:cs="Arial"/>
          <w:sz w:val="22"/>
          <w:szCs w:val="28"/>
        </w:rPr>
        <w:lastRenderedPageBreak/>
        <w:t>w tym podwykonawców, dostawców lub podmiotów, na których zdolności polega się w rozumieniu dyrektyw w sprawie zamówień publicznych, w przypadku gdy przypada na nich ponad 10 % wartości zamówienia.</w:t>
      </w:r>
      <w:r w:rsidR="008B0800" w:rsidRPr="002B758B">
        <w:rPr>
          <w:rFonts w:ascii="Arial" w:hAnsi="Arial" w:cs="Arial"/>
          <w:sz w:val="22"/>
          <w:szCs w:val="28"/>
        </w:rPr>
        <w:t>”</w:t>
      </w:r>
      <w:r w:rsidR="002F73FA" w:rsidRPr="002B758B">
        <w:rPr>
          <w:rFonts w:ascii="Arial" w:hAnsi="Arial" w:cs="Arial"/>
          <w:sz w:val="22"/>
          <w:szCs w:val="28"/>
        </w:rPr>
        <w:t>.</w:t>
      </w:r>
    </w:p>
    <w:p w14:paraId="042A9E30" w14:textId="334AFEB6" w:rsidR="00294A50" w:rsidRPr="002B758B" w:rsidRDefault="00294A50" w:rsidP="002A05EB">
      <w:pPr>
        <w:pStyle w:val="Akapitzlist"/>
        <w:numPr>
          <w:ilvl w:val="0"/>
          <w:numId w:val="53"/>
        </w:numPr>
        <w:spacing w:after="14" w:line="259" w:lineRule="auto"/>
        <w:jc w:val="both"/>
        <w:rPr>
          <w:rFonts w:ascii="Arial" w:hAnsi="Arial" w:cs="Arial"/>
          <w:sz w:val="22"/>
          <w:szCs w:val="28"/>
        </w:rPr>
      </w:pPr>
      <w:r w:rsidRPr="002F73FA">
        <w:rPr>
          <w:rFonts w:ascii="Arial" w:hAnsi="Arial" w:cs="Arial"/>
          <w:color w:val="000000" w:themeColor="text1"/>
          <w:sz w:val="22"/>
          <w:szCs w:val="22"/>
        </w:rPr>
        <w:t xml:space="preserve">W celu </w:t>
      </w:r>
      <w:r w:rsidRPr="002B758B">
        <w:rPr>
          <w:rFonts w:ascii="Arial" w:hAnsi="Arial" w:cs="Arial"/>
          <w:sz w:val="22"/>
          <w:szCs w:val="22"/>
        </w:rPr>
        <w:t xml:space="preserve">potwierdzenia braku podstaw wykluczenia </w:t>
      </w:r>
      <w:r w:rsidR="002A05EB" w:rsidRPr="002B758B">
        <w:rPr>
          <w:rFonts w:ascii="Arial" w:hAnsi="Arial" w:cs="Arial"/>
          <w:sz w:val="22"/>
          <w:szCs w:val="22"/>
        </w:rPr>
        <w:t>W</w:t>
      </w:r>
      <w:r w:rsidRPr="002B758B">
        <w:rPr>
          <w:rFonts w:ascii="Arial" w:hAnsi="Arial" w:cs="Arial"/>
          <w:sz w:val="22"/>
          <w:szCs w:val="22"/>
        </w:rPr>
        <w:t>ykonawcy z udziału w postępowaniu na podstawie art. 7 ustawy z dnia 13 kwietnia 2022 r. o szczególnych rozwiązaniach w zakresie przeciwdziałania wspieraniu agresji na Ukrainę oraz służących ochronie bezpieczeństwa narodowego (</w:t>
      </w:r>
      <w:r w:rsidR="00810DCF" w:rsidRPr="002B758B">
        <w:rPr>
          <w:rFonts w:ascii="Arial" w:hAnsi="Arial" w:cs="Arial"/>
          <w:sz w:val="22"/>
          <w:szCs w:val="22"/>
        </w:rPr>
        <w:t>Dz.U. z 2023 r. poz. 14</w:t>
      </w:r>
      <w:r w:rsidR="0006168B" w:rsidRPr="002B758B">
        <w:rPr>
          <w:rFonts w:ascii="Arial" w:hAnsi="Arial" w:cs="Arial"/>
          <w:sz w:val="22"/>
          <w:szCs w:val="22"/>
        </w:rPr>
        <w:t>97</w:t>
      </w:r>
      <w:r w:rsidR="00810DCF" w:rsidRPr="002B758B">
        <w:rPr>
          <w:rFonts w:ascii="Arial" w:hAnsi="Arial" w:cs="Arial"/>
          <w:sz w:val="22"/>
          <w:szCs w:val="22"/>
        </w:rPr>
        <w:t xml:space="preserve"> z późn. zm</w:t>
      </w:r>
      <w:r w:rsidR="005C6714" w:rsidRPr="002B758B">
        <w:rPr>
          <w:rFonts w:ascii="Arial" w:hAnsi="Arial" w:cs="Arial"/>
          <w:sz w:val="22"/>
          <w:szCs w:val="22"/>
        </w:rPr>
        <w:t>.</w:t>
      </w:r>
      <w:r w:rsidRPr="002B758B">
        <w:rPr>
          <w:rFonts w:ascii="Arial" w:hAnsi="Arial" w:cs="Arial"/>
          <w:sz w:val="22"/>
          <w:szCs w:val="22"/>
        </w:rPr>
        <w:t>)</w:t>
      </w:r>
      <w:r w:rsidR="005245A2" w:rsidRPr="002B758B">
        <w:rPr>
          <w:rFonts w:ascii="Arial" w:hAnsi="Arial" w:cs="Arial"/>
          <w:sz w:val="22"/>
          <w:szCs w:val="22"/>
        </w:rPr>
        <w:t xml:space="preserve"> oraz </w:t>
      </w:r>
      <w:r w:rsidR="005C6714" w:rsidRPr="002B758B">
        <w:rPr>
          <w:rStyle w:val="markedcontent"/>
          <w:rFonts w:ascii="Arial" w:hAnsi="Arial" w:cs="Arial"/>
          <w:sz w:val="22"/>
          <w:szCs w:val="28"/>
        </w:rPr>
        <w:t>na podstawie rozporządzenia</w:t>
      </w:r>
      <w:r w:rsidR="002A05EB" w:rsidRPr="002B758B">
        <w:rPr>
          <w:rStyle w:val="markedcontent"/>
          <w:rFonts w:ascii="Arial" w:hAnsi="Arial" w:cs="Arial"/>
          <w:sz w:val="22"/>
          <w:szCs w:val="28"/>
        </w:rPr>
        <w:t xml:space="preserve"> </w:t>
      </w:r>
      <w:bookmarkStart w:id="44" w:name="_Hlk156774576"/>
      <w:r w:rsidR="002A05EB" w:rsidRPr="002B758B">
        <w:rPr>
          <w:rFonts w:ascii="Arial" w:hAnsi="Arial" w:cs="Arial"/>
          <w:sz w:val="22"/>
          <w:szCs w:val="28"/>
        </w:rPr>
        <w:t>Rady (UE) nr 833/2014 z dnia 31 lipca 2014 r. dotyczącego środków ograniczających w związku z działaniami Rosji destabilizującymi sytuację na Ukrainie (Dz.Urz.UE.L Nr 229, str. 1 z późn. zm.)</w:t>
      </w:r>
      <w:bookmarkEnd w:id="44"/>
      <w:r w:rsidR="002A05EB" w:rsidRPr="002B758B">
        <w:rPr>
          <w:rFonts w:ascii="Arial" w:hAnsi="Arial" w:cs="Arial"/>
          <w:sz w:val="22"/>
          <w:szCs w:val="28"/>
        </w:rPr>
        <w:t>,</w:t>
      </w:r>
      <w:r w:rsidRPr="002B758B">
        <w:rPr>
          <w:rFonts w:ascii="Arial" w:hAnsi="Arial" w:cs="Arial"/>
          <w:sz w:val="22"/>
          <w:szCs w:val="22"/>
        </w:rPr>
        <w:t xml:space="preserve"> Zamawiający żąda oświadczenia Wykonawcy zgodnie</w:t>
      </w:r>
      <w:r w:rsidRPr="002B758B">
        <w:rPr>
          <w:rFonts w:ascii="Arial" w:hAnsi="Arial" w:cs="Arial"/>
          <w:strike/>
          <w:sz w:val="22"/>
          <w:szCs w:val="22"/>
        </w:rPr>
        <w:t xml:space="preserve"> </w:t>
      </w:r>
      <w:r w:rsidRPr="002B758B">
        <w:rPr>
          <w:rFonts w:ascii="Arial" w:hAnsi="Arial" w:cs="Arial"/>
          <w:sz w:val="22"/>
          <w:szCs w:val="22"/>
        </w:rPr>
        <w:t>załącznik</w:t>
      </w:r>
      <w:r w:rsidR="00C534FF" w:rsidRPr="002B758B">
        <w:rPr>
          <w:rFonts w:ascii="Arial" w:hAnsi="Arial" w:cs="Arial"/>
          <w:sz w:val="22"/>
          <w:szCs w:val="22"/>
        </w:rPr>
        <w:t>iem</w:t>
      </w:r>
      <w:r w:rsidRPr="002B758B">
        <w:rPr>
          <w:rFonts w:ascii="Arial" w:hAnsi="Arial" w:cs="Arial"/>
          <w:sz w:val="22"/>
          <w:szCs w:val="22"/>
        </w:rPr>
        <w:t xml:space="preserve"> </w:t>
      </w:r>
      <w:r w:rsidRPr="002B758B">
        <w:rPr>
          <w:rFonts w:ascii="Arial" w:hAnsi="Arial" w:cs="Arial"/>
          <w:b/>
          <w:bCs/>
          <w:sz w:val="22"/>
          <w:szCs w:val="22"/>
        </w:rPr>
        <w:t xml:space="preserve">Nr </w:t>
      </w:r>
      <w:r w:rsidR="0056733D" w:rsidRPr="002B758B">
        <w:rPr>
          <w:rFonts w:ascii="Arial" w:hAnsi="Arial" w:cs="Arial"/>
          <w:b/>
          <w:bCs/>
          <w:sz w:val="22"/>
          <w:szCs w:val="22"/>
        </w:rPr>
        <w:t>7</w:t>
      </w:r>
      <w:r w:rsidRPr="002B758B">
        <w:rPr>
          <w:rFonts w:ascii="Arial" w:hAnsi="Arial" w:cs="Arial"/>
          <w:b/>
          <w:bCs/>
          <w:sz w:val="22"/>
          <w:szCs w:val="22"/>
        </w:rPr>
        <w:t xml:space="preserve"> do SWZ – Oświadczenie</w:t>
      </w:r>
      <w:r w:rsidR="005245A2" w:rsidRPr="002B758B">
        <w:rPr>
          <w:rFonts w:ascii="Arial" w:hAnsi="Arial" w:cs="Arial"/>
          <w:b/>
          <w:bCs/>
          <w:sz w:val="22"/>
          <w:szCs w:val="22"/>
        </w:rPr>
        <w:t xml:space="preserve"> o braku podstaw wykluczenia z ustawy i rozporządzenia sankcyjnego</w:t>
      </w:r>
      <w:r w:rsidRPr="002B758B">
        <w:rPr>
          <w:rFonts w:ascii="Arial" w:hAnsi="Arial" w:cs="Arial"/>
          <w:b/>
          <w:bCs/>
          <w:sz w:val="22"/>
          <w:szCs w:val="22"/>
        </w:rPr>
        <w:t>.</w:t>
      </w:r>
    </w:p>
    <w:p w14:paraId="166DF8A8" w14:textId="791D8F6B" w:rsidR="00401551" w:rsidRPr="00E217DD" w:rsidRDefault="00401551">
      <w:pPr>
        <w:pStyle w:val="Default"/>
        <w:numPr>
          <w:ilvl w:val="0"/>
          <w:numId w:val="53"/>
        </w:numPr>
        <w:jc w:val="both"/>
        <w:rPr>
          <w:color w:val="000000" w:themeColor="text1"/>
        </w:rPr>
      </w:pPr>
      <w:r w:rsidRPr="002B758B">
        <w:rPr>
          <w:color w:val="auto"/>
          <w:sz w:val="22"/>
          <w:szCs w:val="28"/>
        </w:rPr>
        <w:t xml:space="preserve">Wykonawca nie podlega wykluczeniu w okolicznościach określonych w </w:t>
      </w:r>
      <w:r w:rsidR="00271F10" w:rsidRPr="002B758B">
        <w:rPr>
          <w:color w:val="auto"/>
          <w:sz w:val="22"/>
          <w:szCs w:val="28"/>
        </w:rPr>
        <w:t>ust.</w:t>
      </w:r>
      <w:r w:rsidRPr="002B758B">
        <w:rPr>
          <w:color w:val="auto"/>
          <w:sz w:val="22"/>
          <w:szCs w:val="28"/>
        </w:rPr>
        <w:t xml:space="preserve"> </w:t>
      </w:r>
      <w:r w:rsidR="007A4F66" w:rsidRPr="002B758B">
        <w:rPr>
          <w:color w:val="auto"/>
          <w:sz w:val="22"/>
          <w:szCs w:val="28"/>
        </w:rPr>
        <w:t>6</w:t>
      </w:r>
      <w:r w:rsidRPr="002B758B">
        <w:rPr>
          <w:color w:val="auto"/>
          <w:sz w:val="22"/>
          <w:szCs w:val="28"/>
        </w:rPr>
        <w:t xml:space="preserve"> pkt </w:t>
      </w:r>
      <w:r w:rsidR="007A4F66" w:rsidRPr="002B758B">
        <w:rPr>
          <w:color w:val="auto"/>
          <w:sz w:val="22"/>
          <w:szCs w:val="28"/>
        </w:rPr>
        <w:t>6.</w:t>
      </w:r>
      <w:r w:rsidRPr="002B758B">
        <w:rPr>
          <w:color w:val="auto"/>
          <w:sz w:val="22"/>
          <w:szCs w:val="28"/>
        </w:rPr>
        <w:t xml:space="preserve">1, </w:t>
      </w:r>
      <w:r w:rsidR="007A4F66" w:rsidRPr="002B758B">
        <w:rPr>
          <w:color w:val="auto"/>
          <w:sz w:val="22"/>
          <w:szCs w:val="28"/>
        </w:rPr>
        <w:t>6.</w:t>
      </w:r>
      <w:r w:rsidRPr="002B758B">
        <w:rPr>
          <w:color w:val="auto"/>
          <w:sz w:val="22"/>
          <w:szCs w:val="28"/>
        </w:rPr>
        <w:t xml:space="preserve">2 i </w:t>
      </w:r>
      <w:r w:rsidR="007A4F66" w:rsidRPr="002B758B">
        <w:rPr>
          <w:color w:val="auto"/>
          <w:sz w:val="22"/>
          <w:szCs w:val="28"/>
        </w:rPr>
        <w:t>6.</w:t>
      </w:r>
      <w:r w:rsidRPr="002B758B">
        <w:rPr>
          <w:color w:val="auto"/>
          <w:sz w:val="22"/>
          <w:szCs w:val="28"/>
        </w:rPr>
        <w:t>5</w:t>
      </w:r>
      <w:r w:rsidR="00C530F7" w:rsidRPr="002B758B">
        <w:rPr>
          <w:color w:val="auto"/>
          <w:sz w:val="22"/>
          <w:szCs w:val="28"/>
        </w:rPr>
        <w:t xml:space="preserve"> oraz w </w:t>
      </w:r>
      <w:r w:rsidR="00271F10" w:rsidRPr="002B758B">
        <w:rPr>
          <w:color w:val="auto"/>
          <w:sz w:val="22"/>
          <w:szCs w:val="28"/>
        </w:rPr>
        <w:t>ust.</w:t>
      </w:r>
      <w:r w:rsidR="00C530F7" w:rsidRPr="002B758B">
        <w:rPr>
          <w:color w:val="auto"/>
          <w:sz w:val="22"/>
          <w:szCs w:val="28"/>
        </w:rPr>
        <w:t xml:space="preserve"> 7 pkt</w:t>
      </w:r>
      <w:r w:rsidR="00A16CE9" w:rsidRPr="002B758B">
        <w:rPr>
          <w:color w:val="auto"/>
          <w:sz w:val="22"/>
          <w:szCs w:val="28"/>
        </w:rPr>
        <w:t xml:space="preserve"> od</w:t>
      </w:r>
      <w:r w:rsidR="00C530F7" w:rsidRPr="002B758B">
        <w:rPr>
          <w:color w:val="auto"/>
          <w:sz w:val="22"/>
          <w:szCs w:val="28"/>
        </w:rPr>
        <w:t xml:space="preserve"> 7.2</w:t>
      </w:r>
      <w:r w:rsidR="00A16CE9" w:rsidRPr="002B758B">
        <w:rPr>
          <w:color w:val="auto"/>
          <w:sz w:val="22"/>
          <w:szCs w:val="28"/>
        </w:rPr>
        <w:t xml:space="preserve"> do </w:t>
      </w:r>
      <w:r w:rsidR="00C530F7" w:rsidRPr="002B758B">
        <w:rPr>
          <w:color w:val="auto"/>
          <w:sz w:val="22"/>
          <w:szCs w:val="28"/>
        </w:rPr>
        <w:t>7.7</w:t>
      </w:r>
      <w:r w:rsidRPr="00E217DD">
        <w:rPr>
          <w:color w:val="000000" w:themeColor="text1"/>
          <w:sz w:val="22"/>
          <w:szCs w:val="28"/>
        </w:rPr>
        <w:t xml:space="preserve">, jeżeli udowodni </w:t>
      </w:r>
      <w:r w:rsidR="00702254" w:rsidRPr="00E217DD">
        <w:rPr>
          <w:color w:val="000000" w:themeColor="text1"/>
          <w:sz w:val="22"/>
          <w:szCs w:val="28"/>
        </w:rPr>
        <w:t>Z</w:t>
      </w:r>
      <w:r w:rsidRPr="00E217DD">
        <w:rPr>
          <w:color w:val="000000" w:themeColor="text1"/>
          <w:sz w:val="22"/>
          <w:szCs w:val="28"/>
        </w:rPr>
        <w:t>amawiającemu, że spełnił łącznie następujące przesłanki:</w:t>
      </w:r>
    </w:p>
    <w:p w14:paraId="13E90480" w14:textId="77777777" w:rsidR="00401551" w:rsidRPr="00E217DD" w:rsidRDefault="00401551">
      <w:pPr>
        <w:pStyle w:val="Akapitzlist"/>
        <w:widowControl/>
        <w:numPr>
          <w:ilvl w:val="2"/>
          <w:numId w:val="41"/>
        </w:numPr>
        <w:shd w:val="clear" w:color="auto" w:fill="FFFFFF"/>
        <w:suppressAutoHyphens w:val="0"/>
        <w:spacing w:before="72" w:after="72"/>
        <w:ind w:left="709" w:hanging="283"/>
        <w:contextualSpacing/>
        <w:jc w:val="both"/>
        <w:rPr>
          <w:rFonts w:ascii="Arial" w:hAnsi="Arial" w:cs="Arial"/>
          <w:color w:val="000000" w:themeColor="text1"/>
          <w:sz w:val="22"/>
          <w:szCs w:val="28"/>
        </w:rPr>
      </w:pPr>
      <w:r w:rsidRPr="00E217DD">
        <w:rPr>
          <w:rFonts w:ascii="Arial" w:hAnsi="Arial" w:cs="Arial"/>
          <w:color w:val="000000" w:themeColor="text1"/>
          <w:sz w:val="22"/>
          <w:szCs w:val="28"/>
        </w:rPr>
        <w:t>naprawił lub zobowiązał się do naprawienia szkody wyrządzonej przestępstwem, wykroczeniem lub swoim nieprawidłowym postępowaniem, w tym poprzez zadośćuczynienie pieniężne;</w:t>
      </w:r>
    </w:p>
    <w:p w14:paraId="6D5E5034" w14:textId="77777777" w:rsidR="00401551" w:rsidRPr="00E217DD" w:rsidRDefault="00401551">
      <w:pPr>
        <w:pStyle w:val="Akapitzlist"/>
        <w:widowControl/>
        <w:numPr>
          <w:ilvl w:val="2"/>
          <w:numId w:val="41"/>
        </w:numPr>
        <w:shd w:val="clear" w:color="auto" w:fill="FFFFFF"/>
        <w:suppressAutoHyphens w:val="0"/>
        <w:spacing w:before="72" w:after="72"/>
        <w:ind w:left="709" w:hanging="283"/>
        <w:contextualSpacing/>
        <w:jc w:val="both"/>
        <w:rPr>
          <w:rFonts w:ascii="Arial" w:hAnsi="Arial" w:cs="Arial"/>
          <w:color w:val="000000" w:themeColor="text1"/>
          <w:sz w:val="22"/>
          <w:szCs w:val="28"/>
        </w:rPr>
      </w:pPr>
      <w:r w:rsidRPr="00E217DD">
        <w:rPr>
          <w:rFonts w:ascii="Arial" w:hAnsi="Arial" w:cs="Arial"/>
          <w:color w:val="000000" w:themeColor="text1"/>
          <w:sz w:val="22"/>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37D373" w14:textId="77777777" w:rsidR="00401551" w:rsidRPr="00E217DD" w:rsidRDefault="00401551">
      <w:pPr>
        <w:pStyle w:val="Akapitzlist"/>
        <w:widowControl/>
        <w:numPr>
          <w:ilvl w:val="2"/>
          <w:numId w:val="41"/>
        </w:numPr>
        <w:shd w:val="clear" w:color="auto" w:fill="FFFFFF"/>
        <w:suppressAutoHyphens w:val="0"/>
        <w:spacing w:before="72" w:after="72"/>
        <w:ind w:left="709" w:hanging="283"/>
        <w:contextualSpacing/>
        <w:jc w:val="both"/>
        <w:rPr>
          <w:rFonts w:ascii="Arial" w:hAnsi="Arial" w:cs="Arial"/>
          <w:color w:val="000000" w:themeColor="text1"/>
          <w:sz w:val="22"/>
          <w:szCs w:val="28"/>
        </w:rPr>
      </w:pPr>
      <w:r w:rsidRPr="00E217DD">
        <w:rPr>
          <w:rFonts w:ascii="Arial" w:hAnsi="Arial" w:cs="Arial"/>
          <w:color w:val="000000" w:themeColor="text1"/>
          <w:sz w:val="22"/>
          <w:szCs w:val="28"/>
        </w:rPr>
        <w:t>podjął konkretne środki techniczne, organizacyjne i kadrowe, odpowiednie dla zapobiegania dalszym przestępstwom, wykroczeniom lub nieprawidłowemu postępowaniu, w szczególności:</w:t>
      </w:r>
    </w:p>
    <w:p w14:paraId="36B7C6A8" w14:textId="77777777" w:rsidR="00401551" w:rsidRPr="00E217DD" w:rsidRDefault="00401551">
      <w:pPr>
        <w:pStyle w:val="Akapitzlist"/>
        <w:widowControl/>
        <w:numPr>
          <w:ilvl w:val="1"/>
          <w:numId w:val="42"/>
        </w:numPr>
        <w:shd w:val="clear" w:color="auto" w:fill="FFFFFF"/>
        <w:suppressAutoHyphens w:val="0"/>
        <w:spacing w:before="72" w:after="72"/>
        <w:ind w:left="1134" w:hanging="425"/>
        <w:contextualSpacing/>
        <w:jc w:val="both"/>
        <w:rPr>
          <w:rFonts w:ascii="Arial" w:hAnsi="Arial" w:cs="Arial"/>
          <w:color w:val="000000" w:themeColor="text1"/>
          <w:sz w:val="22"/>
          <w:szCs w:val="28"/>
        </w:rPr>
      </w:pPr>
      <w:r w:rsidRPr="00E217DD">
        <w:rPr>
          <w:rFonts w:ascii="Arial" w:hAnsi="Arial" w:cs="Arial"/>
          <w:color w:val="000000" w:themeColor="text1"/>
          <w:sz w:val="22"/>
          <w:szCs w:val="28"/>
        </w:rPr>
        <w:t>zerwał wszelkie powiązania z osobami lub podmiotami odpowiedzialnymi za nieprawidłowe postępowanie wykonawcy,</w:t>
      </w:r>
    </w:p>
    <w:p w14:paraId="434CF9BE" w14:textId="77777777" w:rsidR="00401551" w:rsidRPr="00E217DD" w:rsidRDefault="00401551">
      <w:pPr>
        <w:pStyle w:val="Akapitzlist"/>
        <w:widowControl/>
        <w:numPr>
          <w:ilvl w:val="1"/>
          <w:numId w:val="42"/>
        </w:numPr>
        <w:shd w:val="clear" w:color="auto" w:fill="FFFFFF"/>
        <w:suppressAutoHyphens w:val="0"/>
        <w:spacing w:before="72" w:after="72"/>
        <w:ind w:left="1134" w:hanging="425"/>
        <w:contextualSpacing/>
        <w:jc w:val="both"/>
        <w:rPr>
          <w:rFonts w:ascii="Arial" w:hAnsi="Arial" w:cs="Arial"/>
          <w:color w:val="000000" w:themeColor="text1"/>
          <w:sz w:val="22"/>
          <w:szCs w:val="28"/>
        </w:rPr>
      </w:pPr>
      <w:r w:rsidRPr="00E217DD">
        <w:rPr>
          <w:rFonts w:ascii="Arial" w:hAnsi="Arial" w:cs="Arial"/>
          <w:color w:val="000000" w:themeColor="text1"/>
          <w:sz w:val="22"/>
          <w:szCs w:val="28"/>
        </w:rPr>
        <w:t>zreorganizował personel,</w:t>
      </w:r>
    </w:p>
    <w:p w14:paraId="7B15B846" w14:textId="77777777" w:rsidR="00401551" w:rsidRPr="00E217DD" w:rsidRDefault="00401551">
      <w:pPr>
        <w:pStyle w:val="Akapitzlist"/>
        <w:widowControl/>
        <w:numPr>
          <w:ilvl w:val="1"/>
          <w:numId w:val="42"/>
        </w:numPr>
        <w:shd w:val="clear" w:color="auto" w:fill="FFFFFF"/>
        <w:suppressAutoHyphens w:val="0"/>
        <w:spacing w:before="72" w:after="72"/>
        <w:ind w:left="1134" w:hanging="425"/>
        <w:contextualSpacing/>
        <w:jc w:val="both"/>
        <w:rPr>
          <w:rFonts w:ascii="Arial" w:hAnsi="Arial" w:cs="Arial"/>
          <w:color w:val="000000" w:themeColor="text1"/>
          <w:sz w:val="22"/>
          <w:szCs w:val="28"/>
        </w:rPr>
      </w:pPr>
      <w:r w:rsidRPr="00E217DD">
        <w:rPr>
          <w:rFonts w:ascii="Arial" w:hAnsi="Arial" w:cs="Arial"/>
          <w:color w:val="000000" w:themeColor="text1"/>
          <w:sz w:val="22"/>
          <w:szCs w:val="28"/>
        </w:rPr>
        <w:t>wdrożył system sprawozdawczości i kontroli,</w:t>
      </w:r>
    </w:p>
    <w:p w14:paraId="0B4B55DC" w14:textId="77777777" w:rsidR="00401551" w:rsidRPr="00E217DD" w:rsidRDefault="00401551">
      <w:pPr>
        <w:pStyle w:val="Akapitzlist"/>
        <w:widowControl/>
        <w:numPr>
          <w:ilvl w:val="1"/>
          <w:numId w:val="42"/>
        </w:numPr>
        <w:shd w:val="clear" w:color="auto" w:fill="FFFFFF"/>
        <w:suppressAutoHyphens w:val="0"/>
        <w:spacing w:before="72" w:after="72"/>
        <w:ind w:left="1134" w:hanging="425"/>
        <w:contextualSpacing/>
        <w:jc w:val="both"/>
        <w:rPr>
          <w:rFonts w:ascii="Arial" w:hAnsi="Arial" w:cs="Arial"/>
          <w:color w:val="000000" w:themeColor="text1"/>
          <w:sz w:val="22"/>
          <w:szCs w:val="28"/>
        </w:rPr>
      </w:pPr>
      <w:r w:rsidRPr="00E217DD">
        <w:rPr>
          <w:rFonts w:ascii="Arial" w:hAnsi="Arial" w:cs="Arial"/>
          <w:color w:val="000000" w:themeColor="text1"/>
          <w:sz w:val="22"/>
          <w:szCs w:val="28"/>
        </w:rPr>
        <w:t>utworzył struktury audytu wewnętrznego do monitorowania przestrzegania przepisów, wewnętrznych regulacji lub standardów,</w:t>
      </w:r>
    </w:p>
    <w:p w14:paraId="64299949" w14:textId="77777777" w:rsidR="00401551" w:rsidRPr="002B758B" w:rsidRDefault="00401551">
      <w:pPr>
        <w:pStyle w:val="Akapitzlist"/>
        <w:widowControl/>
        <w:numPr>
          <w:ilvl w:val="1"/>
          <w:numId w:val="42"/>
        </w:numPr>
        <w:shd w:val="clear" w:color="auto" w:fill="FFFFFF"/>
        <w:suppressAutoHyphens w:val="0"/>
        <w:spacing w:before="72" w:after="72"/>
        <w:ind w:left="1134" w:hanging="425"/>
        <w:contextualSpacing/>
        <w:jc w:val="both"/>
        <w:rPr>
          <w:rFonts w:ascii="Arial" w:hAnsi="Arial" w:cs="Arial"/>
          <w:sz w:val="22"/>
          <w:szCs w:val="28"/>
        </w:rPr>
      </w:pPr>
      <w:r w:rsidRPr="00E217DD">
        <w:rPr>
          <w:rFonts w:ascii="Arial" w:hAnsi="Arial" w:cs="Arial"/>
          <w:color w:val="000000" w:themeColor="text1"/>
          <w:sz w:val="22"/>
          <w:szCs w:val="28"/>
        </w:rPr>
        <w:t xml:space="preserve">wprowadził wewnętrzne regulacje dotyczące </w:t>
      </w:r>
      <w:r w:rsidRPr="002B758B">
        <w:rPr>
          <w:rFonts w:ascii="Arial" w:hAnsi="Arial" w:cs="Arial"/>
          <w:sz w:val="22"/>
          <w:szCs w:val="28"/>
        </w:rPr>
        <w:t>odpowiedzialności i odszkodowań za nieprzestrzeganie przepisów, wewnętrznych regulacji lub standardów.</w:t>
      </w:r>
    </w:p>
    <w:p w14:paraId="2AEA607C" w14:textId="2BD45675" w:rsidR="00401551" w:rsidRPr="002B758B" w:rsidRDefault="00401551">
      <w:pPr>
        <w:pStyle w:val="Akapitzlist"/>
        <w:widowControl/>
        <w:numPr>
          <w:ilvl w:val="0"/>
          <w:numId w:val="53"/>
        </w:numPr>
        <w:suppressAutoHyphens w:val="0"/>
        <w:autoSpaceDE w:val="0"/>
        <w:autoSpaceDN w:val="0"/>
        <w:adjustRightInd w:val="0"/>
        <w:jc w:val="both"/>
        <w:rPr>
          <w:rFonts w:ascii="Arial" w:hAnsi="Arial" w:cs="Arial"/>
          <w:bCs/>
          <w:sz w:val="22"/>
          <w:szCs w:val="28"/>
        </w:rPr>
      </w:pPr>
      <w:r w:rsidRPr="002B758B">
        <w:rPr>
          <w:rFonts w:ascii="Arial" w:hAnsi="Arial" w:cs="Arial"/>
          <w:sz w:val="22"/>
          <w:szCs w:val="28"/>
        </w:rPr>
        <w:t xml:space="preserve">Zamawiający ocenia, czy podjęte przez </w:t>
      </w:r>
      <w:r w:rsidR="00DA5F7D" w:rsidRPr="002B758B">
        <w:rPr>
          <w:rFonts w:ascii="Arial" w:hAnsi="Arial" w:cs="Arial"/>
          <w:sz w:val="22"/>
          <w:szCs w:val="28"/>
        </w:rPr>
        <w:t>W</w:t>
      </w:r>
      <w:r w:rsidRPr="002B758B">
        <w:rPr>
          <w:rFonts w:ascii="Arial" w:hAnsi="Arial" w:cs="Arial"/>
          <w:sz w:val="22"/>
          <w:szCs w:val="28"/>
        </w:rPr>
        <w:t xml:space="preserve">ykonawcę czynności wskazane w </w:t>
      </w:r>
      <w:r w:rsidR="00A16CE9" w:rsidRPr="002B758B">
        <w:rPr>
          <w:rFonts w:ascii="Arial" w:hAnsi="Arial" w:cs="Arial"/>
          <w:sz w:val="22"/>
          <w:szCs w:val="28"/>
        </w:rPr>
        <w:t>ust.</w:t>
      </w:r>
      <w:r w:rsidR="007A4F66" w:rsidRPr="002B758B">
        <w:rPr>
          <w:rFonts w:ascii="Arial" w:hAnsi="Arial" w:cs="Arial"/>
          <w:sz w:val="22"/>
          <w:szCs w:val="28"/>
        </w:rPr>
        <w:t>1</w:t>
      </w:r>
      <w:r w:rsidR="00DA5F7D" w:rsidRPr="002B758B">
        <w:rPr>
          <w:rFonts w:ascii="Arial" w:hAnsi="Arial" w:cs="Arial"/>
          <w:sz w:val="22"/>
          <w:szCs w:val="28"/>
        </w:rPr>
        <w:t>4</w:t>
      </w:r>
      <w:r w:rsidR="007A4F66" w:rsidRPr="002B758B">
        <w:rPr>
          <w:rFonts w:ascii="Arial" w:hAnsi="Arial" w:cs="Arial"/>
          <w:sz w:val="22"/>
          <w:szCs w:val="28"/>
        </w:rPr>
        <w:t xml:space="preserve"> </w:t>
      </w:r>
      <w:r w:rsidRPr="002B758B">
        <w:rPr>
          <w:rFonts w:ascii="Arial" w:hAnsi="Arial" w:cs="Arial"/>
          <w:sz w:val="22"/>
          <w:szCs w:val="28"/>
        </w:rPr>
        <w:t xml:space="preserve">są wystarczające do wykazania jego rzetelności, uwzględniając wagę i szczególne okoliczności czynu </w:t>
      </w:r>
      <w:r w:rsidR="00DA5F7D" w:rsidRPr="002B758B">
        <w:rPr>
          <w:rFonts w:ascii="Arial" w:hAnsi="Arial" w:cs="Arial"/>
          <w:sz w:val="22"/>
          <w:szCs w:val="28"/>
        </w:rPr>
        <w:t>W</w:t>
      </w:r>
      <w:r w:rsidRPr="002B758B">
        <w:rPr>
          <w:rFonts w:ascii="Arial" w:hAnsi="Arial" w:cs="Arial"/>
          <w:sz w:val="22"/>
          <w:szCs w:val="28"/>
        </w:rPr>
        <w:t xml:space="preserve">ykonawcy. Jeżeli podjęte przez </w:t>
      </w:r>
      <w:r w:rsidR="00DA5F7D" w:rsidRPr="002B758B">
        <w:rPr>
          <w:rFonts w:ascii="Arial" w:hAnsi="Arial" w:cs="Arial"/>
          <w:sz w:val="22"/>
          <w:szCs w:val="28"/>
        </w:rPr>
        <w:t>W</w:t>
      </w:r>
      <w:r w:rsidRPr="002B758B">
        <w:rPr>
          <w:rFonts w:ascii="Arial" w:hAnsi="Arial" w:cs="Arial"/>
          <w:sz w:val="22"/>
          <w:szCs w:val="28"/>
        </w:rPr>
        <w:t xml:space="preserve">ykonawcę czynności wskazane w </w:t>
      </w:r>
      <w:r w:rsidR="00A16CE9" w:rsidRPr="002B758B">
        <w:rPr>
          <w:rFonts w:ascii="Arial" w:hAnsi="Arial" w:cs="Arial"/>
          <w:sz w:val="22"/>
          <w:szCs w:val="28"/>
        </w:rPr>
        <w:t>ust</w:t>
      </w:r>
      <w:r w:rsidRPr="002B758B">
        <w:rPr>
          <w:rFonts w:ascii="Arial" w:hAnsi="Arial" w:cs="Arial"/>
          <w:sz w:val="22"/>
          <w:szCs w:val="28"/>
        </w:rPr>
        <w:t xml:space="preserve">. </w:t>
      </w:r>
      <w:r w:rsidR="007A4F66" w:rsidRPr="002B758B">
        <w:rPr>
          <w:rFonts w:ascii="Arial" w:hAnsi="Arial" w:cs="Arial"/>
          <w:sz w:val="22"/>
          <w:szCs w:val="28"/>
        </w:rPr>
        <w:t>1</w:t>
      </w:r>
      <w:r w:rsidR="00DA5F7D" w:rsidRPr="002B758B">
        <w:rPr>
          <w:rFonts w:ascii="Arial" w:hAnsi="Arial" w:cs="Arial"/>
          <w:sz w:val="22"/>
          <w:szCs w:val="28"/>
        </w:rPr>
        <w:t>4</w:t>
      </w:r>
      <w:r w:rsidR="00E217DD" w:rsidRPr="002B758B">
        <w:rPr>
          <w:rFonts w:ascii="Arial" w:hAnsi="Arial" w:cs="Arial"/>
          <w:sz w:val="22"/>
          <w:szCs w:val="28"/>
        </w:rPr>
        <w:t xml:space="preserve"> </w:t>
      </w:r>
      <w:r w:rsidRPr="002B758B">
        <w:rPr>
          <w:rFonts w:ascii="Arial" w:hAnsi="Arial" w:cs="Arial"/>
          <w:sz w:val="22"/>
          <w:szCs w:val="28"/>
        </w:rPr>
        <w:t xml:space="preserve">nie są wystarczające do wykazania jego rzetelności, </w:t>
      </w:r>
      <w:r w:rsidR="00E76E31" w:rsidRPr="002B758B">
        <w:rPr>
          <w:rFonts w:ascii="Arial" w:hAnsi="Arial" w:cs="Arial"/>
          <w:sz w:val="22"/>
          <w:szCs w:val="28"/>
        </w:rPr>
        <w:t>Z</w:t>
      </w:r>
      <w:r w:rsidRPr="002B758B">
        <w:rPr>
          <w:rFonts w:ascii="Arial" w:hAnsi="Arial" w:cs="Arial"/>
          <w:sz w:val="22"/>
          <w:szCs w:val="28"/>
        </w:rPr>
        <w:t xml:space="preserve">amawiający wyklucza </w:t>
      </w:r>
      <w:r w:rsidR="00E76E31" w:rsidRPr="002B758B">
        <w:rPr>
          <w:rFonts w:ascii="Arial" w:hAnsi="Arial" w:cs="Arial"/>
          <w:sz w:val="22"/>
          <w:szCs w:val="28"/>
        </w:rPr>
        <w:t>W</w:t>
      </w:r>
      <w:r w:rsidRPr="002B758B">
        <w:rPr>
          <w:rFonts w:ascii="Arial" w:hAnsi="Arial" w:cs="Arial"/>
          <w:sz w:val="22"/>
          <w:szCs w:val="28"/>
        </w:rPr>
        <w:t>ykonawcę</w:t>
      </w:r>
    </w:p>
    <w:p w14:paraId="636E382D" w14:textId="77777777" w:rsidR="00401551" w:rsidRPr="00401551" w:rsidRDefault="00401551" w:rsidP="007A4F66">
      <w:pPr>
        <w:pStyle w:val="Default"/>
        <w:jc w:val="both"/>
        <w:rPr>
          <w:color w:val="000000" w:themeColor="text1"/>
          <w:sz w:val="22"/>
          <w:szCs w:val="22"/>
        </w:rPr>
      </w:pPr>
    </w:p>
    <w:p w14:paraId="7C85E546" w14:textId="77777777" w:rsidR="00284CC6" w:rsidRPr="00456E27" w:rsidRDefault="00284CC6" w:rsidP="00284CC6">
      <w:pPr>
        <w:rPr>
          <w:rFonts w:ascii="Arial" w:hAnsi="Arial" w:cs="Arial"/>
          <w:b/>
          <w:bCs/>
          <w:color w:val="000000" w:themeColor="text1"/>
          <w:sz w:val="22"/>
          <w:szCs w:val="22"/>
        </w:rPr>
      </w:pPr>
    </w:p>
    <w:p w14:paraId="37B9B946" w14:textId="74CBD6AD" w:rsidR="00284CC6" w:rsidRDefault="00284CC6" w:rsidP="00244E97">
      <w:pPr>
        <w:numPr>
          <w:ilvl w:val="0"/>
          <w:numId w:val="7"/>
        </w:numPr>
        <w:jc w:val="both"/>
        <w:rPr>
          <w:rFonts w:ascii="Arial" w:hAnsi="Arial" w:cs="Arial"/>
          <w:b/>
          <w:bCs/>
          <w:color w:val="000000" w:themeColor="text1"/>
          <w:sz w:val="22"/>
          <w:szCs w:val="22"/>
        </w:rPr>
      </w:pPr>
      <w:r w:rsidRPr="00456E27">
        <w:rPr>
          <w:rFonts w:ascii="Arial" w:hAnsi="Arial" w:cs="Arial"/>
          <w:b/>
          <w:bCs/>
          <w:color w:val="000000" w:themeColor="text1"/>
          <w:sz w:val="22"/>
          <w:szCs w:val="22"/>
        </w:rPr>
        <w:t>WADIUM</w:t>
      </w:r>
      <w:r w:rsidRPr="00E217DD">
        <w:rPr>
          <w:rFonts w:ascii="Arial" w:hAnsi="Arial" w:cs="Arial"/>
          <w:b/>
          <w:bCs/>
          <w:color w:val="000000" w:themeColor="text1"/>
          <w:sz w:val="22"/>
          <w:szCs w:val="22"/>
        </w:rPr>
        <w:t>:</w:t>
      </w:r>
    </w:p>
    <w:p w14:paraId="2E5254D9" w14:textId="77777777" w:rsidR="00690C18" w:rsidRPr="00E217DD" w:rsidRDefault="00690C18" w:rsidP="00690C18">
      <w:pPr>
        <w:ind w:left="340"/>
        <w:jc w:val="both"/>
        <w:rPr>
          <w:rFonts w:ascii="Arial" w:hAnsi="Arial" w:cs="Arial"/>
          <w:b/>
          <w:bCs/>
          <w:color w:val="000000" w:themeColor="text1"/>
          <w:sz w:val="22"/>
          <w:szCs w:val="22"/>
        </w:rPr>
      </w:pPr>
    </w:p>
    <w:p w14:paraId="586E9710" w14:textId="77777777" w:rsidR="00690C18" w:rsidRPr="0023270F" w:rsidRDefault="00690C18">
      <w:pPr>
        <w:numPr>
          <w:ilvl w:val="0"/>
          <w:numId w:val="43"/>
        </w:numPr>
        <w:jc w:val="both"/>
        <w:rPr>
          <w:rFonts w:ascii="Arial" w:hAnsi="Arial" w:cs="Arial"/>
          <w:bCs/>
          <w:color w:val="000000" w:themeColor="text1"/>
          <w:sz w:val="22"/>
          <w:szCs w:val="22"/>
        </w:rPr>
      </w:pPr>
      <w:r w:rsidRPr="0023270F">
        <w:rPr>
          <w:rFonts w:ascii="Arial" w:hAnsi="Arial" w:cs="Arial"/>
          <w:b/>
          <w:bCs/>
          <w:color w:val="000000" w:themeColor="text1"/>
          <w:sz w:val="22"/>
          <w:szCs w:val="22"/>
        </w:rPr>
        <w:t>Zamawiający wymaga wniesienia wadium w wysokości:</w:t>
      </w:r>
    </w:p>
    <w:p w14:paraId="25A62119" w14:textId="481EFE99" w:rsidR="00690C18" w:rsidRPr="00E94B27" w:rsidRDefault="00E94B27" w:rsidP="00690C18">
      <w:pPr>
        <w:ind w:left="360"/>
        <w:jc w:val="both"/>
        <w:rPr>
          <w:rFonts w:ascii="Arial" w:hAnsi="Arial" w:cs="Arial"/>
          <w:bCs/>
          <w:sz w:val="22"/>
          <w:szCs w:val="22"/>
        </w:rPr>
      </w:pPr>
      <w:r w:rsidRPr="00E94B27">
        <w:rPr>
          <w:rFonts w:ascii="Arial" w:hAnsi="Arial" w:cs="Arial"/>
          <w:bCs/>
          <w:sz w:val="22"/>
          <w:szCs w:val="22"/>
        </w:rPr>
        <w:t>15 520</w:t>
      </w:r>
      <w:r w:rsidR="00690C18" w:rsidRPr="00E94B27">
        <w:rPr>
          <w:rFonts w:ascii="Arial" w:hAnsi="Arial" w:cs="Arial"/>
          <w:bCs/>
          <w:sz w:val="22"/>
          <w:szCs w:val="22"/>
        </w:rPr>
        <w:t xml:space="preserve">,00 zł (słownie złotych: </w:t>
      </w:r>
      <w:r w:rsidRPr="00E94B27">
        <w:rPr>
          <w:rFonts w:ascii="Arial" w:hAnsi="Arial" w:cs="Arial"/>
          <w:bCs/>
          <w:sz w:val="22"/>
          <w:szCs w:val="22"/>
        </w:rPr>
        <w:t xml:space="preserve">piętnaście tysięcy pięćset dwadzieścia </w:t>
      </w:r>
      <w:r w:rsidR="00690C18" w:rsidRPr="00E94B27">
        <w:rPr>
          <w:rFonts w:ascii="Arial" w:hAnsi="Arial" w:cs="Arial"/>
          <w:bCs/>
          <w:sz w:val="22"/>
          <w:szCs w:val="22"/>
        </w:rPr>
        <w:t>00/100),</w:t>
      </w:r>
    </w:p>
    <w:p w14:paraId="382D5798" w14:textId="77777777" w:rsidR="00690C18" w:rsidRPr="0030257F" w:rsidRDefault="00690C18">
      <w:pPr>
        <w:numPr>
          <w:ilvl w:val="0"/>
          <w:numId w:val="43"/>
        </w:numPr>
        <w:jc w:val="both"/>
        <w:rPr>
          <w:rFonts w:ascii="Arial" w:hAnsi="Arial" w:cs="Arial"/>
          <w:bCs/>
          <w:color w:val="000000"/>
          <w:sz w:val="22"/>
          <w:szCs w:val="22"/>
        </w:rPr>
      </w:pPr>
      <w:r w:rsidRPr="0030257F">
        <w:rPr>
          <w:rFonts w:ascii="Arial" w:hAnsi="Arial" w:cs="Arial"/>
          <w:color w:val="000000"/>
          <w:sz w:val="22"/>
          <w:szCs w:val="22"/>
          <w:shd w:val="clear" w:color="auto" w:fill="FFFFFF"/>
        </w:rPr>
        <w:t>Wadium wnosi się przed upływem terminu składania ofert i utrzymuje nieprzerwanie do dnia upływu terminu związania ofertą, z wyjątkiem przypadków, o których mowa w art. 98 ust. 1 pkt 2 i 3 oraz ust. 2 ustawy Pzp.</w:t>
      </w:r>
      <w:bookmarkStart w:id="45" w:name="mip51080469"/>
      <w:bookmarkEnd w:id="45"/>
    </w:p>
    <w:p w14:paraId="3E862A60" w14:textId="77777777" w:rsidR="00690C18" w:rsidRPr="0030257F" w:rsidRDefault="00690C18">
      <w:pPr>
        <w:numPr>
          <w:ilvl w:val="0"/>
          <w:numId w:val="43"/>
        </w:numPr>
        <w:jc w:val="both"/>
        <w:rPr>
          <w:rFonts w:ascii="Arial" w:hAnsi="Arial" w:cs="Arial"/>
          <w:bCs/>
          <w:color w:val="000000"/>
          <w:sz w:val="22"/>
          <w:szCs w:val="22"/>
        </w:rPr>
      </w:pPr>
      <w:r w:rsidRPr="0030257F">
        <w:rPr>
          <w:rFonts w:ascii="Arial" w:eastAsia="Times New Roman" w:hAnsi="Arial" w:cs="Arial"/>
          <w:color w:val="000000"/>
          <w:sz w:val="22"/>
          <w:szCs w:val="22"/>
        </w:rPr>
        <w:t xml:space="preserve">Przedłużenie terminu </w:t>
      </w:r>
      <w:bookmarkStart w:id="46" w:name="highlightHit_1"/>
      <w:bookmarkEnd w:id="46"/>
      <w:r w:rsidRPr="0030257F">
        <w:rPr>
          <w:rFonts w:ascii="Arial" w:eastAsia="Times New Roman" w:hAnsi="Arial" w:cs="Arial"/>
          <w:color w:val="000000"/>
          <w:sz w:val="22"/>
          <w:szCs w:val="22"/>
        </w:rPr>
        <w:t xml:space="preserve">związania ofertą jest dopuszczalne tylko z jednoczesnym przedłużeniem okresu ważności wadium albo, jeżeli nie jest to możliwe, z wniesieniem nowego wadium na przedłużony okres </w:t>
      </w:r>
      <w:bookmarkStart w:id="47" w:name="highlightHit_2"/>
      <w:bookmarkEnd w:id="47"/>
      <w:r w:rsidRPr="0030257F">
        <w:rPr>
          <w:rFonts w:ascii="Arial" w:eastAsia="Times New Roman" w:hAnsi="Arial" w:cs="Arial"/>
          <w:color w:val="000000"/>
          <w:sz w:val="22"/>
          <w:szCs w:val="22"/>
        </w:rPr>
        <w:t>związania ofertą.</w:t>
      </w:r>
    </w:p>
    <w:p w14:paraId="3C147BA4" w14:textId="77777777" w:rsidR="00690C18" w:rsidRPr="0030257F" w:rsidRDefault="00690C18">
      <w:pPr>
        <w:numPr>
          <w:ilvl w:val="0"/>
          <w:numId w:val="43"/>
        </w:numPr>
        <w:jc w:val="both"/>
        <w:rPr>
          <w:rFonts w:ascii="Arial" w:hAnsi="Arial" w:cs="Arial"/>
          <w:bCs/>
          <w:color w:val="000000"/>
          <w:sz w:val="22"/>
          <w:szCs w:val="22"/>
        </w:rPr>
      </w:pPr>
      <w:r w:rsidRPr="0030257F">
        <w:rPr>
          <w:rFonts w:ascii="Arial" w:hAnsi="Arial" w:cs="Arial"/>
          <w:color w:val="000000"/>
          <w:sz w:val="22"/>
          <w:szCs w:val="22"/>
          <w:shd w:val="clear" w:color="auto" w:fill="FFFFFF"/>
        </w:rPr>
        <w:t>Wadium może być wnoszone według wyboru Wykonawcy w jednej lub kilku następujących formach:</w:t>
      </w:r>
    </w:p>
    <w:p w14:paraId="78D82974" w14:textId="77777777" w:rsidR="00690C18" w:rsidRPr="0030257F" w:rsidRDefault="00690C18">
      <w:pPr>
        <w:numPr>
          <w:ilvl w:val="0"/>
          <w:numId w:val="45"/>
        </w:numPr>
        <w:jc w:val="both"/>
        <w:rPr>
          <w:rFonts w:ascii="Arial" w:hAnsi="Arial" w:cs="Arial"/>
          <w:bCs/>
          <w:color w:val="000000"/>
          <w:sz w:val="22"/>
          <w:szCs w:val="22"/>
        </w:rPr>
      </w:pPr>
      <w:r w:rsidRPr="0030257F">
        <w:rPr>
          <w:rFonts w:ascii="Arial" w:hAnsi="Arial" w:cs="Arial"/>
          <w:color w:val="000000"/>
          <w:sz w:val="22"/>
          <w:szCs w:val="22"/>
          <w:shd w:val="clear" w:color="auto" w:fill="FFFFFF"/>
        </w:rPr>
        <w:t>pieniądzu;</w:t>
      </w:r>
    </w:p>
    <w:p w14:paraId="17BB300B" w14:textId="77777777" w:rsidR="00690C18" w:rsidRPr="0030257F" w:rsidRDefault="00690C18">
      <w:pPr>
        <w:numPr>
          <w:ilvl w:val="0"/>
          <w:numId w:val="45"/>
        </w:numPr>
        <w:jc w:val="both"/>
        <w:rPr>
          <w:rFonts w:ascii="Arial" w:hAnsi="Arial" w:cs="Arial"/>
          <w:bCs/>
          <w:color w:val="000000"/>
          <w:sz w:val="22"/>
          <w:szCs w:val="22"/>
        </w:rPr>
      </w:pPr>
      <w:r w:rsidRPr="0030257F">
        <w:rPr>
          <w:rFonts w:ascii="Arial" w:hAnsi="Arial" w:cs="Arial"/>
          <w:color w:val="000000"/>
          <w:sz w:val="22"/>
          <w:szCs w:val="22"/>
          <w:shd w:val="clear" w:color="auto" w:fill="FFFFFF"/>
        </w:rPr>
        <w:t>gwarancjach bankowych;</w:t>
      </w:r>
    </w:p>
    <w:p w14:paraId="032ED4DD" w14:textId="77777777" w:rsidR="00690C18" w:rsidRPr="0030257F" w:rsidRDefault="00690C18">
      <w:pPr>
        <w:numPr>
          <w:ilvl w:val="0"/>
          <w:numId w:val="45"/>
        </w:numPr>
        <w:jc w:val="both"/>
        <w:rPr>
          <w:rFonts w:ascii="Arial" w:hAnsi="Arial" w:cs="Arial"/>
          <w:bCs/>
          <w:color w:val="000000"/>
          <w:sz w:val="22"/>
          <w:szCs w:val="22"/>
        </w:rPr>
      </w:pPr>
      <w:r w:rsidRPr="0030257F">
        <w:rPr>
          <w:rFonts w:ascii="Arial" w:hAnsi="Arial" w:cs="Arial"/>
          <w:color w:val="000000"/>
          <w:sz w:val="22"/>
          <w:szCs w:val="22"/>
          <w:shd w:val="clear" w:color="auto" w:fill="FFFFFF"/>
        </w:rPr>
        <w:t>gwarancjach ubezpieczeniowych;</w:t>
      </w:r>
    </w:p>
    <w:p w14:paraId="36A8E4F9" w14:textId="77777777" w:rsidR="00690C18" w:rsidRPr="00E94D94" w:rsidRDefault="00690C18">
      <w:pPr>
        <w:numPr>
          <w:ilvl w:val="0"/>
          <w:numId w:val="45"/>
        </w:numPr>
        <w:jc w:val="both"/>
        <w:rPr>
          <w:rFonts w:ascii="Arial" w:hAnsi="Arial" w:cs="Arial"/>
          <w:bCs/>
          <w:color w:val="000000" w:themeColor="text1"/>
          <w:sz w:val="22"/>
          <w:szCs w:val="22"/>
        </w:rPr>
      </w:pPr>
      <w:r w:rsidRPr="00E94D94">
        <w:rPr>
          <w:rFonts w:ascii="Arial" w:hAnsi="Arial" w:cs="Arial"/>
          <w:color w:val="000000" w:themeColor="text1"/>
          <w:sz w:val="22"/>
          <w:szCs w:val="22"/>
          <w:shd w:val="clear" w:color="auto" w:fill="FFFFFF"/>
        </w:rPr>
        <w:t>poręczeniach udzielanych przez podmioty, o których mowa w art. 6b ust. 5 pkt 2 ustawy z dnia 9 listopada 2000 r. o utworzeniu Polskiej Agencji Rozwoju Przedsiębiorczości (Dz. U. z 2023 r.poz. 462).</w:t>
      </w:r>
    </w:p>
    <w:p w14:paraId="0864F144" w14:textId="2BB7FB96" w:rsidR="00690C18" w:rsidRPr="002B758B" w:rsidRDefault="00690C18">
      <w:pPr>
        <w:numPr>
          <w:ilvl w:val="0"/>
          <w:numId w:val="43"/>
        </w:numPr>
        <w:jc w:val="both"/>
        <w:rPr>
          <w:rFonts w:ascii="Arial" w:hAnsi="Arial" w:cs="Arial"/>
          <w:bCs/>
          <w:sz w:val="22"/>
          <w:szCs w:val="22"/>
        </w:rPr>
      </w:pPr>
      <w:r w:rsidRPr="002B758B">
        <w:rPr>
          <w:rFonts w:ascii="Arial" w:hAnsi="Arial" w:cs="Arial"/>
          <w:sz w:val="22"/>
          <w:szCs w:val="22"/>
          <w:shd w:val="clear" w:color="auto" w:fill="FFFFFF"/>
        </w:rPr>
        <w:t xml:space="preserve">Wadium wnoszone w pieniądzu Wykonawca wpłaca przelewem na rachunek bankowy Zamawiającego prowadzony w Banku nr rachunku </w:t>
      </w:r>
      <w:r w:rsidRPr="002B758B">
        <w:rPr>
          <w:rFonts w:ascii="Arial" w:hAnsi="Arial" w:cs="Arial"/>
          <w:bCs/>
          <w:sz w:val="22"/>
          <w:szCs w:val="22"/>
        </w:rPr>
        <w:t>53 1500 1331 1213 3001 0852 0000</w:t>
      </w:r>
      <w:r w:rsidRPr="002B758B">
        <w:rPr>
          <w:rFonts w:ascii="Arial" w:hAnsi="Arial" w:cs="Arial"/>
          <w:sz w:val="22"/>
          <w:szCs w:val="22"/>
          <w:shd w:val="clear" w:color="auto" w:fill="FFFFFF"/>
        </w:rPr>
        <w:t xml:space="preserve"> z </w:t>
      </w:r>
      <w:r w:rsidRPr="002B758B">
        <w:rPr>
          <w:rFonts w:ascii="Arial" w:hAnsi="Arial" w:cs="Arial"/>
          <w:sz w:val="22"/>
          <w:szCs w:val="22"/>
          <w:shd w:val="clear" w:color="auto" w:fill="FFFFFF"/>
        </w:rPr>
        <w:lastRenderedPageBreak/>
        <w:t>dopiskiem ”</w:t>
      </w:r>
      <w:r w:rsidRPr="002B758B">
        <w:rPr>
          <w:rFonts w:ascii="Arial" w:hAnsi="Arial" w:cs="Arial"/>
          <w:sz w:val="22"/>
          <w:szCs w:val="22"/>
        </w:rPr>
        <w:t>Dostawa 2 szt. ambulans</w:t>
      </w:r>
      <w:r w:rsidR="005F5EA4" w:rsidRPr="002B758B">
        <w:rPr>
          <w:rFonts w:ascii="Arial" w:hAnsi="Arial" w:cs="Arial"/>
          <w:sz w:val="22"/>
          <w:szCs w:val="22"/>
        </w:rPr>
        <w:t>ów</w:t>
      </w:r>
      <w:r w:rsidRPr="002B758B">
        <w:rPr>
          <w:rFonts w:ascii="Arial" w:hAnsi="Arial" w:cs="Arial"/>
          <w:sz w:val="22"/>
          <w:szCs w:val="22"/>
        </w:rPr>
        <w:t xml:space="preserve"> Typu C z wyposażeniem medycznym NZP.3520.</w:t>
      </w:r>
      <w:r w:rsidR="0006168B" w:rsidRPr="002B758B">
        <w:rPr>
          <w:rFonts w:ascii="Arial" w:hAnsi="Arial" w:cs="Arial"/>
          <w:sz w:val="22"/>
          <w:szCs w:val="22"/>
        </w:rPr>
        <w:t>3</w:t>
      </w:r>
      <w:r w:rsidRPr="002B758B">
        <w:rPr>
          <w:rFonts w:ascii="Arial" w:hAnsi="Arial" w:cs="Arial"/>
          <w:sz w:val="22"/>
          <w:szCs w:val="22"/>
        </w:rPr>
        <w:t>.2024</w:t>
      </w:r>
      <w:r w:rsidRPr="002B758B">
        <w:rPr>
          <w:rFonts w:ascii="Arial" w:hAnsi="Arial" w:cs="Arial"/>
          <w:sz w:val="22"/>
          <w:szCs w:val="22"/>
          <w:shd w:val="clear" w:color="auto" w:fill="FFFFFF"/>
        </w:rPr>
        <w:t>”. D</w:t>
      </w:r>
      <w:r w:rsidRPr="002B758B">
        <w:rPr>
          <w:rFonts w:ascii="Arial" w:hAnsi="Arial" w:cs="Arial"/>
          <w:sz w:val="22"/>
          <w:szCs w:val="22"/>
        </w:rPr>
        <w:t>okument potwierdzający dokonanie powyższej operacji Wykonawca winien dołączyć do oferty. Tytuł przelewu winien umożliwić identyfikację przetargu oraz określać podmiot, w którego imieniu jest wpłacane – w przypadku jeśli przelewu nie dokonuje Wykonawca składający ofertę. Celem właściwej identyfikacji wpłaty z tytułu wadium powinny zawierać w tytule przelewu znak sprawy postępowania.</w:t>
      </w:r>
    </w:p>
    <w:p w14:paraId="238868CA" w14:textId="77777777" w:rsidR="00690C18" w:rsidRPr="002B758B" w:rsidRDefault="00690C18" w:rsidP="00690C18">
      <w:pPr>
        <w:ind w:left="360"/>
        <w:jc w:val="both"/>
        <w:rPr>
          <w:rFonts w:ascii="Arial" w:hAnsi="Arial" w:cs="Arial"/>
          <w:bCs/>
          <w:sz w:val="22"/>
          <w:szCs w:val="22"/>
        </w:rPr>
      </w:pPr>
      <w:r w:rsidRPr="002B758B">
        <w:rPr>
          <w:rFonts w:ascii="Arial" w:hAnsi="Arial" w:cs="Arial"/>
          <w:b/>
          <w:bCs/>
          <w:sz w:val="22"/>
          <w:szCs w:val="22"/>
          <w:shd w:val="clear" w:color="auto" w:fill="FFFFFF"/>
        </w:rPr>
        <w:t>UWAGA: Za termin wniesienia wadium w formie pieniężnej zostanie przyjęty termin uznania rachunku Zamawiającego.</w:t>
      </w:r>
    </w:p>
    <w:p w14:paraId="4328D1DE" w14:textId="77777777" w:rsidR="00690C18" w:rsidRPr="0030257F" w:rsidRDefault="00690C18">
      <w:pPr>
        <w:numPr>
          <w:ilvl w:val="0"/>
          <w:numId w:val="43"/>
        </w:numPr>
        <w:jc w:val="both"/>
        <w:rPr>
          <w:rFonts w:ascii="Arial" w:hAnsi="Arial" w:cs="Arial"/>
          <w:bCs/>
          <w:color w:val="000000"/>
          <w:sz w:val="22"/>
          <w:szCs w:val="22"/>
        </w:rPr>
      </w:pPr>
      <w:r w:rsidRPr="002B758B">
        <w:rPr>
          <w:rFonts w:ascii="Arial" w:hAnsi="Arial" w:cs="Arial"/>
          <w:sz w:val="22"/>
          <w:szCs w:val="22"/>
          <w:shd w:val="clear" w:color="auto" w:fill="FFFFFF"/>
        </w:rPr>
        <w:t xml:space="preserve">Wadium wnoszone w formie poręczeń lub gwarancji musi być złożone jako oryginał gwarancji lub poręczenia w </w:t>
      </w:r>
      <w:r w:rsidRPr="0030257F">
        <w:rPr>
          <w:rFonts w:ascii="Arial" w:hAnsi="Arial" w:cs="Arial"/>
          <w:color w:val="000000"/>
          <w:sz w:val="22"/>
          <w:szCs w:val="22"/>
          <w:shd w:val="clear" w:color="auto" w:fill="FFFFFF"/>
        </w:rPr>
        <w:t>postaci elektronicznej i spełniać co najmniej poniższe wymagania:</w:t>
      </w:r>
    </w:p>
    <w:p w14:paraId="10080C3D" w14:textId="77777777" w:rsidR="00690C18" w:rsidRPr="0030257F" w:rsidRDefault="00690C18">
      <w:pPr>
        <w:numPr>
          <w:ilvl w:val="0"/>
          <w:numId w:val="44"/>
        </w:numPr>
        <w:jc w:val="both"/>
        <w:rPr>
          <w:rFonts w:ascii="Arial" w:hAnsi="Arial" w:cs="Arial"/>
          <w:bCs/>
          <w:color w:val="000000"/>
          <w:sz w:val="22"/>
          <w:szCs w:val="22"/>
        </w:rPr>
      </w:pPr>
      <w:r w:rsidRPr="0030257F">
        <w:rPr>
          <w:rFonts w:ascii="Arial" w:hAnsi="Arial" w:cs="Arial"/>
          <w:color w:val="000000"/>
          <w:sz w:val="22"/>
          <w:szCs w:val="22"/>
          <w:shd w:val="clear" w:color="auto" w:fill="FFFFFF"/>
        </w:rPr>
        <w:t xml:space="preserve">musi obejmować odpowiedzialność za wszystkie przypadki powodujące utratę wadium przez Wykonawcę określone w ustawie Pzp; </w:t>
      </w:r>
    </w:p>
    <w:p w14:paraId="1FCA4ACB" w14:textId="77777777" w:rsidR="00690C18" w:rsidRPr="0030257F" w:rsidRDefault="00690C18">
      <w:pPr>
        <w:numPr>
          <w:ilvl w:val="0"/>
          <w:numId w:val="44"/>
        </w:numPr>
        <w:jc w:val="both"/>
        <w:rPr>
          <w:rFonts w:ascii="Arial" w:hAnsi="Arial" w:cs="Arial"/>
          <w:bCs/>
          <w:color w:val="000000"/>
          <w:sz w:val="22"/>
          <w:szCs w:val="22"/>
        </w:rPr>
      </w:pPr>
      <w:r w:rsidRPr="0030257F">
        <w:rPr>
          <w:rFonts w:ascii="Arial" w:hAnsi="Arial" w:cs="Arial"/>
          <w:color w:val="000000"/>
          <w:sz w:val="22"/>
          <w:szCs w:val="22"/>
          <w:shd w:val="clear" w:color="auto" w:fill="FFFFFF"/>
        </w:rPr>
        <w:t>z jej treści powinno jednoznacznej wynikać zobowiązanie gwaranta do zapłaty całej kwoty wadium;</w:t>
      </w:r>
    </w:p>
    <w:p w14:paraId="2EA3FDED" w14:textId="77777777" w:rsidR="00690C18" w:rsidRPr="0030257F" w:rsidRDefault="00690C18">
      <w:pPr>
        <w:numPr>
          <w:ilvl w:val="0"/>
          <w:numId w:val="44"/>
        </w:numPr>
        <w:jc w:val="both"/>
        <w:rPr>
          <w:rFonts w:ascii="Arial" w:hAnsi="Arial" w:cs="Arial"/>
          <w:bCs/>
          <w:color w:val="000000"/>
          <w:sz w:val="22"/>
          <w:szCs w:val="22"/>
        </w:rPr>
      </w:pPr>
      <w:r w:rsidRPr="0030257F">
        <w:rPr>
          <w:rFonts w:ascii="Arial" w:hAnsi="Arial" w:cs="Arial"/>
          <w:color w:val="000000"/>
          <w:sz w:val="22"/>
          <w:szCs w:val="22"/>
          <w:shd w:val="clear" w:color="auto" w:fill="FFFFFF"/>
        </w:rPr>
        <w:t>powinno być nieodwołalne i bezwarunkowe oraz płatne na pierwsze żądanie;</w:t>
      </w:r>
    </w:p>
    <w:p w14:paraId="64513F11" w14:textId="77777777" w:rsidR="00690C18" w:rsidRPr="0030257F" w:rsidRDefault="00690C18">
      <w:pPr>
        <w:numPr>
          <w:ilvl w:val="0"/>
          <w:numId w:val="44"/>
        </w:numPr>
        <w:jc w:val="both"/>
        <w:rPr>
          <w:rFonts w:ascii="Arial" w:hAnsi="Arial" w:cs="Arial"/>
          <w:bCs/>
          <w:color w:val="000000"/>
          <w:sz w:val="22"/>
          <w:szCs w:val="22"/>
        </w:rPr>
      </w:pPr>
      <w:r w:rsidRPr="0030257F">
        <w:rPr>
          <w:rFonts w:ascii="Arial" w:hAnsi="Arial" w:cs="Arial"/>
          <w:color w:val="000000"/>
          <w:sz w:val="22"/>
          <w:szCs w:val="22"/>
          <w:shd w:val="clear" w:color="auto" w:fill="FFFFFF"/>
        </w:rPr>
        <w:t>w treści poręczenia lub gwarancji powinna znaleźć się nazwa oraz numer przedmiotowego postępowania;</w:t>
      </w:r>
    </w:p>
    <w:p w14:paraId="1BED6471" w14:textId="77777777" w:rsidR="00690C18" w:rsidRPr="0030257F" w:rsidRDefault="00690C18">
      <w:pPr>
        <w:numPr>
          <w:ilvl w:val="0"/>
          <w:numId w:val="44"/>
        </w:numPr>
        <w:jc w:val="both"/>
        <w:rPr>
          <w:rFonts w:ascii="Arial" w:hAnsi="Arial" w:cs="Arial"/>
          <w:bCs/>
          <w:color w:val="000000"/>
          <w:sz w:val="22"/>
          <w:szCs w:val="22"/>
        </w:rPr>
      </w:pPr>
      <w:r w:rsidRPr="0030257F">
        <w:rPr>
          <w:rFonts w:ascii="Arial" w:hAnsi="Arial" w:cs="Arial"/>
          <w:color w:val="000000"/>
          <w:sz w:val="22"/>
          <w:szCs w:val="22"/>
          <w:shd w:val="clear" w:color="auto" w:fill="FFFFFF"/>
        </w:rPr>
        <w:t>beneficjentem poręczenia lub gwarancji jest: Stacja Pogotowia Ratunkowego Samodzielny Publiczny Zakład Opieki Zdrowotnej w Białej Podlaskiej;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D3300CA" w14:textId="77777777" w:rsidR="00690C18" w:rsidRPr="0030257F" w:rsidRDefault="00690C18">
      <w:pPr>
        <w:numPr>
          <w:ilvl w:val="0"/>
          <w:numId w:val="43"/>
        </w:numPr>
        <w:jc w:val="both"/>
        <w:rPr>
          <w:rFonts w:ascii="Arial" w:hAnsi="Arial" w:cs="Arial"/>
          <w:bCs/>
          <w:color w:val="000000"/>
          <w:sz w:val="22"/>
          <w:szCs w:val="22"/>
        </w:rPr>
      </w:pPr>
      <w:r w:rsidRPr="0030257F">
        <w:rPr>
          <w:rFonts w:ascii="Arial" w:hAnsi="Arial" w:cs="Arial"/>
          <w:color w:val="000000"/>
          <w:sz w:val="22"/>
          <w:szCs w:val="22"/>
          <w:shd w:val="clear" w:color="auto" w:fill="FFFFFF"/>
        </w:rPr>
        <w:t>Oferta wykonawcy, który nie wniesie wadium, wniesie wadium w sposób nieprawidłowy lub nie utrzyma wadium nieprzerwanie do upływu terminu związania ofertą lub złoży wniosek o zwrot wadium w przypadku, o którym mowa w art. 98 ust. 2 pkt 3 Pzp, zostanie odrzucona (zgodnie z art. 226 ust. 1 pkt 14 Pzp).</w:t>
      </w:r>
    </w:p>
    <w:p w14:paraId="75DD84B6" w14:textId="6D1F3FE7" w:rsidR="00E60546" w:rsidRPr="00713128" w:rsidRDefault="00690C18" w:rsidP="00713128">
      <w:pPr>
        <w:numPr>
          <w:ilvl w:val="0"/>
          <w:numId w:val="43"/>
        </w:numPr>
        <w:jc w:val="both"/>
        <w:rPr>
          <w:rFonts w:ascii="Arial" w:hAnsi="Arial" w:cs="Arial"/>
          <w:bCs/>
          <w:color w:val="000000"/>
          <w:sz w:val="22"/>
          <w:szCs w:val="22"/>
        </w:rPr>
      </w:pPr>
      <w:r w:rsidRPr="0030257F">
        <w:rPr>
          <w:rFonts w:ascii="Arial" w:hAnsi="Arial" w:cs="Arial"/>
          <w:color w:val="000000"/>
          <w:sz w:val="22"/>
          <w:szCs w:val="22"/>
          <w:shd w:val="clear" w:color="auto" w:fill="FFFFFF"/>
        </w:rPr>
        <w:t>Zasady zwrotu oraz okoliczności zatrzymania wadium określa art. 98 Pzp.</w:t>
      </w:r>
    </w:p>
    <w:p w14:paraId="475D1B73" w14:textId="69AD6665" w:rsidR="00B354CD" w:rsidRPr="00E217DD" w:rsidRDefault="00B354CD" w:rsidP="00284CC6">
      <w:pPr>
        <w:rPr>
          <w:rFonts w:ascii="Arial" w:hAnsi="Arial" w:cs="Arial"/>
          <w:bCs/>
          <w:color w:val="000000" w:themeColor="text1"/>
          <w:sz w:val="22"/>
          <w:szCs w:val="22"/>
        </w:rPr>
      </w:pPr>
    </w:p>
    <w:p w14:paraId="3C3E1339" w14:textId="77777777" w:rsidR="00E217DD" w:rsidRPr="00E217DD" w:rsidRDefault="00E217DD" w:rsidP="00284CC6">
      <w:pPr>
        <w:rPr>
          <w:rFonts w:ascii="Arial" w:hAnsi="Arial" w:cs="Arial"/>
          <w:b/>
          <w:bCs/>
          <w:color w:val="000000" w:themeColor="text1"/>
          <w:sz w:val="22"/>
          <w:szCs w:val="22"/>
        </w:rPr>
      </w:pPr>
    </w:p>
    <w:p w14:paraId="59F2D58E" w14:textId="77777777" w:rsidR="00284CC6" w:rsidRPr="00E217DD" w:rsidRDefault="00284CC6" w:rsidP="00244E97">
      <w:pPr>
        <w:numPr>
          <w:ilvl w:val="0"/>
          <w:numId w:val="7"/>
        </w:numPr>
        <w:jc w:val="both"/>
        <w:rPr>
          <w:rFonts w:ascii="Arial" w:hAnsi="Arial" w:cs="Arial"/>
          <w:b/>
          <w:bCs/>
          <w:color w:val="000000" w:themeColor="text1"/>
          <w:sz w:val="22"/>
          <w:szCs w:val="22"/>
        </w:rPr>
      </w:pPr>
      <w:r w:rsidRPr="00E217DD">
        <w:rPr>
          <w:rFonts w:ascii="Arial" w:hAnsi="Arial" w:cs="Arial"/>
          <w:b/>
          <w:bCs/>
          <w:color w:val="000000" w:themeColor="text1"/>
          <w:sz w:val="22"/>
          <w:szCs w:val="22"/>
        </w:rPr>
        <w:t xml:space="preserve">WYKAZ OŚWIADCZEŃ LUB DOKUMENTÓW, KTÓRYCH ZŁOŻENIA ZAMAWIAJĄCY  WYMAGA  W  POSTĘPOWANIU O UDZIELENIE ZAMÓWIENIA  </w:t>
      </w:r>
    </w:p>
    <w:p w14:paraId="53F78D10" w14:textId="77777777" w:rsidR="00284CC6" w:rsidRPr="00E217DD" w:rsidRDefault="00284CC6" w:rsidP="00284CC6">
      <w:pPr>
        <w:jc w:val="both"/>
        <w:rPr>
          <w:rFonts w:ascii="Arial" w:hAnsi="Arial" w:cs="Arial"/>
          <w:bCs/>
          <w:color w:val="000000" w:themeColor="text1"/>
          <w:sz w:val="22"/>
          <w:szCs w:val="22"/>
        </w:rPr>
      </w:pPr>
    </w:p>
    <w:p w14:paraId="5AEB8EE7" w14:textId="77777777" w:rsidR="00284CC6" w:rsidRPr="00E217DD" w:rsidRDefault="00284CC6" w:rsidP="00244E97">
      <w:pPr>
        <w:numPr>
          <w:ilvl w:val="0"/>
          <w:numId w:val="4"/>
        </w:numPr>
        <w:jc w:val="both"/>
        <w:rPr>
          <w:rFonts w:ascii="Arial" w:hAnsi="Arial" w:cs="Arial"/>
          <w:bCs/>
          <w:color w:val="000000" w:themeColor="text1"/>
          <w:sz w:val="22"/>
          <w:szCs w:val="22"/>
        </w:rPr>
      </w:pPr>
      <w:r w:rsidRPr="00E217DD">
        <w:rPr>
          <w:rFonts w:ascii="Arial" w:hAnsi="Arial" w:cs="Arial"/>
          <w:b/>
          <w:bCs/>
          <w:color w:val="000000" w:themeColor="text1"/>
          <w:sz w:val="22"/>
          <w:szCs w:val="22"/>
        </w:rPr>
        <w:t>DOKUMENTY  I  OŚWIADCZENIA  SKŁADANE  WRAZ  Z  OFERTĄ:</w:t>
      </w:r>
    </w:p>
    <w:p w14:paraId="19D629EF" w14:textId="77777777" w:rsidR="00284CC6" w:rsidRPr="00E217DD" w:rsidRDefault="00284CC6" w:rsidP="00284CC6">
      <w:pPr>
        <w:jc w:val="both"/>
        <w:rPr>
          <w:rFonts w:ascii="Arial" w:hAnsi="Arial" w:cs="Arial"/>
          <w:color w:val="000000" w:themeColor="text1"/>
          <w:sz w:val="22"/>
          <w:szCs w:val="22"/>
        </w:rPr>
      </w:pPr>
    </w:p>
    <w:p w14:paraId="48136C86" w14:textId="77777777" w:rsidR="00284CC6" w:rsidRPr="00E217DD" w:rsidRDefault="00284CC6" w:rsidP="00284CC6">
      <w:pPr>
        <w:numPr>
          <w:ilvl w:val="4"/>
          <w:numId w:val="1"/>
        </w:numPr>
        <w:jc w:val="both"/>
        <w:rPr>
          <w:rFonts w:ascii="Arial" w:hAnsi="Arial" w:cs="Arial"/>
          <w:color w:val="000000" w:themeColor="text1"/>
          <w:sz w:val="22"/>
          <w:szCs w:val="22"/>
        </w:rPr>
      </w:pPr>
      <w:r w:rsidRPr="00E217DD">
        <w:rPr>
          <w:rFonts w:ascii="Arial" w:hAnsi="Arial" w:cs="Arial"/>
          <w:color w:val="000000" w:themeColor="text1"/>
          <w:sz w:val="22"/>
          <w:szCs w:val="22"/>
        </w:rPr>
        <w:t>Do oferty każdy Wykonawca musi dołączyć:</w:t>
      </w:r>
    </w:p>
    <w:p w14:paraId="2C371B16" w14:textId="07349ADA" w:rsidR="00284CC6" w:rsidRPr="009707F7" w:rsidRDefault="00284CC6" w:rsidP="005C4A77">
      <w:pPr>
        <w:numPr>
          <w:ilvl w:val="0"/>
          <w:numId w:val="5"/>
        </w:numPr>
        <w:jc w:val="both"/>
        <w:rPr>
          <w:rFonts w:ascii="Arial" w:hAnsi="Arial" w:cs="Arial"/>
          <w:color w:val="000000" w:themeColor="text1"/>
          <w:sz w:val="22"/>
          <w:szCs w:val="22"/>
        </w:rPr>
      </w:pPr>
      <w:r w:rsidRPr="00E217DD">
        <w:rPr>
          <w:rFonts w:ascii="Arial" w:hAnsi="Arial" w:cs="Arial"/>
          <w:color w:val="000000" w:themeColor="text1"/>
          <w:sz w:val="22"/>
          <w:szCs w:val="22"/>
        </w:rPr>
        <w:t xml:space="preserve">aktualne na dzień składania ofert </w:t>
      </w:r>
      <w:r w:rsidR="005C4A77" w:rsidRPr="00E217DD">
        <w:rPr>
          <w:rFonts w:ascii="Arial" w:hAnsi="Arial" w:cs="Arial"/>
          <w:b/>
          <w:bCs/>
          <w:color w:val="000000" w:themeColor="text1"/>
          <w:sz w:val="22"/>
          <w:szCs w:val="22"/>
        </w:rPr>
        <w:t>oświadczenie o niepodleganiu wykluczeniu oraz spełnianiu warunków udziału w postępowaniu</w:t>
      </w:r>
      <w:r w:rsidR="005C4A77" w:rsidRPr="00E217DD">
        <w:rPr>
          <w:rFonts w:ascii="Arial" w:hAnsi="Arial" w:cs="Arial"/>
          <w:color w:val="000000" w:themeColor="text1"/>
          <w:sz w:val="22"/>
          <w:szCs w:val="22"/>
        </w:rPr>
        <w:t>, na formularzu jednolitego europejskiego dokumentu zamówienia, sporządzonym zgodnie ze wzorem standardowego formularza określonego w rozporządzeniu wykonawczym Komisji (UE) 2016/7 z dnia 5 stycznia 2016 r. ustanawiającym</w:t>
      </w:r>
      <w:r w:rsidR="00754280" w:rsidRPr="00E217DD">
        <w:rPr>
          <w:rFonts w:ascii="Arial" w:hAnsi="Arial" w:cs="Arial"/>
          <w:color w:val="000000" w:themeColor="text1"/>
          <w:sz w:val="22"/>
          <w:szCs w:val="22"/>
        </w:rPr>
        <w:t xml:space="preserve"> </w:t>
      </w:r>
      <w:r w:rsidR="005C4A77" w:rsidRPr="00E217DD">
        <w:rPr>
          <w:rFonts w:ascii="Arial" w:hAnsi="Arial" w:cs="Arial"/>
          <w:color w:val="000000" w:themeColor="text1"/>
          <w:sz w:val="22"/>
          <w:szCs w:val="22"/>
        </w:rPr>
        <w:t xml:space="preserve">standardowy formularz jednolitego europejskiego dokumentu zamówienia (Dz. Urz. UE L 3 z 06.01.2016, str. 16) – </w:t>
      </w:r>
      <w:r w:rsidR="005C4A77" w:rsidRPr="00E217DD">
        <w:rPr>
          <w:rFonts w:ascii="Arial" w:hAnsi="Arial" w:cs="Arial"/>
          <w:b/>
          <w:bCs/>
          <w:color w:val="000000" w:themeColor="text1"/>
          <w:sz w:val="22"/>
          <w:szCs w:val="22"/>
        </w:rPr>
        <w:t>JEDZ</w:t>
      </w:r>
      <w:r w:rsidRPr="00E217DD">
        <w:rPr>
          <w:rFonts w:ascii="Arial" w:hAnsi="Arial" w:cs="Arial"/>
          <w:color w:val="000000" w:themeColor="text1"/>
          <w:sz w:val="22"/>
          <w:szCs w:val="22"/>
        </w:rPr>
        <w:t xml:space="preserve"> wg. wzoru stanowiącego Załącznik nr 1 do SWZ. Informacje zawarte w oświadczeniu będą </w:t>
      </w:r>
      <w:r w:rsidR="002A1C2F" w:rsidRPr="00E217DD">
        <w:rPr>
          <w:rFonts w:ascii="Arial" w:hAnsi="Arial" w:cs="Arial"/>
          <w:color w:val="000000" w:themeColor="text1"/>
          <w:sz w:val="22"/>
          <w:szCs w:val="28"/>
        </w:rPr>
        <w:t xml:space="preserve">stanowić dowód potwierdzający brak podstaw wykluczenia, spełnianie warunków udziału w postępowaniu </w:t>
      </w:r>
      <w:r w:rsidR="00E9083E" w:rsidRPr="00E217DD">
        <w:rPr>
          <w:rFonts w:ascii="Arial" w:hAnsi="Arial" w:cs="Arial"/>
          <w:color w:val="000000" w:themeColor="text1"/>
          <w:sz w:val="22"/>
          <w:szCs w:val="28"/>
        </w:rPr>
        <w:t xml:space="preserve">lub kryteriów selekcji </w:t>
      </w:r>
      <w:r w:rsidR="002A1C2F" w:rsidRPr="00E217DD">
        <w:rPr>
          <w:rFonts w:ascii="Arial" w:hAnsi="Arial" w:cs="Arial"/>
          <w:color w:val="000000" w:themeColor="text1"/>
          <w:sz w:val="22"/>
          <w:szCs w:val="28"/>
        </w:rPr>
        <w:t>na dzień składania ofert, tymczasowo zastępujący wymagane przez zamawiającego podmiotowe środki dowodowe</w:t>
      </w:r>
      <w:r w:rsidR="00E9083E" w:rsidRPr="00E217DD">
        <w:rPr>
          <w:rFonts w:ascii="Arial" w:hAnsi="Arial" w:cs="Arial"/>
          <w:color w:val="000000" w:themeColor="text1"/>
          <w:sz w:val="22"/>
          <w:szCs w:val="28"/>
        </w:rPr>
        <w:t>;</w:t>
      </w:r>
    </w:p>
    <w:p w14:paraId="5916DCA1" w14:textId="77777777" w:rsidR="00284CC6" w:rsidRPr="00E217DD" w:rsidRDefault="00284CC6" w:rsidP="00244E97">
      <w:pPr>
        <w:numPr>
          <w:ilvl w:val="0"/>
          <w:numId w:val="5"/>
        </w:numPr>
        <w:jc w:val="both"/>
        <w:rPr>
          <w:rFonts w:ascii="Arial" w:hAnsi="Arial" w:cs="Arial"/>
          <w:color w:val="000000" w:themeColor="text1"/>
          <w:sz w:val="22"/>
          <w:szCs w:val="22"/>
        </w:rPr>
      </w:pPr>
      <w:r w:rsidRPr="00E217DD">
        <w:rPr>
          <w:rFonts w:ascii="Arial" w:hAnsi="Arial" w:cs="Arial"/>
          <w:color w:val="000000" w:themeColor="text1"/>
          <w:sz w:val="22"/>
          <w:szCs w:val="22"/>
        </w:rPr>
        <w:t xml:space="preserve">prawidłowo wypełniony </w:t>
      </w:r>
      <w:r w:rsidRPr="00E217DD">
        <w:rPr>
          <w:rFonts w:ascii="Arial" w:hAnsi="Arial" w:cs="Arial"/>
          <w:b/>
          <w:color w:val="000000" w:themeColor="text1"/>
          <w:sz w:val="22"/>
          <w:szCs w:val="22"/>
        </w:rPr>
        <w:t>formularz ofertowy</w:t>
      </w:r>
      <w:r w:rsidRPr="00E217DD">
        <w:rPr>
          <w:rFonts w:ascii="Arial" w:hAnsi="Arial" w:cs="Arial"/>
          <w:color w:val="000000" w:themeColor="text1"/>
          <w:sz w:val="22"/>
          <w:szCs w:val="22"/>
        </w:rPr>
        <w:t xml:space="preserve"> wg. wzoru stanowiącego Załącznik nr 2 do SWZ;</w:t>
      </w:r>
    </w:p>
    <w:p w14:paraId="31739065" w14:textId="5A6B8F2D" w:rsidR="00366D78" w:rsidRPr="0030257F" w:rsidRDefault="00F42CE1" w:rsidP="00366D78">
      <w:pPr>
        <w:numPr>
          <w:ilvl w:val="0"/>
          <w:numId w:val="5"/>
        </w:numPr>
        <w:jc w:val="both"/>
        <w:rPr>
          <w:rFonts w:ascii="Arial" w:hAnsi="Arial" w:cs="Arial"/>
          <w:color w:val="000000"/>
          <w:sz w:val="22"/>
          <w:szCs w:val="22"/>
        </w:rPr>
      </w:pPr>
      <w:bookmarkStart w:id="48" w:name="_Hlk60083228"/>
      <w:r>
        <w:rPr>
          <w:rFonts w:ascii="Arial" w:hAnsi="Arial" w:cs="Arial"/>
          <w:color w:val="000000"/>
          <w:sz w:val="22"/>
          <w:szCs w:val="22"/>
        </w:rPr>
        <w:t>w</w:t>
      </w:r>
      <w:r w:rsidR="00366D78" w:rsidRPr="0030257F">
        <w:rPr>
          <w:rFonts w:ascii="Arial" w:hAnsi="Arial" w:cs="Arial"/>
          <w:color w:val="000000"/>
          <w:sz w:val="22"/>
          <w:szCs w:val="22"/>
        </w:rPr>
        <w:t>ypełniony formularz asortymentowo-cenowy (Załącznik nr 2a)</w:t>
      </w:r>
      <w:r w:rsidR="00757AC0">
        <w:rPr>
          <w:rFonts w:ascii="Arial" w:hAnsi="Arial" w:cs="Arial"/>
          <w:color w:val="000000"/>
          <w:sz w:val="22"/>
          <w:szCs w:val="22"/>
        </w:rPr>
        <w:t>;</w:t>
      </w:r>
    </w:p>
    <w:p w14:paraId="66CC0F99" w14:textId="72A2F847" w:rsidR="00366D78" w:rsidRPr="0030257F" w:rsidRDefault="00F42CE1" w:rsidP="00366D78">
      <w:pPr>
        <w:numPr>
          <w:ilvl w:val="0"/>
          <w:numId w:val="5"/>
        </w:numPr>
        <w:jc w:val="both"/>
        <w:rPr>
          <w:rFonts w:ascii="Arial" w:hAnsi="Arial" w:cs="Arial"/>
          <w:color w:val="000000"/>
          <w:sz w:val="22"/>
          <w:szCs w:val="22"/>
        </w:rPr>
      </w:pPr>
      <w:r>
        <w:rPr>
          <w:rFonts w:ascii="Arial" w:hAnsi="Arial" w:cs="Arial"/>
          <w:color w:val="000000"/>
          <w:sz w:val="22"/>
          <w:szCs w:val="22"/>
        </w:rPr>
        <w:t>w</w:t>
      </w:r>
      <w:r w:rsidR="00366D78" w:rsidRPr="0030257F">
        <w:rPr>
          <w:rFonts w:ascii="Arial" w:hAnsi="Arial" w:cs="Arial"/>
          <w:color w:val="000000"/>
          <w:sz w:val="22"/>
          <w:szCs w:val="22"/>
        </w:rPr>
        <w:t>ypełniony Załącznik nr 3 – Przedmiot zamówienia – szczegółowy opis</w:t>
      </w:r>
      <w:r w:rsidR="00757AC0">
        <w:rPr>
          <w:rFonts w:ascii="Arial" w:hAnsi="Arial" w:cs="Arial"/>
          <w:color w:val="000000"/>
          <w:sz w:val="22"/>
          <w:szCs w:val="22"/>
        </w:rPr>
        <w:t>;</w:t>
      </w:r>
    </w:p>
    <w:p w14:paraId="5D1AEAD2" w14:textId="6282C47A" w:rsidR="00284CC6" w:rsidRPr="00E217DD" w:rsidRDefault="00284CC6" w:rsidP="00244E97">
      <w:pPr>
        <w:numPr>
          <w:ilvl w:val="0"/>
          <w:numId w:val="5"/>
        </w:numPr>
        <w:suppressLineNumbers/>
        <w:jc w:val="both"/>
        <w:rPr>
          <w:rFonts w:ascii="Arial" w:hAnsi="Arial" w:cs="Arial"/>
          <w:color w:val="000000" w:themeColor="text1"/>
          <w:sz w:val="22"/>
          <w:szCs w:val="22"/>
        </w:rPr>
      </w:pPr>
      <w:r w:rsidRPr="00E217DD">
        <w:rPr>
          <w:rFonts w:ascii="Arial" w:hAnsi="Arial" w:cs="Arial"/>
          <w:color w:val="000000" w:themeColor="text1"/>
          <w:sz w:val="22"/>
          <w:szCs w:val="22"/>
        </w:rPr>
        <w:t xml:space="preserve">dokument określający zasady reprezentacji oraz osoby uprawnione do reprezentacji Wykonawcy (jeżeli nie wynikają one z innych dokumentów załączonych przez Wykonawcę do oferty), </w:t>
      </w:r>
      <w:bookmarkEnd w:id="48"/>
      <w:r w:rsidRPr="00E217DD">
        <w:rPr>
          <w:rFonts w:ascii="Arial" w:hAnsi="Arial" w:cs="Arial"/>
          <w:color w:val="000000" w:themeColor="text1"/>
          <w:sz w:val="22"/>
          <w:szCs w:val="22"/>
        </w:rPr>
        <w:t>a jeżeli Wykonawcę reprezentuje pełnomocnik – także pełnomocnictwo, określające zakres umocowania, podpisane przez osoby uprawnione do reprezentowania Wykonawcy;</w:t>
      </w:r>
    </w:p>
    <w:p w14:paraId="6CAF6E6D" w14:textId="77777777" w:rsidR="00284CC6" w:rsidRPr="00E217DD" w:rsidRDefault="00284CC6" w:rsidP="00244E97">
      <w:pPr>
        <w:numPr>
          <w:ilvl w:val="0"/>
          <w:numId w:val="5"/>
        </w:numPr>
        <w:jc w:val="both"/>
        <w:rPr>
          <w:rFonts w:ascii="Arial" w:hAnsi="Arial" w:cs="Arial"/>
          <w:color w:val="000000" w:themeColor="text1"/>
          <w:sz w:val="22"/>
          <w:szCs w:val="22"/>
        </w:rPr>
      </w:pPr>
      <w:r w:rsidRPr="00E217DD">
        <w:rPr>
          <w:rFonts w:ascii="Arial" w:hAnsi="Arial" w:cs="Arial"/>
          <w:color w:val="000000" w:themeColor="text1"/>
          <w:sz w:val="22"/>
          <w:szCs w:val="22"/>
        </w:rPr>
        <w:t>pełnomocnictwo do reprezentowania Wykonawców wspólnie ubiegających się o udzielenie zamówienia – o ile dotyczy;</w:t>
      </w:r>
    </w:p>
    <w:p w14:paraId="212C3A45" w14:textId="649E828B" w:rsidR="00284CC6" w:rsidRPr="002B758B" w:rsidRDefault="00284CC6" w:rsidP="00244E97">
      <w:pPr>
        <w:numPr>
          <w:ilvl w:val="0"/>
          <w:numId w:val="5"/>
        </w:numPr>
        <w:jc w:val="both"/>
        <w:rPr>
          <w:rFonts w:ascii="Arial" w:hAnsi="Arial" w:cs="Arial"/>
          <w:sz w:val="22"/>
          <w:szCs w:val="22"/>
        </w:rPr>
      </w:pPr>
      <w:r w:rsidRPr="002B758B">
        <w:rPr>
          <w:rFonts w:ascii="Arial" w:hAnsi="Arial" w:cs="Arial"/>
          <w:sz w:val="22"/>
          <w:szCs w:val="22"/>
        </w:rPr>
        <w:t>w przypadku wnoszenia wadium w formie innej niż pieniężna – oryginał dokumentu wadialnego (gwarancji lub poręczenia) – o ile dotyczy</w:t>
      </w:r>
      <w:r w:rsidR="00F30F3E" w:rsidRPr="002B758B">
        <w:rPr>
          <w:rFonts w:ascii="Arial" w:hAnsi="Arial" w:cs="Arial"/>
          <w:sz w:val="22"/>
          <w:szCs w:val="22"/>
        </w:rPr>
        <w:t>;</w:t>
      </w:r>
    </w:p>
    <w:p w14:paraId="2D023499" w14:textId="76A904CD" w:rsidR="001F64F4" w:rsidRPr="002B758B" w:rsidRDefault="001F64F4" w:rsidP="009C7DE2">
      <w:pPr>
        <w:numPr>
          <w:ilvl w:val="0"/>
          <w:numId w:val="5"/>
        </w:numPr>
        <w:jc w:val="both"/>
        <w:rPr>
          <w:rFonts w:ascii="Arial" w:hAnsi="Arial" w:cs="Arial"/>
          <w:sz w:val="22"/>
          <w:szCs w:val="22"/>
        </w:rPr>
      </w:pPr>
      <w:r w:rsidRPr="002B758B">
        <w:rPr>
          <w:rFonts w:ascii="Arial" w:hAnsi="Arial" w:cs="Arial"/>
          <w:sz w:val="22"/>
          <w:szCs w:val="22"/>
        </w:rPr>
        <w:t xml:space="preserve">oświadczenie o braku podstaw wykluczenia z ustawy i rozporządzenia sankcyjnego zgodnie </w:t>
      </w:r>
      <w:r w:rsidRPr="002B758B">
        <w:rPr>
          <w:rFonts w:ascii="Arial" w:hAnsi="Arial" w:cs="Arial"/>
          <w:sz w:val="22"/>
          <w:szCs w:val="22"/>
        </w:rPr>
        <w:lastRenderedPageBreak/>
        <w:t>z załącznikiem nr 7 do SWZ,</w:t>
      </w:r>
    </w:p>
    <w:p w14:paraId="54948AD0" w14:textId="4E5EFC4F" w:rsidR="009C7DE2" w:rsidRPr="002B758B" w:rsidRDefault="009C7DE2" w:rsidP="009C7DE2">
      <w:pPr>
        <w:numPr>
          <w:ilvl w:val="0"/>
          <w:numId w:val="5"/>
        </w:numPr>
        <w:jc w:val="both"/>
        <w:rPr>
          <w:rFonts w:ascii="Arial" w:hAnsi="Arial" w:cs="Arial"/>
          <w:sz w:val="22"/>
          <w:szCs w:val="22"/>
        </w:rPr>
      </w:pPr>
      <w:r w:rsidRPr="002B758B">
        <w:rPr>
          <w:rFonts w:ascii="Arial" w:hAnsi="Arial" w:cs="Arial"/>
          <w:sz w:val="22"/>
          <w:szCs w:val="22"/>
        </w:rPr>
        <w:t>oświadczenie dotyczące Wykonawców wspólnie ubiegających się o udzielenie zamówienia, składane na podstawie art. 117 ust. 2 PZP, zgodnie z załącznikiem nr</w:t>
      </w:r>
      <w:r w:rsidR="00081F90" w:rsidRPr="002B758B">
        <w:rPr>
          <w:rFonts w:ascii="Arial" w:hAnsi="Arial" w:cs="Arial"/>
          <w:sz w:val="22"/>
          <w:szCs w:val="22"/>
        </w:rPr>
        <w:t xml:space="preserve"> 9</w:t>
      </w:r>
      <w:r w:rsidRPr="002B758B">
        <w:rPr>
          <w:rFonts w:ascii="Arial" w:hAnsi="Arial" w:cs="Arial"/>
          <w:sz w:val="22"/>
          <w:szCs w:val="22"/>
        </w:rPr>
        <w:t xml:space="preserve"> do SWZ </w:t>
      </w:r>
      <w:r w:rsidRPr="002B758B">
        <w:rPr>
          <w:rFonts w:ascii="Arial" w:hAnsi="Arial" w:cs="Arial"/>
          <w:i/>
          <w:iCs/>
          <w:sz w:val="22"/>
          <w:szCs w:val="22"/>
        </w:rPr>
        <w:t>– o ile dotyczy</w:t>
      </w:r>
      <w:r w:rsidR="00757AC0" w:rsidRPr="002B758B">
        <w:rPr>
          <w:rFonts w:ascii="Arial" w:hAnsi="Arial" w:cs="Arial"/>
          <w:sz w:val="22"/>
          <w:szCs w:val="22"/>
        </w:rPr>
        <w:t>;</w:t>
      </w:r>
    </w:p>
    <w:p w14:paraId="483D6A9C" w14:textId="191295D9" w:rsidR="002721AC" w:rsidRPr="002B758B" w:rsidRDefault="001F64F4" w:rsidP="00366D78">
      <w:pPr>
        <w:numPr>
          <w:ilvl w:val="0"/>
          <w:numId w:val="5"/>
        </w:numPr>
        <w:jc w:val="both"/>
        <w:rPr>
          <w:rFonts w:ascii="Arial" w:hAnsi="Arial" w:cs="Arial"/>
          <w:sz w:val="22"/>
          <w:szCs w:val="22"/>
        </w:rPr>
      </w:pPr>
      <w:r w:rsidRPr="002B758B">
        <w:rPr>
          <w:rFonts w:ascii="Arial" w:hAnsi="Arial" w:cs="Arial"/>
          <w:sz w:val="22"/>
          <w:szCs w:val="22"/>
        </w:rPr>
        <w:t xml:space="preserve">oświadczenie podmiotu udostępniającego zasoby, zgodnie z załącznikiem nr 10 do SWZ </w:t>
      </w:r>
      <w:r w:rsidRPr="002B758B">
        <w:rPr>
          <w:rFonts w:ascii="Arial" w:hAnsi="Arial" w:cs="Arial"/>
          <w:i/>
          <w:iCs/>
          <w:sz w:val="22"/>
          <w:szCs w:val="22"/>
        </w:rPr>
        <w:t>– o ile dotyczy</w:t>
      </w:r>
      <w:r w:rsidR="00F30F3E" w:rsidRPr="002B758B">
        <w:rPr>
          <w:rFonts w:ascii="Arial" w:hAnsi="Arial" w:cs="Arial"/>
          <w:sz w:val="22"/>
          <w:szCs w:val="22"/>
        </w:rPr>
        <w:t>.</w:t>
      </w:r>
    </w:p>
    <w:p w14:paraId="38C4277C" w14:textId="734DB246" w:rsidR="00284CC6" w:rsidRPr="002B758B" w:rsidRDefault="00284CC6" w:rsidP="00284CC6">
      <w:pPr>
        <w:numPr>
          <w:ilvl w:val="4"/>
          <w:numId w:val="1"/>
        </w:numPr>
        <w:jc w:val="both"/>
        <w:rPr>
          <w:rFonts w:ascii="Arial" w:hAnsi="Arial" w:cs="Arial"/>
          <w:sz w:val="22"/>
          <w:szCs w:val="22"/>
        </w:rPr>
      </w:pPr>
      <w:r w:rsidRPr="002B758B">
        <w:rPr>
          <w:rFonts w:ascii="Arial" w:hAnsi="Arial" w:cs="Arial"/>
          <w:sz w:val="22"/>
          <w:szCs w:val="22"/>
        </w:rPr>
        <w:t>W przypadku wspólnego ubiegania się o zamówienie przez Wykonawców, oświadczenie, o którym mowa w Rozdz. XVII A ust. 1 pkt 1 SWZ</w:t>
      </w:r>
      <w:r w:rsidR="006D7E43" w:rsidRPr="002B758B">
        <w:rPr>
          <w:rFonts w:ascii="Arial" w:hAnsi="Arial" w:cs="Arial"/>
          <w:sz w:val="22"/>
          <w:szCs w:val="22"/>
        </w:rPr>
        <w:t xml:space="preserve"> oraz w Rozdz. XVII A ust. 1 pkt </w:t>
      </w:r>
      <w:r w:rsidR="00BB1C13" w:rsidRPr="002B758B">
        <w:rPr>
          <w:rFonts w:ascii="Arial" w:hAnsi="Arial" w:cs="Arial"/>
          <w:sz w:val="22"/>
          <w:szCs w:val="22"/>
        </w:rPr>
        <w:t>8</w:t>
      </w:r>
      <w:r w:rsidR="006D7E43" w:rsidRPr="002B758B">
        <w:rPr>
          <w:rFonts w:ascii="Arial" w:hAnsi="Arial" w:cs="Arial"/>
          <w:sz w:val="22"/>
          <w:szCs w:val="22"/>
        </w:rPr>
        <w:t xml:space="preserve"> SWZ</w:t>
      </w:r>
      <w:r w:rsidRPr="002B758B">
        <w:rPr>
          <w:rFonts w:ascii="Arial" w:hAnsi="Arial" w:cs="Arial"/>
          <w:sz w:val="22"/>
          <w:szCs w:val="22"/>
        </w:rPr>
        <w:t>, składa każdy z Wykonawców wspólnie ubiegających się o zamówienie. Oświadczenia te potwierdzają brak podstaw wykluczenia oraz spełnianie warunku udziału w postępowaniu lub kryteriów selekcji w zakresie, w jakim każdy z wykonawców wykazuje spełnianie warunku udziału w postępowaniu lub kryteriów selekcji.</w:t>
      </w:r>
    </w:p>
    <w:p w14:paraId="61FF56C9" w14:textId="6ED86524" w:rsidR="006D7E43" w:rsidRPr="00E217DD" w:rsidRDefault="006D7E43" w:rsidP="006D7E43">
      <w:pPr>
        <w:numPr>
          <w:ilvl w:val="4"/>
          <w:numId w:val="1"/>
        </w:numPr>
        <w:jc w:val="both"/>
        <w:rPr>
          <w:rFonts w:ascii="Arial" w:hAnsi="Arial" w:cs="Arial"/>
          <w:color w:val="000000" w:themeColor="text1"/>
          <w:sz w:val="22"/>
          <w:szCs w:val="22"/>
        </w:rPr>
      </w:pPr>
      <w:r w:rsidRPr="002B758B">
        <w:rPr>
          <w:rFonts w:ascii="Arial" w:hAnsi="Arial" w:cs="Arial"/>
          <w:sz w:val="22"/>
          <w:szCs w:val="22"/>
        </w:rPr>
        <w:t xml:space="preserve">Wykonawca, w przypadku </w:t>
      </w:r>
      <w:r w:rsidRPr="00E217DD">
        <w:rPr>
          <w:rFonts w:ascii="Arial" w:hAnsi="Arial" w:cs="Arial"/>
          <w:color w:val="000000" w:themeColor="text1"/>
          <w:sz w:val="22"/>
          <w:szCs w:val="22"/>
        </w:rPr>
        <w:t>polegania na zdolnościach podmiotów udostępniających zasoby, przedstawia, wraz z JEDZ oraz oświadczeniem o braku podstaw wykluczenia z ustawy i rozporządzenia sankcyjnego, także JEDZ podmiotu udostępniającego zasoby oraz oświadczenie o braku podstaw wykluczenia z ustawy i rozporządzenia sankcyjnego podmiotu trzeciego, potwierdzający brak podstaw wykluczenia tego podmiotu oraz spełnianie warunków udziału w</w:t>
      </w:r>
      <w:r w:rsidR="002318D6" w:rsidRPr="00E217DD">
        <w:rPr>
          <w:rFonts w:ascii="Arial" w:hAnsi="Arial" w:cs="Arial"/>
          <w:color w:val="000000" w:themeColor="text1"/>
          <w:sz w:val="22"/>
          <w:szCs w:val="22"/>
        </w:rPr>
        <w:t xml:space="preserve"> </w:t>
      </w:r>
      <w:r w:rsidRPr="00E217DD">
        <w:rPr>
          <w:rFonts w:ascii="Arial" w:hAnsi="Arial" w:cs="Arial"/>
          <w:color w:val="000000" w:themeColor="text1"/>
          <w:sz w:val="22"/>
          <w:szCs w:val="22"/>
        </w:rPr>
        <w:t>postępowaniu, w jakim Wykonawca powołuje się na jego zasoby.</w:t>
      </w:r>
    </w:p>
    <w:p w14:paraId="582B7F49" w14:textId="77777777" w:rsidR="00284CC6" w:rsidRPr="00E217DD" w:rsidRDefault="00284CC6" w:rsidP="00284CC6">
      <w:pPr>
        <w:numPr>
          <w:ilvl w:val="4"/>
          <w:numId w:val="1"/>
        </w:numPr>
        <w:jc w:val="both"/>
        <w:rPr>
          <w:rFonts w:ascii="Arial" w:hAnsi="Arial" w:cs="Arial"/>
          <w:color w:val="000000" w:themeColor="text1"/>
          <w:sz w:val="22"/>
          <w:szCs w:val="22"/>
        </w:rPr>
      </w:pPr>
      <w:r w:rsidRPr="00E217DD">
        <w:rPr>
          <w:rFonts w:ascii="Arial" w:hAnsi="Arial" w:cs="Arial"/>
          <w:color w:val="000000" w:themeColor="text1"/>
          <w:sz w:val="22"/>
          <w:szCs w:val="22"/>
        </w:rPr>
        <w:t>Wykonawca, który zamierza powierzyć wykonanie części zamówienia podwykonawcom, w celu wykazania braku istnienia wobec ich podstaw wykluczenia z udziału w postępowaniu, przedstawia oświadczenie o niepodleganiu wykluczeniu i spełnianiu warunków postępowania dotyczące tego podwykonawcy.</w:t>
      </w:r>
    </w:p>
    <w:p w14:paraId="17BEF90D" w14:textId="77777777" w:rsidR="00284CC6" w:rsidRPr="00456E27" w:rsidRDefault="00284CC6" w:rsidP="00284CC6">
      <w:pPr>
        <w:jc w:val="both"/>
        <w:rPr>
          <w:rFonts w:ascii="Arial" w:hAnsi="Arial" w:cs="Arial"/>
          <w:color w:val="000000" w:themeColor="text1"/>
          <w:sz w:val="22"/>
          <w:szCs w:val="22"/>
        </w:rPr>
      </w:pPr>
    </w:p>
    <w:p w14:paraId="14651FEC" w14:textId="77777777" w:rsidR="00284CC6" w:rsidRPr="00456E27" w:rsidRDefault="00284CC6" w:rsidP="00244E97">
      <w:pPr>
        <w:numPr>
          <w:ilvl w:val="0"/>
          <w:numId w:val="4"/>
        </w:numPr>
        <w:jc w:val="both"/>
        <w:rPr>
          <w:rFonts w:ascii="Arial" w:hAnsi="Arial" w:cs="Arial"/>
          <w:b/>
          <w:bCs/>
          <w:color w:val="000000" w:themeColor="text1"/>
          <w:sz w:val="22"/>
          <w:szCs w:val="22"/>
        </w:rPr>
      </w:pPr>
      <w:r w:rsidRPr="00456E27">
        <w:rPr>
          <w:rFonts w:ascii="Arial" w:hAnsi="Arial" w:cs="Arial"/>
          <w:b/>
          <w:bCs/>
          <w:color w:val="000000" w:themeColor="text1"/>
          <w:sz w:val="22"/>
          <w:szCs w:val="22"/>
        </w:rPr>
        <w:t>PRZEDMIOTOWE ŚRODKI DOWODOWE SKŁADANE WRAZ Z OFERTĄ</w:t>
      </w:r>
    </w:p>
    <w:p w14:paraId="06865D0E" w14:textId="77777777" w:rsidR="00284CC6" w:rsidRPr="00E217DD" w:rsidRDefault="00284CC6" w:rsidP="00284CC6">
      <w:pPr>
        <w:ind w:left="360"/>
        <w:jc w:val="both"/>
        <w:rPr>
          <w:rFonts w:ascii="Arial" w:hAnsi="Arial" w:cs="Arial"/>
          <w:b/>
          <w:bCs/>
          <w:color w:val="000000" w:themeColor="text1"/>
          <w:sz w:val="22"/>
          <w:szCs w:val="22"/>
        </w:rPr>
      </w:pPr>
    </w:p>
    <w:p w14:paraId="0F5398B4" w14:textId="0A8A83A0" w:rsidR="002A1C2F" w:rsidRPr="002B758B" w:rsidRDefault="002A1C2F" w:rsidP="002A1C2F">
      <w:pPr>
        <w:ind w:left="360"/>
        <w:jc w:val="both"/>
        <w:rPr>
          <w:rFonts w:ascii="Arial" w:hAnsi="Arial" w:cs="Arial"/>
          <w:b/>
          <w:bCs/>
          <w:strike/>
        </w:rPr>
      </w:pPr>
      <w:r w:rsidRPr="002B758B">
        <w:rPr>
          <w:rFonts w:ascii="Arial" w:hAnsi="Arial" w:cs="Arial"/>
          <w:sz w:val="22"/>
          <w:szCs w:val="28"/>
        </w:rPr>
        <w:t xml:space="preserve">Zamawiający </w:t>
      </w:r>
      <w:r w:rsidR="00081F90" w:rsidRPr="002B758B">
        <w:rPr>
          <w:rFonts w:ascii="Arial" w:hAnsi="Arial" w:cs="Arial"/>
          <w:sz w:val="22"/>
          <w:szCs w:val="28"/>
        </w:rPr>
        <w:t xml:space="preserve">nie </w:t>
      </w:r>
      <w:r w:rsidRPr="002B758B">
        <w:rPr>
          <w:rFonts w:ascii="Arial" w:hAnsi="Arial" w:cs="Arial"/>
          <w:sz w:val="22"/>
          <w:szCs w:val="28"/>
        </w:rPr>
        <w:t>wymaga złożenia przedmiotowych środków dowodowych w ramach niniejszego postępowania przetargowego</w:t>
      </w:r>
      <w:r w:rsidR="002B758B" w:rsidRPr="002B758B">
        <w:rPr>
          <w:rFonts w:ascii="Arial" w:hAnsi="Arial" w:cs="Arial"/>
          <w:sz w:val="22"/>
          <w:szCs w:val="28"/>
        </w:rPr>
        <w:t>.</w:t>
      </w:r>
    </w:p>
    <w:p w14:paraId="5837585F" w14:textId="77777777" w:rsidR="00284CC6" w:rsidRPr="00456E27" w:rsidRDefault="00284CC6" w:rsidP="00284CC6">
      <w:pPr>
        <w:jc w:val="both"/>
        <w:rPr>
          <w:rFonts w:ascii="Arial" w:hAnsi="Arial" w:cs="Arial"/>
          <w:color w:val="000000" w:themeColor="text1"/>
          <w:sz w:val="22"/>
          <w:szCs w:val="22"/>
        </w:rPr>
      </w:pPr>
    </w:p>
    <w:p w14:paraId="5E4608A8" w14:textId="77777777" w:rsidR="00284CC6" w:rsidRPr="00456E27" w:rsidRDefault="00284CC6" w:rsidP="00244E97">
      <w:pPr>
        <w:numPr>
          <w:ilvl w:val="0"/>
          <w:numId w:val="4"/>
        </w:numPr>
        <w:jc w:val="both"/>
        <w:rPr>
          <w:rFonts w:ascii="Arial" w:hAnsi="Arial" w:cs="Arial"/>
          <w:b/>
          <w:color w:val="000000" w:themeColor="text1"/>
          <w:sz w:val="22"/>
          <w:szCs w:val="22"/>
        </w:rPr>
      </w:pPr>
      <w:r w:rsidRPr="00456E27">
        <w:rPr>
          <w:rFonts w:ascii="Arial" w:hAnsi="Arial" w:cs="Arial"/>
          <w:b/>
          <w:color w:val="000000" w:themeColor="text1"/>
          <w:sz w:val="22"/>
          <w:szCs w:val="22"/>
        </w:rPr>
        <w:t>DOKUMENTY I OŚWIADCZENIA SKŁADANE PRZEZ WYKONAWCĘ PRZED UDZIELENIEM ZAMÓWIENIA  NA  WEZWANIE  ZAMAWIAJĄCEGO. PODMIOTOWE ŚRODKI DOWODOWE</w:t>
      </w:r>
    </w:p>
    <w:p w14:paraId="3FC6EE32" w14:textId="77777777" w:rsidR="00284CC6" w:rsidRPr="00456E27" w:rsidRDefault="00284CC6" w:rsidP="00284CC6">
      <w:pPr>
        <w:jc w:val="both"/>
        <w:rPr>
          <w:rFonts w:ascii="Arial" w:hAnsi="Arial" w:cs="Arial"/>
          <w:color w:val="000000" w:themeColor="text1"/>
          <w:sz w:val="22"/>
          <w:szCs w:val="22"/>
        </w:rPr>
      </w:pPr>
    </w:p>
    <w:p w14:paraId="4DACD3D9" w14:textId="70B5EB06" w:rsidR="00284CC6" w:rsidRPr="00456E27" w:rsidRDefault="00284CC6" w:rsidP="00284CC6">
      <w:pPr>
        <w:numPr>
          <w:ilvl w:val="5"/>
          <w:numId w:val="1"/>
        </w:numPr>
        <w:jc w:val="both"/>
        <w:rPr>
          <w:rFonts w:ascii="Arial" w:hAnsi="Arial" w:cs="Arial"/>
          <w:color w:val="000000" w:themeColor="text1"/>
          <w:sz w:val="22"/>
          <w:szCs w:val="22"/>
        </w:rPr>
      </w:pPr>
      <w:r w:rsidRPr="00456E27">
        <w:rPr>
          <w:rFonts w:ascii="Arial" w:hAnsi="Arial" w:cs="Arial"/>
          <w:color w:val="000000" w:themeColor="text1"/>
          <w:sz w:val="22"/>
          <w:szCs w:val="22"/>
        </w:rPr>
        <w:t xml:space="preserve">Zamawiający przed udzieleniem zamówienia, wezwie </w:t>
      </w:r>
      <w:r w:rsidRPr="00E217DD">
        <w:rPr>
          <w:rFonts w:ascii="Arial" w:hAnsi="Arial" w:cs="Arial"/>
          <w:color w:val="000000" w:themeColor="text1"/>
          <w:sz w:val="22"/>
          <w:szCs w:val="22"/>
        </w:rPr>
        <w:t xml:space="preserve">Wykonawcę, którego oferta została najwyżej oceniona, do złożenia w wyznaczonym terminie, nie krótszym niż </w:t>
      </w:r>
      <w:r w:rsidR="00294A50" w:rsidRPr="00E217DD">
        <w:rPr>
          <w:rFonts w:ascii="Arial" w:hAnsi="Arial" w:cs="Arial"/>
          <w:b/>
          <w:bCs/>
          <w:color w:val="000000" w:themeColor="text1"/>
          <w:sz w:val="22"/>
          <w:szCs w:val="22"/>
        </w:rPr>
        <w:t>10</w:t>
      </w:r>
      <w:r w:rsidRPr="00E217DD">
        <w:rPr>
          <w:rFonts w:ascii="Arial" w:hAnsi="Arial" w:cs="Arial"/>
          <w:color w:val="000000" w:themeColor="text1"/>
          <w:sz w:val="22"/>
          <w:szCs w:val="22"/>
        </w:rPr>
        <w:t xml:space="preserve"> dni, aktualnych </w:t>
      </w:r>
      <w:r w:rsidRPr="00456E27">
        <w:rPr>
          <w:rFonts w:ascii="Arial" w:hAnsi="Arial" w:cs="Arial"/>
          <w:color w:val="000000" w:themeColor="text1"/>
          <w:sz w:val="22"/>
          <w:szCs w:val="22"/>
        </w:rPr>
        <w:t>na dzień złożenia, następujących podmiotowych środków dowodowych:</w:t>
      </w:r>
    </w:p>
    <w:tbl>
      <w:tblPr>
        <w:tblW w:w="0" w:type="auto"/>
        <w:tblInd w:w="392" w:type="dxa"/>
        <w:tblLayout w:type="fixed"/>
        <w:tblLook w:val="0000" w:firstRow="0" w:lastRow="0" w:firstColumn="0" w:lastColumn="0" w:noHBand="0" w:noVBand="0"/>
      </w:tblPr>
      <w:tblGrid>
        <w:gridCol w:w="9400"/>
      </w:tblGrid>
      <w:tr w:rsidR="00284CC6" w:rsidRPr="00E217DD" w14:paraId="37CC4C22" w14:textId="77777777" w:rsidTr="00CE6E63">
        <w:tc>
          <w:tcPr>
            <w:tcW w:w="9400" w:type="dxa"/>
            <w:tcBorders>
              <w:top w:val="single" w:sz="4" w:space="0" w:color="000000"/>
              <w:left w:val="single" w:sz="4" w:space="0" w:color="000000"/>
              <w:bottom w:val="single" w:sz="4" w:space="0" w:color="000000"/>
              <w:right w:val="single" w:sz="4" w:space="0" w:color="000000"/>
            </w:tcBorders>
            <w:shd w:val="clear" w:color="auto" w:fill="auto"/>
          </w:tcPr>
          <w:p w14:paraId="7A4803F2" w14:textId="77777777" w:rsidR="00284CC6" w:rsidRPr="00E217DD" w:rsidRDefault="00284CC6" w:rsidP="00CE6E63">
            <w:pPr>
              <w:jc w:val="center"/>
              <w:rPr>
                <w:rFonts w:ascii="Arial" w:hAnsi="Arial" w:cs="Arial"/>
                <w:color w:val="000000" w:themeColor="text1"/>
                <w:sz w:val="22"/>
                <w:szCs w:val="22"/>
              </w:rPr>
            </w:pPr>
            <w:r w:rsidRPr="00E217DD">
              <w:rPr>
                <w:rFonts w:ascii="Arial" w:hAnsi="Arial" w:cs="Arial"/>
                <w:b/>
                <w:color w:val="000000" w:themeColor="text1"/>
                <w:sz w:val="22"/>
                <w:szCs w:val="22"/>
              </w:rPr>
              <w:t>Dokumenty dot. potwierdzenia spełnienia warunków udziału w postępowaniu</w:t>
            </w:r>
          </w:p>
        </w:tc>
      </w:tr>
    </w:tbl>
    <w:p w14:paraId="33917983" w14:textId="77777777" w:rsidR="00284CC6" w:rsidRPr="00E217DD" w:rsidRDefault="00284CC6" w:rsidP="00284CC6">
      <w:pPr>
        <w:jc w:val="both"/>
        <w:rPr>
          <w:rFonts w:ascii="Arial" w:hAnsi="Arial" w:cs="Arial"/>
          <w:color w:val="000000" w:themeColor="text1"/>
          <w:sz w:val="22"/>
          <w:szCs w:val="22"/>
        </w:rPr>
      </w:pPr>
    </w:p>
    <w:p w14:paraId="70BC3485" w14:textId="085CC9A7" w:rsidR="00284CC6" w:rsidRPr="00366D78" w:rsidRDefault="00366D78">
      <w:pPr>
        <w:numPr>
          <w:ilvl w:val="0"/>
          <w:numId w:val="54"/>
        </w:numPr>
        <w:jc w:val="both"/>
        <w:rPr>
          <w:rFonts w:ascii="Arial" w:hAnsi="Arial" w:cs="Arial"/>
          <w:color w:val="000000" w:themeColor="text1"/>
          <w:sz w:val="22"/>
          <w:szCs w:val="22"/>
        </w:rPr>
      </w:pPr>
      <w:r w:rsidRPr="00366D78">
        <w:rPr>
          <w:rFonts w:ascii="Arial" w:hAnsi="Arial" w:cs="Arial"/>
          <w:bCs/>
          <w:color w:val="000000"/>
          <w:sz w:val="22"/>
          <w:szCs w:val="22"/>
        </w:rPr>
        <w:t xml:space="preserve">wykazu dostaw </w:t>
      </w:r>
      <w:r w:rsidRPr="00366D78">
        <w:rPr>
          <w:rFonts w:ascii="Arial" w:hAnsi="Arial" w:cs="Arial"/>
          <w:bCs/>
          <w:color w:val="000000"/>
          <w:sz w:val="22"/>
          <w:szCs w:val="22"/>
          <w:u w:val="single"/>
        </w:rPr>
        <w:t>wykonanych</w:t>
      </w:r>
      <w:r w:rsidRPr="00366D78">
        <w:rPr>
          <w:rFonts w:ascii="Arial" w:hAnsi="Arial" w:cs="Arial"/>
          <w:bCs/>
          <w:color w:val="000000"/>
          <w:sz w:val="22"/>
          <w:szCs w:val="22"/>
        </w:rPr>
        <w:t xml:space="preserve"> w okresie ostatnich 3 lat przed upływem terminu składania ofert, a jeżeli okres prowadzenia działalności jest krótszy – w tym okresie, wraz z podaniem ich wartości, przedmiotu, dat wykonania i podmiotów na rzecz których dostawy zostały wykonane</w:t>
      </w:r>
      <w:r w:rsidRPr="00366D78">
        <w:rPr>
          <w:rFonts w:ascii="Arial" w:hAnsi="Arial" w:cs="Arial"/>
          <w:color w:val="000000"/>
          <w:sz w:val="22"/>
          <w:szCs w:val="22"/>
        </w:rPr>
        <w:t xml:space="preserve"> oraz załączeniem </w:t>
      </w:r>
      <w:r w:rsidRPr="00366D78">
        <w:rPr>
          <w:rFonts w:ascii="Arial" w:hAnsi="Arial" w:cs="Arial"/>
          <w:b/>
          <w:color w:val="000000"/>
          <w:sz w:val="22"/>
          <w:szCs w:val="22"/>
        </w:rPr>
        <w:t xml:space="preserve">dowodów określających czy te dostawy </w:t>
      </w:r>
      <w:r w:rsidRPr="00366D78">
        <w:rPr>
          <w:rFonts w:ascii="Arial" w:hAnsi="Arial" w:cs="Arial"/>
          <w:color w:val="000000"/>
          <w:sz w:val="22"/>
          <w:szCs w:val="22"/>
        </w:rPr>
        <w:t xml:space="preserve">zostały </w:t>
      </w:r>
      <w:r w:rsidRPr="00366D78">
        <w:rPr>
          <w:rFonts w:ascii="Arial" w:hAnsi="Arial" w:cs="Arial"/>
          <w:color w:val="000000"/>
          <w:sz w:val="22"/>
          <w:szCs w:val="22"/>
          <w:u w:val="single"/>
        </w:rPr>
        <w:t>wykonane</w:t>
      </w:r>
      <w:r w:rsidRPr="00366D78">
        <w:rPr>
          <w:rFonts w:ascii="Arial" w:hAnsi="Arial" w:cs="Arial"/>
          <w:color w:val="000000"/>
          <w:sz w:val="22"/>
          <w:szCs w:val="22"/>
        </w:rPr>
        <w:t xml:space="preserve"> należycie – sporządzonego zgodnie z załącznikiem nr 4 do SWZ.  </w:t>
      </w:r>
    </w:p>
    <w:p w14:paraId="4699ED04" w14:textId="77777777" w:rsidR="00366D78" w:rsidRPr="0030257F" w:rsidRDefault="00366D78" w:rsidP="00366D78">
      <w:pPr>
        <w:jc w:val="both"/>
        <w:rPr>
          <w:rFonts w:ascii="Arial" w:hAnsi="Arial" w:cs="Arial"/>
          <w:color w:val="000000"/>
          <w:sz w:val="22"/>
          <w:szCs w:val="22"/>
        </w:rPr>
      </w:pPr>
    </w:p>
    <w:tbl>
      <w:tblPr>
        <w:tblW w:w="0" w:type="auto"/>
        <w:tblInd w:w="675" w:type="dxa"/>
        <w:tblLayout w:type="fixed"/>
        <w:tblLook w:val="0000" w:firstRow="0" w:lastRow="0" w:firstColumn="0" w:lastColumn="0" w:noHBand="0" w:noVBand="0"/>
      </w:tblPr>
      <w:tblGrid>
        <w:gridCol w:w="9132"/>
      </w:tblGrid>
      <w:tr w:rsidR="00366D78" w:rsidRPr="0030257F" w14:paraId="53541141" w14:textId="77777777" w:rsidTr="00E361AC">
        <w:tc>
          <w:tcPr>
            <w:tcW w:w="9132" w:type="dxa"/>
            <w:tcBorders>
              <w:top w:val="single" w:sz="4" w:space="0" w:color="000000"/>
              <w:left w:val="single" w:sz="4" w:space="0" w:color="000000"/>
              <w:bottom w:val="single" w:sz="4" w:space="0" w:color="000000"/>
              <w:right w:val="single" w:sz="4" w:space="0" w:color="000000"/>
            </w:tcBorders>
            <w:shd w:val="clear" w:color="auto" w:fill="auto"/>
          </w:tcPr>
          <w:p w14:paraId="1A2688A0" w14:textId="77777777" w:rsidR="00366D78" w:rsidRPr="0030257F" w:rsidRDefault="00366D78" w:rsidP="00E361AC">
            <w:pPr>
              <w:jc w:val="both"/>
              <w:rPr>
                <w:rFonts w:ascii="Arial" w:hAnsi="Arial" w:cs="Arial"/>
                <w:color w:val="000000"/>
                <w:sz w:val="22"/>
                <w:szCs w:val="22"/>
              </w:rPr>
            </w:pPr>
            <w:r w:rsidRPr="0030257F">
              <w:rPr>
                <w:rFonts w:ascii="Arial" w:hAnsi="Arial" w:cs="Arial"/>
                <w:b/>
                <w:color w:val="000000"/>
                <w:sz w:val="22"/>
                <w:szCs w:val="22"/>
              </w:rPr>
              <w:t>UWAGA:</w:t>
            </w:r>
          </w:p>
        </w:tc>
      </w:tr>
    </w:tbl>
    <w:p w14:paraId="5B26CE1E" w14:textId="77777777" w:rsidR="00366D78" w:rsidRPr="0030257F" w:rsidRDefault="00366D78" w:rsidP="00366D78">
      <w:pPr>
        <w:jc w:val="both"/>
        <w:rPr>
          <w:rFonts w:ascii="Arial" w:hAnsi="Arial" w:cs="Arial"/>
          <w:b/>
          <w:color w:val="FF0000"/>
          <w:sz w:val="22"/>
          <w:szCs w:val="22"/>
        </w:rPr>
      </w:pPr>
    </w:p>
    <w:p w14:paraId="7ABE3720" w14:textId="77777777" w:rsidR="00366D78" w:rsidRPr="0030257F" w:rsidRDefault="00366D78" w:rsidP="00366D78">
      <w:pPr>
        <w:ind w:left="786"/>
        <w:jc w:val="both"/>
        <w:rPr>
          <w:rFonts w:ascii="Arial" w:hAnsi="Arial" w:cs="Arial"/>
          <w:color w:val="000000"/>
          <w:sz w:val="22"/>
          <w:szCs w:val="22"/>
        </w:rPr>
      </w:pPr>
      <w:r w:rsidRPr="0030257F">
        <w:rPr>
          <w:rFonts w:ascii="Arial" w:hAnsi="Arial" w:cs="Arial"/>
          <w:color w:val="000000"/>
          <w:sz w:val="22"/>
          <w:szCs w:val="22"/>
        </w:rPr>
        <w:t>Dowodami,  o  których  mowa  są referencje bądź inne dokumenty wystawione przez podmiot, na rzecz którego dostawy były wykonane, a jeżeli z uzasadnionej przyczyny  o obiektywnym charakterze Wykonawca nie jest w stanie uzyskać tych dokumentów – oświadczenie Wykonawcy.</w:t>
      </w:r>
    </w:p>
    <w:p w14:paraId="6E55CBD8" w14:textId="77777777" w:rsidR="00366D78" w:rsidRPr="0030257F" w:rsidRDefault="00366D78" w:rsidP="00366D78">
      <w:pPr>
        <w:ind w:left="786"/>
        <w:jc w:val="both"/>
        <w:rPr>
          <w:rFonts w:ascii="Arial" w:hAnsi="Arial" w:cs="Arial"/>
          <w:color w:val="000000"/>
          <w:sz w:val="22"/>
          <w:szCs w:val="22"/>
        </w:rPr>
      </w:pPr>
    </w:p>
    <w:p w14:paraId="6C7A1C2C" w14:textId="77777777" w:rsidR="00366D78" w:rsidRPr="0030257F" w:rsidRDefault="00366D78">
      <w:pPr>
        <w:numPr>
          <w:ilvl w:val="0"/>
          <w:numId w:val="54"/>
        </w:numPr>
        <w:jc w:val="both"/>
        <w:rPr>
          <w:rFonts w:ascii="Arial" w:hAnsi="Arial" w:cs="Arial"/>
          <w:color w:val="000000"/>
          <w:sz w:val="22"/>
          <w:szCs w:val="22"/>
        </w:rPr>
      </w:pPr>
      <w:r w:rsidRPr="0030257F">
        <w:rPr>
          <w:rFonts w:ascii="Arial" w:hAnsi="Arial" w:cs="Arial"/>
          <w:color w:val="000000"/>
          <w:sz w:val="22"/>
          <w:szCs w:val="22"/>
        </w:rPr>
        <w:t xml:space="preserve">dokument potwierdzający, że Wykonawca jest ubezpieczony od odpowiedzialności cywilnej w zakresie prowadzonej działalności gospodarczej związanej z przedmiotem zamówienia, przy czym minimalna wymagana suma gwarancyjna ubezpieczenia została określona w Rozdziale XV SWZ;   </w:t>
      </w:r>
    </w:p>
    <w:p w14:paraId="1CB55CAE" w14:textId="77777777" w:rsidR="00366D78" w:rsidRPr="00366D78" w:rsidRDefault="00366D78" w:rsidP="00366D78">
      <w:pPr>
        <w:ind w:left="426"/>
        <w:jc w:val="both"/>
        <w:rPr>
          <w:rFonts w:ascii="Arial" w:hAnsi="Arial" w:cs="Arial"/>
          <w:color w:val="000000" w:themeColor="text1"/>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6"/>
      </w:tblGrid>
      <w:tr w:rsidR="00E217DD" w:rsidRPr="00E217DD" w14:paraId="1B99C9CF" w14:textId="77777777" w:rsidTr="00151A26">
        <w:tc>
          <w:tcPr>
            <w:tcW w:w="9376" w:type="dxa"/>
            <w:tcBorders>
              <w:top w:val="single" w:sz="4" w:space="0" w:color="auto"/>
              <w:left w:val="single" w:sz="4" w:space="0" w:color="auto"/>
              <w:bottom w:val="single" w:sz="4" w:space="0" w:color="auto"/>
              <w:right w:val="single" w:sz="4" w:space="0" w:color="auto"/>
            </w:tcBorders>
            <w:hideMark/>
          </w:tcPr>
          <w:p w14:paraId="7F37D2AA" w14:textId="77777777" w:rsidR="00284CC6" w:rsidRPr="00E217DD" w:rsidRDefault="00284CC6" w:rsidP="00CE6E63">
            <w:pPr>
              <w:jc w:val="center"/>
              <w:rPr>
                <w:rFonts w:ascii="Arial" w:hAnsi="Arial" w:cs="Arial"/>
                <w:b/>
                <w:color w:val="000000" w:themeColor="text1"/>
                <w:sz w:val="22"/>
                <w:szCs w:val="22"/>
              </w:rPr>
            </w:pPr>
            <w:r w:rsidRPr="00E217DD">
              <w:rPr>
                <w:rFonts w:ascii="Arial" w:hAnsi="Arial" w:cs="Arial"/>
                <w:b/>
                <w:color w:val="000000" w:themeColor="text1"/>
                <w:sz w:val="22"/>
                <w:szCs w:val="22"/>
              </w:rPr>
              <w:t>Dokumenty dot. wykazania braku podstaw do wykluczenia z udziału w postępowaniu</w:t>
            </w:r>
          </w:p>
        </w:tc>
      </w:tr>
    </w:tbl>
    <w:p w14:paraId="6CA3C2EA" w14:textId="77777777" w:rsidR="00151A26" w:rsidRPr="00E217DD" w:rsidRDefault="00151A26" w:rsidP="00890BC7">
      <w:pPr>
        <w:pStyle w:val="Akapitzlist"/>
        <w:widowControl/>
        <w:numPr>
          <w:ilvl w:val="0"/>
          <w:numId w:val="54"/>
        </w:numPr>
        <w:suppressAutoHyphens w:val="0"/>
        <w:spacing w:line="271" w:lineRule="auto"/>
        <w:jc w:val="both"/>
        <w:rPr>
          <w:rFonts w:ascii="Arial" w:hAnsi="Arial" w:cs="Arial"/>
          <w:color w:val="000000" w:themeColor="text1"/>
          <w:sz w:val="22"/>
          <w:szCs w:val="22"/>
        </w:rPr>
      </w:pPr>
      <w:r w:rsidRPr="00E217DD">
        <w:rPr>
          <w:rFonts w:ascii="Arial" w:hAnsi="Arial" w:cs="Arial"/>
          <w:color w:val="000000" w:themeColor="text1"/>
          <w:sz w:val="22"/>
          <w:szCs w:val="22"/>
        </w:rPr>
        <w:t xml:space="preserve">informacji z Krajowego Rejestru Karnego, sporządzonej nie wcześniej niż 6 miesięcy przed jej złożeniem, w zakresie: </w:t>
      </w:r>
    </w:p>
    <w:p w14:paraId="1DB4909C" w14:textId="77777777" w:rsidR="00CF1F52" w:rsidRPr="00E217DD" w:rsidRDefault="00151A26">
      <w:pPr>
        <w:pStyle w:val="Akapitzlist"/>
        <w:numPr>
          <w:ilvl w:val="0"/>
          <w:numId w:val="48"/>
        </w:numPr>
        <w:tabs>
          <w:tab w:val="center" w:pos="867"/>
          <w:tab w:val="center" w:pos="1498"/>
          <w:tab w:val="center" w:pos="3743"/>
        </w:tabs>
        <w:jc w:val="both"/>
        <w:rPr>
          <w:rFonts w:ascii="Arial" w:hAnsi="Arial" w:cs="Arial"/>
          <w:color w:val="000000" w:themeColor="text1"/>
          <w:sz w:val="22"/>
          <w:szCs w:val="22"/>
        </w:rPr>
      </w:pPr>
      <w:r w:rsidRPr="00E217DD">
        <w:rPr>
          <w:rFonts w:ascii="Arial" w:hAnsi="Arial" w:cs="Arial"/>
          <w:color w:val="000000" w:themeColor="text1"/>
          <w:sz w:val="22"/>
          <w:szCs w:val="22"/>
        </w:rPr>
        <w:t xml:space="preserve">art. 108 ust. 1 pkt. 1 i 2 ustawy Pzp, </w:t>
      </w:r>
    </w:p>
    <w:p w14:paraId="629F9E75" w14:textId="4664E48D" w:rsidR="00CF1F52" w:rsidRPr="00E217DD" w:rsidRDefault="00151A26">
      <w:pPr>
        <w:pStyle w:val="Akapitzlist"/>
        <w:numPr>
          <w:ilvl w:val="0"/>
          <w:numId w:val="48"/>
        </w:numPr>
        <w:tabs>
          <w:tab w:val="center" w:pos="867"/>
          <w:tab w:val="center" w:pos="1498"/>
          <w:tab w:val="center" w:pos="3743"/>
        </w:tabs>
        <w:jc w:val="both"/>
        <w:rPr>
          <w:rFonts w:ascii="Arial" w:hAnsi="Arial" w:cs="Arial"/>
          <w:color w:val="000000" w:themeColor="text1"/>
          <w:sz w:val="22"/>
          <w:szCs w:val="22"/>
        </w:rPr>
      </w:pPr>
      <w:r w:rsidRPr="00E217DD">
        <w:rPr>
          <w:rFonts w:ascii="Arial" w:hAnsi="Arial" w:cs="Arial"/>
          <w:color w:val="000000" w:themeColor="text1"/>
          <w:sz w:val="22"/>
          <w:szCs w:val="22"/>
        </w:rPr>
        <w:t>art. 108 ust. 1 pkt.</w:t>
      </w:r>
      <w:r w:rsidR="0064755B" w:rsidRPr="00E217DD">
        <w:rPr>
          <w:rFonts w:ascii="Arial" w:hAnsi="Arial" w:cs="Arial"/>
          <w:color w:val="000000" w:themeColor="text1"/>
          <w:sz w:val="22"/>
          <w:szCs w:val="22"/>
        </w:rPr>
        <w:t xml:space="preserve"> </w:t>
      </w:r>
      <w:r w:rsidRPr="00E217DD">
        <w:rPr>
          <w:rFonts w:ascii="Arial" w:hAnsi="Arial" w:cs="Arial"/>
          <w:color w:val="000000" w:themeColor="text1"/>
          <w:sz w:val="22"/>
          <w:szCs w:val="22"/>
        </w:rPr>
        <w:t>4 ustawy Pzp, dotyczącej orzeczenia zakazu ubiegania się o</w:t>
      </w:r>
      <w:r w:rsidR="0064755B" w:rsidRPr="00E217DD">
        <w:rPr>
          <w:rFonts w:ascii="Arial" w:hAnsi="Arial" w:cs="Arial"/>
          <w:color w:val="000000" w:themeColor="text1"/>
          <w:sz w:val="22"/>
          <w:szCs w:val="22"/>
        </w:rPr>
        <w:t xml:space="preserve"> </w:t>
      </w:r>
      <w:r w:rsidRPr="00E217DD">
        <w:rPr>
          <w:rFonts w:ascii="Arial" w:hAnsi="Arial" w:cs="Arial"/>
          <w:color w:val="000000" w:themeColor="text1"/>
          <w:sz w:val="22"/>
          <w:szCs w:val="22"/>
        </w:rPr>
        <w:t xml:space="preserve">zamówienie </w:t>
      </w:r>
      <w:r w:rsidRPr="00E217DD">
        <w:rPr>
          <w:rFonts w:ascii="Arial" w:hAnsi="Arial" w:cs="Arial"/>
          <w:color w:val="000000" w:themeColor="text1"/>
          <w:sz w:val="22"/>
          <w:szCs w:val="22"/>
        </w:rPr>
        <w:lastRenderedPageBreak/>
        <w:t>publiczne tytułem środka karnego,</w:t>
      </w:r>
    </w:p>
    <w:p w14:paraId="5E4B94F5" w14:textId="471677EA" w:rsidR="00CF1F52" w:rsidRPr="002B758B" w:rsidRDefault="00151A26" w:rsidP="00890BC7">
      <w:pPr>
        <w:pStyle w:val="Akapitzlist"/>
        <w:numPr>
          <w:ilvl w:val="0"/>
          <w:numId w:val="54"/>
        </w:numPr>
        <w:jc w:val="both"/>
        <w:rPr>
          <w:rFonts w:ascii="Arial" w:hAnsi="Arial" w:cs="Arial"/>
          <w:sz w:val="22"/>
          <w:szCs w:val="22"/>
        </w:rPr>
      </w:pPr>
      <w:r w:rsidRPr="00E217DD">
        <w:rPr>
          <w:rFonts w:ascii="Arial" w:hAnsi="Arial" w:cs="Arial"/>
          <w:color w:val="000000" w:themeColor="text1"/>
          <w:sz w:val="22"/>
          <w:szCs w:val="22"/>
        </w:rPr>
        <w:t>oświadczenia wykonawcy, w zakresie art. 108 ust. 1 pkt 5 ustawy Pzp, o braku przynależności do tej samej grupy kapitałowej w rozumieniu ustawy z dnia 16 lutego 2007</w:t>
      </w:r>
      <w:r w:rsidR="00E27A4F" w:rsidRPr="00E217DD">
        <w:rPr>
          <w:rFonts w:ascii="Arial" w:hAnsi="Arial" w:cs="Arial"/>
          <w:color w:val="000000" w:themeColor="text1"/>
          <w:sz w:val="22"/>
          <w:szCs w:val="22"/>
        </w:rPr>
        <w:t xml:space="preserve"> </w:t>
      </w:r>
      <w:r w:rsidRPr="00E217DD">
        <w:rPr>
          <w:rFonts w:ascii="Arial" w:hAnsi="Arial" w:cs="Arial"/>
          <w:color w:val="000000" w:themeColor="text1"/>
          <w:sz w:val="22"/>
          <w:szCs w:val="22"/>
        </w:rPr>
        <w:t>r. o ochronie konkurencji</w:t>
      </w:r>
      <w:r w:rsidR="00E27A4F" w:rsidRPr="00E217DD">
        <w:rPr>
          <w:rFonts w:ascii="Arial" w:hAnsi="Arial" w:cs="Arial"/>
          <w:color w:val="000000" w:themeColor="text1"/>
          <w:sz w:val="22"/>
          <w:szCs w:val="22"/>
        </w:rPr>
        <w:t xml:space="preserve"> </w:t>
      </w:r>
      <w:r w:rsidRPr="00E217DD">
        <w:rPr>
          <w:rFonts w:ascii="Arial" w:hAnsi="Arial" w:cs="Arial"/>
          <w:color w:val="000000" w:themeColor="text1"/>
          <w:sz w:val="22"/>
          <w:szCs w:val="22"/>
        </w:rPr>
        <w:t xml:space="preserve">i </w:t>
      </w:r>
      <w:r w:rsidRPr="002B758B">
        <w:rPr>
          <w:rFonts w:ascii="Arial" w:hAnsi="Arial" w:cs="Arial"/>
          <w:sz w:val="22"/>
          <w:szCs w:val="22"/>
        </w:rPr>
        <w:t>konsumentów (tj. Dz.U. 202</w:t>
      </w:r>
      <w:r w:rsidR="00C530E3" w:rsidRPr="002B758B">
        <w:rPr>
          <w:rFonts w:ascii="Arial" w:hAnsi="Arial" w:cs="Arial"/>
          <w:sz w:val="22"/>
          <w:szCs w:val="22"/>
        </w:rPr>
        <w:t>3</w:t>
      </w:r>
      <w:r w:rsidRPr="002B758B">
        <w:rPr>
          <w:rFonts w:ascii="Arial" w:hAnsi="Arial" w:cs="Arial"/>
          <w:sz w:val="22"/>
          <w:szCs w:val="22"/>
        </w:rPr>
        <w:t xml:space="preserve"> r. poz. </w:t>
      </w:r>
      <w:r w:rsidR="00C530E3" w:rsidRPr="002B758B">
        <w:rPr>
          <w:rFonts w:ascii="Arial" w:hAnsi="Arial" w:cs="Arial"/>
          <w:sz w:val="22"/>
          <w:szCs w:val="22"/>
        </w:rPr>
        <w:t>1689 z późn. zm.</w:t>
      </w:r>
      <w:r w:rsidRPr="002B758B">
        <w:rPr>
          <w:rFonts w:ascii="Arial" w:hAnsi="Arial" w:cs="Arial"/>
          <w:sz w:val="22"/>
          <w:szCs w:val="22"/>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(wzór załącznik </w:t>
      </w:r>
      <w:r w:rsidR="0056733D" w:rsidRPr="002B758B">
        <w:rPr>
          <w:rFonts w:ascii="Arial" w:hAnsi="Arial" w:cs="Arial"/>
          <w:sz w:val="22"/>
          <w:szCs w:val="22"/>
        </w:rPr>
        <w:t xml:space="preserve">nr </w:t>
      </w:r>
      <w:r w:rsidR="00927488" w:rsidRPr="002B758B">
        <w:rPr>
          <w:rFonts w:ascii="Arial" w:hAnsi="Arial" w:cs="Arial"/>
          <w:sz w:val="22"/>
          <w:szCs w:val="22"/>
        </w:rPr>
        <w:t>6</w:t>
      </w:r>
      <w:r w:rsidR="0056733D" w:rsidRPr="002B758B">
        <w:rPr>
          <w:rFonts w:ascii="Arial" w:hAnsi="Arial" w:cs="Arial"/>
          <w:sz w:val="22"/>
          <w:szCs w:val="22"/>
        </w:rPr>
        <w:t xml:space="preserve"> do </w:t>
      </w:r>
      <w:r w:rsidR="00927488" w:rsidRPr="002B758B">
        <w:rPr>
          <w:rFonts w:ascii="Arial" w:hAnsi="Arial" w:cs="Arial"/>
          <w:sz w:val="22"/>
          <w:szCs w:val="22"/>
        </w:rPr>
        <w:t>SWZ</w:t>
      </w:r>
      <w:r w:rsidR="0056733D" w:rsidRPr="002B758B">
        <w:rPr>
          <w:rFonts w:ascii="Arial" w:hAnsi="Arial" w:cs="Arial"/>
          <w:sz w:val="22"/>
          <w:szCs w:val="22"/>
        </w:rPr>
        <w:t>)</w:t>
      </w:r>
      <w:r w:rsidR="001023B4" w:rsidRPr="002B758B">
        <w:rPr>
          <w:rFonts w:ascii="Arial" w:hAnsi="Arial" w:cs="Arial"/>
          <w:sz w:val="22"/>
          <w:szCs w:val="22"/>
        </w:rPr>
        <w:t>,</w:t>
      </w:r>
    </w:p>
    <w:p w14:paraId="0733280B" w14:textId="46A13F60" w:rsidR="00057F01" w:rsidRPr="002B758B" w:rsidRDefault="00057F01" w:rsidP="00890BC7">
      <w:pPr>
        <w:pStyle w:val="Akapitzlist"/>
        <w:numPr>
          <w:ilvl w:val="0"/>
          <w:numId w:val="54"/>
        </w:numPr>
        <w:jc w:val="both"/>
        <w:rPr>
          <w:rFonts w:ascii="Arial" w:hAnsi="Arial" w:cs="Arial"/>
          <w:sz w:val="22"/>
          <w:szCs w:val="22"/>
        </w:rPr>
      </w:pPr>
      <w:r w:rsidRPr="002B758B">
        <w:rPr>
          <w:rFonts w:ascii="Arial" w:hAnsi="Arial" w:cs="Arial"/>
          <w:sz w:val="22"/>
          <w:szCs w:val="22"/>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353C05" w14:textId="7A3CBD32" w:rsidR="001023B4" w:rsidRPr="00E217DD" w:rsidRDefault="001023B4" w:rsidP="00890BC7">
      <w:pPr>
        <w:pStyle w:val="Akapitzlist"/>
        <w:numPr>
          <w:ilvl w:val="0"/>
          <w:numId w:val="54"/>
        </w:numPr>
        <w:jc w:val="both"/>
        <w:rPr>
          <w:rFonts w:ascii="Arial" w:hAnsi="Arial" w:cs="Arial"/>
          <w:color w:val="000000" w:themeColor="text1"/>
          <w:sz w:val="22"/>
          <w:szCs w:val="22"/>
        </w:rPr>
      </w:pPr>
      <w:r w:rsidRPr="002B758B">
        <w:rPr>
          <w:rFonts w:ascii="Arial" w:hAnsi="Arial" w:cs="Arial"/>
          <w:sz w:val="22"/>
          <w:szCs w:val="22"/>
        </w:rPr>
        <w:t xml:space="preserve">zaświadczenia albo innego dokumentu właściwej terenowej jednostki organizacyjnej Zakładu Ubezpieczeń Społecznych lub właściwego oddziału regionalnego </w:t>
      </w:r>
      <w:r w:rsidRPr="00E217DD">
        <w:rPr>
          <w:rFonts w:ascii="Arial" w:hAnsi="Arial" w:cs="Arial"/>
          <w:color w:val="000000" w:themeColor="text1"/>
          <w:sz w:val="22"/>
          <w:szCs w:val="22"/>
        </w:rPr>
        <w:t>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0EE9164" w14:textId="22183ACB" w:rsidR="001023B4" w:rsidRPr="002B758B" w:rsidRDefault="001023B4" w:rsidP="00890BC7">
      <w:pPr>
        <w:pStyle w:val="Akapitzlist"/>
        <w:numPr>
          <w:ilvl w:val="0"/>
          <w:numId w:val="54"/>
        </w:numPr>
        <w:jc w:val="both"/>
        <w:rPr>
          <w:rFonts w:ascii="Arial" w:hAnsi="Arial" w:cs="Arial"/>
          <w:sz w:val="22"/>
          <w:szCs w:val="22"/>
        </w:rPr>
      </w:pPr>
      <w:r w:rsidRPr="00E217DD">
        <w:rPr>
          <w:rFonts w:ascii="Arial" w:hAnsi="Arial" w:cs="Arial"/>
          <w:color w:val="000000" w:themeColor="text1"/>
          <w:sz w:val="22"/>
          <w:szCs w:val="22"/>
        </w:rPr>
        <w:t xml:space="preserve">odpisu lub informacji z Krajowego Rejestru Sądowego lub z Centralnej Ewidencji i Informacji o Działalności Gospodarczej, w zakresie art. 109 ust. 1 pkt 4 ustawy Pzp, sporządzonych nie </w:t>
      </w:r>
      <w:r w:rsidRPr="002B758B">
        <w:rPr>
          <w:rFonts w:ascii="Arial" w:hAnsi="Arial" w:cs="Arial"/>
          <w:sz w:val="22"/>
          <w:szCs w:val="22"/>
        </w:rPr>
        <w:t>wcześniej niż 3 miesiące przed jej złożeniem, jeżeli odrębne przepisy wymagają wpisu do rejestru lub ewidencji;</w:t>
      </w:r>
    </w:p>
    <w:p w14:paraId="00D08080" w14:textId="2B7EE387" w:rsidR="00151A26" w:rsidRPr="002B758B" w:rsidRDefault="00151A26" w:rsidP="00890BC7">
      <w:pPr>
        <w:pStyle w:val="Akapitzlist"/>
        <w:numPr>
          <w:ilvl w:val="0"/>
          <w:numId w:val="54"/>
        </w:numPr>
        <w:jc w:val="both"/>
        <w:rPr>
          <w:rFonts w:ascii="Arial" w:hAnsi="Arial" w:cs="Arial"/>
          <w:sz w:val="22"/>
          <w:szCs w:val="22"/>
        </w:rPr>
      </w:pPr>
      <w:r w:rsidRPr="002B758B">
        <w:rPr>
          <w:rFonts w:ascii="Arial" w:hAnsi="Arial" w:cs="Arial"/>
          <w:sz w:val="22"/>
          <w:szCs w:val="22"/>
        </w:rPr>
        <w:t>oświadczenia wykonawcy o aktualności informacji zawartych w oświadczeniu (wzór załącznik</w:t>
      </w:r>
      <w:r w:rsidR="0056733D" w:rsidRPr="002B758B">
        <w:rPr>
          <w:rFonts w:ascii="Arial" w:hAnsi="Arial" w:cs="Arial"/>
          <w:sz w:val="22"/>
          <w:szCs w:val="22"/>
        </w:rPr>
        <w:t xml:space="preserve"> nr </w:t>
      </w:r>
      <w:r w:rsidR="00655D66" w:rsidRPr="002B758B">
        <w:rPr>
          <w:rFonts w:ascii="Arial" w:hAnsi="Arial" w:cs="Arial"/>
          <w:sz w:val="22"/>
          <w:szCs w:val="22"/>
        </w:rPr>
        <w:t>8</w:t>
      </w:r>
      <w:r w:rsidR="0056733D" w:rsidRPr="002B758B">
        <w:rPr>
          <w:rFonts w:ascii="Arial" w:hAnsi="Arial" w:cs="Arial"/>
          <w:sz w:val="22"/>
          <w:szCs w:val="22"/>
        </w:rPr>
        <w:t xml:space="preserve"> do </w:t>
      </w:r>
      <w:r w:rsidR="00655D66" w:rsidRPr="002B758B">
        <w:rPr>
          <w:rFonts w:ascii="Arial" w:hAnsi="Arial" w:cs="Arial"/>
          <w:sz w:val="22"/>
          <w:szCs w:val="22"/>
        </w:rPr>
        <w:t>SWZ</w:t>
      </w:r>
      <w:r w:rsidRPr="002B758B">
        <w:rPr>
          <w:rFonts w:ascii="Arial" w:hAnsi="Arial" w:cs="Arial"/>
          <w:sz w:val="22"/>
          <w:szCs w:val="22"/>
        </w:rPr>
        <w:t xml:space="preserve">),  o którym mowa w art. 125 ust. 1 ustawy, w zakresie podstawy wykluczenia z postępowania wskazanych przez zamawiającego, o których mowa w: </w:t>
      </w:r>
    </w:p>
    <w:p w14:paraId="3979D508" w14:textId="2EA8A80C" w:rsidR="00030EF6" w:rsidRPr="002B758B" w:rsidRDefault="00151A26">
      <w:pPr>
        <w:pStyle w:val="Akapitzlist"/>
        <w:numPr>
          <w:ilvl w:val="0"/>
          <w:numId w:val="47"/>
        </w:numPr>
        <w:tabs>
          <w:tab w:val="center" w:pos="867"/>
          <w:tab w:val="center" w:pos="1498"/>
          <w:tab w:val="center" w:pos="3565"/>
        </w:tabs>
        <w:jc w:val="both"/>
        <w:rPr>
          <w:rFonts w:ascii="Arial" w:hAnsi="Arial" w:cs="Arial"/>
          <w:sz w:val="22"/>
          <w:szCs w:val="22"/>
        </w:rPr>
      </w:pPr>
      <w:r w:rsidRPr="002B758B">
        <w:rPr>
          <w:rFonts w:ascii="Arial" w:hAnsi="Arial" w:cs="Arial"/>
          <w:sz w:val="22"/>
          <w:szCs w:val="22"/>
        </w:rPr>
        <w:t>art. 108 ust. 1 pkt 3 ustawy Pzp;</w:t>
      </w:r>
    </w:p>
    <w:p w14:paraId="4319D47D" w14:textId="77777777" w:rsidR="00030EF6" w:rsidRPr="002B758B" w:rsidRDefault="00151A26">
      <w:pPr>
        <w:pStyle w:val="Akapitzlist"/>
        <w:numPr>
          <w:ilvl w:val="0"/>
          <w:numId w:val="47"/>
        </w:numPr>
        <w:tabs>
          <w:tab w:val="center" w:pos="867"/>
          <w:tab w:val="center" w:pos="1498"/>
          <w:tab w:val="center" w:pos="3565"/>
        </w:tabs>
        <w:jc w:val="both"/>
        <w:rPr>
          <w:rFonts w:ascii="Arial" w:hAnsi="Arial" w:cs="Arial"/>
          <w:sz w:val="22"/>
          <w:szCs w:val="22"/>
        </w:rPr>
      </w:pPr>
      <w:r w:rsidRPr="002B758B">
        <w:rPr>
          <w:rFonts w:ascii="Arial" w:hAnsi="Arial" w:cs="Arial"/>
          <w:sz w:val="22"/>
          <w:szCs w:val="22"/>
        </w:rPr>
        <w:t xml:space="preserve">art. 108 ust. 1 pkt 4 ustawy Pzp, dotyczących orzeczenia zakazu ubiegania się o zamówienie publiczne tytułem środka zapobiegawczego, </w:t>
      </w:r>
    </w:p>
    <w:p w14:paraId="4DECBFD3" w14:textId="77777777" w:rsidR="00030EF6" w:rsidRPr="002B758B" w:rsidRDefault="00151A26">
      <w:pPr>
        <w:pStyle w:val="Akapitzlist"/>
        <w:numPr>
          <w:ilvl w:val="0"/>
          <w:numId w:val="47"/>
        </w:numPr>
        <w:tabs>
          <w:tab w:val="center" w:pos="867"/>
          <w:tab w:val="center" w:pos="1498"/>
          <w:tab w:val="center" w:pos="3565"/>
        </w:tabs>
        <w:jc w:val="both"/>
        <w:rPr>
          <w:rFonts w:ascii="Arial" w:hAnsi="Arial" w:cs="Arial"/>
          <w:sz w:val="22"/>
          <w:szCs w:val="22"/>
        </w:rPr>
      </w:pPr>
      <w:r w:rsidRPr="002B758B">
        <w:rPr>
          <w:rFonts w:ascii="Arial" w:hAnsi="Arial" w:cs="Arial"/>
          <w:sz w:val="22"/>
          <w:szCs w:val="22"/>
        </w:rPr>
        <w:t>art. 108 ust. 1 pkt 5 ustawy Pzp, dotyczących zawarcia z innymi wykonawcami porozumienia mającego na celu zakłócenie konkurencji,</w:t>
      </w:r>
    </w:p>
    <w:p w14:paraId="2D66206D" w14:textId="550FE261" w:rsidR="00151A26" w:rsidRPr="002B758B" w:rsidRDefault="00151A26">
      <w:pPr>
        <w:pStyle w:val="Akapitzlist"/>
        <w:numPr>
          <w:ilvl w:val="0"/>
          <w:numId w:val="47"/>
        </w:numPr>
        <w:tabs>
          <w:tab w:val="center" w:pos="867"/>
          <w:tab w:val="center" w:pos="1498"/>
          <w:tab w:val="center" w:pos="3565"/>
        </w:tabs>
        <w:jc w:val="both"/>
        <w:rPr>
          <w:rFonts w:ascii="Arial" w:hAnsi="Arial" w:cs="Arial"/>
          <w:sz w:val="22"/>
          <w:szCs w:val="22"/>
        </w:rPr>
      </w:pPr>
      <w:r w:rsidRPr="002B758B">
        <w:rPr>
          <w:rFonts w:ascii="Arial" w:hAnsi="Arial" w:cs="Arial"/>
          <w:sz w:val="22"/>
          <w:szCs w:val="22"/>
        </w:rPr>
        <w:t>art. 108 ust. 1 pkt 6 ustawy Pzp</w:t>
      </w:r>
      <w:r w:rsidR="00030EF6" w:rsidRPr="002B758B">
        <w:rPr>
          <w:rFonts w:ascii="Arial" w:hAnsi="Arial" w:cs="Arial"/>
          <w:sz w:val="22"/>
          <w:szCs w:val="22"/>
        </w:rPr>
        <w:t>,</w:t>
      </w:r>
    </w:p>
    <w:p w14:paraId="5C1E2409" w14:textId="2D29A371" w:rsidR="00F3278C" w:rsidRPr="002B758B" w:rsidRDefault="00F3278C">
      <w:pPr>
        <w:pStyle w:val="Akapitzlist"/>
        <w:numPr>
          <w:ilvl w:val="0"/>
          <w:numId w:val="47"/>
        </w:numPr>
        <w:tabs>
          <w:tab w:val="center" w:pos="867"/>
          <w:tab w:val="center" w:pos="1498"/>
          <w:tab w:val="center" w:pos="3565"/>
        </w:tabs>
        <w:jc w:val="both"/>
        <w:rPr>
          <w:rFonts w:ascii="Arial" w:hAnsi="Arial" w:cs="Arial"/>
          <w:sz w:val="22"/>
          <w:szCs w:val="22"/>
        </w:rPr>
      </w:pPr>
      <w:r w:rsidRPr="002B758B">
        <w:rPr>
          <w:rFonts w:ascii="Arial" w:hAnsi="Arial" w:cs="Arial"/>
          <w:sz w:val="22"/>
          <w:szCs w:val="22"/>
        </w:rPr>
        <w:t>art. 109 ust. 1 pkt 1 ustawy, odnośnie do naruszenia obowiązków dotyczących płatności podatków i opłat lokalnych, o których mowa w ustawie z dnia 12 stycznia 1991 r. o podatkach i opłatach lokalnych (</w:t>
      </w:r>
      <w:r w:rsidR="006D7D3D" w:rsidRPr="002B758B">
        <w:rPr>
          <w:rFonts w:ascii="Arial" w:hAnsi="Arial" w:cs="Arial"/>
          <w:sz w:val="22"/>
          <w:szCs w:val="22"/>
        </w:rPr>
        <w:t xml:space="preserve">t.j. </w:t>
      </w:r>
      <w:r w:rsidRPr="002B758B">
        <w:rPr>
          <w:rFonts w:ascii="Arial" w:hAnsi="Arial" w:cs="Arial"/>
          <w:sz w:val="22"/>
          <w:szCs w:val="22"/>
        </w:rPr>
        <w:t>Dz.U. z 20</w:t>
      </w:r>
      <w:r w:rsidR="006D7D3D" w:rsidRPr="002B758B">
        <w:rPr>
          <w:rFonts w:ascii="Arial" w:hAnsi="Arial" w:cs="Arial"/>
          <w:sz w:val="22"/>
          <w:szCs w:val="22"/>
        </w:rPr>
        <w:t>23</w:t>
      </w:r>
      <w:r w:rsidRPr="002B758B">
        <w:rPr>
          <w:rFonts w:ascii="Arial" w:hAnsi="Arial" w:cs="Arial"/>
          <w:sz w:val="22"/>
          <w:szCs w:val="22"/>
        </w:rPr>
        <w:t xml:space="preserve"> r. poz. 70),</w:t>
      </w:r>
    </w:p>
    <w:p w14:paraId="5E7D94FA" w14:textId="77777777" w:rsidR="00F3278C" w:rsidRPr="002B758B" w:rsidRDefault="00F3278C">
      <w:pPr>
        <w:pStyle w:val="Akapitzlist"/>
        <w:numPr>
          <w:ilvl w:val="0"/>
          <w:numId w:val="47"/>
        </w:numPr>
        <w:tabs>
          <w:tab w:val="center" w:pos="867"/>
          <w:tab w:val="center" w:pos="1498"/>
          <w:tab w:val="center" w:pos="3565"/>
        </w:tabs>
        <w:jc w:val="both"/>
        <w:rPr>
          <w:rFonts w:ascii="Arial" w:hAnsi="Arial" w:cs="Arial"/>
          <w:sz w:val="22"/>
          <w:szCs w:val="22"/>
        </w:rPr>
      </w:pPr>
      <w:r w:rsidRPr="002B758B">
        <w:rPr>
          <w:rFonts w:ascii="Arial" w:hAnsi="Arial" w:cs="Arial"/>
          <w:sz w:val="22"/>
          <w:szCs w:val="22"/>
        </w:rPr>
        <w:t>art. 109 ust. 1 pkt 5 i 7-10 ustawy Pzp,</w:t>
      </w:r>
    </w:p>
    <w:p w14:paraId="3B7FA0D4" w14:textId="23FA2D5D" w:rsidR="00F3278C" w:rsidRPr="002B758B" w:rsidRDefault="00151A26">
      <w:pPr>
        <w:pStyle w:val="Akapitzlist"/>
        <w:numPr>
          <w:ilvl w:val="0"/>
          <w:numId w:val="47"/>
        </w:numPr>
        <w:tabs>
          <w:tab w:val="center" w:pos="867"/>
          <w:tab w:val="center" w:pos="1498"/>
          <w:tab w:val="center" w:pos="3565"/>
        </w:tabs>
        <w:jc w:val="both"/>
        <w:rPr>
          <w:rFonts w:ascii="Arial" w:hAnsi="Arial" w:cs="Arial"/>
          <w:sz w:val="22"/>
          <w:szCs w:val="22"/>
        </w:rPr>
      </w:pPr>
      <w:r w:rsidRPr="002B758B">
        <w:rPr>
          <w:rFonts w:ascii="Arial" w:hAnsi="Arial" w:cs="Arial"/>
          <w:sz w:val="22"/>
          <w:szCs w:val="22"/>
        </w:rPr>
        <w:t>art. 7 ust. 1 Ustawy z dnia 13 kwietnia 2022 r.</w:t>
      </w:r>
      <w:r w:rsidR="00293CDF" w:rsidRPr="002B758B">
        <w:rPr>
          <w:rFonts w:ascii="Arial" w:hAnsi="Arial" w:cs="Arial"/>
          <w:sz w:val="22"/>
          <w:szCs w:val="22"/>
        </w:rPr>
        <w:t xml:space="preserve"> o</w:t>
      </w:r>
      <w:r w:rsidRPr="002B758B">
        <w:rPr>
          <w:rFonts w:ascii="Arial" w:hAnsi="Arial" w:cs="Arial"/>
          <w:sz w:val="22"/>
          <w:szCs w:val="22"/>
        </w:rPr>
        <w:t xml:space="preserve"> szczególnych rozwiązaniach w zakresie przeciwdziałania wspieraniu agresji na Ukrainę oraz służących ochronie bezpieczeństwa narodowego (Dz.U. 202</w:t>
      </w:r>
      <w:r w:rsidR="0006168B" w:rsidRPr="002B758B">
        <w:rPr>
          <w:rFonts w:ascii="Arial" w:hAnsi="Arial" w:cs="Arial"/>
          <w:sz w:val="22"/>
          <w:szCs w:val="22"/>
        </w:rPr>
        <w:t>3</w:t>
      </w:r>
      <w:r w:rsidRPr="002B758B">
        <w:rPr>
          <w:rFonts w:ascii="Arial" w:hAnsi="Arial" w:cs="Arial"/>
          <w:sz w:val="22"/>
          <w:szCs w:val="22"/>
        </w:rPr>
        <w:t>r., poz.</w:t>
      </w:r>
      <w:r w:rsidR="0006168B" w:rsidRPr="002B758B">
        <w:rPr>
          <w:rFonts w:ascii="Arial" w:hAnsi="Arial" w:cs="Arial"/>
          <w:sz w:val="22"/>
          <w:szCs w:val="22"/>
        </w:rPr>
        <w:t>1497</w:t>
      </w:r>
      <w:r w:rsidR="001023B4" w:rsidRPr="002B758B">
        <w:rPr>
          <w:rFonts w:ascii="Arial" w:hAnsi="Arial" w:cs="Arial"/>
          <w:sz w:val="22"/>
          <w:szCs w:val="22"/>
        </w:rPr>
        <w:t xml:space="preserve"> z późn. zm.</w:t>
      </w:r>
      <w:r w:rsidRPr="002B758B">
        <w:rPr>
          <w:rFonts w:ascii="Arial" w:hAnsi="Arial" w:cs="Arial"/>
          <w:sz w:val="22"/>
          <w:szCs w:val="22"/>
        </w:rPr>
        <w:t>)</w:t>
      </w:r>
      <w:r w:rsidR="00F3278C" w:rsidRPr="002B758B">
        <w:rPr>
          <w:rFonts w:ascii="Arial" w:hAnsi="Arial" w:cs="Arial"/>
          <w:sz w:val="22"/>
          <w:szCs w:val="22"/>
        </w:rPr>
        <w:t>,</w:t>
      </w:r>
    </w:p>
    <w:p w14:paraId="4DBAF186" w14:textId="31998023" w:rsidR="0083317A" w:rsidRPr="002B758B" w:rsidRDefault="00151A26" w:rsidP="0083317A">
      <w:pPr>
        <w:pStyle w:val="Akapitzlist"/>
        <w:numPr>
          <w:ilvl w:val="0"/>
          <w:numId w:val="47"/>
        </w:numPr>
        <w:tabs>
          <w:tab w:val="center" w:pos="867"/>
          <w:tab w:val="center" w:pos="1498"/>
          <w:tab w:val="center" w:pos="3565"/>
        </w:tabs>
        <w:jc w:val="both"/>
        <w:rPr>
          <w:rFonts w:ascii="Arial" w:hAnsi="Arial" w:cs="Arial"/>
          <w:sz w:val="22"/>
          <w:szCs w:val="22"/>
        </w:rPr>
      </w:pPr>
      <w:r w:rsidRPr="002B758B">
        <w:rPr>
          <w:rFonts w:ascii="Arial" w:hAnsi="Arial" w:cs="Arial"/>
          <w:sz w:val="22"/>
          <w:szCs w:val="22"/>
        </w:rPr>
        <w:t>art. 5 k ust. 1 Rozporządzeni</w:t>
      </w:r>
      <w:r w:rsidR="0083317A" w:rsidRPr="002B758B">
        <w:rPr>
          <w:rFonts w:ascii="Arial" w:hAnsi="Arial" w:cs="Arial"/>
          <w:sz w:val="22"/>
          <w:szCs w:val="22"/>
        </w:rPr>
        <w:t>a</w:t>
      </w:r>
      <w:r w:rsidRPr="002B758B">
        <w:rPr>
          <w:rFonts w:ascii="Arial" w:hAnsi="Arial" w:cs="Arial"/>
          <w:sz w:val="22"/>
          <w:szCs w:val="22"/>
        </w:rPr>
        <w:t xml:space="preserve"> </w:t>
      </w:r>
      <w:r w:rsidR="0083317A" w:rsidRPr="002B758B">
        <w:rPr>
          <w:rFonts w:ascii="Arial" w:hAnsi="Arial" w:cs="Arial"/>
          <w:sz w:val="22"/>
          <w:szCs w:val="22"/>
        </w:rPr>
        <w:t>Rady (UE) nr 833/2014 z dnia 31 lipca 2014 r. dotyczącego środków ograniczających w związku z działaniami Rosji destabilizującymi sytuację na Ukrainie (Dz.Urz.UE.L Nr 229, str. 1 z późn. zm.).</w:t>
      </w:r>
    </w:p>
    <w:p w14:paraId="1428695E" w14:textId="17C2A90C" w:rsidR="00FC1F50" w:rsidRPr="002B758B" w:rsidRDefault="00FC1F50">
      <w:pPr>
        <w:widowControl/>
        <w:numPr>
          <w:ilvl w:val="0"/>
          <w:numId w:val="46"/>
        </w:numPr>
        <w:suppressAutoHyphens w:val="0"/>
        <w:spacing w:after="3" w:line="271" w:lineRule="auto"/>
        <w:jc w:val="both"/>
        <w:rPr>
          <w:rFonts w:ascii="Arial" w:hAnsi="Arial" w:cs="Arial"/>
          <w:sz w:val="22"/>
          <w:szCs w:val="22"/>
        </w:rPr>
      </w:pPr>
      <w:r w:rsidRPr="002B758B">
        <w:rPr>
          <w:rFonts w:ascii="Arial" w:hAnsi="Arial" w:cs="Arial"/>
          <w:sz w:val="22"/>
          <w:szCs w:val="22"/>
        </w:rPr>
        <w:t>Jeżeli wykonawca ma siedzibę lub miejsce zamieszkania poza granicami Rzeczypospolitej Polskiej, zamiast:</w:t>
      </w:r>
    </w:p>
    <w:p w14:paraId="489515B4" w14:textId="6E41A9EA" w:rsidR="00FC1F50" w:rsidRPr="002B758B" w:rsidRDefault="00FC1F50" w:rsidP="00890BC7">
      <w:pPr>
        <w:pStyle w:val="Akapitzlist"/>
        <w:widowControl/>
        <w:numPr>
          <w:ilvl w:val="0"/>
          <w:numId w:val="49"/>
        </w:numPr>
        <w:suppressAutoHyphens w:val="0"/>
        <w:spacing w:after="3" w:line="271" w:lineRule="auto"/>
        <w:jc w:val="both"/>
        <w:rPr>
          <w:rFonts w:ascii="Arial" w:hAnsi="Arial" w:cs="Arial"/>
          <w:sz w:val="22"/>
          <w:szCs w:val="22"/>
        </w:rPr>
      </w:pPr>
      <w:r w:rsidRPr="002B758B">
        <w:rPr>
          <w:rFonts w:ascii="Arial" w:hAnsi="Arial" w:cs="Arial"/>
          <w:sz w:val="22"/>
          <w:szCs w:val="22"/>
        </w:rPr>
        <w:t xml:space="preserve">informacji z Krajowego Rejestru Karnego, o której mowa w </w:t>
      </w:r>
      <w:r w:rsidR="00890BC7" w:rsidRPr="002B758B">
        <w:rPr>
          <w:rFonts w:ascii="Arial" w:hAnsi="Arial" w:cs="Arial"/>
          <w:sz w:val="22"/>
          <w:szCs w:val="22"/>
        </w:rPr>
        <w:t xml:space="preserve">ust. 1 </w:t>
      </w:r>
      <w:r w:rsidR="00310407" w:rsidRPr="002B758B">
        <w:rPr>
          <w:rFonts w:ascii="Arial" w:hAnsi="Arial" w:cs="Arial"/>
          <w:sz w:val="22"/>
          <w:szCs w:val="22"/>
        </w:rPr>
        <w:t xml:space="preserve">pkt </w:t>
      </w:r>
      <w:r w:rsidR="00890BC7" w:rsidRPr="002B758B">
        <w:rPr>
          <w:rFonts w:ascii="Arial" w:hAnsi="Arial" w:cs="Arial"/>
          <w:sz w:val="22"/>
          <w:szCs w:val="22"/>
        </w:rPr>
        <w:t>3</w:t>
      </w:r>
      <w:r w:rsidR="00310407" w:rsidRPr="002B758B">
        <w:rPr>
          <w:rFonts w:ascii="Arial" w:hAnsi="Arial" w:cs="Arial"/>
          <w:sz w:val="22"/>
          <w:szCs w:val="22"/>
        </w:rPr>
        <w:t>)</w:t>
      </w:r>
      <w:r w:rsidRPr="002B758B">
        <w:rPr>
          <w:rFonts w:ascii="Arial" w:hAnsi="Arial" w:cs="Arial"/>
          <w:sz w:val="22"/>
          <w:szCs w:val="22"/>
        </w:rPr>
        <w:t xml:space="preserve"> </w:t>
      </w:r>
      <w:r w:rsidR="00890BC7" w:rsidRPr="002B758B">
        <w:rPr>
          <w:rFonts w:ascii="Arial" w:hAnsi="Arial" w:cs="Arial"/>
          <w:sz w:val="22"/>
          <w:szCs w:val="22"/>
        </w:rPr>
        <w:t>–</w:t>
      </w:r>
      <w:r w:rsidRPr="002B758B">
        <w:rPr>
          <w:rFonts w:ascii="Arial" w:hAnsi="Arial" w:cs="Arial"/>
          <w:sz w:val="22"/>
          <w:szCs w:val="22"/>
        </w:rPr>
        <w:t xml:space="preserve"> </w:t>
      </w:r>
      <w:r w:rsidR="00890BC7" w:rsidRPr="002B758B">
        <w:rPr>
          <w:rFonts w:ascii="Arial" w:hAnsi="Arial" w:cs="Arial"/>
          <w:sz w:val="22"/>
          <w:szCs w:val="22"/>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1 </w:t>
      </w:r>
      <w:r w:rsidR="00C7274F" w:rsidRPr="002B758B">
        <w:rPr>
          <w:rFonts w:ascii="Arial" w:hAnsi="Arial" w:cs="Arial"/>
          <w:sz w:val="22"/>
          <w:szCs w:val="22"/>
        </w:rPr>
        <w:t xml:space="preserve">pkt </w:t>
      </w:r>
      <w:r w:rsidR="00890BC7" w:rsidRPr="002B758B">
        <w:rPr>
          <w:rFonts w:ascii="Arial" w:hAnsi="Arial" w:cs="Arial"/>
          <w:sz w:val="22"/>
          <w:szCs w:val="22"/>
        </w:rPr>
        <w:t>3</w:t>
      </w:r>
      <w:r w:rsidR="00C7274F" w:rsidRPr="002B758B">
        <w:rPr>
          <w:rFonts w:ascii="Arial" w:hAnsi="Arial" w:cs="Arial"/>
          <w:sz w:val="22"/>
          <w:szCs w:val="22"/>
        </w:rPr>
        <w:t>)</w:t>
      </w:r>
      <w:r w:rsidRPr="002B758B">
        <w:rPr>
          <w:rFonts w:ascii="Arial" w:hAnsi="Arial" w:cs="Arial"/>
          <w:sz w:val="22"/>
          <w:szCs w:val="22"/>
        </w:rPr>
        <w:t>;</w:t>
      </w:r>
    </w:p>
    <w:p w14:paraId="3BE28F15" w14:textId="22A3CA83" w:rsidR="00310407" w:rsidRPr="002B758B" w:rsidRDefault="00FC1F50">
      <w:pPr>
        <w:pStyle w:val="Akapitzlist"/>
        <w:widowControl/>
        <w:numPr>
          <w:ilvl w:val="0"/>
          <w:numId w:val="49"/>
        </w:numPr>
        <w:suppressAutoHyphens w:val="0"/>
        <w:spacing w:after="3" w:line="271" w:lineRule="auto"/>
        <w:jc w:val="both"/>
        <w:rPr>
          <w:rFonts w:ascii="Arial" w:hAnsi="Arial" w:cs="Arial"/>
          <w:sz w:val="22"/>
          <w:szCs w:val="22"/>
        </w:rPr>
      </w:pPr>
      <w:r w:rsidRPr="002B758B">
        <w:rPr>
          <w:rFonts w:ascii="Arial" w:hAnsi="Arial" w:cs="Arial"/>
          <w:sz w:val="22"/>
          <w:szCs w:val="22"/>
        </w:rPr>
        <w:lastRenderedPageBreak/>
        <w:t xml:space="preserve">zaświadczenia, o którym mowa w </w:t>
      </w:r>
      <w:r w:rsidR="00206C0E" w:rsidRPr="002B758B">
        <w:rPr>
          <w:rFonts w:ascii="Arial" w:hAnsi="Arial" w:cs="Arial"/>
          <w:sz w:val="22"/>
          <w:szCs w:val="22"/>
        </w:rPr>
        <w:t xml:space="preserve">ust. 1 </w:t>
      </w:r>
      <w:r w:rsidR="00B95D18" w:rsidRPr="002B758B">
        <w:rPr>
          <w:rFonts w:ascii="Arial" w:hAnsi="Arial" w:cs="Arial"/>
          <w:sz w:val="22"/>
          <w:szCs w:val="22"/>
        </w:rPr>
        <w:t xml:space="preserve">pkt </w:t>
      </w:r>
      <w:r w:rsidR="00206C0E" w:rsidRPr="002B758B">
        <w:rPr>
          <w:rFonts w:ascii="Arial" w:hAnsi="Arial" w:cs="Arial"/>
          <w:sz w:val="22"/>
          <w:szCs w:val="22"/>
        </w:rPr>
        <w:t>5</w:t>
      </w:r>
      <w:r w:rsidR="00B95D18" w:rsidRPr="002B758B">
        <w:rPr>
          <w:rFonts w:ascii="Arial" w:hAnsi="Arial" w:cs="Arial"/>
          <w:sz w:val="22"/>
          <w:szCs w:val="22"/>
        </w:rPr>
        <w:t>)</w:t>
      </w:r>
      <w:r w:rsidRPr="002B758B">
        <w:rPr>
          <w:rFonts w:ascii="Arial" w:hAnsi="Arial" w:cs="Arial"/>
          <w:sz w:val="22"/>
          <w:szCs w:val="22"/>
        </w:rPr>
        <w:t xml:space="preserve">, zaświadczenia albo innego dokumentu potwierdzającego, że wykonawca nie zalega z opłacaniem składek na ubezpieczenia społeczne lub zdrowotne, o których mowa w </w:t>
      </w:r>
      <w:r w:rsidR="00206C0E" w:rsidRPr="002B758B">
        <w:rPr>
          <w:rFonts w:ascii="Arial" w:hAnsi="Arial" w:cs="Arial"/>
          <w:sz w:val="22"/>
          <w:szCs w:val="22"/>
        </w:rPr>
        <w:t xml:space="preserve">ust. 1 </w:t>
      </w:r>
      <w:r w:rsidRPr="002B758B">
        <w:rPr>
          <w:rFonts w:ascii="Arial" w:hAnsi="Arial" w:cs="Arial"/>
          <w:sz w:val="22"/>
          <w:szCs w:val="22"/>
        </w:rPr>
        <w:t xml:space="preserve">pkt </w:t>
      </w:r>
      <w:r w:rsidR="00206C0E" w:rsidRPr="002B758B">
        <w:rPr>
          <w:rFonts w:ascii="Arial" w:hAnsi="Arial" w:cs="Arial"/>
          <w:sz w:val="22"/>
          <w:szCs w:val="22"/>
        </w:rPr>
        <w:t>6</w:t>
      </w:r>
      <w:r w:rsidR="00B95D18" w:rsidRPr="002B758B">
        <w:rPr>
          <w:rFonts w:ascii="Arial" w:hAnsi="Arial" w:cs="Arial"/>
          <w:sz w:val="22"/>
          <w:szCs w:val="22"/>
        </w:rPr>
        <w:t>)</w:t>
      </w:r>
      <w:r w:rsidRPr="002B758B">
        <w:rPr>
          <w:rFonts w:ascii="Arial" w:hAnsi="Arial" w:cs="Arial"/>
          <w:sz w:val="22"/>
          <w:szCs w:val="22"/>
        </w:rPr>
        <w:t xml:space="preserve">, lub odpisu albo informacji z Krajowego Rejestru Sądowego lub z Centralnej Ewidencji i Informacji o Działalności Gospodarczej, o których mowa w </w:t>
      </w:r>
      <w:r w:rsidR="00206C0E" w:rsidRPr="002B758B">
        <w:rPr>
          <w:rFonts w:ascii="Arial" w:hAnsi="Arial" w:cs="Arial"/>
          <w:sz w:val="22"/>
          <w:szCs w:val="22"/>
        </w:rPr>
        <w:t xml:space="preserve">ust. 1 </w:t>
      </w:r>
      <w:r w:rsidRPr="002B758B">
        <w:rPr>
          <w:rFonts w:ascii="Arial" w:hAnsi="Arial" w:cs="Arial"/>
          <w:sz w:val="22"/>
          <w:szCs w:val="22"/>
        </w:rPr>
        <w:t xml:space="preserve">pkt </w:t>
      </w:r>
      <w:r w:rsidR="00206C0E" w:rsidRPr="002B758B">
        <w:rPr>
          <w:rFonts w:ascii="Arial" w:hAnsi="Arial" w:cs="Arial"/>
          <w:sz w:val="22"/>
          <w:szCs w:val="22"/>
        </w:rPr>
        <w:t>7</w:t>
      </w:r>
      <w:r w:rsidR="00B95D18" w:rsidRPr="002B758B">
        <w:rPr>
          <w:rFonts w:ascii="Arial" w:hAnsi="Arial" w:cs="Arial"/>
          <w:sz w:val="22"/>
          <w:szCs w:val="22"/>
        </w:rPr>
        <w:t>)</w:t>
      </w:r>
      <w:r w:rsidRPr="002B758B">
        <w:rPr>
          <w:rFonts w:ascii="Arial" w:hAnsi="Arial" w:cs="Arial"/>
          <w:sz w:val="22"/>
          <w:szCs w:val="22"/>
        </w:rPr>
        <w:t xml:space="preserve"> - składa dokument lub dokumenty wystawione w kraju, w którym wykonawca ma siedzibę lub miejsce zamieszkania, potwierdzające odpowiednio, że:</w:t>
      </w:r>
    </w:p>
    <w:p w14:paraId="5B81678F" w14:textId="63B8876F" w:rsidR="00FC1F50" w:rsidRPr="00E217DD" w:rsidRDefault="00FC1F50" w:rsidP="00310407">
      <w:pPr>
        <w:pStyle w:val="Akapitzlist"/>
        <w:widowControl/>
        <w:numPr>
          <w:ilvl w:val="1"/>
          <w:numId w:val="3"/>
        </w:numPr>
        <w:suppressAutoHyphens w:val="0"/>
        <w:spacing w:after="3" w:line="271" w:lineRule="auto"/>
        <w:jc w:val="both"/>
        <w:rPr>
          <w:rFonts w:ascii="Arial" w:hAnsi="Arial" w:cs="Arial"/>
          <w:color w:val="000000" w:themeColor="text1"/>
          <w:sz w:val="22"/>
          <w:szCs w:val="22"/>
        </w:rPr>
      </w:pPr>
      <w:r w:rsidRPr="00E217DD">
        <w:rPr>
          <w:rFonts w:ascii="Arial" w:hAnsi="Arial" w:cs="Arial"/>
          <w:color w:val="000000" w:themeColor="text1"/>
          <w:sz w:val="22"/>
          <w:szCs w:val="22"/>
        </w:rPr>
        <w:t>nie naruszył obowiązków dotyczących płatności podatków, opłat lub składek na ubezpieczenie społeczne lub zdrowotne,</w:t>
      </w:r>
    </w:p>
    <w:p w14:paraId="44295D97" w14:textId="21680D5A" w:rsidR="00FC1F50" w:rsidRPr="002B758B" w:rsidRDefault="00FC1F50" w:rsidP="00B5643E">
      <w:pPr>
        <w:pStyle w:val="Akapitzlist"/>
        <w:widowControl/>
        <w:numPr>
          <w:ilvl w:val="1"/>
          <w:numId w:val="3"/>
        </w:numPr>
        <w:suppressAutoHyphens w:val="0"/>
        <w:spacing w:after="3" w:line="271" w:lineRule="auto"/>
        <w:jc w:val="both"/>
        <w:rPr>
          <w:rFonts w:ascii="Arial" w:hAnsi="Arial" w:cs="Arial"/>
          <w:sz w:val="22"/>
          <w:szCs w:val="22"/>
        </w:rPr>
      </w:pPr>
      <w:r w:rsidRPr="00E217DD">
        <w:rPr>
          <w:rFonts w:ascii="Arial" w:hAnsi="Arial" w:cs="Arial"/>
          <w:color w:val="000000" w:themeColor="text1"/>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w:t>
      </w:r>
      <w:r w:rsidRPr="002B758B">
        <w:rPr>
          <w:rFonts w:ascii="Arial" w:hAnsi="Arial" w:cs="Arial"/>
          <w:sz w:val="22"/>
          <w:szCs w:val="22"/>
        </w:rPr>
        <w:t>przewidzianej w przepisach miejsca wszczęcia tej procedury.</w:t>
      </w:r>
    </w:p>
    <w:p w14:paraId="18961C49" w14:textId="33F8A450" w:rsidR="0039496B" w:rsidRPr="002B758B" w:rsidRDefault="00B5643E">
      <w:pPr>
        <w:pStyle w:val="Akapitzlist"/>
        <w:widowControl/>
        <w:numPr>
          <w:ilvl w:val="0"/>
          <w:numId w:val="46"/>
        </w:numPr>
        <w:suppressAutoHyphens w:val="0"/>
        <w:spacing w:after="3" w:line="271" w:lineRule="auto"/>
        <w:jc w:val="both"/>
        <w:rPr>
          <w:rFonts w:ascii="Arial" w:hAnsi="Arial" w:cs="Arial"/>
          <w:sz w:val="22"/>
          <w:szCs w:val="22"/>
        </w:rPr>
      </w:pPr>
      <w:r w:rsidRPr="002B758B">
        <w:rPr>
          <w:rFonts w:ascii="Arial" w:hAnsi="Arial" w:cs="Arial"/>
          <w:sz w:val="22"/>
          <w:szCs w:val="22"/>
        </w:rPr>
        <w:t>Dokument, o którym mowa w Rozdz. XVII C ust. 2 pkt a) SWZ, powinien być wystawiony nie wcześniej niż 6 miesięcy przed jego złożeniem. Dokumenty, o których mowa w Rozdz. XVII C ust. 2 pkt b), powinny być wystawione nie wcześniej niż 3 miesiące przed ich złożeniem.</w:t>
      </w:r>
    </w:p>
    <w:p w14:paraId="51C7C91A" w14:textId="3120BACD" w:rsidR="0039496B" w:rsidRPr="002B758B" w:rsidRDefault="00206C0E">
      <w:pPr>
        <w:widowControl/>
        <w:numPr>
          <w:ilvl w:val="0"/>
          <w:numId w:val="46"/>
        </w:numPr>
        <w:suppressAutoHyphens w:val="0"/>
        <w:spacing w:after="3" w:line="271" w:lineRule="auto"/>
        <w:jc w:val="both"/>
        <w:rPr>
          <w:rFonts w:ascii="Arial" w:hAnsi="Arial" w:cs="Arial"/>
          <w:sz w:val="22"/>
          <w:szCs w:val="22"/>
        </w:rPr>
      </w:pPr>
      <w:r w:rsidRPr="002B758B">
        <w:rPr>
          <w:rFonts w:ascii="Arial" w:hAnsi="Arial" w:cs="Arial"/>
          <w:sz w:val="22"/>
          <w:szCs w:val="22"/>
        </w:rPr>
        <w:t xml:space="preserve">Jeżeli w kraju, w którym wykonawca ma siedzibę lub miejsce zamieszkania lub miejsce zamieszkania ma osoba, której dokument dotyczy, nie wydaje się dokumentów, o których mowa w ust. 2,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39496B" w:rsidRPr="002B758B">
        <w:rPr>
          <w:rFonts w:ascii="Arial" w:hAnsi="Arial" w:cs="Arial"/>
          <w:sz w:val="22"/>
          <w:szCs w:val="22"/>
        </w:rPr>
        <w:t>Postanowienie Rozdz. XVII C ust. 3 SWZ stosuje się.</w:t>
      </w:r>
    </w:p>
    <w:p w14:paraId="77266035" w14:textId="225334D1" w:rsidR="0003166E" w:rsidRPr="00E217DD" w:rsidRDefault="0003166E">
      <w:pPr>
        <w:widowControl/>
        <w:numPr>
          <w:ilvl w:val="0"/>
          <w:numId w:val="46"/>
        </w:numPr>
        <w:suppressAutoHyphens w:val="0"/>
        <w:spacing w:after="3" w:line="271" w:lineRule="auto"/>
        <w:jc w:val="both"/>
        <w:rPr>
          <w:rFonts w:ascii="Arial" w:hAnsi="Arial" w:cs="Arial"/>
          <w:color w:val="000000" w:themeColor="text1"/>
          <w:sz w:val="22"/>
          <w:szCs w:val="22"/>
        </w:rPr>
      </w:pPr>
      <w:r w:rsidRPr="002B758B">
        <w:rPr>
          <w:rFonts w:ascii="Arial" w:hAnsi="Arial" w:cs="Arial"/>
          <w:sz w:val="22"/>
          <w:szCs w:val="22"/>
        </w:rPr>
        <w:t xml:space="preserve">W przypadku wskazania przez Wykonawcę w JEDZ dostępności podmiotowych środków dowodowych lub dokumentów, pod określonymi </w:t>
      </w:r>
      <w:r w:rsidRPr="00E217DD">
        <w:rPr>
          <w:rFonts w:ascii="Arial" w:hAnsi="Arial" w:cs="Arial"/>
          <w:color w:val="000000" w:themeColor="text1"/>
          <w:sz w:val="22"/>
          <w:szCs w:val="22"/>
        </w:rPr>
        <w:t>adresami internetowymi ogólnodostępnych             i bezpłatnych baz danych, Zamawiający pobierze samodzielnie z tych baz danych wskazane przez</w:t>
      </w:r>
      <w:r w:rsidR="00F60B35" w:rsidRPr="00E217DD">
        <w:rPr>
          <w:rFonts w:ascii="Arial" w:hAnsi="Arial" w:cs="Arial"/>
          <w:color w:val="000000" w:themeColor="text1"/>
          <w:sz w:val="22"/>
          <w:szCs w:val="22"/>
        </w:rPr>
        <w:t xml:space="preserve"> </w:t>
      </w:r>
      <w:r w:rsidRPr="00E217DD">
        <w:rPr>
          <w:rFonts w:ascii="Arial" w:hAnsi="Arial" w:cs="Arial"/>
          <w:color w:val="000000" w:themeColor="text1"/>
          <w:sz w:val="22"/>
          <w:szCs w:val="22"/>
        </w:rPr>
        <w:t>wykonawcę podmiotowe środki dowodowe lub dokumenty. W przypadku, o którym mowa powyżej, Zamawiający będzie żądał od wykonawcy przedstawienia tłumaczenia na język polski</w:t>
      </w:r>
      <w:r w:rsidR="00F60B35" w:rsidRPr="00E217DD">
        <w:rPr>
          <w:rFonts w:ascii="Arial" w:hAnsi="Arial" w:cs="Arial"/>
          <w:color w:val="000000" w:themeColor="text1"/>
          <w:sz w:val="22"/>
          <w:szCs w:val="22"/>
        </w:rPr>
        <w:t xml:space="preserve"> </w:t>
      </w:r>
      <w:r w:rsidRPr="00E217DD">
        <w:rPr>
          <w:rFonts w:ascii="Arial" w:hAnsi="Arial" w:cs="Arial"/>
          <w:color w:val="000000" w:themeColor="text1"/>
          <w:sz w:val="22"/>
          <w:szCs w:val="22"/>
        </w:rPr>
        <w:t xml:space="preserve">wskazanych przez wykonawcę i pobranych samodzielnie przez Zamawiającego dokumentów. </w:t>
      </w:r>
    </w:p>
    <w:p w14:paraId="51D6331D" w14:textId="17BBF9ED" w:rsidR="0039496B" w:rsidRPr="00E217DD" w:rsidRDefault="0039496B">
      <w:pPr>
        <w:widowControl/>
        <w:numPr>
          <w:ilvl w:val="0"/>
          <w:numId w:val="46"/>
        </w:numPr>
        <w:suppressAutoHyphens w:val="0"/>
        <w:spacing w:after="3" w:line="271" w:lineRule="auto"/>
        <w:jc w:val="both"/>
        <w:rPr>
          <w:rFonts w:ascii="Arial" w:hAnsi="Arial" w:cs="Arial"/>
          <w:color w:val="000000" w:themeColor="text1"/>
          <w:sz w:val="22"/>
          <w:szCs w:val="22"/>
        </w:rPr>
      </w:pPr>
      <w:r w:rsidRPr="00E217DD">
        <w:rPr>
          <w:rFonts w:ascii="Arial" w:hAnsi="Arial" w:cs="Arial"/>
          <w:color w:val="000000" w:themeColor="text1"/>
          <w:sz w:val="22"/>
          <w:szCs w:val="22"/>
        </w:rPr>
        <w:t xml:space="preserve">Wykonawca nie jest zobowiązany do złożenia podmiotowych środków dowodowych, które Zamawiający posiada, jeżeli Wykonawca wskaże te środki oraz potwierdzi ich prawidłowość i aktualność. </w:t>
      </w:r>
      <w:r w:rsidR="00680196" w:rsidRPr="00E217DD">
        <w:rPr>
          <w:rFonts w:ascii="Arial" w:hAnsi="Arial" w:cs="Arial"/>
          <w:color w:val="000000" w:themeColor="text1"/>
          <w:sz w:val="22"/>
          <w:szCs w:val="22"/>
        </w:rPr>
        <w:t>Jeżeli Wykonawca powołuje się na podmiotowe środki dowodowe, będące w posiadaniu Zamawiającego, potwierdzające okoliczności, o których mowa w pkt XVII lit. C ust. 1 SWZ, zaleca się wskazanie w ofercie informacji dotyczących numeru i nazwy postępowania Zamawiającego, w którym powyższe dokumenty zostały złożone.</w:t>
      </w:r>
    </w:p>
    <w:p w14:paraId="2173B7BA" w14:textId="77777777" w:rsidR="0039496B" w:rsidRPr="00E217DD" w:rsidRDefault="0039496B">
      <w:pPr>
        <w:widowControl/>
        <w:numPr>
          <w:ilvl w:val="0"/>
          <w:numId w:val="46"/>
        </w:numPr>
        <w:suppressAutoHyphens w:val="0"/>
        <w:spacing w:after="3" w:line="271" w:lineRule="auto"/>
        <w:jc w:val="both"/>
        <w:rPr>
          <w:rFonts w:ascii="Arial" w:hAnsi="Arial" w:cs="Arial"/>
          <w:color w:val="000000" w:themeColor="text1"/>
          <w:sz w:val="22"/>
          <w:szCs w:val="22"/>
        </w:rPr>
      </w:pPr>
      <w:r w:rsidRPr="00E217DD">
        <w:rPr>
          <w:rFonts w:ascii="Arial" w:hAnsi="Arial" w:cs="Arial"/>
          <w:color w:val="000000" w:themeColor="text1"/>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F5C2C64" w14:textId="21FB6678" w:rsidR="0039496B" w:rsidRPr="00E217DD" w:rsidRDefault="0039496B">
      <w:pPr>
        <w:widowControl/>
        <w:numPr>
          <w:ilvl w:val="0"/>
          <w:numId w:val="46"/>
        </w:numPr>
        <w:suppressAutoHyphens w:val="0"/>
        <w:spacing w:after="3" w:line="271" w:lineRule="auto"/>
        <w:jc w:val="both"/>
        <w:rPr>
          <w:rFonts w:ascii="Arial" w:hAnsi="Arial" w:cs="Arial"/>
          <w:color w:val="000000" w:themeColor="text1"/>
          <w:sz w:val="22"/>
          <w:szCs w:val="22"/>
        </w:rPr>
      </w:pPr>
      <w:r w:rsidRPr="00E217DD">
        <w:rPr>
          <w:rFonts w:ascii="Arial" w:hAnsi="Arial" w:cs="Arial"/>
          <w:color w:val="000000" w:themeColor="text1"/>
          <w:sz w:val="22"/>
          <w:szCs w:val="22"/>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w:t>
      </w:r>
      <w:r w:rsidR="004C4596">
        <w:rPr>
          <w:rFonts w:ascii="Arial" w:hAnsi="Arial" w:cs="Arial"/>
          <w:color w:val="000000" w:themeColor="text1"/>
          <w:sz w:val="22"/>
          <w:szCs w:val="22"/>
        </w:rPr>
        <w:t xml:space="preserve"> z późn. zm.</w:t>
      </w:r>
      <w:r w:rsidRPr="00E217DD">
        <w:rPr>
          <w:rFonts w:ascii="Arial" w:hAnsi="Arial" w:cs="Arial"/>
          <w:color w:val="000000" w:themeColor="text1"/>
          <w:sz w:val="22"/>
          <w:szCs w:val="22"/>
        </w:rPr>
        <w:t>).</w:t>
      </w:r>
    </w:p>
    <w:p w14:paraId="4A470BC4" w14:textId="3E1FDFA8" w:rsidR="0039496B" w:rsidRDefault="0039496B" w:rsidP="0039496B">
      <w:pPr>
        <w:widowControl/>
        <w:suppressAutoHyphens w:val="0"/>
        <w:spacing w:after="3" w:line="271" w:lineRule="auto"/>
        <w:jc w:val="both"/>
        <w:rPr>
          <w:rFonts w:ascii="Arial" w:hAnsi="Arial" w:cs="Arial"/>
          <w:color w:val="FF0000"/>
          <w:sz w:val="22"/>
          <w:szCs w:val="22"/>
        </w:rPr>
      </w:pPr>
    </w:p>
    <w:p w14:paraId="6DB09B57" w14:textId="77777777" w:rsidR="00284CC6" w:rsidRPr="00456E27" w:rsidRDefault="00284CC6" w:rsidP="00284CC6">
      <w:pPr>
        <w:jc w:val="both"/>
        <w:rPr>
          <w:rFonts w:ascii="Arial" w:hAnsi="Arial" w:cs="Arial"/>
          <w:b/>
          <w:bCs/>
          <w:color w:val="000000" w:themeColor="text1"/>
          <w:sz w:val="22"/>
          <w:szCs w:val="22"/>
        </w:rPr>
      </w:pPr>
    </w:p>
    <w:p w14:paraId="2B444062" w14:textId="77777777" w:rsidR="00284CC6" w:rsidRPr="00456E27" w:rsidRDefault="00284CC6" w:rsidP="00244E97">
      <w:pPr>
        <w:numPr>
          <w:ilvl w:val="0"/>
          <w:numId w:val="7"/>
        </w:numPr>
        <w:jc w:val="both"/>
        <w:rPr>
          <w:rFonts w:ascii="Arial" w:hAnsi="Arial" w:cs="Arial"/>
          <w:b/>
          <w:bCs/>
          <w:color w:val="000000" w:themeColor="text1"/>
          <w:sz w:val="22"/>
          <w:szCs w:val="22"/>
        </w:rPr>
      </w:pPr>
      <w:r w:rsidRPr="00456E27">
        <w:rPr>
          <w:rFonts w:ascii="Arial" w:hAnsi="Arial" w:cs="Arial"/>
          <w:b/>
          <w:bCs/>
          <w:color w:val="000000" w:themeColor="text1"/>
          <w:sz w:val="22"/>
          <w:szCs w:val="22"/>
        </w:rPr>
        <w:lastRenderedPageBreak/>
        <w:t>INFORMACJA DLA WYKONAWCÓW POLEGAJĄCYCH NA ZASOBACH INNYCH PODMIOTÓW, NA ZASADACH OKREŚLONYCH W ART. 118 USTAWY PZP, WYKONAWCÓW ZAMIERZAJĄCYCH POWIERZYĆ WYKONANIE CZĘŚCI ZAMÓWIENIA PODWYKONAWCOM ORAZ WYKONAWCÓW WSPÓLNIE UBIEGAJĄCYCH SIĘ O UDZIELENIE ZAMÓWIENIA</w:t>
      </w:r>
    </w:p>
    <w:p w14:paraId="7466B91A" w14:textId="77777777" w:rsidR="00284CC6" w:rsidRPr="00456E27" w:rsidRDefault="00284CC6" w:rsidP="00284CC6">
      <w:pPr>
        <w:ind w:left="340"/>
        <w:jc w:val="both"/>
        <w:rPr>
          <w:rFonts w:ascii="Arial" w:hAnsi="Arial" w:cs="Arial"/>
          <w:b/>
          <w:bCs/>
          <w:color w:val="000000" w:themeColor="text1"/>
          <w:sz w:val="22"/>
          <w:szCs w:val="22"/>
        </w:rPr>
      </w:pPr>
    </w:p>
    <w:p w14:paraId="23D821EB" w14:textId="77777777" w:rsidR="00284CC6" w:rsidRPr="00456E27" w:rsidRDefault="00284CC6">
      <w:pPr>
        <w:numPr>
          <w:ilvl w:val="0"/>
          <w:numId w:val="33"/>
        </w:numPr>
        <w:jc w:val="both"/>
        <w:rPr>
          <w:rFonts w:ascii="Arial" w:hAnsi="Arial" w:cs="Arial"/>
          <w:b/>
          <w:bCs/>
          <w:color w:val="000000" w:themeColor="text1"/>
          <w:sz w:val="22"/>
          <w:szCs w:val="22"/>
        </w:rPr>
      </w:pPr>
      <w:r w:rsidRPr="00456E27">
        <w:rPr>
          <w:rFonts w:ascii="Arial" w:hAnsi="Arial" w:cs="Arial"/>
          <w:b/>
          <w:bCs/>
          <w:color w:val="000000" w:themeColor="text1"/>
          <w:sz w:val="22"/>
          <w:szCs w:val="22"/>
        </w:rPr>
        <w:t>UDOSTĘPNIANIE ZASOBÓW:</w:t>
      </w:r>
    </w:p>
    <w:p w14:paraId="3599F76F" w14:textId="77777777" w:rsidR="00284CC6" w:rsidRPr="00456E27" w:rsidRDefault="00284CC6" w:rsidP="00284CC6">
      <w:pPr>
        <w:ind w:left="340"/>
        <w:jc w:val="both"/>
        <w:rPr>
          <w:rFonts w:ascii="Arial" w:hAnsi="Arial" w:cs="Arial"/>
          <w:b/>
          <w:bCs/>
          <w:color w:val="000000" w:themeColor="text1"/>
          <w:sz w:val="22"/>
          <w:szCs w:val="22"/>
        </w:rPr>
      </w:pPr>
    </w:p>
    <w:p w14:paraId="6EB6269A" w14:textId="77777777" w:rsidR="00284CC6" w:rsidRPr="00456E27" w:rsidRDefault="00284CC6">
      <w:pPr>
        <w:numPr>
          <w:ilvl w:val="0"/>
          <w:numId w:val="32"/>
        </w:numPr>
        <w:jc w:val="both"/>
        <w:rPr>
          <w:rFonts w:ascii="Arial" w:hAnsi="Arial" w:cs="Arial"/>
          <w:color w:val="000000" w:themeColor="text1"/>
          <w:sz w:val="22"/>
          <w:szCs w:val="22"/>
        </w:rPr>
      </w:pPr>
      <w:r w:rsidRPr="00456E27">
        <w:rPr>
          <w:rFonts w:ascii="Arial" w:hAnsi="Arial" w:cs="Arial"/>
          <w:color w:val="000000" w:themeColor="text1"/>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CF3D482" w14:textId="77777777" w:rsidR="00284CC6" w:rsidRPr="00456E27" w:rsidRDefault="00284CC6">
      <w:pPr>
        <w:numPr>
          <w:ilvl w:val="0"/>
          <w:numId w:val="32"/>
        </w:numPr>
        <w:jc w:val="both"/>
        <w:rPr>
          <w:rFonts w:ascii="Arial" w:hAnsi="Arial" w:cs="Arial"/>
          <w:color w:val="000000" w:themeColor="text1"/>
          <w:sz w:val="22"/>
          <w:szCs w:val="22"/>
        </w:rPr>
      </w:pPr>
      <w:r w:rsidRPr="00456E27">
        <w:rPr>
          <w:rFonts w:ascii="Arial" w:hAnsi="Arial" w:cs="Arial"/>
          <w:color w:val="000000" w:themeColor="text1"/>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12C7518" w14:textId="77777777" w:rsidR="00284CC6" w:rsidRPr="00456E27" w:rsidRDefault="00284CC6">
      <w:pPr>
        <w:numPr>
          <w:ilvl w:val="0"/>
          <w:numId w:val="32"/>
        </w:numPr>
        <w:jc w:val="both"/>
        <w:rPr>
          <w:rFonts w:ascii="Arial" w:hAnsi="Arial" w:cs="Arial"/>
          <w:color w:val="000000" w:themeColor="text1"/>
          <w:sz w:val="22"/>
          <w:szCs w:val="22"/>
        </w:rPr>
      </w:pPr>
      <w:r w:rsidRPr="00456E27">
        <w:rPr>
          <w:rFonts w:ascii="Arial" w:hAnsi="Arial" w:cs="Arial"/>
          <w:color w:val="000000" w:themeColor="text1"/>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194C27A" w14:textId="77777777" w:rsidR="00284CC6" w:rsidRPr="00456E27" w:rsidRDefault="00284CC6">
      <w:pPr>
        <w:numPr>
          <w:ilvl w:val="0"/>
          <w:numId w:val="32"/>
        </w:numPr>
        <w:jc w:val="both"/>
        <w:rPr>
          <w:rFonts w:ascii="Arial" w:hAnsi="Arial" w:cs="Arial"/>
          <w:color w:val="000000" w:themeColor="text1"/>
          <w:sz w:val="22"/>
          <w:szCs w:val="22"/>
        </w:rPr>
      </w:pPr>
      <w:r w:rsidRPr="00456E27">
        <w:rPr>
          <w:rFonts w:ascii="Arial" w:hAnsi="Arial" w:cs="Arial"/>
          <w:color w:val="000000" w:themeColor="text1"/>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72F5BB54"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1) zakres dostępnych wykonawcy zasobów podmiotu udostępniającego zasoby; </w:t>
      </w:r>
    </w:p>
    <w:p w14:paraId="58206CD7"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2) sposób i okres udostępnienia wykonawcy i wykorzystania przez niego zasobów podmiotu udostępniającego te zasoby przy wykonywaniu zamówienia; </w:t>
      </w:r>
    </w:p>
    <w:p w14:paraId="6EFC6086" w14:textId="77777777" w:rsidR="00284CC6" w:rsidRPr="002B758B" w:rsidRDefault="00284CC6" w:rsidP="00284CC6">
      <w:pPr>
        <w:ind w:left="360"/>
        <w:jc w:val="both"/>
        <w:rPr>
          <w:rFonts w:ascii="Arial" w:hAnsi="Arial" w:cs="Arial"/>
          <w:sz w:val="22"/>
          <w:szCs w:val="22"/>
        </w:rPr>
      </w:pPr>
      <w:r w:rsidRPr="00456E27">
        <w:rPr>
          <w:rFonts w:ascii="Arial" w:hAnsi="Arial" w:cs="Arial"/>
          <w:color w:val="000000" w:themeColor="text1"/>
          <w:sz w:val="22"/>
          <w:szCs w:val="22"/>
        </w:rPr>
        <w:t xml:space="preserve">3) czy i </w:t>
      </w:r>
      <w:r w:rsidRPr="002B758B">
        <w:rPr>
          <w:rFonts w:ascii="Arial" w:hAnsi="Arial" w:cs="Arial"/>
          <w:sz w:val="22"/>
          <w:szCs w:val="22"/>
        </w:rPr>
        <w:t xml:space="preserve">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AC52C00" w14:textId="2A1D0C7E" w:rsidR="006C28CC" w:rsidRPr="002B758B" w:rsidRDefault="006C28CC">
      <w:pPr>
        <w:numPr>
          <w:ilvl w:val="0"/>
          <w:numId w:val="32"/>
        </w:numPr>
        <w:jc w:val="both"/>
        <w:rPr>
          <w:rFonts w:ascii="Arial" w:hAnsi="Arial" w:cs="Arial"/>
          <w:sz w:val="22"/>
          <w:szCs w:val="22"/>
        </w:rPr>
      </w:pPr>
      <w:r w:rsidRPr="002B758B">
        <w:rPr>
          <w:rFonts w:ascii="Arial" w:hAnsi="Arial" w:cs="Arial"/>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oraz, jeżeli to dotyczy, kryteriów selekcji, a także bada, czy nie zachodzą wobec tego podmiotu podstawy wykluczenia, które zostały przewidziane względem Wykonawcy.</w:t>
      </w:r>
    </w:p>
    <w:p w14:paraId="753DFEEA" w14:textId="1930A8B7" w:rsidR="00284CC6" w:rsidRPr="00E217DD" w:rsidRDefault="00284CC6">
      <w:pPr>
        <w:numPr>
          <w:ilvl w:val="0"/>
          <w:numId w:val="32"/>
        </w:numPr>
        <w:jc w:val="both"/>
        <w:rPr>
          <w:rFonts w:ascii="Arial" w:hAnsi="Arial" w:cs="Arial"/>
          <w:color w:val="000000" w:themeColor="text1"/>
          <w:sz w:val="22"/>
          <w:szCs w:val="22"/>
        </w:rPr>
      </w:pPr>
      <w:r w:rsidRPr="002B758B">
        <w:rPr>
          <w:rFonts w:ascii="Arial" w:hAnsi="Arial" w:cs="Arial"/>
          <w:sz w:val="22"/>
          <w:szCs w:val="22"/>
        </w:rPr>
        <w:t xml:space="preserve">Jeżeli zdolności techniczne lub zawodowe, sytuacja ekonomiczna lub finansowa podmiotu udostępniającego zasoby nie potwierdzają spełniania przez wykonawcę warunków udziału w postępowaniu </w:t>
      </w:r>
      <w:r w:rsidRPr="00456E27">
        <w:rPr>
          <w:rFonts w:ascii="Arial" w:hAnsi="Arial" w:cs="Arial"/>
          <w:color w:val="000000" w:themeColor="text1"/>
          <w:sz w:val="22"/>
          <w:szCs w:val="22"/>
        </w:rPr>
        <w:t xml:space="preserve">lub zachodzą, wobec tego podmiotu podstawy wykluczenia, zamawiający zażąda, aby </w:t>
      </w:r>
      <w:r w:rsidRPr="00E217DD">
        <w:rPr>
          <w:rFonts w:ascii="Arial" w:hAnsi="Arial" w:cs="Arial"/>
          <w:color w:val="000000" w:themeColor="text1"/>
          <w:sz w:val="22"/>
          <w:szCs w:val="22"/>
        </w:rPr>
        <w:t xml:space="preserve">wykonawca w terminie określonym przez zamawiającego zastąpił ten podmiot innym podmiotem lub podmiotami albo wykazał, że samodzielnie spełnia warunki udziału w postępowaniu. </w:t>
      </w:r>
    </w:p>
    <w:p w14:paraId="6669435A" w14:textId="33EC97D2" w:rsidR="00284CC6" w:rsidRPr="00E217DD" w:rsidRDefault="00284CC6">
      <w:pPr>
        <w:numPr>
          <w:ilvl w:val="0"/>
          <w:numId w:val="32"/>
        </w:numPr>
        <w:jc w:val="both"/>
        <w:rPr>
          <w:rFonts w:ascii="Arial" w:hAnsi="Arial" w:cs="Arial"/>
          <w:color w:val="000000" w:themeColor="text1"/>
          <w:sz w:val="22"/>
          <w:szCs w:val="22"/>
        </w:rPr>
      </w:pPr>
      <w:r w:rsidRPr="00E217DD">
        <w:rPr>
          <w:rFonts w:ascii="Arial" w:hAnsi="Arial" w:cs="Arial"/>
          <w:color w:val="000000" w:themeColor="text1"/>
          <w:sz w:val="22"/>
          <w:szCs w:val="22"/>
        </w:rPr>
        <w:t xml:space="preserve">Wykonawca, w przypadku polegania na zdolnościach lub sytuacji podmiotów udostępniających zasoby, przedstawia, wraz z oświadczeniami, o których mowa w Rozdz.  XVII A ust. 1 pkt 1 SWZ także oświadczenia podmiotu udostępniającego zasoby, potwierdzające brak podstaw wykluczenia tego podmiotu oraz odpowiednio spełnianie warunków udziału w postępowaniu w </w:t>
      </w:r>
      <w:r w:rsidRPr="00E03EDA">
        <w:rPr>
          <w:rFonts w:ascii="Arial" w:hAnsi="Arial" w:cs="Arial"/>
          <w:color w:val="000000" w:themeColor="text1"/>
          <w:sz w:val="22"/>
          <w:szCs w:val="22"/>
        </w:rPr>
        <w:t>zakresie, w jakim wykonawca powołuje się na jego zasoby</w:t>
      </w:r>
      <w:r w:rsidR="00FF2FEF" w:rsidRPr="00E03EDA">
        <w:rPr>
          <w:rFonts w:ascii="Arial" w:hAnsi="Arial" w:cs="Arial"/>
          <w:color w:val="000000" w:themeColor="text1"/>
          <w:sz w:val="22"/>
          <w:szCs w:val="22"/>
        </w:rPr>
        <w:t>, na formularzu JEDZ oraz oświadczenie o braku podstaw wykluczenia z ustawy i rozporządzenia sankcyjnego</w:t>
      </w:r>
      <w:r w:rsidR="0067000F" w:rsidRPr="00E03EDA">
        <w:rPr>
          <w:rFonts w:ascii="Arial" w:hAnsi="Arial" w:cs="Arial"/>
          <w:color w:val="000000" w:themeColor="text1"/>
          <w:sz w:val="22"/>
          <w:szCs w:val="22"/>
        </w:rPr>
        <w:t xml:space="preserve"> – załącznik nr </w:t>
      </w:r>
      <w:r w:rsidR="00634731" w:rsidRPr="00E03EDA">
        <w:rPr>
          <w:rFonts w:ascii="Arial" w:hAnsi="Arial" w:cs="Arial"/>
          <w:color w:val="000000" w:themeColor="text1"/>
          <w:sz w:val="22"/>
          <w:szCs w:val="22"/>
        </w:rPr>
        <w:t>10</w:t>
      </w:r>
      <w:r w:rsidR="0067000F" w:rsidRPr="00E03EDA">
        <w:rPr>
          <w:rFonts w:ascii="Arial" w:hAnsi="Arial" w:cs="Arial"/>
          <w:color w:val="000000" w:themeColor="text1"/>
          <w:sz w:val="22"/>
          <w:szCs w:val="22"/>
        </w:rPr>
        <w:t xml:space="preserve"> do SWZ</w:t>
      </w:r>
      <w:r w:rsidR="00FF2FEF" w:rsidRPr="00E03EDA">
        <w:rPr>
          <w:rFonts w:ascii="Arial" w:hAnsi="Arial" w:cs="Arial"/>
          <w:color w:val="000000" w:themeColor="text1"/>
          <w:sz w:val="22"/>
          <w:szCs w:val="22"/>
        </w:rPr>
        <w:t>.</w:t>
      </w:r>
    </w:p>
    <w:p w14:paraId="6F49C6B5" w14:textId="77777777" w:rsidR="00284CC6" w:rsidRPr="00E217DD" w:rsidRDefault="00284CC6" w:rsidP="00284CC6">
      <w:pPr>
        <w:jc w:val="both"/>
        <w:rPr>
          <w:rFonts w:ascii="Arial" w:hAnsi="Arial" w:cs="Arial"/>
          <w:color w:val="000000" w:themeColor="text1"/>
          <w:sz w:val="22"/>
          <w:szCs w:val="22"/>
        </w:rPr>
      </w:pPr>
    </w:p>
    <w:p w14:paraId="7C5906FC" w14:textId="77777777" w:rsidR="00284CC6" w:rsidRPr="00911217" w:rsidRDefault="00284CC6">
      <w:pPr>
        <w:numPr>
          <w:ilvl w:val="0"/>
          <w:numId w:val="33"/>
        </w:numPr>
        <w:jc w:val="both"/>
        <w:rPr>
          <w:rFonts w:ascii="Arial" w:hAnsi="Arial" w:cs="Arial"/>
          <w:b/>
          <w:bCs/>
          <w:color w:val="000000" w:themeColor="text1"/>
          <w:sz w:val="22"/>
          <w:szCs w:val="22"/>
        </w:rPr>
      </w:pPr>
      <w:r w:rsidRPr="00911217">
        <w:rPr>
          <w:rFonts w:ascii="Arial" w:hAnsi="Arial" w:cs="Arial"/>
          <w:b/>
          <w:bCs/>
          <w:color w:val="000000" w:themeColor="text1"/>
          <w:sz w:val="22"/>
          <w:szCs w:val="22"/>
        </w:rPr>
        <w:t>PODWYKONAWSTWO:</w:t>
      </w:r>
    </w:p>
    <w:p w14:paraId="7E6DEDD9" w14:textId="77777777" w:rsidR="00284CC6" w:rsidRPr="00911217" w:rsidRDefault="00284CC6" w:rsidP="00284CC6">
      <w:pPr>
        <w:jc w:val="both"/>
        <w:rPr>
          <w:rFonts w:ascii="Arial" w:hAnsi="Arial" w:cs="Arial"/>
          <w:color w:val="000000" w:themeColor="text1"/>
          <w:sz w:val="22"/>
          <w:szCs w:val="22"/>
        </w:rPr>
      </w:pPr>
    </w:p>
    <w:p w14:paraId="5A4AAB38" w14:textId="77777777" w:rsidR="00284CC6" w:rsidRPr="00911217" w:rsidRDefault="00284CC6">
      <w:pPr>
        <w:numPr>
          <w:ilvl w:val="0"/>
          <w:numId w:val="34"/>
        </w:numPr>
        <w:jc w:val="both"/>
        <w:rPr>
          <w:rFonts w:ascii="Arial" w:hAnsi="Arial" w:cs="Arial"/>
          <w:color w:val="000000" w:themeColor="text1"/>
          <w:sz w:val="22"/>
          <w:szCs w:val="22"/>
        </w:rPr>
      </w:pPr>
      <w:r w:rsidRPr="00911217">
        <w:rPr>
          <w:rFonts w:ascii="Arial" w:hAnsi="Arial" w:cs="Arial"/>
          <w:color w:val="000000" w:themeColor="text1"/>
          <w:sz w:val="22"/>
          <w:szCs w:val="22"/>
        </w:rPr>
        <w:t>Wykonawca może powierzyć wykonanie części zamówienia podwykonawcy (podwykonawcom).</w:t>
      </w:r>
    </w:p>
    <w:p w14:paraId="7D977A40" w14:textId="77777777" w:rsidR="00284CC6" w:rsidRPr="00911217" w:rsidRDefault="00284CC6">
      <w:pPr>
        <w:numPr>
          <w:ilvl w:val="0"/>
          <w:numId w:val="34"/>
        </w:numPr>
        <w:jc w:val="both"/>
        <w:rPr>
          <w:rFonts w:ascii="Arial" w:hAnsi="Arial" w:cs="Arial"/>
          <w:color w:val="000000" w:themeColor="text1"/>
          <w:sz w:val="22"/>
          <w:szCs w:val="22"/>
        </w:rPr>
      </w:pPr>
      <w:r w:rsidRPr="00911217">
        <w:rPr>
          <w:rFonts w:ascii="Arial" w:hAnsi="Arial" w:cs="Arial"/>
          <w:color w:val="000000" w:themeColor="text1"/>
          <w:sz w:val="22"/>
          <w:szCs w:val="22"/>
        </w:rPr>
        <w:t>Zamawiający nie zastrzega obowiązku osobistego wykonania przez Wykonawcę kluczowych części zamówienia.</w:t>
      </w:r>
    </w:p>
    <w:p w14:paraId="3739F392" w14:textId="77777777" w:rsidR="00284CC6" w:rsidRPr="002B758B" w:rsidRDefault="00284CC6">
      <w:pPr>
        <w:numPr>
          <w:ilvl w:val="0"/>
          <w:numId w:val="34"/>
        </w:numPr>
        <w:jc w:val="both"/>
        <w:rPr>
          <w:rFonts w:ascii="Arial" w:hAnsi="Arial" w:cs="Arial"/>
          <w:sz w:val="22"/>
          <w:szCs w:val="22"/>
        </w:rPr>
      </w:pPr>
      <w:r w:rsidRPr="00911217">
        <w:rPr>
          <w:rFonts w:ascii="Arial" w:hAnsi="Arial" w:cs="Arial"/>
          <w:color w:val="000000" w:themeColor="text1"/>
          <w:sz w:val="22"/>
          <w:szCs w:val="22"/>
        </w:rPr>
        <w:t xml:space="preserve">Zamawiający wymaga, aby w przypadku powierzenia części zamówienia podwykonawcom, </w:t>
      </w:r>
      <w:r w:rsidRPr="002B758B">
        <w:rPr>
          <w:rFonts w:ascii="Arial" w:hAnsi="Arial" w:cs="Arial"/>
          <w:sz w:val="22"/>
          <w:szCs w:val="22"/>
        </w:rPr>
        <w:t xml:space="preserve">Wykonawca wskazał w ofercie części zamówienia, których wykonanie zamierza powierzyć podwykonawcom oraz podał (o ile są mu wiadome na tym etapie) nazwy (firmy) tych podwykonawców. W przypadku braku informacji w tej sprawie Zamawiający uzna, że Wykonawca </w:t>
      </w:r>
      <w:r w:rsidRPr="002B758B">
        <w:rPr>
          <w:rFonts w:ascii="Arial" w:hAnsi="Arial" w:cs="Arial"/>
          <w:sz w:val="22"/>
          <w:szCs w:val="22"/>
        </w:rPr>
        <w:lastRenderedPageBreak/>
        <w:t>nie zamierza powierzyć wykonania żadnej części zamówienia podwykonawcom.</w:t>
      </w:r>
    </w:p>
    <w:p w14:paraId="0E77B8A8" w14:textId="77D125C2" w:rsidR="00F76422" w:rsidRPr="002B758B" w:rsidRDefault="00F76422" w:rsidP="00F76422">
      <w:pPr>
        <w:numPr>
          <w:ilvl w:val="0"/>
          <w:numId w:val="34"/>
        </w:numPr>
        <w:jc w:val="both"/>
        <w:rPr>
          <w:rFonts w:ascii="Arial" w:hAnsi="Arial" w:cs="Arial"/>
          <w:sz w:val="22"/>
          <w:szCs w:val="22"/>
        </w:rPr>
      </w:pPr>
      <w:r w:rsidRPr="002B758B">
        <w:rPr>
          <w:rFonts w:ascii="Arial" w:hAnsi="Arial" w:cs="Arial"/>
          <w:sz w:val="22"/>
          <w:szCs w:val="22"/>
        </w:rPr>
        <w:t>Przed zawarciem umowy o podwykonawstwo Zamawiający zastrzega sobie prawo żądania od podwykonawcy oświadczenia w zakresie wskazanym w załączniku nr 7 do SWZ – Oświadczenie o braku podstaw wykluczenia z ustawy i rozporządzenia sankcyjnego.</w:t>
      </w:r>
    </w:p>
    <w:p w14:paraId="4541E781" w14:textId="77777777" w:rsidR="00284CC6" w:rsidRPr="002B758B" w:rsidRDefault="00284CC6" w:rsidP="00284CC6">
      <w:pPr>
        <w:ind w:left="340"/>
        <w:jc w:val="both"/>
        <w:rPr>
          <w:rFonts w:ascii="Arial" w:hAnsi="Arial" w:cs="Arial"/>
          <w:sz w:val="22"/>
          <w:szCs w:val="22"/>
        </w:rPr>
      </w:pPr>
    </w:p>
    <w:p w14:paraId="0C5B13F0" w14:textId="77777777" w:rsidR="00284CC6" w:rsidRPr="002B758B" w:rsidRDefault="00284CC6">
      <w:pPr>
        <w:numPr>
          <w:ilvl w:val="0"/>
          <w:numId w:val="33"/>
        </w:numPr>
        <w:jc w:val="both"/>
        <w:rPr>
          <w:rFonts w:ascii="Arial" w:hAnsi="Arial" w:cs="Arial"/>
          <w:b/>
          <w:bCs/>
          <w:sz w:val="22"/>
          <w:szCs w:val="22"/>
        </w:rPr>
      </w:pPr>
      <w:r w:rsidRPr="002B758B">
        <w:rPr>
          <w:rFonts w:ascii="Arial" w:hAnsi="Arial" w:cs="Arial"/>
          <w:b/>
          <w:bCs/>
          <w:sz w:val="22"/>
          <w:szCs w:val="22"/>
        </w:rPr>
        <w:t>WYKONAWCY WSPÓLNIE UBIEGAJĄCY SIĘ O UDZIELENIE ZAMÓWIENIA:</w:t>
      </w:r>
    </w:p>
    <w:p w14:paraId="1D188A06" w14:textId="77777777" w:rsidR="00284CC6" w:rsidRPr="002B758B" w:rsidRDefault="00284CC6" w:rsidP="00284CC6">
      <w:pPr>
        <w:jc w:val="both"/>
        <w:rPr>
          <w:rFonts w:ascii="Arial" w:hAnsi="Arial" w:cs="Arial"/>
          <w:sz w:val="22"/>
          <w:szCs w:val="22"/>
        </w:rPr>
      </w:pPr>
    </w:p>
    <w:p w14:paraId="5173C59F" w14:textId="77777777" w:rsidR="00284CC6" w:rsidRPr="00E217DD" w:rsidRDefault="00284CC6">
      <w:pPr>
        <w:numPr>
          <w:ilvl w:val="0"/>
          <w:numId w:val="35"/>
        </w:numPr>
        <w:jc w:val="both"/>
        <w:rPr>
          <w:rFonts w:ascii="Arial" w:hAnsi="Arial" w:cs="Arial"/>
          <w:color w:val="000000" w:themeColor="text1"/>
          <w:sz w:val="22"/>
          <w:szCs w:val="22"/>
        </w:rPr>
      </w:pPr>
      <w:r w:rsidRPr="002B758B">
        <w:rPr>
          <w:rFonts w:ascii="Arial" w:hAnsi="Arial" w:cs="Arial"/>
          <w:sz w:val="22"/>
          <w:szCs w:val="22"/>
        </w:rPr>
        <w:t xml:space="preserve">Wykonawcy mogą wspólnie ubiegać się o udzielenie zamówienia. W takim przypadku, wykonawcy ustanawiają pełnomocnika do reprezentowania </w:t>
      </w:r>
      <w:r w:rsidRPr="00E217DD">
        <w:rPr>
          <w:rFonts w:ascii="Arial" w:hAnsi="Arial" w:cs="Arial"/>
          <w:color w:val="000000" w:themeColor="text1"/>
          <w:sz w:val="22"/>
          <w:szCs w:val="22"/>
        </w:rPr>
        <w:t>ich w postępowaniu o udzielenie zamówienia albo do reprezentowania w postępowaniu i zawarcia umowy w sprawie zamówienia publicznego. Pełnomocnictwo należy załączyć do oferty.</w:t>
      </w:r>
    </w:p>
    <w:p w14:paraId="61713C80" w14:textId="0756CC77" w:rsidR="00284CC6" w:rsidRPr="002B758B" w:rsidRDefault="00284CC6">
      <w:pPr>
        <w:numPr>
          <w:ilvl w:val="0"/>
          <w:numId w:val="35"/>
        </w:numPr>
        <w:jc w:val="both"/>
        <w:rPr>
          <w:rFonts w:ascii="Arial" w:hAnsi="Arial" w:cs="Arial"/>
          <w:sz w:val="22"/>
          <w:szCs w:val="22"/>
        </w:rPr>
      </w:pPr>
      <w:r w:rsidRPr="00E217DD">
        <w:rPr>
          <w:rFonts w:ascii="Arial" w:hAnsi="Arial" w:cs="Arial"/>
          <w:color w:val="000000" w:themeColor="text1"/>
          <w:sz w:val="22"/>
          <w:szCs w:val="22"/>
        </w:rPr>
        <w:t xml:space="preserve">W przypadku </w:t>
      </w:r>
      <w:r w:rsidRPr="002B758B">
        <w:rPr>
          <w:rFonts w:ascii="Arial" w:hAnsi="Arial" w:cs="Arial"/>
          <w:sz w:val="22"/>
          <w:szCs w:val="22"/>
        </w:rPr>
        <w:t>Wykonawców wspólnie ubiegających się o udzielenie zamówienia oświadczenia o których mowa w Rozdz.  XVII A ust. 1 pkt 1</w:t>
      </w:r>
      <w:r w:rsidR="00F06FA9" w:rsidRPr="002B758B">
        <w:rPr>
          <w:rFonts w:ascii="Arial" w:hAnsi="Arial" w:cs="Arial"/>
          <w:sz w:val="22"/>
          <w:szCs w:val="22"/>
        </w:rPr>
        <w:t xml:space="preserve"> i 8 </w:t>
      </w:r>
      <w:r w:rsidRPr="002B758B">
        <w:rPr>
          <w:rFonts w:ascii="Arial" w:hAnsi="Arial" w:cs="Arial"/>
          <w:sz w:val="22"/>
          <w:szCs w:val="22"/>
        </w:rPr>
        <w:t>SWZ składa z ofertą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02AEF3D" w14:textId="214DD6B9" w:rsidR="00284CC6" w:rsidRPr="00E217DD" w:rsidRDefault="00284CC6">
      <w:pPr>
        <w:numPr>
          <w:ilvl w:val="0"/>
          <w:numId w:val="35"/>
        </w:numPr>
        <w:jc w:val="both"/>
        <w:rPr>
          <w:rFonts w:ascii="Arial" w:hAnsi="Arial" w:cs="Arial"/>
          <w:color w:val="000000" w:themeColor="text1"/>
          <w:sz w:val="22"/>
          <w:szCs w:val="22"/>
        </w:rPr>
      </w:pPr>
      <w:r w:rsidRPr="002B758B">
        <w:rPr>
          <w:rFonts w:ascii="Arial" w:hAnsi="Arial" w:cs="Arial"/>
          <w:sz w:val="22"/>
          <w:szCs w:val="22"/>
        </w:rPr>
        <w:t xml:space="preserve">Zamawiający, zgodnie z art. 117 ust. 2 ustawy Pzp, uzna warunek </w:t>
      </w:r>
      <w:r w:rsidRPr="00E217DD">
        <w:rPr>
          <w:rFonts w:ascii="Arial" w:hAnsi="Arial" w:cs="Arial"/>
          <w:color w:val="000000" w:themeColor="text1"/>
          <w:sz w:val="22"/>
          <w:szCs w:val="22"/>
        </w:rPr>
        <w:t>dotyczący uprawnień do prowadzenia określonej działalności gospodarczej lub zawodowej, o którym mowa w art. 112 ust. 2 pkt 2 ustawy Pzp za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423341E9" w14:textId="3F3395DB" w:rsidR="0064312A" w:rsidRPr="002B758B" w:rsidRDefault="0064312A">
      <w:pPr>
        <w:numPr>
          <w:ilvl w:val="0"/>
          <w:numId w:val="35"/>
        </w:numPr>
        <w:jc w:val="both"/>
        <w:rPr>
          <w:rFonts w:ascii="Arial" w:hAnsi="Arial" w:cs="Arial"/>
          <w:sz w:val="22"/>
          <w:szCs w:val="22"/>
        </w:rPr>
      </w:pPr>
      <w:r w:rsidRPr="00E217DD">
        <w:rPr>
          <w:rFonts w:ascii="Arial" w:hAnsi="Arial" w:cs="Arial"/>
          <w:color w:val="000000" w:themeColor="text1"/>
          <w:sz w:val="22"/>
          <w:szCs w:val="22"/>
        </w:rPr>
        <w:t>W przypadku Wykonawców wspólnie ubiegających się o udzielenie zamówienia</w:t>
      </w:r>
      <w:r w:rsidRPr="00E217DD">
        <w:rPr>
          <w:color w:val="000000" w:themeColor="text1"/>
          <w:sz w:val="32"/>
          <w:szCs w:val="32"/>
        </w:rPr>
        <w:t xml:space="preserve"> </w:t>
      </w:r>
      <w:r w:rsidRPr="00E217DD">
        <w:rPr>
          <w:rFonts w:ascii="Arial" w:hAnsi="Arial" w:cs="Arial"/>
          <w:color w:val="000000" w:themeColor="text1"/>
          <w:sz w:val="22"/>
          <w:szCs w:val="22"/>
        </w:rPr>
        <w:t xml:space="preserve">obowiązani są oni na wezwanie </w:t>
      </w:r>
      <w:r w:rsidRPr="002B758B">
        <w:rPr>
          <w:rFonts w:ascii="Arial" w:hAnsi="Arial" w:cs="Arial"/>
          <w:sz w:val="22"/>
          <w:szCs w:val="22"/>
        </w:rPr>
        <w:t>Zamawiającego, złożyć podmiotowe środki dowodowe, o których mowa w Rozdz. XVII C SWZ, przy czym podmiotowe środki dowodowe, o których mowa:</w:t>
      </w:r>
      <w:r w:rsidRPr="002B758B">
        <w:rPr>
          <w:rFonts w:ascii="Arial" w:hAnsi="Arial" w:cs="Arial"/>
          <w:sz w:val="22"/>
          <w:szCs w:val="22"/>
        </w:rPr>
        <w:br/>
      </w:r>
      <w:r w:rsidRPr="002B758B">
        <w:rPr>
          <w:rFonts w:ascii="Arial" w:hAnsi="Arial" w:cs="Arial"/>
          <w:sz w:val="22"/>
          <w:szCs w:val="22"/>
        </w:rPr>
        <w:sym w:font="Symbol" w:char="F02D"/>
      </w:r>
      <w:r w:rsidRPr="002B758B">
        <w:rPr>
          <w:rFonts w:ascii="Arial" w:hAnsi="Arial" w:cs="Arial"/>
          <w:sz w:val="22"/>
          <w:szCs w:val="22"/>
        </w:rPr>
        <w:t xml:space="preserve"> w Rozdz. XVII C ust. 1 pkt 1</w:t>
      </w:r>
      <w:r w:rsidR="00B90B40" w:rsidRPr="002B758B">
        <w:rPr>
          <w:rFonts w:ascii="Arial" w:hAnsi="Arial" w:cs="Arial"/>
          <w:sz w:val="22"/>
          <w:szCs w:val="22"/>
        </w:rPr>
        <w:t xml:space="preserve"> i 2</w:t>
      </w:r>
      <w:r w:rsidRPr="002B758B">
        <w:rPr>
          <w:rFonts w:ascii="Arial" w:hAnsi="Arial" w:cs="Arial"/>
          <w:sz w:val="22"/>
          <w:szCs w:val="22"/>
        </w:rPr>
        <w:t>) SWZ składa odpowiednio Wykonawca/Wykonawcy, który/którzy wykazuje/-</w:t>
      </w:r>
      <w:r w:rsidRPr="00E03EDA">
        <w:rPr>
          <w:rFonts w:ascii="Arial" w:hAnsi="Arial" w:cs="Arial"/>
          <w:color w:val="000000" w:themeColor="text1"/>
          <w:sz w:val="22"/>
          <w:szCs w:val="22"/>
        </w:rPr>
        <w:t>ą spełnienie warunku,</w:t>
      </w:r>
      <w:r w:rsidRPr="00E03EDA">
        <w:rPr>
          <w:rFonts w:ascii="Arial" w:hAnsi="Arial" w:cs="Arial"/>
          <w:color w:val="000000" w:themeColor="text1"/>
          <w:sz w:val="22"/>
          <w:szCs w:val="22"/>
        </w:rPr>
        <w:br/>
      </w:r>
      <w:r w:rsidRPr="00E03EDA">
        <w:rPr>
          <w:rFonts w:ascii="Arial" w:hAnsi="Arial" w:cs="Arial"/>
          <w:color w:val="000000" w:themeColor="text1"/>
          <w:sz w:val="22"/>
          <w:szCs w:val="22"/>
        </w:rPr>
        <w:sym w:font="Symbol" w:char="F02D"/>
      </w:r>
      <w:r w:rsidRPr="00E03EDA">
        <w:rPr>
          <w:rFonts w:ascii="Arial" w:hAnsi="Arial" w:cs="Arial"/>
          <w:color w:val="000000" w:themeColor="text1"/>
          <w:sz w:val="22"/>
          <w:szCs w:val="22"/>
        </w:rPr>
        <w:t xml:space="preserve"> w Rozdz. XVII C ust. 1 pkt </w:t>
      </w:r>
      <w:r w:rsidR="00B90B40" w:rsidRPr="00E03EDA">
        <w:rPr>
          <w:rFonts w:ascii="Arial" w:hAnsi="Arial" w:cs="Arial"/>
          <w:color w:val="000000" w:themeColor="text1"/>
          <w:sz w:val="22"/>
          <w:szCs w:val="22"/>
        </w:rPr>
        <w:t>3</w:t>
      </w:r>
      <w:r w:rsidRPr="00E03EDA">
        <w:rPr>
          <w:rFonts w:ascii="Arial" w:hAnsi="Arial" w:cs="Arial"/>
          <w:color w:val="000000" w:themeColor="text1"/>
          <w:sz w:val="22"/>
          <w:szCs w:val="22"/>
        </w:rPr>
        <w:t>-</w:t>
      </w:r>
      <w:r w:rsidR="008A5F84" w:rsidRPr="00E03EDA">
        <w:rPr>
          <w:rFonts w:ascii="Arial" w:hAnsi="Arial" w:cs="Arial"/>
          <w:color w:val="000000" w:themeColor="text1"/>
          <w:sz w:val="22"/>
          <w:szCs w:val="22"/>
        </w:rPr>
        <w:t>8</w:t>
      </w:r>
      <w:r w:rsidRPr="00E03EDA">
        <w:rPr>
          <w:rFonts w:ascii="Arial" w:hAnsi="Arial" w:cs="Arial"/>
          <w:color w:val="000000" w:themeColor="text1"/>
          <w:sz w:val="22"/>
          <w:szCs w:val="22"/>
        </w:rPr>
        <w:t xml:space="preserve">) </w:t>
      </w:r>
      <w:r w:rsidRPr="002B758B">
        <w:rPr>
          <w:rFonts w:ascii="Arial" w:hAnsi="Arial" w:cs="Arial"/>
          <w:sz w:val="22"/>
          <w:szCs w:val="22"/>
        </w:rPr>
        <w:t>SWZ składa każdy z Wykonawców wspólnie ubiegających się o udzielenie zamówienia.</w:t>
      </w:r>
    </w:p>
    <w:p w14:paraId="1A28D0DA" w14:textId="77777777" w:rsidR="00284CC6" w:rsidRPr="00E217DD" w:rsidRDefault="00284CC6">
      <w:pPr>
        <w:numPr>
          <w:ilvl w:val="0"/>
          <w:numId w:val="35"/>
        </w:numPr>
        <w:jc w:val="both"/>
        <w:rPr>
          <w:rFonts w:ascii="Arial" w:hAnsi="Arial" w:cs="Arial"/>
          <w:color w:val="000000" w:themeColor="text1"/>
          <w:sz w:val="22"/>
          <w:szCs w:val="22"/>
        </w:rPr>
      </w:pPr>
      <w:r w:rsidRPr="00E217DD">
        <w:rPr>
          <w:rFonts w:ascii="Arial" w:hAnsi="Arial" w:cs="Arial"/>
          <w:color w:val="000000" w:themeColor="text1"/>
          <w:sz w:val="22"/>
          <w:szCs w:val="22"/>
        </w:rPr>
        <w:t>Przepisy dotyczące wykonawcy stosuje się odpowiednio do wykonawców wspólnie ubiegających się o udzielenie zamówienia.</w:t>
      </w:r>
    </w:p>
    <w:p w14:paraId="2AE0FEEF" w14:textId="77777777" w:rsidR="00284CC6" w:rsidRPr="00456E27" w:rsidRDefault="00284CC6">
      <w:pPr>
        <w:numPr>
          <w:ilvl w:val="0"/>
          <w:numId w:val="35"/>
        </w:numPr>
        <w:jc w:val="both"/>
        <w:rPr>
          <w:rFonts w:ascii="Arial" w:hAnsi="Arial" w:cs="Arial"/>
          <w:color w:val="000000" w:themeColor="text1"/>
          <w:sz w:val="22"/>
          <w:szCs w:val="22"/>
        </w:rPr>
      </w:pPr>
      <w:r w:rsidRPr="00E217DD">
        <w:rPr>
          <w:rFonts w:ascii="Arial" w:hAnsi="Arial" w:cs="Arial"/>
          <w:color w:val="000000" w:themeColor="text1"/>
          <w:sz w:val="22"/>
          <w:szCs w:val="22"/>
        </w:rPr>
        <w:t xml:space="preserve">Jeżeli zostanie wybrana oferta wykonawców wspólnie ubiegających się o udzielenie </w:t>
      </w:r>
      <w:r w:rsidRPr="00456E27">
        <w:rPr>
          <w:rFonts w:ascii="Arial" w:hAnsi="Arial" w:cs="Arial"/>
          <w:color w:val="000000" w:themeColor="text1"/>
          <w:sz w:val="22"/>
          <w:szCs w:val="22"/>
        </w:rPr>
        <w:t>zamówienia, zamawiający będzie żądał przed zawarciem umowy w sprawie zamówienia publicznego kopii umowy regulującej współpracę tych wykonawców.</w:t>
      </w:r>
    </w:p>
    <w:p w14:paraId="14A0D218" w14:textId="77777777" w:rsidR="00284CC6" w:rsidRPr="00456E27" w:rsidRDefault="00284CC6" w:rsidP="00284CC6">
      <w:pPr>
        <w:ind w:left="340"/>
        <w:jc w:val="both"/>
        <w:rPr>
          <w:rFonts w:ascii="Arial" w:hAnsi="Arial" w:cs="Arial"/>
          <w:b/>
          <w:bCs/>
          <w:color w:val="000000" w:themeColor="text1"/>
          <w:sz w:val="22"/>
          <w:szCs w:val="22"/>
        </w:rPr>
      </w:pPr>
    </w:p>
    <w:p w14:paraId="78A8B031" w14:textId="75BEF6A0" w:rsidR="00284CC6" w:rsidRPr="00456E27" w:rsidRDefault="00284CC6" w:rsidP="00244E97">
      <w:pPr>
        <w:numPr>
          <w:ilvl w:val="0"/>
          <w:numId w:val="7"/>
        </w:numPr>
        <w:jc w:val="both"/>
        <w:rPr>
          <w:rFonts w:ascii="Arial" w:hAnsi="Arial" w:cs="Arial"/>
          <w:color w:val="000000" w:themeColor="text1"/>
          <w:sz w:val="22"/>
          <w:szCs w:val="22"/>
        </w:rPr>
      </w:pPr>
      <w:r w:rsidRPr="00456E27">
        <w:rPr>
          <w:rFonts w:ascii="Arial" w:hAnsi="Arial" w:cs="Arial"/>
          <w:b/>
          <w:bCs/>
          <w:color w:val="000000" w:themeColor="text1"/>
          <w:sz w:val="22"/>
          <w:szCs w:val="22"/>
        </w:rPr>
        <w:t>OPIS  SPOSOBU  OBLICZENIA  CENY</w:t>
      </w:r>
    </w:p>
    <w:p w14:paraId="5D04E38E" w14:textId="1F9AB14E" w:rsidR="004B7DAD" w:rsidRPr="00456E27" w:rsidRDefault="004B7DAD" w:rsidP="00953245">
      <w:pPr>
        <w:jc w:val="both"/>
        <w:rPr>
          <w:rFonts w:ascii="Arial" w:hAnsi="Arial" w:cs="Arial"/>
          <w:b/>
          <w:bCs/>
          <w:color w:val="000000" w:themeColor="text1"/>
          <w:sz w:val="22"/>
          <w:szCs w:val="22"/>
        </w:rPr>
      </w:pPr>
    </w:p>
    <w:p w14:paraId="5744CDB5" w14:textId="77777777" w:rsidR="00366D78" w:rsidRPr="0030257F" w:rsidRDefault="00366D78">
      <w:pPr>
        <w:numPr>
          <w:ilvl w:val="1"/>
          <w:numId w:val="55"/>
        </w:numPr>
        <w:jc w:val="both"/>
        <w:rPr>
          <w:rFonts w:ascii="Arial" w:hAnsi="Arial" w:cs="Arial"/>
          <w:color w:val="000000"/>
          <w:sz w:val="22"/>
          <w:szCs w:val="22"/>
        </w:rPr>
      </w:pPr>
      <w:r w:rsidRPr="0030257F">
        <w:rPr>
          <w:rFonts w:ascii="Arial" w:hAnsi="Arial" w:cs="Arial"/>
          <w:color w:val="000000"/>
          <w:sz w:val="22"/>
          <w:szCs w:val="22"/>
        </w:rPr>
        <w:t xml:space="preserve">Cena oferty musi być podana </w:t>
      </w:r>
      <w:r w:rsidRPr="0030257F">
        <w:rPr>
          <w:rFonts w:ascii="Arial" w:hAnsi="Arial" w:cs="Arial"/>
          <w:sz w:val="22"/>
          <w:szCs w:val="22"/>
        </w:rPr>
        <w:t>w PLN cyfrowo oraz słownie. Przedstawiona w ofercie cena musi zawierać całkowite wynagrodzenie Wykonawcy, za całość przedmiotu zamówienia. Cena oferty musi zawierać wszelkie podatki, w tym podatek od towarów i usług (VAT). Podana cena jest ceną ostateczną, niepodlegającą negocjacji i wyczerpującą wszelkie należności Wykonawcy wobec Zamawiającego związane z realizacją przedmiotu zamówienia.</w:t>
      </w:r>
    </w:p>
    <w:p w14:paraId="05946F00" w14:textId="77777777" w:rsidR="00366D78" w:rsidRPr="0030257F" w:rsidRDefault="00366D78">
      <w:pPr>
        <w:numPr>
          <w:ilvl w:val="1"/>
          <w:numId w:val="55"/>
        </w:numPr>
        <w:jc w:val="both"/>
        <w:rPr>
          <w:rFonts w:ascii="Arial" w:hAnsi="Arial" w:cs="Arial"/>
          <w:color w:val="000000"/>
          <w:sz w:val="22"/>
          <w:szCs w:val="22"/>
        </w:rPr>
      </w:pPr>
      <w:r w:rsidRPr="0030257F">
        <w:rPr>
          <w:rFonts w:ascii="Arial" w:hAnsi="Arial" w:cs="Arial"/>
          <w:color w:val="000000"/>
          <w:sz w:val="22"/>
          <w:szCs w:val="22"/>
        </w:rPr>
        <w:t>Cenę oferty stanowi kwota brutto.</w:t>
      </w:r>
    </w:p>
    <w:p w14:paraId="2A73091A" w14:textId="77777777" w:rsidR="00366D78" w:rsidRPr="0030257F" w:rsidRDefault="00366D78">
      <w:pPr>
        <w:numPr>
          <w:ilvl w:val="1"/>
          <w:numId w:val="55"/>
        </w:numPr>
        <w:jc w:val="both"/>
        <w:rPr>
          <w:rFonts w:ascii="Arial" w:hAnsi="Arial" w:cs="Arial"/>
          <w:color w:val="000000"/>
          <w:sz w:val="22"/>
          <w:szCs w:val="22"/>
        </w:rPr>
      </w:pPr>
      <w:r w:rsidRPr="0030257F">
        <w:rPr>
          <w:rFonts w:ascii="Arial" w:hAnsi="Arial" w:cs="Arial"/>
          <w:color w:val="000000"/>
          <w:sz w:val="22"/>
          <w:szCs w:val="22"/>
        </w:rPr>
        <w:t xml:space="preserve">Cena podana w ofercie winna obejmować wszystkie koszty i składniki związane z wykonaniem przedmiotu zamówienia oraz warunkami stawianymi przez Zamawiającego w SWZ oraz załącznikach. W cenie oferty należy uwzględnić wszelkie elementy związane z dostawą, wszelkie koszty i opłaty konieczne do prawidłowego wykonania przedmiotu zamówienia, w tym m.in. wartość należności publicznoprawnych, koszt pojazdu podstawowego, zabudowy, wyposażenia, wszelkie opłaty pośrednie, koszty przygotowania dostawy oraz koszt przeprowadzenia szkoleń. W związku z powyższym, wynagrodzenie </w:t>
      </w:r>
      <w:r w:rsidRPr="0030257F">
        <w:rPr>
          <w:rFonts w:ascii="Arial" w:hAnsi="Arial" w:cs="Arial"/>
          <w:color w:val="000000"/>
          <w:sz w:val="22"/>
          <w:szCs w:val="22"/>
          <w:u w:val="single"/>
        </w:rPr>
        <w:t>musi obejmować</w:t>
      </w:r>
      <w:r w:rsidRPr="0030257F">
        <w:rPr>
          <w:rFonts w:ascii="Arial" w:hAnsi="Arial" w:cs="Arial"/>
          <w:color w:val="000000"/>
          <w:sz w:val="22"/>
          <w:szCs w:val="22"/>
        </w:rPr>
        <w:t xml:space="preserve"> wszelkie wydatki poboczne i </w:t>
      </w:r>
      <w:r w:rsidRPr="0030257F">
        <w:rPr>
          <w:rFonts w:ascii="Arial" w:hAnsi="Arial" w:cs="Arial"/>
          <w:bCs/>
          <w:color w:val="000000"/>
          <w:sz w:val="22"/>
          <w:szCs w:val="22"/>
        </w:rPr>
        <w:t>nieprzewidziane</w:t>
      </w:r>
      <w:r w:rsidRPr="0030257F">
        <w:rPr>
          <w:rFonts w:ascii="Arial" w:hAnsi="Arial" w:cs="Arial"/>
          <w:color w:val="000000"/>
          <w:sz w:val="22"/>
          <w:szCs w:val="22"/>
        </w:rPr>
        <w:t xml:space="preserve"> oraz ryzyko każdego rodzaju, niezbędne do zrealizowania zamówienia zgodnie z umową.</w:t>
      </w:r>
    </w:p>
    <w:p w14:paraId="1A30E378" w14:textId="77777777" w:rsidR="00366D78" w:rsidRPr="0030257F" w:rsidRDefault="00366D78">
      <w:pPr>
        <w:numPr>
          <w:ilvl w:val="1"/>
          <w:numId w:val="55"/>
        </w:numPr>
        <w:jc w:val="both"/>
        <w:rPr>
          <w:rFonts w:ascii="Arial" w:hAnsi="Arial" w:cs="Arial"/>
          <w:color w:val="000000"/>
          <w:sz w:val="22"/>
          <w:szCs w:val="22"/>
        </w:rPr>
      </w:pPr>
      <w:r w:rsidRPr="0030257F">
        <w:rPr>
          <w:rFonts w:ascii="Arial" w:hAnsi="Arial" w:cs="Arial"/>
          <w:color w:val="000000"/>
          <w:sz w:val="22"/>
          <w:szCs w:val="22"/>
        </w:rPr>
        <w:t>Cena może być tylko jedna za oferowany przedmiot zamówienia.</w:t>
      </w:r>
    </w:p>
    <w:p w14:paraId="60932ED6" w14:textId="77777777" w:rsidR="00366D78" w:rsidRPr="0030257F" w:rsidRDefault="00366D78">
      <w:pPr>
        <w:numPr>
          <w:ilvl w:val="1"/>
          <w:numId w:val="55"/>
        </w:numPr>
        <w:jc w:val="both"/>
        <w:rPr>
          <w:rFonts w:ascii="Arial" w:hAnsi="Arial" w:cs="Arial"/>
          <w:color w:val="000000"/>
          <w:sz w:val="22"/>
          <w:szCs w:val="22"/>
        </w:rPr>
      </w:pPr>
      <w:r w:rsidRPr="0030257F">
        <w:rPr>
          <w:rFonts w:ascii="Arial" w:hAnsi="Arial" w:cs="Arial"/>
          <w:color w:val="000000"/>
          <w:sz w:val="22"/>
          <w:szCs w:val="22"/>
        </w:rPr>
        <w:t>Cena nie ulega zmianie przez okres ważności oferty (związania ofertą).</w:t>
      </w:r>
    </w:p>
    <w:p w14:paraId="0978A315" w14:textId="77777777" w:rsidR="00366D78" w:rsidRPr="0030257F" w:rsidRDefault="00366D78">
      <w:pPr>
        <w:numPr>
          <w:ilvl w:val="1"/>
          <w:numId w:val="55"/>
        </w:numPr>
        <w:jc w:val="both"/>
        <w:rPr>
          <w:rFonts w:ascii="Arial" w:hAnsi="Arial" w:cs="Arial"/>
          <w:color w:val="000000"/>
          <w:sz w:val="22"/>
          <w:szCs w:val="22"/>
        </w:rPr>
      </w:pPr>
      <w:r w:rsidRPr="0030257F">
        <w:rPr>
          <w:rFonts w:ascii="Arial" w:hAnsi="Arial" w:cs="Arial"/>
          <w:sz w:val="22"/>
          <w:szCs w:val="22"/>
        </w:rPr>
        <w:t>W przypadku rozbieżności pomiędzy ceną podaną cyfrowo a słownie, jako wartość właściwa zostanie przyjęta cena podana słownie.</w:t>
      </w:r>
    </w:p>
    <w:p w14:paraId="74152036" w14:textId="77777777" w:rsidR="00366D78" w:rsidRPr="0030257F" w:rsidRDefault="00366D78">
      <w:pPr>
        <w:numPr>
          <w:ilvl w:val="1"/>
          <w:numId w:val="55"/>
        </w:numPr>
        <w:jc w:val="both"/>
        <w:rPr>
          <w:rFonts w:ascii="Arial" w:hAnsi="Arial" w:cs="Arial"/>
          <w:color w:val="000000"/>
          <w:sz w:val="22"/>
          <w:szCs w:val="22"/>
        </w:rPr>
      </w:pPr>
      <w:r w:rsidRPr="0030257F">
        <w:rPr>
          <w:rFonts w:ascii="Arial" w:hAnsi="Arial" w:cs="Arial"/>
          <w:color w:val="000000"/>
          <w:sz w:val="22"/>
          <w:szCs w:val="22"/>
        </w:rPr>
        <w:t xml:space="preserve">Cenę za wykonanie przedmiotu zamówienia należy przedstawić w Formularzu ofertowym stanowiącym Załącznik nr 2 do niniejszej SWZ. Przedstawioną cenę Wykonawca wyliczy w formularzu asortymentowo-cenowym stanowiącym załącznik </w:t>
      </w:r>
      <w:r w:rsidRPr="0030257F">
        <w:rPr>
          <w:rFonts w:ascii="Arial" w:hAnsi="Arial" w:cs="Arial"/>
          <w:sz w:val="22"/>
          <w:szCs w:val="22"/>
        </w:rPr>
        <w:t>nr 2a</w:t>
      </w:r>
      <w:r w:rsidRPr="0030257F">
        <w:rPr>
          <w:rFonts w:ascii="Arial" w:hAnsi="Arial" w:cs="Arial"/>
          <w:color w:val="000000"/>
          <w:sz w:val="22"/>
          <w:szCs w:val="22"/>
        </w:rPr>
        <w:t xml:space="preserve"> do SWZ, zgodnie z poniższymi </w:t>
      </w:r>
      <w:r w:rsidRPr="0030257F">
        <w:rPr>
          <w:rFonts w:ascii="Arial" w:hAnsi="Arial" w:cs="Arial"/>
          <w:color w:val="000000"/>
          <w:sz w:val="22"/>
          <w:szCs w:val="22"/>
        </w:rPr>
        <w:lastRenderedPageBreak/>
        <w:t>zasadami:</w:t>
      </w:r>
    </w:p>
    <w:p w14:paraId="6981B1AC" w14:textId="77777777" w:rsidR="00366D78" w:rsidRPr="0030257F" w:rsidRDefault="00366D78">
      <w:pPr>
        <w:numPr>
          <w:ilvl w:val="3"/>
          <w:numId w:val="56"/>
        </w:numPr>
        <w:tabs>
          <w:tab w:val="left" w:pos="851"/>
          <w:tab w:val="num" w:pos="2252"/>
        </w:tabs>
        <w:ind w:left="851" w:hanging="425"/>
        <w:jc w:val="both"/>
        <w:rPr>
          <w:rFonts w:ascii="Arial" w:hAnsi="Arial" w:cs="Arial"/>
          <w:color w:val="000000"/>
          <w:sz w:val="22"/>
          <w:szCs w:val="22"/>
        </w:rPr>
      </w:pPr>
      <w:r w:rsidRPr="0030257F">
        <w:rPr>
          <w:rFonts w:ascii="Arial" w:hAnsi="Arial" w:cs="Arial"/>
          <w:color w:val="000000"/>
          <w:sz w:val="22"/>
          <w:szCs w:val="22"/>
        </w:rPr>
        <w:t>Wykonawca określi ceny jednostkowe netto każdej pozycji wskazanej w formularzu asortymentowo- cenowym;</w:t>
      </w:r>
    </w:p>
    <w:p w14:paraId="2F8A0FA4" w14:textId="77777777" w:rsidR="00366D78" w:rsidRPr="0030257F" w:rsidRDefault="00366D78">
      <w:pPr>
        <w:numPr>
          <w:ilvl w:val="3"/>
          <w:numId w:val="56"/>
        </w:numPr>
        <w:tabs>
          <w:tab w:val="left" w:pos="851"/>
          <w:tab w:val="num" w:pos="2252"/>
        </w:tabs>
        <w:ind w:left="851" w:hanging="425"/>
        <w:jc w:val="both"/>
        <w:rPr>
          <w:rFonts w:ascii="Arial" w:hAnsi="Arial" w:cs="Arial"/>
          <w:color w:val="000000"/>
          <w:sz w:val="22"/>
          <w:szCs w:val="22"/>
        </w:rPr>
      </w:pPr>
      <w:r w:rsidRPr="0030257F">
        <w:rPr>
          <w:rFonts w:ascii="Arial" w:hAnsi="Arial" w:cs="Arial"/>
          <w:color w:val="000000"/>
          <w:sz w:val="22"/>
          <w:szCs w:val="22"/>
        </w:rPr>
        <w:t>następnie Wykonawca obliczy wartość netto każdej pozycji, stanowiącej iloczyn podanej ceny jednostkowej oraz określonej przez Zamawiającego ilości;</w:t>
      </w:r>
    </w:p>
    <w:p w14:paraId="5E86DF97" w14:textId="77777777" w:rsidR="00366D78" w:rsidRPr="0030257F" w:rsidRDefault="00366D78">
      <w:pPr>
        <w:numPr>
          <w:ilvl w:val="3"/>
          <w:numId w:val="56"/>
        </w:numPr>
        <w:tabs>
          <w:tab w:val="left" w:pos="851"/>
          <w:tab w:val="num" w:pos="2252"/>
        </w:tabs>
        <w:ind w:left="851" w:hanging="425"/>
        <w:jc w:val="both"/>
        <w:rPr>
          <w:rFonts w:ascii="Arial" w:hAnsi="Arial" w:cs="Arial"/>
          <w:color w:val="000000"/>
          <w:sz w:val="22"/>
          <w:szCs w:val="22"/>
        </w:rPr>
      </w:pPr>
      <w:r w:rsidRPr="0030257F">
        <w:rPr>
          <w:rFonts w:ascii="Arial" w:hAnsi="Arial" w:cs="Arial"/>
          <w:color w:val="000000"/>
          <w:sz w:val="22"/>
          <w:szCs w:val="22"/>
        </w:rPr>
        <w:t>Wykonawca określi stawkę podatku VAT odrębnie dla każdej pozycji formularza asortymentowo-cenowego, a następnie obliczy cenę brutto każdej pozycji doliczając do wartości netto kwotę podatku VAT obliczoną wg podanej stawki;</w:t>
      </w:r>
    </w:p>
    <w:p w14:paraId="773C9BF6" w14:textId="77777777" w:rsidR="00366D78" w:rsidRPr="0030257F" w:rsidRDefault="00366D78">
      <w:pPr>
        <w:numPr>
          <w:ilvl w:val="3"/>
          <w:numId w:val="56"/>
        </w:numPr>
        <w:tabs>
          <w:tab w:val="left" w:pos="851"/>
          <w:tab w:val="num" w:pos="2252"/>
        </w:tabs>
        <w:ind w:left="851" w:hanging="425"/>
        <w:jc w:val="both"/>
        <w:rPr>
          <w:rFonts w:ascii="Arial" w:hAnsi="Arial" w:cs="Arial"/>
          <w:color w:val="000000"/>
          <w:sz w:val="22"/>
          <w:szCs w:val="22"/>
        </w:rPr>
      </w:pPr>
      <w:r w:rsidRPr="0030257F">
        <w:rPr>
          <w:rFonts w:ascii="Arial" w:hAnsi="Arial" w:cs="Arial"/>
          <w:color w:val="000000"/>
          <w:sz w:val="22"/>
          <w:szCs w:val="22"/>
        </w:rPr>
        <w:t>Wykonawca zsumuje wartości brutto wszystkich pozycji formularza asortymentowo- cenowego;</w:t>
      </w:r>
    </w:p>
    <w:p w14:paraId="6B383316" w14:textId="77777777" w:rsidR="00366D78" w:rsidRPr="0030257F" w:rsidRDefault="00366D78">
      <w:pPr>
        <w:numPr>
          <w:ilvl w:val="3"/>
          <w:numId w:val="56"/>
        </w:numPr>
        <w:tabs>
          <w:tab w:val="left" w:pos="851"/>
          <w:tab w:val="num" w:pos="2252"/>
        </w:tabs>
        <w:ind w:left="851" w:hanging="425"/>
        <w:jc w:val="both"/>
        <w:rPr>
          <w:rFonts w:ascii="Arial" w:hAnsi="Arial" w:cs="Arial"/>
          <w:sz w:val="22"/>
          <w:szCs w:val="22"/>
        </w:rPr>
      </w:pPr>
      <w:r w:rsidRPr="0030257F">
        <w:rPr>
          <w:rFonts w:ascii="Arial" w:hAnsi="Arial" w:cs="Arial"/>
          <w:color w:val="000000"/>
          <w:sz w:val="22"/>
          <w:szCs w:val="22"/>
        </w:rPr>
        <w:t xml:space="preserve">cenę oferty stanowi suma wartości brutto obliczona zgodnie z powyższymi wytycznymi. </w:t>
      </w:r>
    </w:p>
    <w:p w14:paraId="660CC39B" w14:textId="77777777" w:rsidR="00366D78" w:rsidRPr="0030257F" w:rsidRDefault="00366D78">
      <w:pPr>
        <w:widowControl/>
        <w:numPr>
          <w:ilvl w:val="0"/>
          <w:numId w:val="56"/>
        </w:numPr>
        <w:tabs>
          <w:tab w:val="num" w:pos="813"/>
        </w:tabs>
        <w:ind w:left="813" w:hanging="387"/>
        <w:jc w:val="both"/>
        <w:rPr>
          <w:rFonts w:ascii="Arial" w:hAnsi="Arial" w:cs="Arial"/>
          <w:sz w:val="22"/>
          <w:szCs w:val="22"/>
        </w:rPr>
      </w:pPr>
      <w:r w:rsidRPr="0030257F">
        <w:rPr>
          <w:rFonts w:ascii="Arial" w:hAnsi="Arial" w:cs="Arial"/>
          <w:sz w:val="22"/>
          <w:szCs w:val="22"/>
        </w:rPr>
        <w:t xml:space="preserve">Cena musi być wyrażona w złotych polskich (PLN), z dokładnością nie większą niż dwa miejsca po przecinku. </w:t>
      </w:r>
    </w:p>
    <w:p w14:paraId="12B911D0" w14:textId="37F023DC" w:rsidR="00366D78" w:rsidRPr="0030257F" w:rsidRDefault="00366D78">
      <w:pPr>
        <w:numPr>
          <w:ilvl w:val="1"/>
          <w:numId w:val="55"/>
        </w:numPr>
        <w:jc w:val="both"/>
        <w:rPr>
          <w:rFonts w:ascii="Arial" w:hAnsi="Arial" w:cs="Arial"/>
          <w:sz w:val="22"/>
          <w:szCs w:val="22"/>
          <w:shd w:val="clear" w:color="auto" w:fill="CCCCCC"/>
        </w:rPr>
      </w:pPr>
      <w:r w:rsidRPr="0030257F">
        <w:rPr>
          <w:rFonts w:ascii="Arial" w:hAnsi="Arial" w:cs="Arial"/>
          <w:sz w:val="22"/>
          <w:szCs w:val="22"/>
        </w:rPr>
        <w:t xml:space="preserve">Jeżeli została złożona oferta, której wybór prowadziłby do powstania u Zamawiającego obowiązku podatkowego zgodnie z ustawą z dnia 11 marca 2004 r. o podatku od towarów i usług </w:t>
      </w:r>
      <w:r w:rsidR="0006168B" w:rsidRPr="00206D9A">
        <w:rPr>
          <w:rFonts w:ascii="Arial" w:hAnsi="Arial" w:cs="Arial"/>
          <w:sz w:val="22"/>
          <w:szCs w:val="22"/>
        </w:rPr>
        <w:t>(Dz.U. z 202</w:t>
      </w:r>
      <w:r w:rsidR="0006168B">
        <w:rPr>
          <w:rFonts w:ascii="Arial" w:hAnsi="Arial" w:cs="Arial"/>
          <w:sz w:val="22"/>
          <w:szCs w:val="22"/>
        </w:rPr>
        <w:t>3</w:t>
      </w:r>
      <w:r w:rsidR="0006168B" w:rsidRPr="00206D9A">
        <w:rPr>
          <w:rFonts w:ascii="Arial" w:hAnsi="Arial" w:cs="Arial"/>
          <w:sz w:val="22"/>
          <w:szCs w:val="22"/>
        </w:rPr>
        <w:t xml:space="preserve"> r. poz. </w:t>
      </w:r>
      <w:r w:rsidR="0006168B">
        <w:rPr>
          <w:rFonts w:ascii="Arial" w:hAnsi="Arial" w:cs="Arial"/>
          <w:sz w:val="22"/>
          <w:szCs w:val="22"/>
        </w:rPr>
        <w:t>1570, z poźn. zm.</w:t>
      </w:r>
      <w:r w:rsidR="0006168B" w:rsidRPr="00206D9A">
        <w:rPr>
          <w:rFonts w:ascii="Arial" w:hAnsi="Arial" w:cs="Arial"/>
          <w:sz w:val="22"/>
          <w:szCs w:val="22"/>
        </w:rPr>
        <w:t xml:space="preserve">), </w:t>
      </w:r>
      <w:r w:rsidRPr="00E94D94">
        <w:rPr>
          <w:rFonts w:ascii="Arial" w:hAnsi="Arial" w:cs="Arial"/>
          <w:color w:val="000000" w:themeColor="text1"/>
          <w:sz w:val="22"/>
          <w:szCs w:val="22"/>
        </w:rPr>
        <w:t xml:space="preserve">dla celów zastosowania kryterium ceny lub kosztu Zamawiający dolicza do przedstawionej </w:t>
      </w:r>
      <w:r w:rsidRPr="0030257F">
        <w:rPr>
          <w:rFonts w:ascii="Arial" w:hAnsi="Arial" w:cs="Arial"/>
          <w:sz w:val="22"/>
          <w:szCs w:val="22"/>
        </w:rPr>
        <w:t>w tej ofercie ceny kwotę podatku od towarów i usług, którą miałby obowiązek rozliczyć. W takim przypadku Wykonawca, składając ofertę, jest zobligowany do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oraz wskazania stawki podatku od towarów i usług, która zgodnie z wiedzą wykonawcy, będzie miała zastosowanie.</w:t>
      </w:r>
    </w:p>
    <w:p w14:paraId="60ED1FBE" w14:textId="77777777" w:rsidR="00366D78" w:rsidRPr="0030257F" w:rsidRDefault="00366D78">
      <w:pPr>
        <w:numPr>
          <w:ilvl w:val="1"/>
          <w:numId w:val="55"/>
        </w:numPr>
        <w:jc w:val="both"/>
        <w:rPr>
          <w:rFonts w:ascii="Arial" w:hAnsi="Arial" w:cs="Arial"/>
          <w:color w:val="000000" w:themeColor="text1"/>
          <w:sz w:val="22"/>
          <w:szCs w:val="22"/>
        </w:rPr>
      </w:pPr>
      <w:r w:rsidRPr="0030257F">
        <w:rPr>
          <w:rFonts w:ascii="Arial" w:hAnsi="Arial" w:cs="Arial"/>
          <w:color w:val="000000" w:themeColor="text1"/>
          <w:sz w:val="22"/>
          <w:szCs w:val="22"/>
        </w:rPr>
        <w:t xml:space="preserve">Wykonawca poda w Formularzu Ofertowym i formularzu asortymentowo-cenowym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(na podstawie art. 226 ust. 1 pkt 10 Pzp), jeżeli nie ziszczą się ustawowe przesłanki omyłki w (art. 223 ust. 2 pkt 3 Pzp). </w:t>
      </w:r>
    </w:p>
    <w:p w14:paraId="03E7AB4C" w14:textId="77777777" w:rsidR="00366D78" w:rsidRPr="0030257F" w:rsidRDefault="00366D78">
      <w:pPr>
        <w:numPr>
          <w:ilvl w:val="1"/>
          <w:numId w:val="55"/>
        </w:numPr>
        <w:jc w:val="both"/>
        <w:rPr>
          <w:rFonts w:ascii="Arial" w:hAnsi="Arial" w:cs="Arial"/>
          <w:color w:val="000000"/>
          <w:sz w:val="22"/>
          <w:szCs w:val="22"/>
        </w:rPr>
      </w:pPr>
      <w:r w:rsidRPr="0030257F">
        <w:rPr>
          <w:rFonts w:ascii="Arial" w:hAnsi="Arial" w:cs="Arial"/>
          <w:sz w:val="22"/>
          <w:szCs w:val="22"/>
        </w:rPr>
        <w:t>Cena oferty ma zawierać podatek od towarów i usług oraz podatek akcyzowy (jeżeli na podstawie odrębnych przepisów sprzedaż przedmiotu zamówienia podlega obciążeniu takimi podatkami).</w:t>
      </w:r>
    </w:p>
    <w:p w14:paraId="69A32BF8" w14:textId="77777777" w:rsidR="00366D78" w:rsidRPr="0030257F" w:rsidRDefault="00366D78">
      <w:pPr>
        <w:numPr>
          <w:ilvl w:val="1"/>
          <w:numId w:val="55"/>
        </w:numPr>
        <w:jc w:val="both"/>
        <w:rPr>
          <w:rFonts w:ascii="Arial" w:hAnsi="Arial" w:cs="Arial"/>
          <w:b/>
          <w:bCs/>
          <w:sz w:val="22"/>
          <w:szCs w:val="22"/>
        </w:rPr>
      </w:pPr>
      <w:r w:rsidRPr="0030257F">
        <w:rPr>
          <w:rFonts w:ascii="Arial" w:hAnsi="Arial" w:cs="Arial"/>
          <w:color w:val="000000"/>
          <w:sz w:val="22"/>
          <w:szCs w:val="22"/>
        </w:rPr>
        <w:t>Wypłata wynagrodzenia na rzecz Wykonawcy dokonywana będzie w PLN.</w:t>
      </w:r>
    </w:p>
    <w:p w14:paraId="34CB94BE" w14:textId="77777777" w:rsidR="004B7DAD" w:rsidRPr="00456E27" w:rsidRDefault="004B7DAD" w:rsidP="004B7DAD">
      <w:pPr>
        <w:widowControl/>
        <w:jc w:val="both"/>
        <w:rPr>
          <w:rFonts w:ascii="Arial" w:hAnsi="Arial" w:cs="Arial"/>
          <w:color w:val="000000" w:themeColor="text1"/>
          <w:sz w:val="16"/>
          <w:szCs w:val="16"/>
        </w:rPr>
      </w:pPr>
    </w:p>
    <w:p w14:paraId="0B9F7BA2" w14:textId="77777777" w:rsidR="00284CC6" w:rsidRPr="00456E27" w:rsidRDefault="00284CC6" w:rsidP="0022135D">
      <w:pPr>
        <w:jc w:val="both"/>
        <w:rPr>
          <w:rFonts w:ascii="Arial" w:hAnsi="Arial" w:cs="Arial"/>
          <w:b/>
          <w:bCs/>
          <w:color w:val="000000" w:themeColor="text1"/>
          <w:sz w:val="22"/>
          <w:szCs w:val="22"/>
        </w:rPr>
      </w:pPr>
    </w:p>
    <w:p w14:paraId="0056BDDD" w14:textId="77777777" w:rsidR="00284CC6" w:rsidRPr="00456E27" w:rsidRDefault="00284CC6" w:rsidP="00244E97">
      <w:pPr>
        <w:numPr>
          <w:ilvl w:val="0"/>
          <w:numId w:val="7"/>
        </w:numPr>
        <w:jc w:val="both"/>
        <w:rPr>
          <w:rFonts w:ascii="Arial" w:hAnsi="Arial" w:cs="Arial"/>
          <w:b/>
          <w:bCs/>
          <w:color w:val="000000" w:themeColor="text1"/>
          <w:sz w:val="22"/>
          <w:szCs w:val="22"/>
        </w:rPr>
      </w:pPr>
      <w:r w:rsidRPr="00456E27">
        <w:rPr>
          <w:rFonts w:ascii="Arial" w:hAnsi="Arial" w:cs="Arial"/>
          <w:b/>
          <w:bCs/>
          <w:color w:val="000000" w:themeColor="text1"/>
          <w:sz w:val="22"/>
          <w:szCs w:val="22"/>
        </w:rPr>
        <w:t>OPIS KRYTERIÓW, KTÓRYMI ZAMAWIAJĄCY BĘDZIE SIĘ KIEROWAŁ PRZY WYBORZE OFERTY WRAZ Z PODANIEM ZNACZENIA TYCH KRYTERIÓW  I  SPOSOBU  OCENY  OFERT</w:t>
      </w:r>
    </w:p>
    <w:p w14:paraId="1ABE69C1" w14:textId="77777777" w:rsidR="00312AD9" w:rsidRPr="00456E27" w:rsidRDefault="00312AD9" w:rsidP="00312AD9">
      <w:pPr>
        <w:jc w:val="both"/>
        <w:rPr>
          <w:rFonts w:ascii="Arial" w:hAnsi="Arial" w:cs="Arial"/>
          <w:b/>
          <w:bCs/>
          <w:color w:val="000000" w:themeColor="text1"/>
          <w:sz w:val="22"/>
          <w:szCs w:val="22"/>
        </w:rPr>
      </w:pPr>
    </w:p>
    <w:p w14:paraId="62F500F8" w14:textId="77777777" w:rsidR="00366D78" w:rsidRPr="0030257F" w:rsidRDefault="00366D78">
      <w:pPr>
        <w:numPr>
          <w:ilvl w:val="2"/>
          <w:numId w:val="57"/>
        </w:numPr>
        <w:jc w:val="both"/>
        <w:rPr>
          <w:rFonts w:ascii="Arial" w:hAnsi="Arial" w:cs="Arial"/>
          <w:b/>
          <w:bCs/>
          <w:sz w:val="22"/>
          <w:szCs w:val="22"/>
        </w:rPr>
      </w:pPr>
      <w:r w:rsidRPr="0030257F">
        <w:rPr>
          <w:rFonts w:ascii="Arial" w:hAnsi="Arial" w:cs="Arial"/>
          <w:sz w:val="22"/>
          <w:szCs w:val="22"/>
        </w:rPr>
        <w:t>Przy wyborze oferty Zamawiający będzie się kierował kryterium: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1843"/>
      </w:tblGrid>
      <w:tr w:rsidR="00366D78" w:rsidRPr="0030257F" w14:paraId="64B5040D" w14:textId="77777777" w:rsidTr="00E361AC">
        <w:tc>
          <w:tcPr>
            <w:tcW w:w="7229" w:type="dxa"/>
          </w:tcPr>
          <w:p w14:paraId="6C3305BB" w14:textId="77777777" w:rsidR="00366D78" w:rsidRPr="0030257F" w:rsidRDefault="00366D78" w:rsidP="00E361AC">
            <w:pPr>
              <w:jc w:val="center"/>
              <w:rPr>
                <w:rFonts w:ascii="Arial" w:hAnsi="Arial" w:cs="Arial"/>
                <w:b/>
                <w:color w:val="000000"/>
                <w:sz w:val="22"/>
                <w:szCs w:val="22"/>
              </w:rPr>
            </w:pPr>
            <w:r w:rsidRPr="0030257F">
              <w:rPr>
                <w:rFonts w:ascii="Arial" w:hAnsi="Arial" w:cs="Arial"/>
                <w:b/>
                <w:color w:val="000000"/>
                <w:sz w:val="22"/>
                <w:szCs w:val="22"/>
              </w:rPr>
              <w:t>Opis kryterium</w:t>
            </w:r>
          </w:p>
        </w:tc>
        <w:tc>
          <w:tcPr>
            <w:tcW w:w="1843" w:type="dxa"/>
          </w:tcPr>
          <w:p w14:paraId="7C6FB664" w14:textId="77777777" w:rsidR="00366D78" w:rsidRPr="0030257F" w:rsidRDefault="00366D78" w:rsidP="00E361AC">
            <w:pPr>
              <w:jc w:val="center"/>
              <w:rPr>
                <w:rFonts w:ascii="Arial" w:hAnsi="Arial" w:cs="Arial"/>
                <w:b/>
                <w:color w:val="000000"/>
                <w:sz w:val="22"/>
                <w:szCs w:val="22"/>
              </w:rPr>
            </w:pPr>
            <w:r w:rsidRPr="0030257F">
              <w:rPr>
                <w:rFonts w:ascii="Arial" w:hAnsi="Arial" w:cs="Arial"/>
                <w:b/>
                <w:color w:val="000000"/>
                <w:sz w:val="22"/>
                <w:szCs w:val="22"/>
              </w:rPr>
              <w:t>Ranga</w:t>
            </w:r>
          </w:p>
        </w:tc>
      </w:tr>
      <w:tr w:rsidR="00366D78" w:rsidRPr="0030257F" w14:paraId="19616D52" w14:textId="77777777" w:rsidTr="00E361AC">
        <w:tc>
          <w:tcPr>
            <w:tcW w:w="7229" w:type="dxa"/>
          </w:tcPr>
          <w:p w14:paraId="0F694BF4" w14:textId="77777777" w:rsidR="00366D78" w:rsidRPr="0030257F" w:rsidRDefault="00366D78" w:rsidP="00E361AC">
            <w:pPr>
              <w:jc w:val="center"/>
              <w:rPr>
                <w:rFonts w:ascii="Arial" w:hAnsi="Arial" w:cs="Arial"/>
                <w:color w:val="000000"/>
                <w:sz w:val="22"/>
                <w:szCs w:val="22"/>
              </w:rPr>
            </w:pPr>
            <w:r w:rsidRPr="0030257F">
              <w:rPr>
                <w:rFonts w:ascii="Arial" w:hAnsi="Arial" w:cs="Arial"/>
                <w:color w:val="000000"/>
                <w:sz w:val="22"/>
                <w:szCs w:val="22"/>
              </w:rPr>
              <w:t>cena oferty [C]</w:t>
            </w:r>
          </w:p>
        </w:tc>
        <w:tc>
          <w:tcPr>
            <w:tcW w:w="1843" w:type="dxa"/>
          </w:tcPr>
          <w:p w14:paraId="55939253" w14:textId="77777777" w:rsidR="00366D78" w:rsidRPr="0030257F" w:rsidRDefault="00366D78" w:rsidP="00E361AC">
            <w:pPr>
              <w:jc w:val="center"/>
              <w:rPr>
                <w:rFonts w:ascii="Arial" w:hAnsi="Arial" w:cs="Arial"/>
                <w:color w:val="000000"/>
                <w:sz w:val="22"/>
                <w:szCs w:val="22"/>
              </w:rPr>
            </w:pPr>
            <w:r w:rsidRPr="0030257F">
              <w:rPr>
                <w:rFonts w:ascii="Arial" w:hAnsi="Arial" w:cs="Arial"/>
                <w:color w:val="000000"/>
                <w:sz w:val="22"/>
                <w:szCs w:val="22"/>
              </w:rPr>
              <w:t>60%</w:t>
            </w:r>
          </w:p>
        </w:tc>
      </w:tr>
      <w:tr w:rsidR="00366D78" w:rsidRPr="0030257F" w14:paraId="5BCE3418" w14:textId="77777777" w:rsidTr="00E361AC">
        <w:tc>
          <w:tcPr>
            <w:tcW w:w="7229" w:type="dxa"/>
          </w:tcPr>
          <w:p w14:paraId="49AB9D3C" w14:textId="77777777" w:rsidR="00366D78" w:rsidRPr="0030257F" w:rsidRDefault="00366D78" w:rsidP="00E361AC">
            <w:pPr>
              <w:jc w:val="center"/>
              <w:rPr>
                <w:rFonts w:ascii="Arial" w:hAnsi="Arial" w:cs="Arial"/>
                <w:color w:val="000000"/>
                <w:sz w:val="22"/>
                <w:szCs w:val="22"/>
              </w:rPr>
            </w:pPr>
            <w:r w:rsidRPr="0030257F">
              <w:rPr>
                <w:rFonts w:ascii="Arial" w:hAnsi="Arial" w:cs="Arial"/>
                <w:color w:val="000000"/>
                <w:sz w:val="22"/>
                <w:szCs w:val="22"/>
              </w:rPr>
              <w:t>termin wykonania zamówienia (TW)</w:t>
            </w:r>
          </w:p>
        </w:tc>
        <w:tc>
          <w:tcPr>
            <w:tcW w:w="1843" w:type="dxa"/>
          </w:tcPr>
          <w:p w14:paraId="57BBD459" w14:textId="4588E64E" w:rsidR="00366D78" w:rsidRPr="0030257F" w:rsidRDefault="0006168B" w:rsidP="00E361AC">
            <w:pPr>
              <w:jc w:val="center"/>
              <w:rPr>
                <w:rFonts w:ascii="Arial" w:hAnsi="Arial" w:cs="Arial"/>
                <w:color w:val="000000"/>
                <w:sz w:val="22"/>
                <w:szCs w:val="22"/>
              </w:rPr>
            </w:pPr>
            <w:r>
              <w:rPr>
                <w:rFonts w:ascii="Arial" w:hAnsi="Arial" w:cs="Arial"/>
                <w:color w:val="000000"/>
                <w:sz w:val="22"/>
                <w:szCs w:val="22"/>
              </w:rPr>
              <w:t>4</w:t>
            </w:r>
            <w:r w:rsidR="00366D78" w:rsidRPr="0030257F">
              <w:rPr>
                <w:rFonts w:ascii="Arial" w:hAnsi="Arial" w:cs="Arial"/>
                <w:color w:val="000000"/>
                <w:sz w:val="22"/>
                <w:szCs w:val="22"/>
              </w:rPr>
              <w:t>0%</w:t>
            </w:r>
          </w:p>
        </w:tc>
      </w:tr>
    </w:tbl>
    <w:p w14:paraId="231465D6" w14:textId="77777777" w:rsidR="00366D78" w:rsidRPr="0030257F" w:rsidRDefault="00366D78">
      <w:pPr>
        <w:numPr>
          <w:ilvl w:val="2"/>
          <w:numId w:val="57"/>
        </w:numPr>
        <w:jc w:val="both"/>
        <w:rPr>
          <w:rFonts w:ascii="Arial" w:hAnsi="Arial" w:cs="Arial"/>
          <w:b/>
          <w:bCs/>
          <w:sz w:val="22"/>
          <w:szCs w:val="22"/>
        </w:rPr>
      </w:pPr>
      <w:r w:rsidRPr="0030257F">
        <w:rPr>
          <w:rFonts w:ascii="Arial" w:hAnsi="Arial" w:cs="Arial"/>
          <w:sz w:val="22"/>
          <w:szCs w:val="22"/>
        </w:rPr>
        <w:t xml:space="preserve">Sposób obliczenia wartości punktowej za kryterium </w:t>
      </w:r>
      <w:r w:rsidRPr="0030257F">
        <w:rPr>
          <w:rFonts w:ascii="Arial" w:hAnsi="Arial" w:cs="Arial"/>
          <w:b/>
          <w:sz w:val="22"/>
          <w:szCs w:val="22"/>
        </w:rPr>
        <w:t>cena oferty (C)</w:t>
      </w:r>
      <w:r w:rsidRPr="0030257F">
        <w:rPr>
          <w:rFonts w:ascii="Arial" w:hAnsi="Arial" w:cs="Arial"/>
          <w:sz w:val="22"/>
          <w:szCs w:val="22"/>
        </w:rPr>
        <w:t>, nastąpi wg wzoru:</w:t>
      </w:r>
    </w:p>
    <w:p w14:paraId="609398AF" w14:textId="77777777" w:rsidR="00366D78" w:rsidRPr="0030257F" w:rsidRDefault="00366D78" w:rsidP="00366D78">
      <w:pPr>
        <w:jc w:val="both"/>
        <w:rPr>
          <w:rFonts w:ascii="Arial" w:hAnsi="Arial" w:cs="Arial"/>
          <w:b/>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366D78" w:rsidRPr="0030257F" w14:paraId="594B5827" w14:textId="77777777" w:rsidTr="00E361AC">
        <w:tc>
          <w:tcPr>
            <w:tcW w:w="9100" w:type="dxa"/>
          </w:tcPr>
          <w:p w14:paraId="19555887" w14:textId="77777777" w:rsidR="00366D78" w:rsidRPr="0030257F" w:rsidRDefault="00366D78" w:rsidP="00E361AC">
            <w:pPr>
              <w:ind w:left="709"/>
              <w:jc w:val="both"/>
              <w:rPr>
                <w:rFonts w:ascii="Arial" w:hAnsi="Arial" w:cs="Arial"/>
                <w:color w:val="000000"/>
                <w:sz w:val="22"/>
                <w:szCs w:val="22"/>
              </w:rPr>
            </w:pPr>
            <w:r w:rsidRPr="0030257F">
              <w:rPr>
                <w:rFonts w:ascii="Arial" w:hAnsi="Arial" w:cs="Arial"/>
                <w:color w:val="000000"/>
                <w:sz w:val="22"/>
                <w:szCs w:val="22"/>
              </w:rPr>
              <w:t xml:space="preserve">         najniższa cena oferowana spośród złożonych ofert    </w:t>
            </w:r>
          </w:p>
          <w:p w14:paraId="7A31FC8B" w14:textId="77777777" w:rsidR="00366D78" w:rsidRPr="0030257F" w:rsidRDefault="00366D78" w:rsidP="00E361AC">
            <w:pPr>
              <w:ind w:left="426"/>
              <w:jc w:val="both"/>
              <w:rPr>
                <w:rFonts w:ascii="Arial" w:hAnsi="Arial" w:cs="Arial"/>
                <w:color w:val="000000"/>
                <w:sz w:val="22"/>
                <w:szCs w:val="22"/>
              </w:rPr>
            </w:pPr>
            <w:r w:rsidRPr="0030257F">
              <w:rPr>
                <w:rFonts w:ascii="Arial" w:hAnsi="Arial" w:cs="Arial"/>
                <w:b/>
                <w:color w:val="000000"/>
                <w:sz w:val="22"/>
                <w:szCs w:val="22"/>
              </w:rPr>
              <w:t>C    =</w:t>
            </w:r>
            <w:r w:rsidRPr="0030257F">
              <w:rPr>
                <w:rFonts w:ascii="Arial" w:hAnsi="Arial" w:cs="Arial"/>
                <w:color w:val="000000"/>
                <w:sz w:val="22"/>
                <w:szCs w:val="22"/>
              </w:rPr>
              <w:t xml:space="preserve">    ---------------------------------------------------------------     x   ranga   x   100</w:t>
            </w:r>
          </w:p>
          <w:p w14:paraId="6AB267F7" w14:textId="77777777" w:rsidR="00366D78" w:rsidRPr="0030257F" w:rsidRDefault="00366D78" w:rsidP="00E361AC">
            <w:pPr>
              <w:jc w:val="both"/>
              <w:rPr>
                <w:rFonts w:ascii="Arial" w:hAnsi="Arial" w:cs="Arial"/>
                <w:b/>
                <w:bCs/>
                <w:sz w:val="22"/>
                <w:szCs w:val="22"/>
              </w:rPr>
            </w:pPr>
            <w:r w:rsidRPr="0030257F">
              <w:rPr>
                <w:rFonts w:ascii="Arial" w:hAnsi="Arial" w:cs="Arial"/>
                <w:color w:val="000000"/>
                <w:sz w:val="22"/>
                <w:szCs w:val="22"/>
              </w:rPr>
              <w:t xml:space="preserve">                     cena oferowana oferty rozpatrywanej (ocenianej)</w:t>
            </w:r>
          </w:p>
        </w:tc>
      </w:tr>
    </w:tbl>
    <w:p w14:paraId="3A81BFD0" w14:textId="77777777" w:rsidR="00366D78" w:rsidRPr="0030257F" w:rsidRDefault="00366D78" w:rsidP="00366D78">
      <w:pPr>
        <w:jc w:val="both"/>
        <w:rPr>
          <w:rFonts w:ascii="Arial" w:hAnsi="Arial" w:cs="Arial"/>
          <w:b/>
          <w:bCs/>
          <w:sz w:val="22"/>
          <w:szCs w:val="22"/>
        </w:rPr>
      </w:pPr>
    </w:p>
    <w:p w14:paraId="3BAEE0A1" w14:textId="77777777" w:rsidR="00366D78" w:rsidRPr="0030257F" w:rsidRDefault="00366D78">
      <w:pPr>
        <w:numPr>
          <w:ilvl w:val="0"/>
          <w:numId w:val="58"/>
        </w:numPr>
        <w:jc w:val="both"/>
        <w:rPr>
          <w:rFonts w:ascii="Arial" w:hAnsi="Arial" w:cs="Arial"/>
          <w:bCs/>
          <w:sz w:val="22"/>
          <w:szCs w:val="22"/>
        </w:rPr>
      </w:pPr>
      <w:r w:rsidRPr="0030257F">
        <w:rPr>
          <w:rFonts w:ascii="Arial" w:hAnsi="Arial" w:cs="Arial"/>
          <w:bCs/>
          <w:sz w:val="22"/>
          <w:szCs w:val="22"/>
        </w:rPr>
        <w:t xml:space="preserve">Za kryterium </w:t>
      </w:r>
      <w:r w:rsidRPr="0030257F">
        <w:rPr>
          <w:rFonts w:ascii="Arial" w:hAnsi="Arial" w:cs="Arial"/>
          <w:b/>
          <w:sz w:val="22"/>
          <w:szCs w:val="22"/>
        </w:rPr>
        <w:t>termin wykonania zamówienia (TW),</w:t>
      </w:r>
      <w:r w:rsidRPr="0030257F">
        <w:rPr>
          <w:rFonts w:ascii="Arial" w:hAnsi="Arial" w:cs="Arial"/>
          <w:bCs/>
          <w:sz w:val="22"/>
          <w:szCs w:val="22"/>
        </w:rPr>
        <w:t xml:space="preserve"> Zamawiający przyzna punkty wg poniżej opisanych zasad:</w:t>
      </w:r>
    </w:p>
    <w:p w14:paraId="3EEC48A5" w14:textId="77777777" w:rsidR="00366D78" w:rsidRPr="0030257F" w:rsidRDefault="00366D78">
      <w:pPr>
        <w:numPr>
          <w:ilvl w:val="6"/>
          <w:numId w:val="31"/>
        </w:numPr>
        <w:tabs>
          <w:tab w:val="clear" w:pos="360"/>
          <w:tab w:val="num" w:pos="785"/>
        </w:tabs>
        <w:ind w:left="785"/>
        <w:jc w:val="both"/>
        <w:rPr>
          <w:rFonts w:ascii="Arial" w:hAnsi="Arial" w:cs="Arial"/>
          <w:bCs/>
          <w:sz w:val="22"/>
          <w:szCs w:val="22"/>
        </w:rPr>
      </w:pPr>
      <w:r w:rsidRPr="0030257F">
        <w:rPr>
          <w:rFonts w:ascii="Arial" w:hAnsi="Arial" w:cs="Arial"/>
          <w:bCs/>
          <w:sz w:val="22"/>
          <w:szCs w:val="22"/>
        </w:rPr>
        <w:t>wartość punktowa w kryterium termin wykonania zamówienia zostanie dokonana na podstawie informacji podanych przez Wykonawcę w formularzu ofertowym;</w:t>
      </w:r>
    </w:p>
    <w:p w14:paraId="09ABB8B6" w14:textId="77777777" w:rsidR="00366D78" w:rsidRPr="0030257F" w:rsidRDefault="00366D78">
      <w:pPr>
        <w:numPr>
          <w:ilvl w:val="6"/>
          <w:numId w:val="31"/>
        </w:numPr>
        <w:tabs>
          <w:tab w:val="clear" w:pos="360"/>
          <w:tab w:val="num" w:pos="785"/>
        </w:tabs>
        <w:ind w:left="785"/>
        <w:jc w:val="both"/>
        <w:rPr>
          <w:rFonts w:ascii="Arial" w:hAnsi="Arial" w:cs="Arial"/>
          <w:bCs/>
          <w:sz w:val="22"/>
          <w:szCs w:val="22"/>
        </w:rPr>
      </w:pPr>
      <w:r w:rsidRPr="0030257F">
        <w:rPr>
          <w:rFonts w:ascii="Arial" w:hAnsi="Arial" w:cs="Arial"/>
          <w:bCs/>
          <w:sz w:val="22"/>
          <w:szCs w:val="22"/>
        </w:rPr>
        <w:t>termin będzie liczony w dniach, liczonych od zawarcia umowy;</w:t>
      </w:r>
    </w:p>
    <w:p w14:paraId="1BD9DEA2" w14:textId="101FBB03" w:rsidR="00366D78" w:rsidRPr="0030257F" w:rsidRDefault="00366D78">
      <w:pPr>
        <w:numPr>
          <w:ilvl w:val="6"/>
          <w:numId w:val="31"/>
        </w:numPr>
        <w:tabs>
          <w:tab w:val="clear" w:pos="360"/>
          <w:tab w:val="num" w:pos="785"/>
        </w:tabs>
        <w:ind w:left="785"/>
        <w:jc w:val="both"/>
        <w:rPr>
          <w:rFonts w:ascii="Arial" w:hAnsi="Arial" w:cs="Arial"/>
          <w:bCs/>
          <w:sz w:val="22"/>
          <w:szCs w:val="22"/>
        </w:rPr>
      </w:pPr>
      <w:r w:rsidRPr="0030257F">
        <w:rPr>
          <w:rFonts w:ascii="Arial" w:hAnsi="Arial" w:cs="Arial"/>
          <w:bCs/>
          <w:sz w:val="22"/>
          <w:szCs w:val="22"/>
        </w:rPr>
        <w:t xml:space="preserve">Wykonawca może zaoferować tylko jeden termin wykonania zamówienia np. </w:t>
      </w:r>
      <w:r w:rsidR="0006168B">
        <w:rPr>
          <w:rFonts w:ascii="Arial" w:hAnsi="Arial" w:cs="Arial"/>
          <w:bCs/>
          <w:sz w:val="22"/>
          <w:szCs w:val="22"/>
        </w:rPr>
        <w:t>100</w:t>
      </w:r>
      <w:r w:rsidRPr="0030257F">
        <w:rPr>
          <w:rFonts w:ascii="Arial" w:hAnsi="Arial" w:cs="Arial"/>
          <w:bCs/>
          <w:sz w:val="22"/>
          <w:szCs w:val="22"/>
        </w:rPr>
        <w:t xml:space="preserve"> dni kalendarzowych;</w:t>
      </w:r>
    </w:p>
    <w:p w14:paraId="103EAF64" w14:textId="1955681B" w:rsidR="00366D78" w:rsidRPr="0030257F" w:rsidRDefault="00366D78">
      <w:pPr>
        <w:numPr>
          <w:ilvl w:val="6"/>
          <w:numId w:val="31"/>
        </w:numPr>
        <w:tabs>
          <w:tab w:val="clear" w:pos="360"/>
          <w:tab w:val="num" w:pos="785"/>
        </w:tabs>
        <w:ind w:left="785"/>
        <w:jc w:val="both"/>
        <w:rPr>
          <w:rFonts w:ascii="Arial" w:hAnsi="Arial" w:cs="Arial"/>
          <w:bCs/>
          <w:color w:val="000000"/>
          <w:sz w:val="22"/>
          <w:szCs w:val="22"/>
        </w:rPr>
      </w:pPr>
      <w:r w:rsidRPr="0030257F">
        <w:rPr>
          <w:rFonts w:ascii="Arial" w:hAnsi="Arial" w:cs="Arial"/>
          <w:bCs/>
          <w:color w:val="000000"/>
          <w:sz w:val="22"/>
          <w:szCs w:val="22"/>
        </w:rPr>
        <w:t xml:space="preserve">jeżeli Wykonawca nie określi żadnego terminu wykonania zamówienia, Zamawiający przyjmie, że Wykonawca zaoferował maksymalny wymagany przez Zamawiającego termin </w:t>
      </w:r>
      <w:r w:rsidRPr="0030257F">
        <w:rPr>
          <w:rFonts w:ascii="Arial" w:hAnsi="Arial" w:cs="Arial"/>
          <w:bCs/>
          <w:color w:val="000000"/>
          <w:sz w:val="22"/>
          <w:szCs w:val="22"/>
        </w:rPr>
        <w:lastRenderedPageBreak/>
        <w:t xml:space="preserve">wykonania tj. </w:t>
      </w:r>
      <w:r w:rsidR="0006168B">
        <w:rPr>
          <w:rFonts w:ascii="Arial" w:hAnsi="Arial" w:cs="Arial"/>
          <w:bCs/>
          <w:color w:val="000000"/>
          <w:sz w:val="22"/>
          <w:szCs w:val="22"/>
        </w:rPr>
        <w:t>10</w:t>
      </w:r>
      <w:r w:rsidRPr="0030257F">
        <w:rPr>
          <w:rFonts w:ascii="Arial" w:hAnsi="Arial" w:cs="Arial"/>
          <w:bCs/>
          <w:color w:val="000000"/>
          <w:sz w:val="22"/>
          <w:szCs w:val="22"/>
        </w:rPr>
        <w:t>0 dni kalendarzowych;</w:t>
      </w:r>
    </w:p>
    <w:p w14:paraId="4FDB4E31" w14:textId="4AC2BFFF" w:rsidR="00366D78" w:rsidRPr="0030257F" w:rsidRDefault="00366D78">
      <w:pPr>
        <w:numPr>
          <w:ilvl w:val="6"/>
          <w:numId w:val="31"/>
        </w:numPr>
        <w:tabs>
          <w:tab w:val="clear" w:pos="360"/>
          <w:tab w:val="num" w:pos="785"/>
        </w:tabs>
        <w:ind w:left="785"/>
        <w:jc w:val="both"/>
        <w:rPr>
          <w:rFonts w:ascii="Arial" w:hAnsi="Arial" w:cs="Arial"/>
          <w:bCs/>
          <w:color w:val="000000"/>
          <w:sz w:val="22"/>
          <w:szCs w:val="22"/>
        </w:rPr>
      </w:pPr>
      <w:r w:rsidRPr="0030257F">
        <w:rPr>
          <w:rFonts w:ascii="Arial" w:hAnsi="Arial" w:cs="Arial"/>
          <w:bCs/>
          <w:color w:val="000000"/>
          <w:sz w:val="22"/>
          <w:szCs w:val="22"/>
        </w:rPr>
        <w:t xml:space="preserve">oferta Wykonawcy, który zaoferuje termin wykonania dłuższy niż </w:t>
      </w:r>
      <w:r w:rsidR="0006168B">
        <w:rPr>
          <w:rFonts w:ascii="Arial" w:hAnsi="Arial" w:cs="Arial"/>
          <w:bCs/>
          <w:color w:val="000000"/>
          <w:sz w:val="22"/>
          <w:szCs w:val="22"/>
        </w:rPr>
        <w:t>100</w:t>
      </w:r>
      <w:r w:rsidRPr="0030257F">
        <w:rPr>
          <w:rFonts w:ascii="Arial" w:hAnsi="Arial" w:cs="Arial"/>
          <w:bCs/>
          <w:color w:val="000000"/>
          <w:sz w:val="22"/>
          <w:szCs w:val="22"/>
        </w:rPr>
        <w:t xml:space="preserve"> dni kalendarzowych zostanie odrzucona;</w:t>
      </w:r>
    </w:p>
    <w:p w14:paraId="2B5396DA" w14:textId="77777777" w:rsidR="00366D78" w:rsidRPr="0030257F" w:rsidRDefault="00366D78">
      <w:pPr>
        <w:numPr>
          <w:ilvl w:val="6"/>
          <w:numId w:val="31"/>
        </w:numPr>
        <w:tabs>
          <w:tab w:val="clear" w:pos="360"/>
          <w:tab w:val="num" w:pos="785"/>
        </w:tabs>
        <w:ind w:left="785"/>
        <w:jc w:val="both"/>
        <w:rPr>
          <w:rFonts w:ascii="Arial" w:hAnsi="Arial" w:cs="Arial"/>
          <w:bCs/>
          <w:color w:val="000000"/>
          <w:sz w:val="22"/>
          <w:szCs w:val="22"/>
        </w:rPr>
      </w:pPr>
      <w:r w:rsidRPr="0030257F">
        <w:rPr>
          <w:rFonts w:ascii="Arial" w:hAnsi="Arial" w:cs="Arial"/>
          <w:bCs/>
          <w:color w:val="000000"/>
          <w:sz w:val="22"/>
          <w:szCs w:val="22"/>
        </w:rPr>
        <w:t>wartość punktowa za kryterium termin wykonania zamówienia obliczona będzie wg wzoru:</w:t>
      </w:r>
    </w:p>
    <w:p w14:paraId="40CEF5FF" w14:textId="77777777" w:rsidR="00366D78" w:rsidRPr="0030257F" w:rsidRDefault="00366D78" w:rsidP="00366D78">
      <w:pPr>
        <w:jc w:val="both"/>
        <w:rPr>
          <w:rFonts w:ascii="Arial" w:hAnsi="Arial" w:cs="Arial"/>
          <w:b/>
          <w:bCs/>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66D78" w:rsidRPr="0030257F" w14:paraId="0FDC05D8" w14:textId="77777777" w:rsidTr="00E361AC">
        <w:tc>
          <w:tcPr>
            <w:tcW w:w="8505" w:type="dxa"/>
          </w:tcPr>
          <w:p w14:paraId="5EC01871" w14:textId="77777777" w:rsidR="00366D78" w:rsidRPr="0030257F" w:rsidRDefault="00366D78" w:rsidP="00E361AC">
            <w:pPr>
              <w:jc w:val="both"/>
              <w:rPr>
                <w:rFonts w:ascii="Arial" w:hAnsi="Arial" w:cs="Arial"/>
                <w:color w:val="000000"/>
                <w:sz w:val="22"/>
                <w:szCs w:val="22"/>
              </w:rPr>
            </w:pPr>
            <w:r w:rsidRPr="0030257F">
              <w:rPr>
                <w:rFonts w:ascii="Arial" w:hAnsi="Arial" w:cs="Arial"/>
                <w:color w:val="000000"/>
                <w:sz w:val="22"/>
                <w:szCs w:val="22"/>
              </w:rPr>
              <w:t xml:space="preserve">         najkrótszy oferowany termin wykonania zamówienia spośród złożonych ofert    </w:t>
            </w:r>
          </w:p>
          <w:p w14:paraId="0A769AF8" w14:textId="77777777" w:rsidR="00366D78" w:rsidRPr="0030257F" w:rsidRDefault="00366D78" w:rsidP="00E361AC">
            <w:pPr>
              <w:jc w:val="both"/>
              <w:rPr>
                <w:rFonts w:ascii="Arial" w:hAnsi="Arial" w:cs="Arial"/>
                <w:color w:val="000000"/>
                <w:sz w:val="22"/>
                <w:szCs w:val="22"/>
              </w:rPr>
            </w:pPr>
            <w:r w:rsidRPr="0030257F">
              <w:rPr>
                <w:rFonts w:ascii="Arial" w:hAnsi="Arial" w:cs="Arial"/>
                <w:b/>
                <w:color w:val="000000"/>
                <w:sz w:val="22"/>
                <w:szCs w:val="22"/>
              </w:rPr>
              <w:t>TW    =</w:t>
            </w:r>
            <w:r w:rsidRPr="0030257F">
              <w:rPr>
                <w:rFonts w:ascii="Arial" w:hAnsi="Arial" w:cs="Arial"/>
                <w:color w:val="000000"/>
                <w:sz w:val="22"/>
                <w:szCs w:val="22"/>
              </w:rPr>
              <w:t xml:space="preserve">    ---------------------------------------------------------------------------     x   ranga   x   100</w:t>
            </w:r>
          </w:p>
          <w:p w14:paraId="0323CF80" w14:textId="77777777" w:rsidR="00366D78" w:rsidRPr="0030257F" w:rsidRDefault="00366D78" w:rsidP="00E361AC">
            <w:pPr>
              <w:jc w:val="both"/>
              <w:rPr>
                <w:rFonts w:ascii="Arial" w:hAnsi="Arial" w:cs="Arial"/>
                <w:b/>
                <w:bCs/>
                <w:color w:val="000000"/>
                <w:sz w:val="22"/>
                <w:szCs w:val="22"/>
              </w:rPr>
            </w:pPr>
            <w:r w:rsidRPr="0030257F">
              <w:rPr>
                <w:rFonts w:ascii="Arial" w:hAnsi="Arial" w:cs="Arial"/>
                <w:color w:val="000000"/>
                <w:sz w:val="22"/>
                <w:szCs w:val="22"/>
              </w:rPr>
              <w:t xml:space="preserve">                     termin wykonania zamówienia w ofercie ocenianej</w:t>
            </w:r>
          </w:p>
        </w:tc>
      </w:tr>
    </w:tbl>
    <w:p w14:paraId="06D8E69F" w14:textId="77777777" w:rsidR="00366D78" w:rsidRPr="0030257F" w:rsidRDefault="00366D78" w:rsidP="00366D78">
      <w:pPr>
        <w:jc w:val="both"/>
        <w:rPr>
          <w:rFonts w:ascii="Arial" w:hAnsi="Arial" w:cs="Arial"/>
          <w:bCs/>
          <w:color w:val="000000"/>
          <w:sz w:val="22"/>
          <w:szCs w:val="22"/>
        </w:rPr>
      </w:pPr>
    </w:p>
    <w:p w14:paraId="4A142040" w14:textId="77777777" w:rsidR="00366D78" w:rsidRPr="0030257F" w:rsidRDefault="00366D78">
      <w:pPr>
        <w:numPr>
          <w:ilvl w:val="0"/>
          <w:numId w:val="58"/>
        </w:numPr>
        <w:jc w:val="both"/>
        <w:rPr>
          <w:rFonts w:ascii="Arial" w:hAnsi="Arial" w:cs="Arial"/>
          <w:color w:val="000000"/>
          <w:sz w:val="22"/>
          <w:szCs w:val="22"/>
        </w:rPr>
      </w:pPr>
      <w:r w:rsidRPr="0030257F">
        <w:rPr>
          <w:rFonts w:ascii="Arial" w:hAnsi="Arial" w:cs="Arial"/>
          <w:bCs/>
          <w:color w:val="000000"/>
          <w:sz w:val="22"/>
          <w:szCs w:val="22"/>
        </w:rPr>
        <w:t>Ocena końcowa oferty jest to ilość punktów, otrzymana łącznie za kryteria wskazane w ust. 1. Zamawiający dokona oceny ofert, obliczając wartość punktów z dokładnością do dwóch miejsc po przecinku.</w:t>
      </w:r>
    </w:p>
    <w:p w14:paraId="012623D3" w14:textId="77777777" w:rsidR="00366D78" w:rsidRPr="0030257F" w:rsidRDefault="00366D78">
      <w:pPr>
        <w:numPr>
          <w:ilvl w:val="0"/>
          <w:numId w:val="58"/>
        </w:numPr>
        <w:jc w:val="both"/>
        <w:rPr>
          <w:rFonts w:ascii="Arial" w:hAnsi="Arial" w:cs="Arial"/>
          <w:color w:val="000000"/>
          <w:sz w:val="22"/>
          <w:szCs w:val="22"/>
        </w:rPr>
      </w:pPr>
      <w:r w:rsidRPr="0030257F">
        <w:rPr>
          <w:rFonts w:ascii="Arial" w:hAnsi="Arial" w:cs="Arial"/>
          <w:color w:val="000000"/>
          <w:sz w:val="22"/>
          <w:szCs w:val="22"/>
        </w:rPr>
        <w:t>Ocenie będą podlegać wyłącznie oferty nie podlegające odrzuceniu.</w:t>
      </w:r>
    </w:p>
    <w:p w14:paraId="2F3910B2" w14:textId="77777777" w:rsidR="00366D78" w:rsidRPr="0030257F" w:rsidRDefault="00366D78">
      <w:pPr>
        <w:numPr>
          <w:ilvl w:val="0"/>
          <w:numId w:val="58"/>
        </w:numPr>
        <w:jc w:val="both"/>
        <w:rPr>
          <w:rFonts w:ascii="Arial" w:hAnsi="Arial" w:cs="Arial"/>
          <w:color w:val="000000"/>
          <w:sz w:val="22"/>
          <w:szCs w:val="22"/>
        </w:rPr>
      </w:pPr>
      <w:r w:rsidRPr="0030257F">
        <w:rPr>
          <w:rFonts w:ascii="Arial" w:hAnsi="Arial" w:cs="Arial"/>
          <w:color w:val="000000"/>
          <w:sz w:val="22"/>
          <w:szCs w:val="22"/>
        </w:rPr>
        <w:t xml:space="preserve"> Za najkorzystniejszą zostanie uznana oferta z najwyższą ilością punktów.</w:t>
      </w:r>
      <w:r w:rsidRPr="0030257F">
        <w:rPr>
          <w:rFonts w:ascii="Arial" w:eastAsia="CIDFont+F4" w:hAnsi="Arial" w:cs="Arial"/>
          <w:color w:val="000000"/>
          <w:sz w:val="22"/>
          <w:szCs w:val="22"/>
          <w:lang w:eastAsia="ar-SA"/>
        </w:rPr>
        <w:t xml:space="preserve"> </w:t>
      </w:r>
      <w:r w:rsidRPr="0030257F">
        <w:rPr>
          <w:rFonts w:ascii="Arial" w:hAnsi="Arial" w:cs="Arial"/>
          <w:color w:val="000000"/>
          <w:sz w:val="22"/>
          <w:szCs w:val="22"/>
        </w:rPr>
        <w:t>Zamawiający udzieli zamówienia Wykonawcy, którego oferta odpowiada wszystkim wymaganiom określonym w ustawie Pzp i niniejszej SWZ oraz łącznie uzyska najwyższą liczbę punktów.</w:t>
      </w:r>
    </w:p>
    <w:p w14:paraId="3B425B9A" w14:textId="77777777" w:rsidR="00366D78" w:rsidRPr="0030257F" w:rsidRDefault="00366D78">
      <w:pPr>
        <w:numPr>
          <w:ilvl w:val="0"/>
          <w:numId w:val="58"/>
        </w:numPr>
        <w:jc w:val="both"/>
        <w:rPr>
          <w:rFonts w:ascii="Arial" w:hAnsi="Arial" w:cs="Arial"/>
          <w:color w:val="000000"/>
          <w:sz w:val="22"/>
          <w:szCs w:val="22"/>
        </w:rPr>
      </w:pPr>
      <w:r w:rsidRPr="0030257F">
        <w:rPr>
          <w:rFonts w:ascii="Arial" w:hAnsi="Arial" w:cs="Arial"/>
          <w:color w:val="000000"/>
          <w:sz w:val="22"/>
          <w:szCs w:val="22"/>
        </w:rPr>
        <w:t xml:space="preserve">W toku badania i oceny ofert Zamawiający może żądać od Wykonawców wyjaśnień dotyczących treści złożonych przez nich ofert oraz przedmiotowych środków dowodowych lub innych składanych dokumentów lub oświadczeń. Wykonawcy są zobowiązani do przedstawienia wyjaśnień w terminie wskazanym przez Zamawiającego. </w:t>
      </w:r>
    </w:p>
    <w:p w14:paraId="7BC0E73D" w14:textId="77777777" w:rsidR="00366D78" w:rsidRPr="0030257F" w:rsidRDefault="00366D78">
      <w:pPr>
        <w:numPr>
          <w:ilvl w:val="0"/>
          <w:numId w:val="58"/>
        </w:numPr>
        <w:jc w:val="both"/>
        <w:rPr>
          <w:rFonts w:ascii="Arial" w:hAnsi="Arial" w:cs="Arial"/>
          <w:color w:val="000000"/>
          <w:sz w:val="22"/>
          <w:szCs w:val="22"/>
        </w:rPr>
      </w:pPr>
      <w:r w:rsidRPr="0030257F">
        <w:rPr>
          <w:rFonts w:ascii="Arial" w:hAnsi="Arial" w:cs="Arial"/>
          <w:color w:val="000000"/>
          <w:sz w:val="22"/>
          <w:szCs w:val="22"/>
        </w:rPr>
        <w:t>Zamawiający poprawia w ofercie:</w:t>
      </w:r>
    </w:p>
    <w:p w14:paraId="327411D6" w14:textId="77777777" w:rsidR="00366D78" w:rsidRPr="0030257F" w:rsidRDefault="00366D78" w:rsidP="00366D78">
      <w:pPr>
        <w:ind w:left="360"/>
        <w:jc w:val="both"/>
        <w:rPr>
          <w:rFonts w:ascii="Arial" w:hAnsi="Arial" w:cs="Arial"/>
          <w:color w:val="000000"/>
          <w:sz w:val="22"/>
          <w:szCs w:val="22"/>
        </w:rPr>
      </w:pPr>
      <w:r w:rsidRPr="0030257F">
        <w:rPr>
          <w:rFonts w:ascii="Arial" w:hAnsi="Arial" w:cs="Arial"/>
          <w:color w:val="000000"/>
          <w:sz w:val="22"/>
          <w:szCs w:val="22"/>
        </w:rPr>
        <w:t>1)  oczywiste omyłki pisarskie,</w:t>
      </w:r>
    </w:p>
    <w:p w14:paraId="29DD1031" w14:textId="77777777" w:rsidR="00366D78" w:rsidRPr="0030257F" w:rsidRDefault="00366D78" w:rsidP="00366D78">
      <w:pPr>
        <w:ind w:left="360"/>
        <w:jc w:val="both"/>
        <w:rPr>
          <w:rFonts w:ascii="Arial" w:hAnsi="Arial" w:cs="Arial"/>
          <w:color w:val="000000"/>
          <w:sz w:val="22"/>
          <w:szCs w:val="22"/>
        </w:rPr>
      </w:pPr>
      <w:r w:rsidRPr="0030257F">
        <w:rPr>
          <w:rFonts w:ascii="Arial" w:hAnsi="Arial" w:cs="Arial"/>
          <w:color w:val="000000"/>
          <w:sz w:val="22"/>
          <w:szCs w:val="22"/>
        </w:rPr>
        <w:t>2) oczywiste omyłki rachunkowe, z uwzględnieniem konsekwencji rachunkowych dokonanych poprawek,</w:t>
      </w:r>
    </w:p>
    <w:p w14:paraId="20C2EC4A" w14:textId="77777777" w:rsidR="00366D78" w:rsidRPr="0030257F" w:rsidRDefault="00366D78" w:rsidP="00366D78">
      <w:pPr>
        <w:ind w:left="360"/>
        <w:jc w:val="both"/>
        <w:rPr>
          <w:rFonts w:ascii="Arial" w:hAnsi="Arial" w:cs="Arial"/>
          <w:color w:val="000000"/>
          <w:sz w:val="22"/>
          <w:szCs w:val="22"/>
        </w:rPr>
      </w:pPr>
      <w:r w:rsidRPr="0030257F">
        <w:rPr>
          <w:rFonts w:ascii="Arial" w:hAnsi="Arial" w:cs="Arial"/>
          <w:color w:val="000000"/>
          <w:sz w:val="22"/>
          <w:szCs w:val="22"/>
        </w:rPr>
        <w:t>3)  inne omyłki polegające na niezgodności oferty z dokumentami zamówienia, niepowodujące istotnych zmian w treści oferty</w:t>
      </w:r>
    </w:p>
    <w:p w14:paraId="70EF871B" w14:textId="77777777" w:rsidR="00366D78" w:rsidRPr="0030257F" w:rsidRDefault="00366D78" w:rsidP="00366D78">
      <w:pPr>
        <w:ind w:left="360"/>
        <w:jc w:val="both"/>
        <w:rPr>
          <w:rFonts w:ascii="Arial" w:hAnsi="Arial" w:cs="Arial"/>
          <w:color w:val="000000"/>
          <w:sz w:val="22"/>
          <w:szCs w:val="22"/>
        </w:rPr>
      </w:pPr>
      <w:r w:rsidRPr="0030257F">
        <w:rPr>
          <w:rFonts w:ascii="Arial" w:hAnsi="Arial" w:cs="Arial"/>
          <w:color w:val="000000"/>
          <w:sz w:val="22"/>
          <w:szCs w:val="22"/>
        </w:rPr>
        <w:t>- niezwłocznie zawiadamiając o tym wykonawcę, którego oferta została poprawiona.</w:t>
      </w:r>
    </w:p>
    <w:p w14:paraId="301F07CD" w14:textId="77777777" w:rsidR="00366D78" w:rsidRPr="0030257F" w:rsidRDefault="00366D78">
      <w:pPr>
        <w:numPr>
          <w:ilvl w:val="0"/>
          <w:numId w:val="58"/>
        </w:numPr>
        <w:jc w:val="both"/>
        <w:rPr>
          <w:rFonts w:ascii="Arial" w:hAnsi="Arial" w:cs="Arial"/>
          <w:color w:val="000000"/>
          <w:sz w:val="22"/>
          <w:szCs w:val="22"/>
        </w:rPr>
      </w:pPr>
      <w:r w:rsidRPr="0030257F">
        <w:rPr>
          <w:rFonts w:ascii="Arial" w:hAnsi="Arial" w:cs="Arial"/>
          <w:color w:val="000000"/>
          <w:sz w:val="22"/>
          <w:szCs w:val="22"/>
        </w:rPr>
        <w:t>W przypadku, o którym mowa w art. 223 ust. 2 pkt 3 Pzp, Zamawiający wyznacza wykonawcy odpowiedni termin na wyrażenie zgody na poprawienie w ofercie omyłki lub zakwestionowanie jej poprawienia. Brak odpowiedzi w wyznaczonym terminie uznaje się za wyrażenie zgody na poprawienie omyłki.</w:t>
      </w:r>
    </w:p>
    <w:p w14:paraId="317B1A04" w14:textId="77777777" w:rsidR="00366D78" w:rsidRPr="0030257F" w:rsidRDefault="00366D78">
      <w:pPr>
        <w:numPr>
          <w:ilvl w:val="0"/>
          <w:numId w:val="58"/>
        </w:numPr>
        <w:jc w:val="both"/>
        <w:rPr>
          <w:rFonts w:ascii="Arial" w:hAnsi="Arial" w:cs="Arial"/>
          <w:sz w:val="22"/>
          <w:szCs w:val="22"/>
        </w:rPr>
      </w:pPr>
      <w:r w:rsidRPr="0030257F">
        <w:rPr>
          <w:rFonts w:ascii="Arial" w:hAnsi="Arial" w:cs="Arial"/>
          <w:sz w:val="22"/>
          <w:szCs w:val="22"/>
        </w:rPr>
        <w:t xml:space="preserve">Zamawiający wybiera najkorzystniejszą ofertę̨ w terminie związania ofertą określonym w SWZ. </w:t>
      </w:r>
    </w:p>
    <w:p w14:paraId="5AA1DD6C" w14:textId="77777777" w:rsidR="00366D78" w:rsidRPr="0030257F" w:rsidRDefault="00366D78">
      <w:pPr>
        <w:numPr>
          <w:ilvl w:val="0"/>
          <w:numId w:val="58"/>
        </w:numPr>
        <w:jc w:val="both"/>
        <w:rPr>
          <w:rFonts w:ascii="Arial" w:hAnsi="Arial" w:cs="Arial"/>
          <w:color w:val="000000"/>
          <w:sz w:val="22"/>
          <w:szCs w:val="22"/>
        </w:rPr>
      </w:pPr>
      <w:r w:rsidRPr="0030257F">
        <w:rPr>
          <w:rFonts w:ascii="Arial" w:hAnsi="Arial" w:cs="Arial"/>
          <w:sz w:val="22"/>
          <w:szCs w:val="22"/>
        </w:rPr>
        <w:t xml:space="preserve">Jeżeli termin związania ofertą upłynie przed wyborem najkorzystniejszej oferty, Zamawiający wezwie Wykonawcę̨, którego oferta otrzymała najwyższą ocenę̨, do wyrażenia, w wyznaczonym przez Zamawiającego terminie, pisemnej </w:t>
      </w:r>
      <w:r w:rsidRPr="0030257F">
        <w:rPr>
          <w:rFonts w:ascii="Arial" w:hAnsi="Arial" w:cs="Arial"/>
          <w:color w:val="000000"/>
          <w:sz w:val="22"/>
          <w:szCs w:val="22"/>
        </w:rPr>
        <w:t xml:space="preserve">zgody na wybór jego oferty. </w:t>
      </w:r>
    </w:p>
    <w:p w14:paraId="0EB86D80" w14:textId="0BF6518D" w:rsidR="00366D78" w:rsidRPr="0030257F" w:rsidRDefault="00366D78">
      <w:pPr>
        <w:numPr>
          <w:ilvl w:val="0"/>
          <w:numId w:val="58"/>
        </w:numPr>
        <w:jc w:val="both"/>
        <w:rPr>
          <w:rFonts w:ascii="Arial" w:hAnsi="Arial" w:cs="Arial"/>
          <w:color w:val="000000"/>
          <w:sz w:val="22"/>
          <w:szCs w:val="22"/>
        </w:rPr>
      </w:pPr>
      <w:r w:rsidRPr="0030257F">
        <w:rPr>
          <w:rFonts w:ascii="Arial" w:hAnsi="Arial" w:cs="Arial"/>
          <w:color w:val="000000"/>
          <w:sz w:val="22"/>
          <w:szCs w:val="22"/>
        </w:rPr>
        <w:t xml:space="preserve">W przypadku braku zgody, o której </w:t>
      </w:r>
      <w:r w:rsidRPr="0030257F">
        <w:rPr>
          <w:rFonts w:ascii="Arial" w:hAnsi="Arial" w:cs="Arial"/>
          <w:sz w:val="22"/>
          <w:szCs w:val="22"/>
        </w:rPr>
        <w:t xml:space="preserve">mowa </w:t>
      </w:r>
      <w:r w:rsidRPr="002B758B">
        <w:rPr>
          <w:rFonts w:ascii="Arial" w:hAnsi="Arial" w:cs="Arial"/>
          <w:sz w:val="22"/>
          <w:szCs w:val="22"/>
        </w:rPr>
        <w:t>w ust. 1</w:t>
      </w:r>
      <w:r w:rsidR="00F7151C" w:rsidRPr="002B758B">
        <w:rPr>
          <w:rFonts w:ascii="Arial" w:hAnsi="Arial" w:cs="Arial"/>
          <w:sz w:val="22"/>
          <w:szCs w:val="22"/>
        </w:rPr>
        <w:t>1</w:t>
      </w:r>
      <w:r w:rsidRPr="002B758B">
        <w:rPr>
          <w:rFonts w:ascii="Arial" w:hAnsi="Arial" w:cs="Arial"/>
          <w:sz w:val="22"/>
          <w:szCs w:val="22"/>
        </w:rPr>
        <w:t>, oferta podlega odrzuceniu, a Zamawiający zwraca się̨ o wyrażenie takiej zgody do kolejnego Wykonawcy</w:t>
      </w:r>
      <w:r w:rsidRPr="0030257F">
        <w:rPr>
          <w:rFonts w:ascii="Arial" w:hAnsi="Arial" w:cs="Arial"/>
          <w:color w:val="000000"/>
          <w:sz w:val="22"/>
          <w:szCs w:val="22"/>
        </w:rPr>
        <w:t>, którego oferta została najwyżej oceniona, chyba że zachodzą̨ przesłanki do unieważnienie postepowania.</w:t>
      </w:r>
    </w:p>
    <w:p w14:paraId="79550D48" w14:textId="77777777" w:rsidR="00284CC6" w:rsidRPr="00456E27" w:rsidRDefault="00284CC6" w:rsidP="00284CC6">
      <w:pPr>
        <w:jc w:val="both"/>
        <w:rPr>
          <w:rFonts w:ascii="Arial" w:hAnsi="Arial" w:cs="Arial"/>
          <w:bCs/>
          <w:color w:val="000000" w:themeColor="text1"/>
          <w:sz w:val="22"/>
          <w:szCs w:val="22"/>
        </w:rPr>
      </w:pPr>
    </w:p>
    <w:p w14:paraId="4EEB83CF" w14:textId="77777777" w:rsidR="00284CC6" w:rsidRPr="00456E27" w:rsidRDefault="00284CC6" w:rsidP="00244E97">
      <w:pPr>
        <w:numPr>
          <w:ilvl w:val="0"/>
          <w:numId w:val="7"/>
        </w:numPr>
        <w:spacing w:after="120"/>
        <w:jc w:val="both"/>
        <w:rPr>
          <w:rFonts w:ascii="Arial" w:hAnsi="Arial" w:cs="Arial"/>
          <w:b/>
          <w:bCs/>
          <w:color w:val="000000" w:themeColor="text1"/>
          <w:sz w:val="22"/>
          <w:szCs w:val="22"/>
        </w:rPr>
      </w:pPr>
      <w:r w:rsidRPr="00456E27">
        <w:rPr>
          <w:rFonts w:ascii="Arial" w:hAnsi="Arial" w:cs="Arial"/>
          <w:b/>
          <w:bCs/>
          <w:color w:val="000000" w:themeColor="text1"/>
          <w:sz w:val="22"/>
          <w:szCs w:val="22"/>
        </w:rPr>
        <w:t>WYMAGANIA DOTYCZĄCE ZABEZPIECZENIA NALEŻYTEGO WYKONANIA UMOWY</w:t>
      </w:r>
    </w:p>
    <w:p w14:paraId="3C2C7165" w14:textId="77777777" w:rsidR="00284CC6" w:rsidRPr="00456E27" w:rsidRDefault="00284CC6" w:rsidP="00284CC6">
      <w:pPr>
        <w:ind w:firstLine="340"/>
        <w:jc w:val="both"/>
        <w:rPr>
          <w:rFonts w:ascii="Arial" w:hAnsi="Arial" w:cs="Arial"/>
          <w:color w:val="000000" w:themeColor="text1"/>
          <w:sz w:val="22"/>
          <w:szCs w:val="22"/>
        </w:rPr>
      </w:pPr>
      <w:r w:rsidRPr="00456E27">
        <w:rPr>
          <w:rFonts w:ascii="Arial" w:hAnsi="Arial" w:cs="Arial"/>
          <w:color w:val="000000" w:themeColor="text1"/>
          <w:sz w:val="22"/>
          <w:szCs w:val="22"/>
        </w:rPr>
        <w:t>Zamawiający odstępuje od żądania wniesienia zabezpieczenia należytego wykonania umowy.</w:t>
      </w:r>
    </w:p>
    <w:p w14:paraId="1006F753" w14:textId="77777777" w:rsidR="00284CC6" w:rsidRPr="00456E27" w:rsidRDefault="00284CC6" w:rsidP="00284CC6">
      <w:pPr>
        <w:jc w:val="both"/>
        <w:rPr>
          <w:rFonts w:ascii="Arial" w:hAnsi="Arial" w:cs="Arial"/>
          <w:bCs/>
          <w:color w:val="000000" w:themeColor="text1"/>
          <w:sz w:val="22"/>
          <w:szCs w:val="22"/>
        </w:rPr>
      </w:pPr>
    </w:p>
    <w:p w14:paraId="764AF780" w14:textId="77777777" w:rsidR="00284CC6" w:rsidRPr="00456E27" w:rsidRDefault="00284CC6" w:rsidP="00244E97">
      <w:pPr>
        <w:numPr>
          <w:ilvl w:val="0"/>
          <w:numId w:val="7"/>
        </w:numPr>
        <w:jc w:val="both"/>
        <w:rPr>
          <w:rFonts w:ascii="Arial" w:hAnsi="Arial" w:cs="Arial"/>
          <w:b/>
          <w:bCs/>
          <w:color w:val="000000" w:themeColor="text1"/>
          <w:sz w:val="22"/>
          <w:szCs w:val="22"/>
        </w:rPr>
      </w:pPr>
      <w:r w:rsidRPr="00456E27">
        <w:rPr>
          <w:rFonts w:ascii="Arial" w:hAnsi="Arial" w:cs="Arial"/>
          <w:b/>
          <w:bCs/>
          <w:color w:val="000000" w:themeColor="text1"/>
          <w:sz w:val="22"/>
          <w:szCs w:val="22"/>
        </w:rPr>
        <w:t>INFORMACJE O FORMALNOŚCIACH, JAKIE POWINNY ZOSTAĆ DOPEŁNIONE PO WYBORZE OFERTY W CELU ZAWARCIA UMOWY W SPRAWIE ZAMÓWIENIA  PUBLICZNEGO</w:t>
      </w:r>
    </w:p>
    <w:p w14:paraId="23E58614" w14:textId="77777777" w:rsidR="000D03B1" w:rsidRPr="00456E27" w:rsidRDefault="000D03B1" w:rsidP="000D03B1">
      <w:pPr>
        <w:jc w:val="both"/>
        <w:rPr>
          <w:rFonts w:ascii="Arial" w:hAnsi="Arial" w:cs="Arial"/>
          <w:b/>
          <w:bCs/>
          <w:color w:val="000000" w:themeColor="text1"/>
          <w:sz w:val="22"/>
          <w:szCs w:val="22"/>
        </w:rPr>
      </w:pPr>
    </w:p>
    <w:p w14:paraId="3F6A8A22" w14:textId="659506C1" w:rsidR="00284CC6" w:rsidRPr="00456E27" w:rsidRDefault="00284CC6" w:rsidP="00244E97">
      <w:pPr>
        <w:numPr>
          <w:ilvl w:val="0"/>
          <w:numId w:val="10"/>
        </w:numPr>
        <w:jc w:val="both"/>
        <w:rPr>
          <w:rFonts w:ascii="Arial" w:hAnsi="Arial" w:cs="Arial"/>
          <w:bCs/>
          <w:color w:val="000000" w:themeColor="text1"/>
          <w:sz w:val="22"/>
          <w:szCs w:val="22"/>
        </w:rPr>
      </w:pPr>
      <w:r w:rsidRPr="00456E27">
        <w:rPr>
          <w:rFonts w:ascii="Arial" w:hAnsi="Arial" w:cs="Arial"/>
          <w:color w:val="000000" w:themeColor="text1"/>
          <w:sz w:val="22"/>
          <w:szCs w:val="22"/>
        </w:rPr>
        <w:t xml:space="preserve">Zamawiający zawiera umowę̨ w sprawie zamówienia publicznego, z uwzględnieniem art. 577 Pzp, w terminie nie krótszym niż̇ </w:t>
      </w:r>
      <w:r w:rsidR="000D03B1">
        <w:rPr>
          <w:rFonts w:ascii="Arial" w:hAnsi="Arial" w:cs="Arial"/>
          <w:color w:val="000000" w:themeColor="text1"/>
          <w:sz w:val="22"/>
          <w:szCs w:val="22"/>
        </w:rPr>
        <w:t>10</w:t>
      </w:r>
      <w:r w:rsidRPr="00456E27">
        <w:rPr>
          <w:rFonts w:ascii="Arial" w:hAnsi="Arial" w:cs="Arial"/>
          <w:color w:val="000000" w:themeColor="text1"/>
          <w:sz w:val="22"/>
          <w:szCs w:val="22"/>
        </w:rPr>
        <w:t xml:space="preserve"> dni od dnia przesłania zawiadomienia o wyborze najkorzystniejszej oferty, jeżeli zawiadomienie to zostało przesłane przy użyciu środków komunikacji elektronicznej</w:t>
      </w:r>
      <w:r w:rsidR="000D03B1">
        <w:rPr>
          <w:rFonts w:ascii="Arial" w:hAnsi="Arial" w:cs="Arial"/>
          <w:color w:val="000000" w:themeColor="text1"/>
          <w:sz w:val="22"/>
          <w:szCs w:val="22"/>
        </w:rPr>
        <w:t>.</w:t>
      </w:r>
    </w:p>
    <w:p w14:paraId="75421FCD" w14:textId="04ABAC84" w:rsidR="00284CC6" w:rsidRPr="00456E27" w:rsidRDefault="00284CC6" w:rsidP="00244E97">
      <w:pPr>
        <w:numPr>
          <w:ilvl w:val="0"/>
          <w:numId w:val="10"/>
        </w:numPr>
        <w:jc w:val="both"/>
        <w:rPr>
          <w:rFonts w:ascii="Arial" w:hAnsi="Arial" w:cs="Arial"/>
          <w:bCs/>
          <w:color w:val="000000" w:themeColor="text1"/>
          <w:sz w:val="22"/>
          <w:szCs w:val="22"/>
        </w:rPr>
      </w:pPr>
      <w:r w:rsidRPr="00456E27">
        <w:rPr>
          <w:rFonts w:ascii="Arial" w:hAnsi="Arial" w:cs="Arial"/>
          <w:color w:val="000000" w:themeColor="text1"/>
          <w:sz w:val="22"/>
          <w:szCs w:val="22"/>
        </w:rPr>
        <w:t>Zamawiający może zawrze</w:t>
      </w:r>
      <w:r w:rsidR="00AB1EC4" w:rsidRPr="00456E27">
        <w:rPr>
          <w:rFonts w:ascii="Arial" w:hAnsi="Arial" w:cs="Arial"/>
          <w:color w:val="000000" w:themeColor="text1"/>
          <w:sz w:val="22"/>
          <w:szCs w:val="22"/>
        </w:rPr>
        <w:t>ć</w:t>
      </w:r>
      <w:r w:rsidRPr="00456E27">
        <w:rPr>
          <w:rFonts w:ascii="Arial" w:hAnsi="Arial" w:cs="Arial"/>
          <w:color w:val="000000" w:themeColor="text1"/>
          <w:sz w:val="22"/>
          <w:szCs w:val="22"/>
        </w:rPr>
        <w:t xml:space="preserve"> umowę̨ w sprawie zamówienia publicznego przed upływem terminu, o którym mowa w ust. 1, jeżeli w postepowaniu o udzielenie zamówienia złożono tylko jedną ofertę̨. </w:t>
      </w:r>
    </w:p>
    <w:p w14:paraId="04CAF96E" w14:textId="77777777" w:rsidR="00284CC6" w:rsidRPr="00456E27" w:rsidRDefault="00284CC6" w:rsidP="00244E97">
      <w:pPr>
        <w:numPr>
          <w:ilvl w:val="0"/>
          <w:numId w:val="10"/>
        </w:numPr>
        <w:jc w:val="both"/>
        <w:rPr>
          <w:rFonts w:ascii="Arial" w:hAnsi="Arial" w:cs="Arial"/>
          <w:bCs/>
          <w:color w:val="000000" w:themeColor="text1"/>
          <w:sz w:val="22"/>
          <w:szCs w:val="22"/>
        </w:rPr>
      </w:pPr>
      <w:r w:rsidRPr="00456E27">
        <w:rPr>
          <w:rFonts w:ascii="Arial" w:hAnsi="Arial" w:cs="Arial"/>
          <w:color w:val="000000" w:themeColor="text1"/>
          <w:sz w:val="22"/>
          <w:szCs w:val="22"/>
        </w:rPr>
        <w:t xml:space="preserve">Wykonawca, którego oferta została wybrana jako najkorzystniejsza, zostanie poinformowany przez Zamawiającego o miejscu i terminie podpisania umowy. </w:t>
      </w:r>
    </w:p>
    <w:p w14:paraId="79CFB179" w14:textId="4C3421F6" w:rsidR="00284CC6" w:rsidRPr="00456E27" w:rsidRDefault="00284CC6" w:rsidP="00244E97">
      <w:pPr>
        <w:numPr>
          <w:ilvl w:val="0"/>
          <w:numId w:val="10"/>
        </w:numPr>
        <w:jc w:val="both"/>
        <w:rPr>
          <w:rFonts w:ascii="Arial" w:hAnsi="Arial" w:cs="Arial"/>
          <w:bCs/>
          <w:color w:val="000000" w:themeColor="text1"/>
          <w:sz w:val="22"/>
          <w:szCs w:val="22"/>
        </w:rPr>
      </w:pPr>
      <w:r w:rsidRPr="00456E27">
        <w:rPr>
          <w:rFonts w:ascii="Arial" w:hAnsi="Arial" w:cs="Arial"/>
          <w:color w:val="000000" w:themeColor="text1"/>
          <w:sz w:val="22"/>
          <w:szCs w:val="22"/>
        </w:rPr>
        <w:t xml:space="preserve">Wykonawca, o którym mowa w ust. 3, ma obowiązek zawrzeć umowę w sprawie zamówienia na warunkach określonych w projektowanych postanowieniach umowy, które stanowią Załącznik Nr </w:t>
      </w:r>
      <w:r w:rsidR="00E17E67" w:rsidRPr="00E03EDA">
        <w:rPr>
          <w:rFonts w:ascii="Arial" w:hAnsi="Arial" w:cs="Arial"/>
          <w:color w:val="000000" w:themeColor="text1"/>
          <w:sz w:val="22"/>
          <w:szCs w:val="22"/>
        </w:rPr>
        <w:t>5</w:t>
      </w:r>
      <w:r w:rsidRPr="00E03EDA">
        <w:rPr>
          <w:rFonts w:ascii="Arial" w:hAnsi="Arial" w:cs="Arial"/>
          <w:color w:val="000000" w:themeColor="text1"/>
          <w:sz w:val="22"/>
          <w:szCs w:val="22"/>
        </w:rPr>
        <w:t xml:space="preserve"> do</w:t>
      </w:r>
      <w:r w:rsidRPr="00456E27">
        <w:rPr>
          <w:rFonts w:ascii="Arial" w:hAnsi="Arial" w:cs="Arial"/>
          <w:color w:val="000000" w:themeColor="text1"/>
          <w:sz w:val="22"/>
          <w:szCs w:val="22"/>
        </w:rPr>
        <w:t xml:space="preserve"> SWZ. Umowa zostanie uzupełniona o zapisy wynikające ze złożonej oferty. </w:t>
      </w:r>
    </w:p>
    <w:p w14:paraId="2FD857DC" w14:textId="77777777" w:rsidR="00284CC6" w:rsidRPr="00456E27" w:rsidRDefault="00284CC6" w:rsidP="00244E97">
      <w:pPr>
        <w:numPr>
          <w:ilvl w:val="0"/>
          <w:numId w:val="10"/>
        </w:numPr>
        <w:jc w:val="both"/>
        <w:rPr>
          <w:rFonts w:ascii="Arial" w:hAnsi="Arial" w:cs="Arial"/>
          <w:bCs/>
          <w:color w:val="000000" w:themeColor="text1"/>
          <w:sz w:val="22"/>
          <w:szCs w:val="22"/>
        </w:rPr>
      </w:pPr>
      <w:r w:rsidRPr="00456E27">
        <w:rPr>
          <w:rFonts w:ascii="Arial" w:hAnsi="Arial" w:cs="Arial"/>
          <w:color w:val="000000" w:themeColor="text1"/>
          <w:sz w:val="22"/>
          <w:szCs w:val="22"/>
        </w:rPr>
        <w:t xml:space="preserve">W przypadku, gdy, wybrana oferta została złożona przez Wykonawców wspólnie ubiegających się </w:t>
      </w:r>
      <w:r w:rsidRPr="00456E27">
        <w:rPr>
          <w:rFonts w:ascii="Arial" w:hAnsi="Arial" w:cs="Arial"/>
          <w:color w:val="000000" w:themeColor="text1"/>
          <w:sz w:val="22"/>
          <w:szCs w:val="22"/>
        </w:rPr>
        <w:lastRenderedPageBreak/>
        <w:t>o udzielenie zamówienia, Zamawiający zgodnie z art. 59 ustawy Pzp żąda przed zawarciem umowy w sprawie zamówienia publicznego kopii umowy regulującej współpracę tych wykonawców.</w:t>
      </w:r>
    </w:p>
    <w:p w14:paraId="19AF51CA" w14:textId="035CBADF" w:rsidR="00284CC6" w:rsidRPr="00456E27" w:rsidRDefault="00284CC6" w:rsidP="00244E97">
      <w:pPr>
        <w:numPr>
          <w:ilvl w:val="0"/>
          <w:numId w:val="10"/>
        </w:numPr>
        <w:jc w:val="both"/>
        <w:rPr>
          <w:rFonts w:ascii="Arial" w:hAnsi="Arial" w:cs="Arial"/>
          <w:color w:val="000000" w:themeColor="text1"/>
          <w:sz w:val="22"/>
          <w:szCs w:val="22"/>
        </w:rPr>
      </w:pPr>
      <w:r w:rsidRPr="00456E27">
        <w:rPr>
          <w:rFonts w:ascii="Arial" w:hAnsi="Arial" w:cs="Arial"/>
          <w:color w:val="000000" w:themeColor="text1"/>
          <w:sz w:val="22"/>
          <w:szCs w:val="22"/>
        </w:rPr>
        <w:t>Jeżeli Wykonawca, którego oferta została wybrana jako najkorzystniejsza, uchyla się̨ od zawarcia umowy w sprawie zamówienia publicznego Zamawiający może dokona</w:t>
      </w:r>
      <w:r w:rsidR="00AB1EC4" w:rsidRPr="00456E27">
        <w:rPr>
          <w:rFonts w:ascii="Arial" w:hAnsi="Arial" w:cs="Arial"/>
          <w:color w:val="000000" w:themeColor="text1"/>
          <w:sz w:val="22"/>
          <w:szCs w:val="22"/>
        </w:rPr>
        <w:t>ć</w:t>
      </w:r>
      <w:r w:rsidRPr="00456E27">
        <w:rPr>
          <w:rFonts w:ascii="Arial" w:hAnsi="Arial" w:cs="Arial"/>
          <w:color w:val="000000" w:themeColor="text1"/>
          <w:sz w:val="22"/>
          <w:szCs w:val="22"/>
        </w:rPr>
        <w:t xml:space="preserve"> ponownego badania i oceny ofert spośród pozostałych w postepowaniu Wykonawców oraz wybrać najkorzystniejszą ofertę albo unieważnić́ postepowanie.</w:t>
      </w:r>
    </w:p>
    <w:p w14:paraId="75E17511" w14:textId="77777777" w:rsidR="00284CC6" w:rsidRPr="00456E27" w:rsidRDefault="00284CC6" w:rsidP="00284CC6">
      <w:pPr>
        <w:spacing w:after="120"/>
        <w:jc w:val="both"/>
        <w:rPr>
          <w:rFonts w:ascii="Arial" w:hAnsi="Arial" w:cs="Arial"/>
          <w:color w:val="000000" w:themeColor="text1"/>
          <w:sz w:val="22"/>
          <w:szCs w:val="22"/>
        </w:rPr>
      </w:pPr>
    </w:p>
    <w:p w14:paraId="65550057" w14:textId="77777777" w:rsidR="00284CC6" w:rsidRPr="00456E27" w:rsidRDefault="00284CC6" w:rsidP="00244E97">
      <w:pPr>
        <w:numPr>
          <w:ilvl w:val="0"/>
          <w:numId w:val="7"/>
        </w:numPr>
        <w:spacing w:after="120"/>
        <w:jc w:val="both"/>
        <w:rPr>
          <w:rFonts w:ascii="Arial" w:hAnsi="Arial" w:cs="Arial"/>
          <w:b/>
          <w:bCs/>
          <w:color w:val="000000" w:themeColor="text1"/>
          <w:sz w:val="22"/>
          <w:szCs w:val="22"/>
        </w:rPr>
      </w:pPr>
      <w:r w:rsidRPr="00456E27">
        <w:rPr>
          <w:rFonts w:ascii="Arial" w:hAnsi="Arial" w:cs="Arial"/>
          <w:b/>
          <w:bCs/>
          <w:color w:val="000000" w:themeColor="text1"/>
          <w:sz w:val="22"/>
          <w:szCs w:val="22"/>
        </w:rPr>
        <w:t>INFORMACJE DODATKOWE</w:t>
      </w:r>
    </w:p>
    <w:p w14:paraId="08FAEA7E" w14:textId="77777777" w:rsidR="00284CC6" w:rsidRPr="00456E27" w:rsidRDefault="00284CC6">
      <w:pPr>
        <w:numPr>
          <w:ilvl w:val="0"/>
          <w:numId w:val="36"/>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nie przewiduje wymagań wskazanych w art. 96 ust. 2 pkt 2 ustawy Pzp.</w:t>
      </w:r>
    </w:p>
    <w:p w14:paraId="1D0291EF" w14:textId="77777777" w:rsidR="00284CC6" w:rsidRPr="00456E27" w:rsidRDefault="00284CC6">
      <w:pPr>
        <w:numPr>
          <w:ilvl w:val="0"/>
          <w:numId w:val="36"/>
        </w:numPr>
        <w:jc w:val="both"/>
        <w:rPr>
          <w:rFonts w:ascii="Arial" w:hAnsi="Arial" w:cs="Arial"/>
          <w:color w:val="000000" w:themeColor="text1"/>
          <w:sz w:val="22"/>
          <w:szCs w:val="22"/>
        </w:rPr>
      </w:pPr>
      <w:r w:rsidRPr="00456E27">
        <w:rPr>
          <w:rFonts w:ascii="Arial" w:hAnsi="Arial" w:cs="Arial"/>
          <w:color w:val="000000" w:themeColor="text1"/>
          <w:sz w:val="22"/>
          <w:szCs w:val="22"/>
        </w:rPr>
        <w:t xml:space="preserve">Zamawiający nie wymaga przeprowadzenia przez Wykonawcę wizji lokalnej lub sprawdzenia przez niego dokumentów niezbędnych do realizacji zamówienia, o których mowa w art. 131 ust. 2 ustawy Pzp. </w:t>
      </w:r>
    </w:p>
    <w:p w14:paraId="06A52D1C" w14:textId="77777777" w:rsidR="00284CC6" w:rsidRPr="00456E27" w:rsidRDefault="00284CC6">
      <w:pPr>
        <w:numPr>
          <w:ilvl w:val="0"/>
          <w:numId w:val="36"/>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nie przewiduje rozliczenia między Zamawiającym a Wykonawcą w walutach obcych.</w:t>
      </w:r>
    </w:p>
    <w:p w14:paraId="09C02FE4" w14:textId="77777777" w:rsidR="00284CC6" w:rsidRPr="00456E27" w:rsidRDefault="00284CC6">
      <w:pPr>
        <w:numPr>
          <w:ilvl w:val="0"/>
          <w:numId w:val="36"/>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nie wymaga obowiązku osobistego wykonania przez Wykonawcę kluczowych zadań zgodnie z art. 60 i art. 121 ustawy Pzp.</w:t>
      </w:r>
    </w:p>
    <w:p w14:paraId="2CF9F175" w14:textId="77777777" w:rsidR="000E0CF7" w:rsidRPr="00456E27" w:rsidRDefault="000E0CF7">
      <w:pPr>
        <w:numPr>
          <w:ilvl w:val="0"/>
          <w:numId w:val="36"/>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nie przewiduje udzielania zamówień na podstawie art. 214 ust. 1 pkt 7 i 8 ustawy Pzp (zamówienia polegającego na powtórzeniu podobnych usług lub robót budowlanych, zamówienia na dodatkowe dostawy).</w:t>
      </w:r>
    </w:p>
    <w:p w14:paraId="0BB0CEC1" w14:textId="77777777" w:rsidR="000E0CF7" w:rsidRPr="00456E27" w:rsidRDefault="000E0CF7">
      <w:pPr>
        <w:numPr>
          <w:ilvl w:val="0"/>
          <w:numId w:val="36"/>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nie zastrzega możliwości ubiegania się o udzielenie zamówienia wyłącznie przez Wykonawców, o których mowa w art. 94 ustawy Pzp.</w:t>
      </w:r>
    </w:p>
    <w:p w14:paraId="18F86CE6" w14:textId="77777777" w:rsidR="000E0CF7" w:rsidRPr="00456E27" w:rsidRDefault="000E0CF7">
      <w:pPr>
        <w:numPr>
          <w:ilvl w:val="0"/>
          <w:numId w:val="36"/>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nie stawia wymogu w zakresie zatrudnienia przez Wykonawcę lub podwykonawcę na podstawie stosunku pracy osób wykonujących czynności w zakresie realizacji zamówienia.</w:t>
      </w:r>
    </w:p>
    <w:p w14:paraId="0D768288" w14:textId="77777777" w:rsidR="00284CC6" w:rsidRPr="00456E27" w:rsidRDefault="00284CC6">
      <w:pPr>
        <w:numPr>
          <w:ilvl w:val="0"/>
          <w:numId w:val="36"/>
        </w:numPr>
        <w:jc w:val="both"/>
        <w:rPr>
          <w:rFonts w:ascii="Arial" w:hAnsi="Arial" w:cs="Arial"/>
          <w:color w:val="000000" w:themeColor="text1"/>
          <w:sz w:val="22"/>
          <w:szCs w:val="22"/>
        </w:rPr>
      </w:pPr>
      <w:r w:rsidRPr="00456E27">
        <w:rPr>
          <w:rFonts w:ascii="Arial" w:hAnsi="Arial" w:cs="Arial"/>
          <w:color w:val="000000" w:themeColor="text1"/>
          <w:sz w:val="22"/>
          <w:szCs w:val="22"/>
        </w:rPr>
        <w:t>Zamawiający nie stawia wymogu lub możliwości złożenia ofert w postaci katalogów elektronicznych lub dołączenia katalogów elektronicznych do oferty, w sytuacji określonej w art. 93 ustawy Pzp.</w:t>
      </w:r>
    </w:p>
    <w:p w14:paraId="167A601E" w14:textId="77777777" w:rsidR="00284CC6" w:rsidRPr="00456E27" w:rsidRDefault="00284CC6">
      <w:pPr>
        <w:numPr>
          <w:ilvl w:val="0"/>
          <w:numId w:val="36"/>
        </w:numPr>
        <w:jc w:val="both"/>
        <w:rPr>
          <w:rFonts w:ascii="Arial" w:hAnsi="Arial" w:cs="Arial"/>
          <w:b/>
          <w:bCs/>
          <w:color w:val="000000" w:themeColor="text1"/>
          <w:sz w:val="22"/>
          <w:szCs w:val="22"/>
        </w:rPr>
      </w:pPr>
      <w:r w:rsidRPr="00456E27">
        <w:rPr>
          <w:rFonts w:ascii="Arial" w:hAnsi="Arial" w:cs="Arial"/>
          <w:color w:val="000000" w:themeColor="text1"/>
          <w:sz w:val="22"/>
          <w:szCs w:val="22"/>
        </w:rPr>
        <w:t>Wykonawcy ponoszą wszelkie koszty związane z przygotowaniem i złożeniem oferty. Wykonawcy zobowiązują się nie podnosić jakichkolwiek roszczeń z tego tytułu względem Zamawiającego. Zamawiający nie przewiduje zwrotu kosztów udziału w postępowaniu.</w:t>
      </w:r>
    </w:p>
    <w:p w14:paraId="6FC62807" w14:textId="77777777" w:rsidR="00284CC6" w:rsidRPr="00832EBE" w:rsidRDefault="00284CC6">
      <w:pPr>
        <w:numPr>
          <w:ilvl w:val="0"/>
          <w:numId w:val="36"/>
        </w:numPr>
        <w:jc w:val="both"/>
        <w:rPr>
          <w:rFonts w:ascii="Arial" w:hAnsi="Arial" w:cs="Arial"/>
          <w:b/>
          <w:bCs/>
          <w:sz w:val="22"/>
          <w:szCs w:val="22"/>
        </w:rPr>
      </w:pPr>
      <w:r w:rsidRPr="00832EBE">
        <w:rPr>
          <w:rFonts w:ascii="Arial" w:hAnsi="Arial" w:cs="Arial"/>
          <w:sz w:val="22"/>
          <w:szCs w:val="22"/>
        </w:rPr>
        <w:t>Zamawiający może unieważnić postępowanie o udzielenie zamówienia przed upływem terminu składania ofert, jeżeli wystąpiły okoliczności powodujące, że dalsze prowadzenie postępowania jest nieuzasadnione.</w:t>
      </w:r>
    </w:p>
    <w:p w14:paraId="76BE040A" w14:textId="03653249" w:rsidR="00E857C7" w:rsidRPr="00832EBE" w:rsidRDefault="00E857C7" w:rsidP="00E857C7">
      <w:pPr>
        <w:numPr>
          <w:ilvl w:val="0"/>
          <w:numId w:val="36"/>
        </w:numPr>
        <w:jc w:val="both"/>
        <w:rPr>
          <w:rFonts w:ascii="Arial" w:hAnsi="Arial" w:cs="Arial"/>
          <w:b/>
          <w:bCs/>
          <w:sz w:val="22"/>
          <w:szCs w:val="22"/>
        </w:rPr>
      </w:pPr>
      <w:r w:rsidRPr="00832EBE">
        <w:rPr>
          <w:rFonts w:ascii="Arial" w:hAnsi="Arial" w:cs="Arial"/>
          <w:sz w:val="22"/>
          <w:szCs w:val="22"/>
        </w:rPr>
        <w:t xml:space="preserve">Zgodnie z art. 257 </w:t>
      </w:r>
      <w:r w:rsidR="00366279" w:rsidRPr="00832EBE">
        <w:rPr>
          <w:rFonts w:ascii="Arial" w:hAnsi="Arial" w:cs="Arial"/>
          <w:sz w:val="22"/>
          <w:szCs w:val="22"/>
        </w:rPr>
        <w:t>pkt</w:t>
      </w:r>
      <w:r w:rsidRPr="00832EBE">
        <w:rPr>
          <w:rFonts w:ascii="Arial" w:hAnsi="Arial" w:cs="Arial"/>
          <w:sz w:val="22"/>
          <w:szCs w:val="22"/>
        </w:rPr>
        <w:t xml:space="preserve"> 1 Pzp, Zamawiający może unieważnić postępowanie o udzielenie zamówienia, jeżeli środki publiczne, które zamawiający zamierzał przeznaczyć na sfinansowanie całości lub części zamówienia, nie zostały mu przyznane.</w:t>
      </w:r>
    </w:p>
    <w:p w14:paraId="29450FC4" w14:textId="77777777" w:rsidR="00E857C7" w:rsidRPr="00456E27" w:rsidRDefault="00E857C7" w:rsidP="00E857C7">
      <w:pPr>
        <w:jc w:val="both"/>
        <w:rPr>
          <w:rFonts w:ascii="Arial" w:hAnsi="Arial" w:cs="Arial"/>
          <w:b/>
          <w:bCs/>
          <w:color w:val="000000" w:themeColor="text1"/>
          <w:sz w:val="22"/>
          <w:szCs w:val="22"/>
        </w:rPr>
      </w:pPr>
    </w:p>
    <w:p w14:paraId="670764B9" w14:textId="77777777" w:rsidR="00284CC6" w:rsidRPr="00456E27" w:rsidRDefault="00284CC6" w:rsidP="00284CC6">
      <w:pPr>
        <w:jc w:val="both"/>
        <w:rPr>
          <w:rFonts w:ascii="Arial" w:hAnsi="Arial" w:cs="Arial"/>
          <w:b/>
          <w:bCs/>
          <w:color w:val="000000" w:themeColor="text1"/>
          <w:sz w:val="22"/>
          <w:szCs w:val="22"/>
        </w:rPr>
      </w:pPr>
    </w:p>
    <w:p w14:paraId="21B001F3" w14:textId="77777777" w:rsidR="00284CC6" w:rsidRPr="00456E27" w:rsidRDefault="00284CC6" w:rsidP="00244E97">
      <w:pPr>
        <w:numPr>
          <w:ilvl w:val="0"/>
          <w:numId w:val="7"/>
        </w:numPr>
        <w:spacing w:after="120"/>
        <w:jc w:val="both"/>
        <w:rPr>
          <w:rFonts w:ascii="Arial" w:hAnsi="Arial" w:cs="Arial"/>
          <w:b/>
          <w:bCs/>
          <w:color w:val="000000" w:themeColor="text1"/>
          <w:sz w:val="22"/>
          <w:szCs w:val="22"/>
        </w:rPr>
      </w:pPr>
      <w:r w:rsidRPr="00456E27">
        <w:rPr>
          <w:rFonts w:ascii="Arial" w:hAnsi="Arial" w:cs="Arial"/>
          <w:b/>
          <w:bCs/>
          <w:color w:val="000000" w:themeColor="text1"/>
          <w:sz w:val="22"/>
          <w:szCs w:val="22"/>
        </w:rPr>
        <w:t>ŚRODKI OCHRONY PRAWNEJ PRZYSŁUGUJĄCE WYKONAWCY W TOKU POSTĘPOWANIA O UDZIELENIE ZAMÓWIENIA</w:t>
      </w:r>
    </w:p>
    <w:p w14:paraId="78477A9A" w14:textId="333AD429" w:rsidR="00284CC6" w:rsidRPr="00456E27" w:rsidRDefault="00284CC6" w:rsidP="00244E97">
      <w:pPr>
        <w:numPr>
          <w:ilvl w:val="0"/>
          <w:numId w:val="11"/>
        </w:numPr>
        <w:jc w:val="both"/>
        <w:rPr>
          <w:rFonts w:ascii="Arial" w:hAnsi="Arial" w:cs="Arial"/>
          <w:b/>
          <w:bCs/>
          <w:color w:val="000000" w:themeColor="text1"/>
          <w:sz w:val="22"/>
          <w:szCs w:val="22"/>
        </w:rPr>
      </w:pPr>
      <w:r w:rsidRPr="00456E27">
        <w:rPr>
          <w:rFonts w:ascii="Arial" w:hAnsi="Arial" w:cs="Arial"/>
          <w:color w:val="000000" w:themeColor="text1"/>
          <w:sz w:val="22"/>
          <w:szCs w:val="22"/>
        </w:rPr>
        <w:t>Wykonawcy oraz innemu podmiotowi przysługują środki ochrony prawnej określone w Dziale IX ustawy Pzp, jeżeli ma lub miał interes w uzyskaniu zamówienia oraz poniósł lub może ponieś</w:t>
      </w:r>
      <w:r w:rsidR="00AB1EC4" w:rsidRPr="00456E27">
        <w:rPr>
          <w:rFonts w:ascii="Arial" w:hAnsi="Arial" w:cs="Arial"/>
          <w:color w:val="000000" w:themeColor="text1"/>
          <w:sz w:val="22"/>
          <w:szCs w:val="22"/>
        </w:rPr>
        <w:t>ć</w:t>
      </w:r>
      <w:r w:rsidRPr="00456E27">
        <w:rPr>
          <w:rFonts w:ascii="Arial" w:hAnsi="Arial" w:cs="Arial"/>
          <w:color w:val="000000" w:themeColor="text1"/>
          <w:sz w:val="22"/>
          <w:szCs w:val="22"/>
        </w:rPr>
        <w:t xml:space="preserve"> szkodę̨ w wyniku naruszenia przez Zamawiającego przepisów Pzp. </w:t>
      </w:r>
    </w:p>
    <w:p w14:paraId="6937500B" w14:textId="77777777" w:rsidR="00284CC6" w:rsidRPr="00456E27" w:rsidRDefault="00284CC6" w:rsidP="00244E97">
      <w:pPr>
        <w:numPr>
          <w:ilvl w:val="0"/>
          <w:numId w:val="11"/>
        </w:numPr>
        <w:jc w:val="both"/>
        <w:rPr>
          <w:rFonts w:ascii="Arial" w:hAnsi="Arial" w:cs="Arial"/>
          <w:b/>
          <w:bCs/>
          <w:color w:val="000000" w:themeColor="text1"/>
          <w:sz w:val="22"/>
          <w:szCs w:val="22"/>
        </w:rPr>
      </w:pPr>
      <w:r w:rsidRPr="00456E27">
        <w:rPr>
          <w:rFonts w:ascii="Arial" w:hAnsi="Arial" w:cs="Arial"/>
          <w:color w:val="000000" w:themeColor="text1"/>
          <w:sz w:val="22"/>
          <w:szCs w:val="22"/>
        </w:rPr>
        <w:t xml:space="preserve">Odwołanie przysługuje na: </w:t>
      </w:r>
    </w:p>
    <w:p w14:paraId="0A0697A2"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 xml:space="preserve">2.1. niezgodną z przepisami ustawy czynność́ Zamawiającego, podjętą w postepowaniu o udzielenie zamówienia, w tym na projektowane postanowienie umowy; </w:t>
      </w:r>
    </w:p>
    <w:p w14:paraId="39F3C8F7"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2.2. zaniechanie czynności w postepowaniu o udzielenie zamówienia, do której Zamawiający był obowiązany na podstawie ustawy;</w:t>
      </w:r>
    </w:p>
    <w:p w14:paraId="58717E86" w14:textId="77777777" w:rsidR="00284CC6" w:rsidRPr="00456E27" w:rsidRDefault="00284CC6" w:rsidP="00284CC6">
      <w:pPr>
        <w:ind w:left="360"/>
        <w:jc w:val="both"/>
        <w:rPr>
          <w:rFonts w:ascii="Arial" w:hAnsi="Arial" w:cs="Arial"/>
          <w:color w:val="000000" w:themeColor="text1"/>
          <w:sz w:val="22"/>
          <w:szCs w:val="22"/>
        </w:rPr>
      </w:pPr>
      <w:r w:rsidRPr="00456E27">
        <w:rPr>
          <w:rFonts w:ascii="Arial" w:hAnsi="Arial" w:cs="Arial"/>
          <w:color w:val="000000" w:themeColor="text1"/>
          <w:sz w:val="22"/>
          <w:szCs w:val="22"/>
        </w:rPr>
        <w:t>2.3. zaniechanie przeprowadzenia postępowania o udzielenie zamówienia lub zorganizowania konkursu na podstawie ustawy, mimo że zamawiający był do tego obowiązany.</w:t>
      </w:r>
    </w:p>
    <w:p w14:paraId="150FCFDF" w14:textId="77777777" w:rsidR="00284CC6" w:rsidRPr="00456E27" w:rsidRDefault="00284CC6" w:rsidP="00244E97">
      <w:pPr>
        <w:numPr>
          <w:ilvl w:val="0"/>
          <w:numId w:val="11"/>
        </w:numPr>
        <w:jc w:val="both"/>
        <w:rPr>
          <w:rFonts w:ascii="Arial" w:hAnsi="Arial" w:cs="Arial"/>
          <w:b/>
          <w:bCs/>
          <w:color w:val="000000" w:themeColor="text1"/>
          <w:sz w:val="22"/>
          <w:szCs w:val="22"/>
        </w:rPr>
      </w:pPr>
      <w:r w:rsidRPr="00456E27">
        <w:rPr>
          <w:rFonts w:ascii="Arial" w:hAnsi="Arial" w:cs="Arial"/>
          <w:color w:val="000000" w:themeColor="text1"/>
          <w:sz w:val="22"/>
          <w:szCs w:val="22"/>
        </w:rPr>
        <w:t>Odwołanie wnosi się̨ do Prezesa Krajowej Izby Odwoławczej.</w:t>
      </w:r>
    </w:p>
    <w:p w14:paraId="1AA654C9" w14:textId="77777777" w:rsidR="00284CC6" w:rsidRPr="00456E27" w:rsidRDefault="00284CC6" w:rsidP="00244E97">
      <w:pPr>
        <w:widowControl/>
        <w:numPr>
          <w:ilvl w:val="0"/>
          <w:numId w:val="11"/>
        </w:numPr>
        <w:suppressAutoHyphens w:val="0"/>
        <w:jc w:val="both"/>
        <w:rPr>
          <w:rFonts w:ascii="Arial" w:eastAsia="Times New Roman" w:hAnsi="Arial" w:cs="Arial"/>
          <w:color w:val="000000" w:themeColor="text1"/>
          <w:sz w:val="22"/>
          <w:szCs w:val="22"/>
        </w:rPr>
      </w:pPr>
      <w:r w:rsidRPr="00456E27">
        <w:rPr>
          <w:rFonts w:ascii="Arial" w:eastAsia="Times New Roman" w:hAnsi="Arial" w:cs="Arial"/>
          <w:color w:val="000000" w:themeColor="text1"/>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F935CE4" w14:textId="47E66E47" w:rsidR="00AA73E9" w:rsidRPr="001501AB" w:rsidRDefault="00284CC6" w:rsidP="00AA73E9">
      <w:pPr>
        <w:widowControl/>
        <w:numPr>
          <w:ilvl w:val="0"/>
          <w:numId w:val="11"/>
        </w:numPr>
        <w:suppressAutoHyphens w:val="0"/>
        <w:jc w:val="both"/>
        <w:rPr>
          <w:rFonts w:ascii="Arial" w:eastAsia="Times New Roman" w:hAnsi="Arial" w:cs="Arial"/>
          <w:color w:val="000000" w:themeColor="text1"/>
          <w:sz w:val="22"/>
          <w:szCs w:val="22"/>
        </w:rPr>
      </w:pPr>
      <w:bookmarkStart w:id="49" w:name="mip51083233"/>
      <w:bookmarkEnd w:id="49"/>
      <w:r w:rsidRPr="00456E27">
        <w:rPr>
          <w:rFonts w:ascii="Arial" w:eastAsia="Times New Roman" w:hAnsi="Arial" w:cs="Arial"/>
          <w:color w:val="000000" w:themeColor="text1"/>
          <w:sz w:val="22"/>
          <w:szCs w:val="22"/>
        </w:rPr>
        <w:t xml:space="preserve">Pisma w formie pisemnej wnosi się za pośrednictwem operatora pocztowego, w rozumieniu ustawy z dnia 23 listopada 2012 r. - Prawo pocztowe, osobiście, za pośrednictwem posłańca, a pisma w postaci </w:t>
      </w:r>
      <w:r w:rsidRPr="001501AB">
        <w:rPr>
          <w:rFonts w:ascii="Arial" w:eastAsia="Times New Roman" w:hAnsi="Arial" w:cs="Arial"/>
          <w:color w:val="000000" w:themeColor="text1"/>
          <w:sz w:val="22"/>
          <w:szCs w:val="22"/>
        </w:rPr>
        <w:t>elektronicznej wnosi się przy użyciu środków komunikacji elektronicznej</w:t>
      </w:r>
      <w:r w:rsidR="00AA73E9" w:rsidRPr="001501AB">
        <w:rPr>
          <w:rFonts w:ascii="Arial" w:eastAsia="Times New Roman" w:hAnsi="Arial" w:cs="Arial"/>
          <w:color w:val="000000" w:themeColor="text1"/>
          <w:sz w:val="22"/>
          <w:szCs w:val="22"/>
        </w:rPr>
        <w:t xml:space="preserve">, w tym </w:t>
      </w:r>
      <w:r w:rsidR="00AA73E9" w:rsidRPr="001501AB">
        <w:rPr>
          <w:rFonts w:ascii="Arial" w:eastAsia="Times New Roman" w:hAnsi="Arial" w:cs="Arial"/>
          <w:color w:val="000000" w:themeColor="text1"/>
          <w:sz w:val="22"/>
          <w:szCs w:val="22"/>
        </w:rPr>
        <w:lastRenderedPageBreak/>
        <w:t xml:space="preserve">na adres do doręczeń elektronicznych, o którym mowa w </w:t>
      </w:r>
      <w:hyperlink r:id="rId19" w:history="1">
        <w:r w:rsidR="00AA73E9" w:rsidRPr="001501AB">
          <w:rPr>
            <w:rStyle w:val="Hipercze"/>
            <w:rFonts w:ascii="Arial" w:eastAsia="Times New Roman" w:hAnsi="Arial" w:cs="Arial"/>
            <w:color w:val="000000" w:themeColor="text1"/>
            <w:sz w:val="22"/>
            <w:szCs w:val="22"/>
            <w:u w:val="none"/>
          </w:rPr>
          <w:t>art. 2 pkt 1</w:t>
        </w:r>
      </w:hyperlink>
      <w:r w:rsidR="00AA73E9" w:rsidRPr="001501AB">
        <w:rPr>
          <w:rFonts w:ascii="Arial" w:eastAsia="Times New Roman" w:hAnsi="Arial" w:cs="Arial"/>
          <w:color w:val="000000" w:themeColor="text1"/>
          <w:sz w:val="22"/>
          <w:szCs w:val="22"/>
        </w:rPr>
        <w:t xml:space="preserve"> ustawy z dnia 18 listopada 2020 r. o doręczeniach elektronicznych </w:t>
      </w:r>
      <w:r w:rsidR="009E1CD2" w:rsidRPr="007C7329">
        <w:rPr>
          <w:rFonts w:ascii="Arial" w:eastAsia="Times New Roman" w:hAnsi="Arial" w:cs="Arial"/>
          <w:sz w:val="22"/>
          <w:szCs w:val="22"/>
        </w:rPr>
        <w:t>(Dz.U. z 2023 r. poz. 285 z późn. zm).</w:t>
      </w:r>
    </w:p>
    <w:p w14:paraId="3DF10435" w14:textId="77777777" w:rsidR="00284CC6" w:rsidRPr="001501AB" w:rsidRDefault="00284CC6" w:rsidP="00244E97">
      <w:pPr>
        <w:numPr>
          <w:ilvl w:val="0"/>
          <w:numId w:val="11"/>
        </w:numPr>
        <w:jc w:val="both"/>
        <w:rPr>
          <w:rFonts w:ascii="Arial" w:hAnsi="Arial" w:cs="Arial"/>
          <w:color w:val="000000" w:themeColor="text1"/>
          <w:sz w:val="22"/>
          <w:szCs w:val="22"/>
        </w:rPr>
      </w:pPr>
      <w:r w:rsidRPr="001501AB">
        <w:rPr>
          <w:rFonts w:ascii="Arial" w:hAnsi="Arial" w:cs="Arial"/>
          <w:color w:val="000000" w:themeColor="text1"/>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23B4409" w14:textId="77777777" w:rsidR="00284CC6" w:rsidRPr="001501AB" w:rsidRDefault="00284CC6" w:rsidP="00244E97">
      <w:pPr>
        <w:numPr>
          <w:ilvl w:val="0"/>
          <w:numId w:val="11"/>
        </w:numPr>
        <w:jc w:val="both"/>
        <w:rPr>
          <w:rFonts w:ascii="Arial" w:hAnsi="Arial" w:cs="Arial"/>
          <w:b/>
          <w:bCs/>
          <w:color w:val="000000" w:themeColor="text1"/>
          <w:sz w:val="22"/>
          <w:szCs w:val="22"/>
        </w:rPr>
      </w:pPr>
      <w:r w:rsidRPr="001501AB">
        <w:rPr>
          <w:rFonts w:ascii="Arial" w:hAnsi="Arial" w:cs="Arial"/>
          <w:color w:val="000000" w:themeColor="text1"/>
          <w:sz w:val="22"/>
          <w:szCs w:val="22"/>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6AE04DC" w14:textId="4AB4C681" w:rsidR="00284CC6" w:rsidRPr="001501AB" w:rsidRDefault="00284CC6" w:rsidP="00244E97">
      <w:pPr>
        <w:numPr>
          <w:ilvl w:val="0"/>
          <w:numId w:val="11"/>
        </w:numPr>
        <w:jc w:val="both"/>
        <w:rPr>
          <w:rFonts w:ascii="Arial" w:hAnsi="Arial" w:cs="Arial"/>
          <w:b/>
          <w:bCs/>
          <w:color w:val="000000" w:themeColor="text1"/>
          <w:sz w:val="22"/>
          <w:szCs w:val="22"/>
        </w:rPr>
      </w:pPr>
      <w:r w:rsidRPr="001501AB">
        <w:rPr>
          <w:rFonts w:ascii="Arial" w:eastAsia="Times New Roman" w:hAnsi="Arial" w:cs="Arial"/>
          <w:color w:val="000000" w:themeColor="text1"/>
          <w:sz w:val="22"/>
          <w:szCs w:val="22"/>
        </w:rPr>
        <w:t>Odwołanie wnosi się</w:t>
      </w:r>
      <w:bookmarkStart w:id="50" w:name="mip51083258"/>
      <w:bookmarkEnd w:id="50"/>
      <w:r w:rsidR="00415AA0" w:rsidRPr="001501AB">
        <w:rPr>
          <w:rFonts w:ascii="Arial" w:eastAsia="Times New Roman" w:hAnsi="Arial" w:cs="Arial"/>
          <w:color w:val="000000" w:themeColor="text1"/>
          <w:sz w:val="22"/>
          <w:szCs w:val="22"/>
        </w:rPr>
        <w:t xml:space="preserve"> </w:t>
      </w:r>
      <w:r w:rsidRPr="001501AB">
        <w:rPr>
          <w:rFonts w:ascii="Arial" w:eastAsia="Times New Roman" w:hAnsi="Arial" w:cs="Arial"/>
          <w:color w:val="000000" w:themeColor="text1"/>
          <w:sz w:val="22"/>
          <w:szCs w:val="22"/>
        </w:rPr>
        <w:t xml:space="preserve">w terminie: </w:t>
      </w:r>
    </w:p>
    <w:p w14:paraId="2CFD1B81" w14:textId="70121FE6" w:rsidR="00284CC6" w:rsidRPr="001501AB" w:rsidRDefault="00415AA0">
      <w:pPr>
        <w:widowControl/>
        <w:numPr>
          <w:ilvl w:val="0"/>
          <w:numId w:val="37"/>
        </w:numPr>
        <w:suppressAutoHyphens w:val="0"/>
        <w:jc w:val="both"/>
        <w:rPr>
          <w:rFonts w:ascii="Arial" w:eastAsia="Times New Roman" w:hAnsi="Arial" w:cs="Arial"/>
          <w:color w:val="000000" w:themeColor="text1"/>
          <w:sz w:val="22"/>
          <w:szCs w:val="22"/>
        </w:rPr>
      </w:pPr>
      <w:r w:rsidRPr="001501AB">
        <w:rPr>
          <w:rFonts w:ascii="Arial" w:eastAsia="Times New Roman" w:hAnsi="Arial" w:cs="Arial"/>
          <w:color w:val="000000" w:themeColor="text1"/>
          <w:sz w:val="22"/>
          <w:szCs w:val="22"/>
        </w:rPr>
        <w:t>10</w:t>
      </w:r>
      <w:r w:rsidR="00284CC6" w:rsidRPr="001501AB">
        <w:rPr>
          <w:rFonts w:ascii="Arial" w:eastAsia="Times New Roman" w:hAnsi="Arial" w:cs="Arial"/>
          <w:color w:val="000000" w:themeColor="text1"/>
          <w:sz w:val="22"/>
          <w:szCs w:val="22"/>
        </w:rPr>
        <w:t xml:space="preserve"> dni od dnia przekazania informacji o czynności zamawiającego stanowiącej podstawę jego wniesienia, jeżeli informacja została przekazana przy użyciu środków komunikacji elektronicznej,</w:t>
      </w:r>
    </w:p>
    <w:p w14:paraId="0514E475" w14:textId="03894055" w:rsidR="00284CC6" w:rsidRPr="001501AB" w:rsidRDefault="00284CC6">
      <w:pPr>
        <w:widowControl/>
        <w:numPr>
          <w:ilvl w:val="0"/>
          <w:numId w:val="37"/>
        </w:numPr>
        <w:suppressAutoHyphens w:val="0"/>
        <w:jc w:val="both"/>
        <w:rPr>
          <w:rFonts w:ascii="Arial" w:eastAsia="Times New Roman" w:hAnsi="Arial" w:cs="Arial"/>
          <w:color w:val="000000" w:themeColor="text1"/>
          <w:sz w:val="22"/>
          <w:szCs w:val="22"/>
        </w:rPr>
      </w:pPr>
      <w:r w:rsidRPr="001501AB">
        <w:rPr>
          <w:rFonts w:ascii="Arial" w:eastAsia="Times New Roman" w:hAnsi="Arial" w:cs="Arial"/>
          <w:color w:val="000000" w:themeColor="text1"/>
          <w:sz w:val="22"/>
          <w:szCs w:val="22"/>
        </w:rPr>
        <w:t>1</w:t>
      </w:r>
      <w:r w:rsidR="00415AA0" w:rsidRPr="001501AB">
        <w:rPr>
          <w:rFonts w:ascii="Arial" w:eastAsia="Times New Roman" w:hAnsi="Arial" w:cs="Arial"/>
          <w:color w:val="000000" w:themeColor="text1"/>
          <w:sz w:val="22"/>
          <w:szCs w:val="22"/>
        </w:rPr>
        <w:t>5</w:t>
      </w:r>
      <w:r w:rsidRPr="001501AB">
        <w:rPr>
          <w:rFonts w:ascii="Arial" w:eastAsia="Times New Roman" w:hAnsi="Arial" w:cs="Arial"/>
          <w:color w:val="000000" w:themeColor="text1"/>
          <w:sz w:val="22"/>
          <w:szCs w:val="22"/>
        </w:rPr>
        <w:t xml:space="preserve"> dni od dnia przekazania informacji o czynności zamawiającego stanowiącej podstawę jego wniesienia, jeżeli informacja została przekazana w sposób inny niż określony w lit. a. </w:t>
      </w:r>
    </w:p>
    <w:p w14:paraId="0D8CFFA6" w14:textId="00B07670" w:rsidR="00284CC6" w:rsidRPr="001501AB" w:rsidRDefault="00415AA0" w:rsidP="00244E97">
      <w:pPr>
        <w:widowControl/>
        <w:numPr>
          <w:ilvl w:val="0"/>
          <w:numId w:val="11"/>
        </w:numPr>
        <w:suppressAutoHyphens w:val="0"/>
        <w:jc w:val="both"/>
        <w:rPr>
          <w:rFonts w:ascii="Arial" w:eastAsia="Times New Roman" w:hAnsi="Arial" w:cs="Arial"/>
          <w:color w:val="000000" w:themeColor="text1"/>
          <w:sz w:val="22"/>
          <w:szCs w:val="22"/>
        </w:rPr>
      </w:pPr>
      <w:r w:rsidRPr="001501AB">
        <w:rPr>
          <w:rFonts w:ascii="Arial" w:hAnsi="Arial" w:cs="Arial"/>
          <w:color w:val="000000" w:themeColor="text1"/>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r w:rsidR="00284CC6" w:rsidRPr="001501AB">
        <w:rPr>
          <w:rFonts w:ascii="Arial" w:eastAsia="Times New Roman" w:hAnsi="Arial" w:cs="Arial"/>
          <w:color w:val="000000" w:themeColor="text1"/>
          <w:sz w:val="22"/>
          <w:szCs w:val="22"/>
        </w:rPr>
        <w:t>.</w:t>
      </w:r>
    </w:p>
    <w:p w14:paraId="39CA4E31" w14:textId="77777777" w:rsidR="001501AB" w:rsidRPr="001501AB" w:rsidRDefault="00284CC6" w:rsidP="001501AB">
      <w:pPr>
        <w:numPr>
          <w:ilvl w:val="0"/>
          <w:numId w:val="11"/>
        </w:numPr>
        <w:jc w:val="both"/>
        <w:rPr>
          <w:rFonts w:ascii="Arial" w:hAnsi="Arial" w:cs="Arial"/>
          <w:color w:val="000000" w:themeColor="text1"/>
          <w:sz w:val="22"/>
          <w:szCs w:val="22"/>
        </w:rPr>
      </w:pPr>
      <w:r w:rsidRPr="001501AB">
        <w:rPr>
          <w:rFonts w:ascii="Arial" w:hAnsi="Arial" w:cs="Arial"/>
          <w:color w:val="000000" w:themeColor="text1"/>
          <w:sz w:val="22"/>
          <w:szCs w:val="22"/>
        </w:rPr>
        <w:t>Odwołanie w innych przypadkach niż określone powyżej wnosi się w terminie określonym w art. 515 ust. 3 i 4 ustawy Pzp.</w:t>
      </w:r>
    </w:p>
    <w:p w14:paraId="69149A22" w14:textId="77777777" w:rsidR="001501AB" w:rsidRPr="001501AB" w:rsidRDefault="00415AA0" w:rsidP="001501AB">
      <w:pPr>
        <w:numPr>
          <w:ilvl w:val="0"/>
          <w:numId w:val="11"/>
        </w:numPr>
        <w:jc w:val="both"/>
        <w:rPr>
          <w:rFonts w:ascii="Arial" w:hAnsi="Arial" w:cs="Arial"/>
          <w:color w:val="000000" w:themeColor="text1"/>
          <w:sz w:val="22"/>
          <w:szCs w:val="22"/>
        </w:rPr>
      </w:pPr>
      <w:r w:rsidRPr="001501AB">
        <w:rPr>
          <w:rFonts w:ascii="Arial" w:hAnsi="Arial" w:cs="Arial"/>
          <w:color w:val="000000" w:themeColor="text1"/>
          <w:sz w:val="22"/>
          <w:szCs w:val="28"/>
        </w:rPr>
        <w:t>Na orzeczenie Izby oraz postanowienie Prezesa izby, o którym mowa w art. 519 ust. 1 ustawy Pzp stronom oraz uczestnikom postępowania odwoławczego przysługuje skarga do sądu. Skargę wnosi się do Sądu Okręgowego w Warszawie - sądu zamówień publicznych.</w:t>
      </w:r>
    </w:p>
    <w:p w14:paraId="6F4F575F" w14:textId="0EFBB327" w:rsidR="00284CC6" w:rsidRPr="001501AB" w:rsidRDefault="00284CC6" w:rsidP="001501AB">
      <w:pPr>
        <w:numPr>
          <w:ilvl w:val="0"/>
          <w:numId w:val="11"/>
        </w:numPr>
        <w:jc w:val="both"/>
        <w:rPr>
          <w:rFonts w:ascii="Arial" w:hAnsi="Arial" w:cs="Arial"/>
          <w:color w:val="000000" w:themeColor="text1"/>
          <w:sz w:val="22"/>
          <w:szCs w:val="22"/>
        </w:rPr>
      </w:pPr>
      <w:r w:rsidRPr="001501AB">
        <w:rPr>
          <w:rFonts w:ascii="Arial" w:hAnsi="Arial" w:cs="Arial"/>
          <w:color w:val="000000" w:themeColor="text1"/>
          <w:sz w:val="22"/>
          <w:szCs w:val="22"/>
        </w:rPr>
        <w:t>Szczegółowe informacje dotyczące środków ochrony prawnej określone są w Dziale IX „Środki ochrony prawnej” Pzp.</w:t>
      </w:r>
    </w:p>
    <w:p w14:paraId="51D7D10B" w14:textId="77777777" w:rsidR="00284CC6" w:rsidRPr="00456E27" w:rsidRDefault="00284CC6" w:rsidP="00284CC6">
      <w:pPr>
        <w:jc w:val="both"/>
        <w:rPr>
          <w:rFonts w:ascii="Arial" w:hAnsi="Arial" w:cs="Arial"/>
          <w:b/>
          <w:bCs/>
          <w:color w:val="000000" w:themeColor="text1"/>
          <w:sz w:val="22"/>
          <w:szCs w:val="22"/>
        </w:rPr>
      </w:pPr>
    </w:p>
    <w:p w14:paraId="5F7B84D0" w14:textId="77777777" w:rsidR="00284CC6" w:rsidRPr="00456E27" w:rsidRDefault="00284CC6" w:rsidP="00244E97">
      <w:pPr>
        <w:numPr>
          <w:ilvl w:val="0"/>
          <w:numId w:val="7"/>
        </w:numPr>
        <w:spacing w:after="120"/>
        <w:jc w:val="both"/>
        <w:rPr>
          <w:rFonts w:ascii="Arial" w:hAnsi="Arial" w:cs="Arial"/>
          <w:b/>
          <w:bCs/>
          <w:color w:val="000000" w:themeColor="text1"/>
          <w:sz w:val="22"/>
          <w:szCs w:val="22"/>
        </w:rPr>
      </w:pPr>
      <w:r w:rsidRPr="00456E27">
        <w:rPr>
          <w:rFonts w:ascii="Arial" w:hAnsi="Arial" w:cs="Arial"/>
          <w:b/>
          <w:color w:val="000000" w:themeColor="text1"/>
          <w:sz w:val="22"/>
          <w:szCs w:val="22"/>
        </w:rPr>
        <w:t>KLAUZULA INFORMACYJNA DOTYCZĄCA ZAMÓWIENIA PUBLICZNEGO</w:t>
      </w:r>
    </w:p>
    <w:p w14:paraId="20A2F608" w14:textId="77777777" w:rsidR="00284CC6" w:rsidRPr="00456E27" w:rsidRDefault="00284CC6" w:rsidP="00284CC6">
      <w:pPr>
        <w:jc w:val="both"/>
        <w:rPr>
          <w:rFonts w:ascii="Arial" w:hAnsi="Arial" w:cs="Arial"/>
          <w:color w:val="000000" w:themeColor="text1"/>
          <w:sz w:val="22"/>
          <w:szCs w:val="22"/>
        </w:rPr>
      </w:pPr>
      <w:r w:rsidRPr="00456E27">
        <w:rPr>
          <w:rFonts w:ascii="Arial" w:hAnsi="Arial" w:cs="Arial"/>
          <w:color w:val="000000" w:themeColor="text1"/>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6C55BE9" w14:textId="77777777" w:rsidR="00284CC6" w:rsidRPr="00456E27" w:rsidRDefault="00284CC6" w:rsidP="00244E97">
      <w:pPr>
        <w:pStyle w:val="Akapitzlist"/>
        <w:widowControl/>
        <w:numPr>
          <w:ilvl w:val="0"/>
          <w:numId w:val="18"/>
        </w:numPr>
        <w:autoSpaceDN w:val="0"/>
        <w:spacing w:line="256"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Administratorem Pani/Pana danych osobowych jest Stacja Pogotowia Ratunkowego SPZOZ w Białej Podlaskiej,  ul. Warszawska 20, 21-500 Biała Podlaska.</w:t>
      </w:r>
    </w:p>
    <w:p w14:paraId="7C63CCA9" w14:textId="77777777" w:rsidR="00284CC6" w:rsidRPr="00456E27" w:rsidRDefault="00284CC6" w:rsidP="00244E97">
      <w:pPr>
        <w:pStyle w:val="Akapitzlist"/>
        <w:widowControl/>
        <w:numPr>
          <w:ilvl w:val="0"/>
          <w:numId w:val="18"/>
        </w:numPr>
        <w:autoSpaceDN w:val="0"/>
        <w:spacing w:line="256"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 xml:space="preserve">W sprawach z zakresu ochrony danych osobowych mogą Państwo kontaktować się z Inspektorem Ochrony Danych pod adresem e-mail: </w:t>
      </w:r>
      <w:hyperlink r:id="rId20" w:history="1">
        <w:r w:rsidRPr="00456E27">
          <w:rPr>
            <w:rStyle w:val="Hipercze"/>
            <w:rFonts w:ascii="Arial" w:hAnsi="Arial" w:cs="Arial"/>
            <w:color w:val="000000" w:themeColor="text1"/>
            <w:sz w:val="22"/>
            <w:szCs w:val="22"/>
          </w:rPr>
          <w:t>iod@pogotowiebp.pl</w:t>
        </w:r>
      </w:hyperlink>
    </w:p>
    <w:p w14:paraId="1BAF797D" w14:textId="77777777" w:rsidR="00284CC6" w:rsidRPr="00456E27" w:rsidRDefault="00284CC6" w:rsidP="00244E97">
      <w:pPr>
        <w:pStyle w:val="Akapitzlist"/>
        <w:widowControl/>
        <w:numPr>
          <w:ilvl w:val="0"/>
          <w:numId w:val="18"/>
        </w:numPr>
        <w:autoSpaceDN w:val="0"/>
        <w:spacing w:line="256"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Dane osobowe przekazane przez Wykonawcę przetwarzane będą na podstawie art. 6 ust. 1 lit. c RODO w celu związanym z postępowaniem o udzielenie zamówienia publicznego.</w:t>
      </w:r>
    </w:p>
    <w:p w14:paraId="35D48142" w14:textId="4F93D8E6" w:rsidR="00284CC6" w:rsidRPr="00456E27" w:rsidRDefault="00284CC6" w:rsidP="00244E97">
      <w:pPr>
        <w:pStyle w:val="Akapitzlist"/>
        <w:widowControl/>
        <w:numPr>
          <w:ilvl w:val="0"/>
          <w:numId w:val="18"/>
        </w:numPr>
        <w:autoSpaceDN w:val="0"/>
        <w:spacing w:line="256"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 xml:space="preserve">Odbiorcami danych osobowych przekazanych przez Wykonawcę będą osoby lub podmioty, którym udostępniona zostanie dokumentacja postępowania w oparciu o art. 18 oraz art. 74 ustawy z dnia 11 września 2019 r. – Prawo zamówień publicznych (Dz. U. z </w:t>
      </w:r>
      <w:r w:rsidR="00052B39" w:rsidRPr="00456E27">
        <w:rPr>
          <w:rFonts w:ascii="Arial" w:hAnsi="Arial" w:cs="Arial"/>
          <w:color w:val="000000" w:themeColor="text1"/>
          <w:sz w:val="22"/>
          <w:szCs w:val="22"/>
        </w:rPr>
        <w:t>202</w:t>
      </w:r>
      <w:r w:rsidR="00366D78">
        <w:rPr>
          <w:rFonts w:ascii="Arial" w:hAnsi="Arial" w:cs="Arial"/>
          <w:color w:val="000000" w:themeColor="text1"/>
          <w:sz w:val="22"/>
          <w:szCs w:val="22"/>
        </w:rPr>
        <w:t>3</w:t>
      </w:r>
      <w:r w:rsidRPr="00456E27">
        <w:rPr>
          <w:rFonts w:ascii="Arial" w:hAnsi="Arial" w:cs="Arial"/>
          <w:color w:val="000000" w:themeColor="text1"/>
          <w:sz w:val="22"/>
          <w:szCs w:val="22"/>
        </w:rPr>
        <w:t xml:space="preserve"> r., poz. </w:t>
      </w:r>
      <w:r w:rsidR="00366D78">
        <w:rPr>
          <w:rFonts w:ascii="Arial" w:hAnsi="Arial" w:cs="Arial"/>
          <w:color w:val="000000" w:themeColor="text1"/>
          <w:sz w:val="22"/>
          <w:szCs w:val="22"/>
        </w:rPr>
        <w:t xml:space="preserve">1605 </w:t>
      </w:r>
      <w:r w:rsidR="00052B39" w:rsidRPr="00456E27">
        <w:rPr>
          <w:rFonts w:ascii="Arial" w:hAnsi="Arial" w:cs="Arial"/>
          <w:color w:val="000000" w:themeColor="text1"/>
          <w:sz w:val="22"/>
          <w:szCs w:val="22"/>
        </w:rPr>
        <w:t>ze zm.</w:t>
      </w:r>
      <w:r w:rsidRPr="00456E27">
        <w:rPr>
          <w:rFonts w:ascii="Arial" w:hAnsi="Arial" w:cs="Arial"/>
          <w:color w:val="000000" w:themeColor="text1"/>
          <w:sz w:val="22"/>
          <w:szCs w:val="22"/>
        </w:rPr>
        <w:t>), dalej „ustawa Pzp”.</w:t>
      </w:r>
    </w:p>
    <w:p w14:paraId="346F9A71" w14:textId="77777777" w:rsidR="00284CC6" w:rsidRPr="00456E27" w:rsidRDefault="00284CC6" w:rsidP="00244E97">
      <w:pPr>
        <w:widowControl/>
        <w:numPr>
          <w:ilvl w:val="0"/>
          <w:numId w:val="18"/>
        </w:numPr>
        <w:autoSpaceDN w:val="0"/>
        <w:spacing w:line="256"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Dane osobowe przekazane przez Wykonawcę będą przechowywane, zgodnie z art. 78 ustawy Pzp, przez okres 4 lat od dnia zakończenia postępowania o udzielenie zamówienia oraz w okresie przechowywania dokumentacji ustalonym zgodnie z odrębnymi przepisami.</w:t>
      </w:r>
    </w:p>
    <w:p w14:paraId="3884B63F" w14:textId="77777777" w:rsidR="00284CC6" w:rsidRPr="00456E27" w:rsidRDefault="00284CC6" w:rsidP="00244E97">
      <w:pPr>
        <w:pStyle w:val="Akapitzlist"/>
        <w:widowControl/>
        <w:numPr>
          <w:ilvl w:val="0"/>
          <w:numId w:val="18"/>
        </w:numPr>
        <w:autoSpaceDN w:val="0"/>
        <w:spacing w:line="256"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Obowiązek podania przez Wykonawcę danych osobowych bezpośrednio Wykonawcy dotyczących jest wymogiem ustawowym określonym w przepisach ustawy Pzp, związanym z udziałem w postępowaniu o udzielenie zamówienia publicznego; konsekwencje niepodania określonych danych wynikają z ustawy Pzp.</w:t>
      </w:r>
    </w:p>
    <w:p w14:paraId="56505684" w14:textId="77777777" w:rsidR="00284CC6" w:rsidRPr="00456E27" w:rsidRDefault="00284CC6" w:rsidP="00244E97">
      <w:pPr>
        <w:pStyle w:val="Akapitzlist"/>
        <w:widowControl/>
        <w:numPr>
          <w:ilvl w:val="0"/>
          <w:numId w:val="18"/>
        </w:numPr>
        <w:autoSpaceDN w:val="0"/>
        <w:spacing w:line="256"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W odniesieniu do danych osobowych przekazanych przez Wykonawcę decyzje nie będą podejmowane w sposób zautomatyzowany, stosowanie do art. 22 RODO.</w:t>
      </w:r>
    </w:p>
    <w:p w14:paraId="6313F8AB" w14:textId="77777777" w:rsidR="00284CC6" w:rsidRPr="00456E27" w:rsidRDefault="00284CC6" w:rsidP="00244E97">
      <w:pPr>
        <w:pStyle w:val="Akapitzlist"/>
        <w:widowControl/>
        <w:numPr>
          <w:ilvl w:val="0"/>
          <w:numId w:val="18"/>
        </w:numPr>
        <w:autoSpaceDN w:val="0"/>
        <w:spacing w:line="256"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Wykonawca jak i osoby których dane Wykonawca przekazał w ramach obowiązku informacyjnego wskazanego w art. 14 RODO posiadają:</w:t>
      </w:r>
    </w:p>
    <w:p w14:paraId="1037957C" w14:textId="77777777" w:rsidR="00284CC6" w:rsidRPr="00456E27" w:rsidRDefault="00284CC6" w:rsidP="00244E97">
      <w:pPr>
        <w:pStyle w:val="Akapitzlist"/>
        <w:widowControl/>
        <w:numPr>
          <w:ilvl w:val="0"/>
          <w:numId w:val="19"/>
        </w:numPr>
        <w:autoSpaceDN w:val="0"/>
        <w:spacing w:line="254"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na podstawie art. 15 RODO prawo dostępu do danych osobowych ich dotyczących;</w:t>
      </w:r>
    </w:p>
    <w:p w14:paraId="3F6E75F6" w14:textId="77777777" w:rsidR="00284CC6" w:rsidRPr="00456E27" w:rsidRDefault="00284CC6" w:rsidP="00244E97">
      <w:pPr>
        <w:pStyle w:val="Akapitzlist"/>
        <w:widowControl/>
        <w:numPr>
          <w:ilvl w:val="0"/>
          <w:numId w:val="19"/>
        </w:numPr>
        <w:autoSpaceDN w:val="0"/>
        <w:spacing w:line="254"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na podstawie art. 16 RODO prawo do sprostowania danych osobowych ich dotyczących*;</w:t>
      </w:r>
    </w:p>
    <w:p w14:paraId="0BB035E3" w14:textId="77777777" w:rsidR="00284CC6" w:rsidRPr="00456E27" w:rsidRDefault="00284CC6" w:rsidP="00244E97">
      <w:pPr>
        <w:pStyle w:val="Akapitzlist"/>
        <w:widowControl/>
        <w:numPr>
          <w:ilvl w:val="0"/>
          <w:numId w:val="19"/>
        </w:numPr>
        <w:autoSpaceDN w:val="0"/>
        <w:spacing w:line="254"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lastRenderedPageBreak/>
        <w:t>na podstawie art. 18 RODO prawo żądania od administratora ograniczenia przetwarzania danych osobowych z zastrzeżeniem przypadków, o których mowa w art. 18 ust. 2 RODO**; </w:t>
      </w:r>
    </w:p>
    <w:p w14:paraId="020FFEF0" w14:textId="77777777" w:rsidR="00284CC6" w:rsidRPr="00456E27" w:rsidRDefault="00284CC6" w:rsidP="00244E97">
      <w:pPr>
        <w:pStyle w:val="Akapitzlist"/>
        <w:widowControl/>
        <w:numPr>
          <w:ilvl w:val="0"/>
          <w:numId w:val="19"/>
        </w:numPr>
        <w:autoSpaceDN w:val="0"/>
        <w:spacing w:after="160" w:line="254"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prawo do wniesienia skargi do Prezesa Urzędu Ochrony Danych Osobowych, gdy uzna Pani/Pan, że przetwarzanie danych osobowych Pani/Pana dotyczących narusza przepisy RODO.</w:t>
      </w:r>
    </w:p>
    <w:p w14:paraId="3AB3FCE1" w14:textId="77777777" w:rsidR="00284CC6" w:rsidRPr="00456E27" w:rsidRDefault="00284CC6" w:rsidP="00244E97">
      <w:pPr>
        <w:pStyle w:val="Akapitzlist"/>
        <w:widowControl/>
        <w:numPr>
          <w:ilvl w:val="0"/>
          <w:numId w:val="18"/>
        </w:numPr>
        <w:autoSpaceDN w:val="0"/>
        <w:spacing w:line="254"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Nie przysługuje Pani/Panu:</w:t>
      </w:r>
    </w:p>
    <w:p w14:paraId="25F9065B" w14:textId="77777777" w:rsidR="00284CC6" w:rsidRPr="00456E27" w:rsidRDefault="00284CC6">
      <w:pPr>
        <w:pStyle w:val="Akapitzlist"/>
        <w:widowControl/>
        <w:numPr>
          <w:ilvl w:val="0"/>
          <w:numId w:val="38"/>
        </w:numPr>
        <w:autoSpaceDN w:val="0"/>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w związku z art. 17 ust. 3 lit. b, d lub e RODO prawo do usunięcia danych osobowych;</w:t>
      </w:r>
    </w:p>
    <w:p w14:paraId="5D758788" w14:textId="77777777" w:rsidR="00284CC6" w:rsidRPr="00456E27" w:rsidRDefault="00284CC6">
      <w:pPr>
        <w:pStyle w:val="Akapitzlist"/>
        <w:widowControl/>
        <w:numPr>
          <w:ilvl w:val="0"/>
          <w:numId w:val="38"/>
        </w:numPr>
        <w:autoSpaceDN w:val="0"/>
        <w:spacing w:line="254"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prawo do przenoszenia danych osobowych, o którym mowa w art. 20 RODO;</w:t>
      </w:r>
    </w:p>
    <w:p w14:paraId="00DD4846" w14:textId="77777777" w:rsidR="00284CC6" w:rsidRPr="00456E27" w:rsidRDefault="00284CC6">
      <w:pPr>
        <w:pStyle w:val="Akapitzlist"/>
        <w:widowControl/>
        <w:numPr>
          <w:ilvl w:val="0"/>
          <w:numId w:val="38"/>
        </w:numPr>
        <w:autoSpaceDN w:val="0"/>
        <w:spacing w:after="160" w:line="254" w:lineRule="auto"/>
        <w:jc w:val="both"/>
        <w:textAlignment w:val="baseline"/>
        <w:rPr>
          <w:rFonts w:ascii="Arial" w:hAnsi="Arial" w:cs="Arial"/>
          <w:color w:val="000000" w:themeColor="text1"/>
          <w:sz w:val="22"/>
          <w:szCs w:val="22"/>
        </w:rPr>
      </w:pPr>
      <w:r w:rsidRPr="00456E27">
        <w:rPr>
          <w:rFonts w:ascii="Arial" w:hAnsi="Arial" w:cs="Arial"/>
          <w:color w:val="000000" w:themeColor="text1"/>
          <w:sz w:val="22"/>
          <w:szCs w:val="22"/>
        </w:rPr>
        <w:t>na podstawie art. 21 RODO prawo sprzeciwu, wobec przetwarzania danych osobowych, gdyż podstawą prawną przetwarzania Pani/Pana danych osobowych jest art. 6 ust. 1 lit. c RODO.</w:t>
      </w:r>
    </w:p>
    <w:p w14:paraId="442A4D11" w14:textId="77777777" w:rsidR="00284CC6" w:rsidRPr="00456E27" w:rsidRDefault="00284CC6" w:rsidP="00284CC6">
      <w:pPr>
        <w:pBdr>
          <w:bottom w:val="single" w:sz="12" w:space="1" w:color="auto"/>
        </w:pBdr>
        <w:jc w:val="both"/>
        <w:rPr>
          <w:rFonts w:ascii="Arial" w:hAnsi="Arial" w:cs="Arial"/>
          <w:color w:val="000000" w:themeColor="text1"/>
          <w:sz w:val="22"/>
          <w:szCs w:val="22"/>
        </w:rPr>
      </w:pPr>
    </w:p>
    <w:p w14:paraId="25DB6264" w14:textId="77777777" w:rsidR="00284CC6" w:rsidRPr="00456E27" w:rsidRDefault="00284CC6" w:rsidP="00284CC6">
      <w:pPr>
        <w:ind w:left="1134" w:hanging="502"/>
        <w:jc w:val="both"/>
        <w:rPr>
          <w:rFonts w:ascii="Arial" w:hAnsi="Arial" w:cs="Arial"/>
          <w:color w:val="000000" w:themeColor="text1"/>
          <w:sz w:val="22"/>
          <w:szCs w:val="22"/>
        </w:rPr>
      </w:pPr>
      <w:r w:rsidRPr="00456E27">
        <w:rPr>
          <w:rFonts w:ascii="Arial" w:hAnsi="Arial" w:cs="Arial"/>
          <w:color w:val="000000" w:themeColor="text1"/>
          <w:sz w:val="22"/>
          <w:szCs w:val="22"/>
        </w:rPr>
        <w:t xml:space="preserve">      *</w:t>
      </w:r>
      <w:r w:rsidRPr="00456E27">
        <w:rPr>
          <w:rFonts w:ascii="Arial" w:hAnsi="Arial" w:cs="Arial"/>
          <w:b/>
          <w:color w:val="000000" w:themeColor="text1"/>
          <w:sz w:val="22"/>
          <w:szCs w:val="22"/>
        </w:rPr>
        <w:t>Wyjaśnienie</w:t>
      </w:r>
      <w:r w:rsidRPr="00456E27">
        <w:rPr>
          <w:rFonts w:ascii="Arial" w:hAnsi="Arial" w:cs="Arial"/>
          <w:color w:val="000000" w:themeColor="text1"/>
          <w:sz w:val="22"/>
          <w:szCs w:val="22"/>
        </w:rPr>
        <w:t>: skorzystanie z prawa do sprostowania nie może skutkować zmianą wyniku postępowania o udzielenie zamówienia publicznego ani zmianę postanowień umowy w zakresie niezgodnym z ustawą PZP oraz nie może naruszać integralności protokołu oraz jego załączników.</w:t>
      </w:r>
    </w:p>
    <w:p w14:paraId="6C5A53C4" w14:textId="77777777" w:rsidR="00284CC6" w:rsidRPr="00456E27" w:rsidRDefault="00284CC6" w:rsidP="00284CC6">
      <w:pPr>
        <w:ind w:left="1134" w:hanging="283"/>
        <w:jc w:val="both"/>
        <w:rPr>
          <w:rFonts w:ascii="Arial" w:hAnsi="Arial" w:cs="Arial"/>
          <w:color w:val="000000" w:themeColor="text1"/>
          <w:sz w:val="22"/>
          <w:szCs w:val="22"/>
        </w:rPr>
      </w:pPr>
      <w:r w:rsidRPr="00456E27">
        <w:rPr>
          <w:rFonts w:ascii="Arial" w:hAnsi="Arial" w:cs="Arial"/>
          <w:color w:val="000000" w:themeColor="text1"/>
          <w:sz w:val="22"/>
          <w:szCs w:val="22"/>
        </w:rPr>
        <w:t xml:space="preserve">** </w:t>
      </w:r>
      <w:r w:rsidRPr="00456E27">
        <w:rPr>
          <w:rFonts w:ascii="Arial" w:hAnsi="Arial" w:cs="Arial"/>
          <w:b/>
          <w:color w:val="000000" w:themeColor="text1"/>
          <w:sz w:val="22"/>
          <w:szCs w:val="22"/>
        </w:rPr>
        <w:t>Wyjaśnienie</w:t>
      </w:r>
      <w:r w:rsidRPr="00456E27">
        <w:rPr>
          <w:rFonts w:ascii="Arial" w:hAnsi="Arial" w:cs="Arial"/>
          <w:color w:val="000000" w:themeColor="text1"/>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4C844E" w14:textId="77777777" w:rsidR="00284CC6" w:rsidRPr="00456E27" w:rsidRDefault="00284CC6" w:rsidP="00284CC6">
      <w:pPr>
        <w:rPr>
          <w:rFonts w:ascii="Arial" w:hAnsi="Arial" w:cs="Arial"/>
          <w:color w:val="000000" w:themeColor="text1"/>
          <w:sz w:val="21"/>
          <w:szCs w:val="21"/>
        </w:rPr>
      </w:pPr>
    </w:p>
    <w:p w14:paraId="727C9925" w14:textId="77777777" w:rsidR="00284CC6" w:rsidRPr="00456E27" w:rsidRDefault="00284CC6" w:rsidP="00284CC6">
      <w:pPr>
        <w:rPr>
          <w:rFonts w:ascii="Arial" w:hAnsi="Arial" w:cs="Arial"/>
          <w:color w:val="000000" w:themeColor="text1"/>
          <w:sz w:val="21"/>
          <w:szCs w:val="21"/>
        </w:rPr>
      </w:pPr>
    </w:p>
    <w:p w14:paraId="310C2777" w14:textId="77777777" w:rsidR="00284CC6" w:rsidRPr="00456E27" w:rsidRDefault="00284CC6" w:rsidP="00284CC6">
      <w:pPr>
        <w:rPr>
          <w:rFonts w:ascii="Arial" w:hAnsi="Arial" w:cs="Arial"/>
          <w:color w:val="000000" w:themeColor="text1"/>
          <w:sz w:val="21"/>
          <w:szCs w:val="21"/>
        </w:rPr>
      </w:pPr>
    </w:p>
    <w:p w14:paraId="3A52BFFF" w14:textId="77777777" w:rsidR="00284CC6" w:rsidRPr="00456E27" w:rsidRDefault="00284CC6" w:rsidP="00284CC6">
      <w:pPr>
        <w:rPr>
          <w:rFonts w:ascii="Arial" w:hAnsi="Arial" w:cs="Arial"/>
          <w:color w:val="000000" w:themeColor="text1"/>
          <w:sz w:val="21"/>
          <w:szCs w:val="21"/>
        </w:rPr>
      </w:pPr>
    </w:p>
    <w:p w14:paraId="71971D0E" w14:textId="5B5792CC" w:rsidR="00972704" w:rsidRPr="00456E27" w:rsidRDefault="00972704" w:rsidP="00284CC6">
      <w:pPr>
        <w:rPr>
          <w:rFonts w:ascii="Arial" w:hAnsi="Arial" w:cs="Arial"/>
          <w:color w:val="000000" w:themeColor="text1"/>
        </w:rPr>
      </w:pPr>
      <w:r w:rsidRPr="00456E27">
        <w:rPr>
          <w:rFonts w:ascii="Arial" w:hAnsi="Arial" w:cs="Arial"/>
          <w:color w:val="000000" w:themeColor="text1"/>
        </w:rPr>
        <w:tab/>
      </w:r>
      <w:r w:rsidRPr="00456E27">
        <w:rPr>
          <w:rFonts w:ascii="Arial" w:hAnsi="Arial" w:cs="Arial"/>
          <w:color w:val="000000" w:themeColor="text1"/>
        </w:rPr>
        <w:tab/>
      </w:r>
      <w:r w:rsidRPr="00456E27">
        <w:rPr>
          <w:rFonts w:ascii="Arial" w:hAnsi="Arial" w:cs="Arial"/>
          <w:color w:val="000000" w:themeColor="text1"/>
        </w:rPr>
        <w:tab/>
      </w:r>
      <w:r w:rsidRPr="00456E27">
        <w:rPr>
          <w:rFonts w:ascii="Arial" w:hAnsi="Arial" w:cs="Arial"/>
          <w:color w:val="000000" w:themeColor="text1"/>
        </w:rPr>
        <w:tab/>
      </w:r>
      <w:r w:rsidRPr="00456E27">
        <w:rPr>
          <w:rFonts w:ascii="Arial" w:hAnsi="Arial" w:cs="Arial"/>
          <w:color w:val="000000" w:themeColor="text1"/>
        </w:rPr>
        <w:tab/>
      </w:r>
      <w:r w:rsidRPr="00456E27">
        <w:rPr>
          <w:rFonts w:ascii="Arial" w:hAnsi="Arial" w:cs="Arial"/>
          <w:color w:val="000000" w:themeColor="text1"/>
        </w:rPr>
        <w:tab/>
      </w:r>
      <w:r w:rsidRPr="00456E27">
        <w:rPr>
          <w:rFonts w:ascii="Arial" w:hAnsi="Arial" w:cs="Arial"/>
          <w:color w:val="000000" w:themeColor="text1"/>
        </w:rPr>
        <w:tab/>
      </w:r>
      <w:r w:rsidRPr="00456E27">
        <w:rPr>
          <w:rFonts w:ascii="Arial" w:hAnsi="Arial" w:cs="Arial"/>
          <w:color w:val="000000" w:themeColor="text1"/>
        </w:rPr>
        <w:tab/>
      </w:r>
    </w:p>
    <w:sectPr w:rsidR="00972704" w:rsidRPr="00456E27" w:rsidSect="007F4FDF">
      <w:footerReference w:type="default" r:id="rId21"/>
      <w:footnotePr>
        <w:pos w:val="beneathText"/>
      </w:footnotePr>
      <w:pgSz w:w="11905" w:h="16837"/>
      <w:pgMar w:top="709" w:right="1134" w:bottom="567"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C17F" w14:textId="77777777" w:rsidR="007F4FDF" w:rsidRDefault="007F4FDF" w:rsidP="00AE550F">
      <w:r>
        <w:separator/>
      </w:r>
    </w:p>
  </w:endnote>
  <w:endnote w:type="continuationSeparator" w:id="0">
    <w:p w14:paraId="47EF1758" w14:textId="77777777" w:rsidR="007F4FDF" w:rsidRDefault="007F4FDF" w:rsidP="00AE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IDFont+F4">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FFFA" w14:textId="77777777" w:rsidR="006133AE" w:rsidRDefault="00C573EC">
    <w:pPr>
      <w:pStyle w:val="Stopka"/>
      <w:jc w:val="right"/>
    </w:pPr>
    <w:r>
      <w:fldChar w:fldCharType="begin"/>
    </w:r>
    <w:r>
      <w:instrText>PAGE   \* MERGEFORMAT</w:instrText>
    </w:r>
    <w:r>
      <w:fldChar w:fldCharType="separate"/>
    </w:r>
    <w:r w:rsidR="00CC4028">
      <w:rPr>
        <w:noProof/>
      </w:rPr>
      <w:t>19</w:t>
    </w:r>
    <w:r>
      <w:rPr>
        <w:noProof/>
      </w:rPr>
      <w:fldChar w:fldCharType="end"/>
    </w:r>
  </w:p>
  <w:p w14:paraId="4DF9F276" w14:textId="77777777" w:rsidR="006133AE" w:rsidRDefault="006133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E0C4" w14:textId="77777777" w:rsidR="007F4FDF" w:rsidRDefault="007F4FDF" w:rsidP="00AE550F">
      <w:r>
        <w:separator/>
      </w:r>
    </w:p>
  </w:footnote>
  <w:footnote w:type="continuationSeparator" w:id="0">
    <w:p w14:paraId="542B0369" w14:textId="77777777" w:rsidR="007F4FDF" w:rsidRDefault="007F4FDF" w:rsidP="00AE5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5AFA8D92"/>
    <w:lvl w:ilvl="0">
      <w:start w:val="7"/>
      <w:numFmt w:val="decimal"/>
      <w:lvlText w:val="%1."/>
      <w:lvlJc w:val="left"/>
      <w:pPr>
        <w:tabs>
          <w:tab w:val="num" w:pos="360"/>
        </w:tabs>
        <w:ind w:left="360" w:hanging="360"/>
      </w:pPr>
      <w:rPr>
        <w:rFonts w:ascii="Arial" w:hAnsi="Arial" w:cs="Arial" w:hint="default"/>
        <w:b w:val="0"/>
        <w:bCs w:val="0"/>
        <w:strike w:val="0"/>
        <w:dstrike w:val="0"/>
        <w:color w:val="auto"/>
        <w:sz w:val="22"/>
        <w:szCs w:val="22"/>
      </w:rPr>
    </w:lvl>
  </w:abstractNum>
  <w:abstractNum w:abstractNumId="1" w15:restartNumberingAfterBreak="0">
    <w:nsid w:val="00000007"/>
    <w:multiLevelType w:val="singleLevel"/>
    <w:tmpl w:val="3312BB48"/>
    <w:name w:val="WW8Num7"/>
    <w:lvl w:ilvl="0">
      <w:start w:val="1"/>
      <w:numFmt w:val="decimal"/>
      <w:lvlText w:val="%1)"/>
      <w:lvlJc w:val="left"/>
      <w:pPr>
        <w:tabs>
          <w:tab w:val="num" w:pos="0"/>
        </w:tabs>
        <w:ind w:left="2340" w:hanging="360"/>
      </w:pPr>
      <w:rPr>
        <w:rFonts w:ascii="StarSymbol" w:hAnsi="StarSymbol" w:cs="StarSymbol" w:hint="default"/>
        <w:color w:val="000000"/>
      </w:rPr>
    </w:lvl>
  </w:abstractNum>
  <w:abstractNum w:abstractNumId="2" w15:restartNumberingAfterBreak="0">
    <w:nsid w:val="00000008"/>
    <w:multiLevelType w:val="multilevel"/>
    <w:tmpl w:val="5446591C"/>
    <w:lvl w:ilvl="0">
      <w:start w:val="1"/>
      <w:numFmt w:val="decimal"/>
      <w:lvlText w:val="%1."/>
      <w:lvlJc w:val="left"/>
      <w:pPr>
        <w:tabs>
          <w:tab w:val="num" w:pos="360"/>
        </w:tabs>
        <w:ind w:left="360" w:hanging="360"/>
      </w:pPr>
      <w:rPr>
        <w:rFonts w:ascii="Arial" w:eastAsia="Arial Unicode MS" w:hAnsi="Arial" w:cs="Arial" w:hint="default"/>
        <w:b w:val="0"/>
        <w:bCs w:val="0"/>
        <w:color w:val="000000"/>
        <w:sz w:val="22"/>
        <w:szCs w:val="22"/>
      </w:rPr>
    </w:lvl>
    <w:lvl w:ilvl="1">
      <w:start w:val="1"/>
      <w:numFmt w:val="decimal"/>
      <w:lvlText w:val="%2."/>
      <w:lvlJc w:val="left"/>
      <w:pPr>
        <w:tabs>
          <w:tab w:val="num" w:pos="360"/>
        </w:tabs>
        <w:ind w:left="360" w:hanging="360"/>
      </w:pPr>
      <w:rPr>
        <w:rFonts w:ascii="Courier New" w:hAnsi="Courier New" w:cs="Courier New"/>
        <w:b/>
        <w:bCs/>
        <w:sz w:val="22"/>
        <w:szCs w:val="22"/>
      </w:rPr>
    </w:lvl>
    <w:lvl w:ilvl="2">
      <w:start w:val="1"/>
      <w:numFmt w:val="decimal"/>
      <w:lvlText w:val="%3."/>
      <w:lvlJc w:val="left"/>
      <w:pPr>
        <w:tabs>
          <w:tab w:val="num" w:pos="360"/>
        </w:tabs>
        <w:ind w:left="360" w:hanging="360"/>
      </w:pPr>
      <w:rPr>
        <w:rFonts w:ascii="Times New Roman" w:hAnsi="Times New Roman" w:cs="Times New Roman" w:hint="default"/>
        <w:b/>
        <w:bCs/>
        <w:sz w:val="22"/>
        <w:szCs w:val="22"/>
      </w:r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 w15:restartNumberingAfterBreak="0">
    <w:nsid w:val="00000009"/>
    <w:multiLevelType w:val="multilevel"/>
    <w:tmpl w:val="35600272"/>
    <w:name w:val="WW8Num9"/>
    <w:lvl w:ilvl="0">
      <w:start w:val="1"/>
      <w:numFmt w:val="decimal"/>
      <w:lvlText w:val="%1)"/>
      <w:lvlJc w:val="left"/>
      <w:pPr>
        <w:tabs>
          <w:tab w:val="num" w:pos="786"/>
        </w:tabs>
        <w:ind w:left="786" w:hanging="360"/>
      </w:pPr>
      <w:rPr>
        <w:sz w:val="22"/>
        <w:szCs w:val="22"/>
      </w:rPr>
    </w:lvl>
    <w:lvl w:ilvl="1">
      <w:start w:val="1"/>
      <w:numFmt w:val="lowerLetter"/>
      <w:lvlText w:val="%2)"/>
      <w:lvlJc w:val="left"/>
      <w:pPr>
        <w:tabs>
          <w:tab w:val="num" w:pos="1146"/>
        </w:tabs>
        <w:ind w:left="1146" w:hanging="360"/>
      </w:pPr>
      <w:rPr>
        <w:rFonts w:ascii="StarSymbol" w:hAnsi="StarSymbol" w:cs="StarSymbol"/>
        <w:sz w:val="22"/>
        <w:szCs w:val="22"/>
      </w:rPr>
    </w:lvl>
    <w:lvl w:ilvl="2">
      <w:start w:val="1"/>
      <w:numFmt w:val="lowerRoman"/>
      <w:lvlText w:val="%3)"/>
      <w:lvlJc w:val="left"/>
      <w:pPr>
        <w:tabs>
          <w:tab w:val="num" w:pos="1506"/>
        </w:tabs>
        <w:ind w:left="1506" w:hanging="360"/>
      </w:pPr>
      <w:rPr>
        <w:rFonts w:ascii="StarSymbol" w:hAnsi="StarSymbol" w:cs="StarSymbol"/>
        <w:sz w:val="22"/>
        <w:szCs w:val="22"/>
      </w:rPr>
    </w:lvl>
    <w:lvl w:ilvl="3">
      <w:start w:val="1"/>
      <w:numFmt w:val="decimal"/>
      <w:lvlText w:val="(%4)"/>
      <w:lvlJc w:val="left"/>
      <w:pPr>
        <w:tabs>
          <w:tab w:val="num" w:pos="1866"/>
        </w:tabs>
        <w:ind w:left="1866" w:hanging="360"/>
      </w:pPr>
      <w:rPr>
        <w:rFonts w:ascii="StarSymbol" w:hAnsi="StarSymbol" w:cs="StarSymbol"/>
        <w:sz w:val="22"/>
        <w:szCs w:val="22"/>
      </w:rPr>
    </w:lvl>
    <w:lvl w:ilvl="4">
      <w:start w:val="1"/>
      <w:numFmt w:val="lowerLetter"/>
      <w:lvlText w:val="(%5)"/>
      <w:lvlJc w:val="left"/>
      <w:pPr>
        <w:tabs>
          <w:tab w:val="num" w:pos="2226"/>
        </w:tabs>
        <w:ind w:left="2226" w:hanging="360"/>
      </w:pPr>
      <w:rPr>
        <w:rFonts w:ascii="StarSymbol" w:hAnsi="StarSymbol" w:cs="StarSymbol"/>
        <w:sz w:val="22"/>
        <w:szCs w:val="22"/>
      </w:rPr>
    </w:lvl>
    <w:lvl w:ilvl="5">
      <w:start w:val="1"/>
      <w:numFmt w:val="lowerRoman"/>
      <w:lvlText w:val="(%6)"/>
      <w:lvlJc w:val="left"/>
      <w:pPr>
        <w:tabs>
          <w:tab w:val="num" w:pos="2586"/>
        </w:tabs>
        <w:ind w:left="2586" w:hanging="360"/>
      </w:pPr>
      <w:rPr>
        <w:rFonts w:ascii="StarSymbol" w:hAnsi="StarSymbol" w:cs="StarSymbol"/>
        <w:sz w:val="22"/>
        <w:szCs w:val="22"/>
      </w:rPr>
    </w:lvl>
    <w:lvl w:ilvl="6">
      <w:start w:val="1"/>
      <w:numFmt w:val="decimal"/>
      <w:lvlText w:val="%7."/>
      <w:lvlJc w:val="left"/>
      <w:pPr>
        <w:tabs>
          <w:tab w:val="num" w:pos="2946"/>
        </w:tabs>
        <w:ind w:left="2946" w:hanging="360"/>
      </w:pPr>
      <w:rPr>
        <w:rFonts w:ascii="StarSymbol" w:hAnsi="StarSymbol" w:cs="StarSymbol"/>
        <w:sz w:val="22"/>
        <w:szCs w:val="22"/>
      </w:rPr>
    </w:lvl>
    <w:lvl w:ilvl="7">
      <w:start w:val="1"/>
      <w:numFmt w:val="lowerLetter"/>
      <w:lvlText w:val="%8."/>
      <w:lvlJc w:val="left"/>
      <w:pPr>
        <w:tabs>
          <w:tab w:val="num" w:pos="3306"/>
        </w:tabs>
        <w:ind w:left="3306" w:hanging="360"/>
      </w:pPr>
      <w:rPr>
        <w:rFonts w:ascii="StarSymbol" w:hAnsi="StarSymbol" w:cs="StarSymbol"/>
        <w:sz w:val="22"/>
        <w:szCs w:val="22"/>
      </w:rPr>
    </w:lvl>
    <w:lvl w:ilvl="8">
      <w:start w:val="1"/>
      <w:numFmt w:val="lowerRoman"/>
      <w:lvlText w:val="%9."/>
      <w:lvlJc w:val="left"/>
      <w:pPr>
        <w:tabs>
          <w:tab w:val="num" w:pos="3666"/>
        </w:tabs>
        <w:ind w:left="3666" w:hanging="360"/>
      </w:pPr>
      <w:rPr>
        <w:rFonts w:ascii="StarSymbol" w:hAnsi="StarSymbol" w:cs="StarSymbol"/>
        <w:sz w:val="22"/>
        <w:szCs w:val="22"/>
      </w:rPr>
    </w:lvl>
  </w:abstractNum>
  <w:abstractNum w:abstractNumId="4" w15:restartNumberingAfterBreak="0">
    <w:nsid w:val="0000000A"/>
    <w:multiLevelType w:val="singleLevel"/>
    <w:tmpl w:val="0000000A"/>
    <w:name w:val="WW8Num101"/>
    <w:lvl w:ilvl="0">
      <w:start w:val="1"/>
      <w:numFmt w:val="decimal"/>
      <w:lvlText w:val="%1."/>
      <w:lvlJc w:val="left"/>
      <w:pPr>
        <w:tabs>
          <w:tab w:val="num" w:pos="360"/>
        </w:tabs>
        <w:ind w:left="360" w:hanging="360"/>
      </w:pPr>
      <w:rPr>
        <w:rFonts w:hint="default"/>
        <w:b w:val="0"/>
        <w:sz w:val="22"/>
        <w:szCs w:val="22"/>
      </w:rPr>
    </w:lvl>
  </w:abstractNum>
  <w:abstractNum w:abstractNumId="5" w15:restartNumberingAfterBreak="0">
    <w:nsid w:val="0000000B"/>
    <w:multiLevelType w:val="multilevel"/>
    <w:tmpl w:val="0000000B"/>
    <w:name w:val="WW8Num11"/>
    <w:lvl w:ilvl="0">
      <w:start w:val="2"/>
      <w:numFmt w:val="decimal"/>
      <w:lvlText w:val="%1)"/>
      <w:lvlJc w:val="left"/>
      <w:pPr>
        <w:tabs>
          <w:tab w:val="num" w:pos="786"/>
        </w:tabs>
        <w:ind w:left="786" w:hanging="360"/>
      </w:pPr>
      <w:rPr>
        <w:b w:val="0"/>
        <w:sz w:val="24"/>
        <w:szCs w:val="24"/>
      </w:rPr>
    </w:lvl>
    <w:lvl w:ilvl="1">
      <w:start w:val="1"/>
      <w:numFmt w:val="lowerLetter"/>
      <w:lvlText w:val="%2)"/>
      <w:lvlJc w:val="left"/>
      <w:pPr>
        <w:tabs>
          <w:tab w:val="num" w:pos="1146"/>
        </w:tabs>
        <w:ind w:left="1146" w:hanging="360"/>
      </w:pPr>
      <w:rPr>
        <w:b w:val="0"/>
        <w:sz w:val="24"/>
        <w:szCs w:val="24"/>
      </w:rPr>
    </w:lvl>
    <w:lvl w:ilvl="2">
      <w:start w:val="1"/>
      <w:numFmt w:val="lowerRoman"/>
      <w:lvlText w:val="%3)"/>
      <w:lvlJc w:val="left"/>
      <w:pPr>
        <w:tabs>
          <w:tab w:val="num" w:pos="1506"/>
        </w:tabs>
        <w:ind w:left="1506" w:hanging="360"/>
      </w:pPr>
      <w:rPr>
        <w:b w:val="0"/>
        <w:sz w:val="24"/>
        <w:szCs w:val="24"/>
      </w:rPr>
    </w:lvl>
    <w:lvl w:ilvl="3">
      <w:start w:val="1"/>
      <w:numFmt w:val="decimal"/>
      <w:lvlText w:val="(%4)"/>
      <w:lvlJc w:val="left"/>
      <w:pPr>
        <w:tabs>
          <w:tab w:val="num" w:pos="1866"/>
        </w:tabs>
        <w:ind w:left="1866" w:hanging="360"/>
      </w:pPr>
      <w:rPr>
        <w:b w:val="0"/>
        <w:sz w:val="24"/>
        <w:szCs w:val="24"/>
      </w:rPr>
    </w:lvl>
    <w:lvl w:ilvl="4">
      <w:start w:val="1"/>
      <w:numFmt w:val="lowerLetter"/>
      <w:lvlText w:val="(%5)"/>
      <w:lvlJc w:val="left"/>
      <w:pPr>
        <w:tabs>
          <w:tab w:val="num" w:pos="2226"/>
        </w:tabs>
        <w:ind w:left="2226" w:hanging="360"/>
      </w:pPr>
      <w:rPr>
        <w:b w:val="0"/>
        <w:sz w:val="24"/>
        <w:szCs w:val="24"/>
      </w:rPr>
    </w:lvl>
    <w:lvl w:ilvl="5">
      <w:start w:val="1"/>
      <w:numFmt w:val="lowerRoman"/>
      <w:lvlText w:val="(%6)"/>
      <w:lvlJc w:val="left"/>
      <w:pPr>
        <w:tabs>
          <w:tab w:val="num" w:pos="2586"/>
        </w:tabs>
        <w:ind w:left="2586" w:hanging="360"/>
      </w:pPr>
      <w:rPr>
        <w:b w:val="0"/>
        <w:sz w:val="24"/>
        <w:szCs w:val="24"/>
      </w:rPr>
    </w:lvl>
    <w:lvl w:ilvl="6">
      <w:start w:val="1"/>
      <w:numFmt w:val="decimal"/>
      <w:lvlText w:val="%7."/>
      <w:lvlJc w:val="left"/>
      <w:pPr>
        <w:tabs>
          <w:tab w:val="num" w:pos="2946"/>
        </w:tabs>
        <w:ind w:left="2946" w:hanging="360"/>
      </w:pPr>
      <w:rPr>
        <w:b w:val="0"/>
        <w:sz w:val="24"/>
        <w:szCs w:val="24"/>
      </w:rPr>
    </w:lvl>
    <w:lvl w:ilvl="7">
      <w:start w:val="1"/>
      <w:numFmt w:val="lowerLetter"/>
      <w:lvlText w:val="%8."/>
      <w:lvlJc w:val="left"/>
      <w:pPr>
        <w:tabs>
          <w:tab w:val="num" w:pos="3306"/>
        </w:tabs>
        <w:ind w:left="3306" w:hanging="360"/>
      </w:pPr>
      <w:rPr>
        <w:b w:val="0"/>
        <w:sz w:val="24"/>
        <w:szCs w:val="24"/>
      </w:rPr>
    </w:lvl>
    <w:lvl w:ilvl="8">
      <w:start w:val="1"/>
      <w:numFmt w:val="lowerRoman"/>
      <w:lvlText w:val="%9."/>
      <w:lvlJc w:val="left"/>
      <w:pPr>
        <w:tabs>
          <w:tab w:val="num" w:pos="3666"/>
        </w:tabs>
        <w:ind w:left="3666" w:hanging="360"/>
      </w:pPr>
      <w:rPr>
        <w:b w:val="0"/>
        <w:sz w:val="24"/>
        <w:szCs w:val="24"/>
      </w:rPr>
    </w:lvl>
  </w:abstractNum>
  <w:abstractNum w:abstractNumId="6" w15:restartNumberingAfterBreak="0">
    <w:nsid w:val="0000000C"/>
    <w:multiLevelType w:val="multilevel"/>
    <w:tmpl w:val="F1D2CE2C"/>
    <w:name w:val="WW8Num12"/>
    <w:lvl w:ilvl="0">
      <w:start w:val="1"/>
      <w:numFmt w:val="decimal"/>
      <w:lvlText w:val="%1."/>
      <w:lvlJc w:val="left"/>
      <w:pPr>
        <w:tabs>
          <w:tab w:val="num" w:pos="180"/>
        </w:tabs>
        <w:ind w:left="180" w:hanging="180"/>
      </w:pPr>
      <w:rPr>
        <w:bCs/>
        <w:color w:val="000000"/>
        <w:sz w:val="22"/>
        <w:szCs w:val="22"/>
      </w:rPr>
    </w:lvl>
    <w:lvl w:ilvl="1">
      <w:start w:val="1"/>
      <w:numFmt w:val="decimal"/>
      <w:lvlText w:val="%2."/>
      <w:lvlJc w:val="left"/>
      <w:pPr>
        <w:tabs>
          <w:tab w:val="num" w:pos="360"/>
        </w:tabs>
        <w:ind w:left="360" w:hanging="360"/>
      </w:pPr>
      <w:rPr>
        <w:rFonts w:hint="default"/>
        <w:b w:val="0"/>
        <w:color w:val="000000"/>
        <w:sz w:val="24"/>
        <w:szCs w:val="24"/>
      </w:rPr>
    </w:lvl>
    <w:lvl w:ilvl="2">
      <w:start w:val="1"/>
      <w:numFmt w:val="decimal"/>
      <w:lvlText w:val="%3."/>
      <w:lvlJc w:val="left"/>
      <w:pPr>
        <w:tabs>
          <w:tab w:val="num" w:pos="360"/>
        </w:tabs>
        <w:ind w:left="360" w:hanging="360"/>
      </w:pPr>
      <w:rPr>
        <w:rFonts w:hint="default"/>
        <w:b w:val="0"/>
        <w:sz w:val="22"/>
        <w:szCs w:val="22"/>
      </w:rPr>
    </w:lvl>
    <w:lvl w:ilvl="3">
      <w:start w:val="1"/>
      <w:numFmt w:val="bullet"/>
      <w:lvlText w:val=""/>
      <w:lvlJc w:val="left"/>
      <w:pPr>
        <w:tabs>
          <w:tab w:val="num" w:pos="360"/>
        </w:tabs>
        <w:ind w:left="360" w:hanging="360"/>
      </w:pPr>
      <w:rPr>
        <w:rFonts w:ascii="Wingdings" w:hAnsi="Wingdings" w:cs="Wingdings" w:hint="default"/>
        <w:color w:val="000000"/>
        <w:sz w:val="22"/>
        <w:szCs w:val="22"/>
      </w:rPr>
    </w:lvl>
    <w:lvl w:ilvl="4">
      <w:start w:val="1"/>
      <w:numFmt w:val="decimal"/>
      <w:lvlText w:val="%5."/>
      <w:lvlJc w:val="left"/>
      <w:pPr>
        <w:tabs>
          <w:tab w:val="num" w:pos="360"/>
        </w:tabs>
        <w:ind w:left="360" w:hanging="360"/>
      </w:pPr>
      <w:rPr>
        <w:rFonts w:ascii="Symbol" w:hAnsi="Symbol" w:cs="Symbol"/>
        <w:bCs/>
        <w:color w:val="000000"/>
        <w:sz w:val="22"/>
        <w:szCs w:val="22"/>
      </w:rPr>
    </w:lvl>
    <w:lvl w:ilvl="5">
      <w:start w:val="1"/>
      <w:numFmt w:val="decimal"/>
      <w:lvlText w:val="%6."/>
      <w:lvlJc w:val="left"/>
      <w:pPr>
        <w:tabs>
          <w:tab w:val="num" w:pos="360"/>
        </w:tabs>
        <w:ind w:left="360" w:hanging="360"/>
      </w:pPr>
      <w:rPr>
        <w:rFonts w:hint="default"/>
        <w:b w:val="0"/>
        <w:sz w:val="22"/>
        <w:szCs w:val="22"/>
      </w:rPr>
    </w:lvl>
    <w:lvl w:ilvl="6">
      <w:start w:val="1"/>
      <w:numFmt w:val="decimal"/>
      <w:lvlText w:val="%7)"/>
      <w:lvlJc w:val="left"/>
      <w:pPr>
        <w:tabs>
          <w:tab w:val="num" w:pos="785"/>
        </w:tabs>
        <w:ind w:left="785" w:hanging="360"/>
      </w:pPr>
      <w:rPr>
        <w:rFonts w:ascii="Times New Roman" w:eastAsia="Arial Unicode MS" w:hAnsi="Times New Roman" w:cs="Times New Roman"/>
        <w:b w:val="0"/>
        <w:sz w:val="22"/>
        <w:szCs w:val="22"/>
      </w:rPr>
    </w:lvl>
    <w:lvl w:ilvl="7">
      <w:start w:val="1"/>
      <w:numFmt w:val="decimal"/>
      <w:lvlText w:val="%8."/>
      <w:lvlJc w:val="left"/>
      <w:pPr>
        <w:tabs>
          <w:tab w:val="num" w:pos="360"/>
        </w:tabs>
        <w:ind w:left="360" w:hanging="360"/>
      </w:pPr>
      <w:rPr>
        <w:rFonts w:ascii="Symbol" w:hAnsi="Symbol" w:cs="Symbol"/>
        <w:bCs/>
        <w:color w:val="000000"/>
        <w:sz w:val="22"/>
        <w:szCs w:val="22"/>
      </w:rPr>
    </w:lvl>
    <w:lvl w:ilvl="8">
      <w:start w:val="1"/>
      <w:numFmt w:val="decimal"/>
      <w:lvlText w:val="%9."/>
      <w:lvlJc w:val="left"/>
      <w:pPr>
        <w:tabs>
          <w:tab w:val="num" w:pos="360"/>
        </w:tabs>
        <w:ind w:left="360" w:hanging="360"/>
      </w:pPr>
      <w:rPr>
        <w:rFonts w:ascii="Symbol" w:hAnsi="Symbol" w:cs="Symbol"/>
        <w:bCs/>
        <w:color w:val="000000"/>
        <w:sz w:val="22"/>
        <w:szCs w:val="22"/>
      </w:rPr>
    </w:lvl>
  </w:abstractNum>
  <w:abstractNum w:abstractNumId="7" w15:restartNumberingAfterBreak="0">
    <w:nsid w:val="0000000E"/>
    <w:multiLevelType w:val="multilevel"/>
    <w:tmpl w:val="0000000E"/>
    <w:name w:val="WW8Num14"/>
    <w:lvl w:ilvl="0">
      <w:start w:val="1"/>
      <w:numFmt w:val="decimal"/>
      <w:lvlText w:val="%1)"/>
      <w:lvlJc w:val="left"/>
      <w:pPr>
        <w:tabs>
          <w:tab w:val="num" w:pos="786"/>
        </w:tabs>
        <w:ind w:left="786" w:hanging="360"/>
      </w:pPr>
      <w:rPr>
        <w:b w:val="0"/>
        <w:sz w:val="24"/>
        <w:szCs w:val="24"/>
      </w:rPr>
    </w:lvl>
    <w:lvl w:ilvl="1">
      <w:start w:val="1"/>
      <w:numFmt w:val="none"/>
      <w:suff w:val="nothing"/>
      <w:lvlText w:val="1)"/>
      <w:lvlJc w:val="left"/>
      <w:pPr>
        <w:tabs>
          <w:tab w:val="num" w:pos="0"/>
        </w:tabs>
        <w:ind w:left="1146" w:hanging="360"/>
      </w:pPr>
      <w:rPr>
        <w:b w:val="0"/>
        <w:sz w:val="24"/>
        <w:szCs w:val="24"/>
      </w:rPr>
    </w:lvl>
    <w:lvl w:ilvl="2">
      <w:start w:val="1"/>
      <w:numFmt w:val="none"/>
      <w:suff w:val="nothing"/>
      <w:lvlText w:val="2)"/>
      <w:lvlJc w:val="left"/>
      <w:pPr>
        <w:tabs>
          <w:tab w:val="num" w:pos="0"/>
        </w:tabs>
        <w:ind w:left="1506" w:hanging="360"/>
      </w:pPr>
      <w:rPr>
        <w:b w:val="0"/>
        <w:sz w:val="24"/>
        <w:szCs w:val="24"/>
      </w:rPr>
    </w:lvl>
    <w:lvl w:ilvl="3">
      <w:start w:val="1"/>
      <w:numFmt w:val="decimal"/>
      <w:lvlText w:val="(%4)"/>
      <w:lvlJc w:val="left"/>
      <w:pPr>
        <w:tabs>
          <w:tab w:val="num" w:pos="1866"/>
        </w:tabs>
        <w:ind w:left="1866" w:hanging="360"/>
      </w:pPr>
      <w:rPr>
        <w:b w:val="0"/>
        <w:sz w:val="24"/>
        <w:szCs w:val="24"/>
      </w:rPr>
    </w:lvl>
    <w:lvl w:ilvl="4">
      <w:start w:val="1"/>
      <w:numFmt w:val="lowerLetter"/>
      <w:lvlText w:val="(%5)"/>
      <w:lvlJc w:val="left"/>
      <w:pPr>
        <w:tabs>
          <w:tab w:val="num" w:pos="2226"/>
        </w:tabs>
        <w:ind w:left="2226" w:hanging="360"/>
      </w:pPr>
      <w:rPr>
        <w:b w:val="0"/>
        <w:sz w:val="24"/>
        <w:szCs w:val="24"/>
      </w:rPr>
    </w:lvl>
    <w:lvl w:ilvl="5">
      <w:start w:val="1"/>
      <w:numFmt w:val="lowerRoman"/>
      <w:lvlText w:val="(%6)"/>
      <w:lvlJc w:val="left"/>
      <w:pPr>
        <w:tabs>
          <w:tab w:val="num" w:pos="2586"/>
        </w:tabs>
        <w:ind w:left="2586" w:hanging="360"/>
      </w:pPr>
      <w:rPr>
        <w:b w:val="0"/>
        <w:sz w:val="24"/>
        <w:szCs w:val="24"/>
      </w:rPr>
    </w:lvl>
    <w:lvl w:ilvl="6">
      <w:start w:val="1"/>
      <w:numFmt w:val="decimal"/>
      <w:lvlText w:val="%7."/>
      <w:lvlJc w:val="left"/>
      <w:pPr>
        <w:tabs>
          <w:tab w:val="num" w:pos="2946"/>
        </w:tabs>
        <w:ind w:left="2946" w:hanging="360"/>
      </w:pPr>
      <w:rPr>
        <w:b w:val="0"/>
        <w:sz w:val="24"/>
        <w:szCs w:val="24"/>
      </w:rPr>
    </w:lvl>
    <w:lvl w:ilvl="7">
      <w:start w:val="1"/>
      <w:numFmt w:val="lowerLetter"/>
      <w:lvlText w:val="%8."/>
      <w:lvlJc w:val="left"/>
      <w:pPr>
        <w:tabs>
          <w:tab w:val="num" w:pos="3306"/>
        </w:tabs>
        <w:ind w:left="3306" w:hanging="360"/>
      </w:pPr>
      <w:rPr>
        <w:b w:val="0"/>
        <w:sz w:val="24"/>
        <w:szCs w:val="24"/>
      </w:rPr>
    </w:lvl>
    <w:lvl w:ilvl="8">
      <w:start w:val="1"/>
      <w:numFmt w:val="lowerRoman"/>
      <w:lvlText w:val="%9."/>
      <w:lvlJc w:val="left"/>
      <w:pPr>
        <w:tabs>
          <w:tab w:val="num" w:pos="3666"/>
        </w:tabs>
        <w:ind w:left="3666" w:hanging="360"/>
      </w:pPr>
      <w:rPr>
        <w:b w:val="0"/>
        <w:sz w:val="24"/>
        <w:szCs w:val="24"/>
      </w:rPr>
    </w:lvl>
  </w:abstractNum>
  <w:abstractNum w:abstractNumId="8" w15:restartNumberingAfterBreak="0">
    <w:nsid w:val="0000000F"/>
    <w:multiLevelType w:val="multilevel"/>
    <w:tmpl w:val="0000000F"/>
    <w:name w:val="WW8Num15"/>
    <w:lvl w:ilvl="0">
      <w:start w:val="1"/>
      <w:numFmt w:val="decimal"/>
      <w:lvlText w:val="%1)"/>
      <w:lvlJc w:val="left"/>
      <w:pPr>
        <w:tabs>
          <w:tab w:val="num" w:pos="786"/>
        </w:tabs>
        <w:ind w:left="786" w:hanging="360"/>
      </w:pPr>
      <w:rPr>
        <w:b w:val="0"/>
        <w:color w:val="000000"/>
        <w:sz w:val="24"/>
        <w:szCs w:val="24"/>
      </w:rPr>
    </w:lvl>
    <w:lvl w:ilvl="1">
      <w:start w:val="1"/>
      <w:numFmt w:val="none"/>
      <w:suff w:val="nothing"/>
      <w:lvlText w:val="1)"/>
      <w:lvlJc w:val="left"/>
      <w:pPr>
        <w:tabs>
          <w:tab w:val="num" w:pos="0"/>
        </w:tabs>
        <w:ind w:left="1146" w:hanging="360"/>
      </w:pPr>
      <w:rPr>
        <w:b w:val="0"/>
        <w:color w:val="000000"/>
        <w:sz w:val="24"/>
        <w:szCs w:val="24"/>
      </w:rPr>
    </w:lvl>
    <w:lvl w:ilvl="2">
      <w:start w:val="1"/>
      <w:numFmt w:val="none"/>
      <w:suff w:val="nothing"/>
      <w:lvlText w:val="2)"/>
      <w:lvlJc w:val="left"/>
      <w:pPr>
        <w:tabs>
          <w:tab w:val="num" w:pos="0"/>
        </w:tabs>
        <w:ind w:left="1506" w:hanging="360"/>
      </w:pPr>
      <w:rPr>
        <w:b w:val="0"/>
        <w:color w:val="000000"/>
        <w:sz w:val="24"/>
        <w:szCs w:val="24"/>
      </w:rPr>
    </w:lvl>
    <w:lvl w:ilvl="3">
      <w:start w:val="1"/>
      <w:numFmt w:val="decimal"/>
      <w:lvlText w:val="(%4)"/>
      <w:lvlJc w:val="left"/>
      <w:pPr>
        <w:tabs>
          <w:tab w:val="num" w:pos="1866"/>
        </w:tabs>
        <w:ind w:left="1866" w:hanging="360"/>
      </w:pPr>
      <w:rPr>
        <w:b w:val="0"/>
        <w:color w:val="000000"/>
        <w:sz w:val="24"/>
        <w:szCs w:val="24"/>
      </w:rPr>
    </w:lvl>
    <w:lvl w:ilvl="4">
      <w:start w:val="1"/>
      <w:numFmt w:val="lowerLetter"/>
      <w:lvlText w:val="(%5)"/>
      <w:lvlJc w:val="left"/>
      <w:pPr>
        <w:tabs>
          <w:tab w:val="num" w:pos="2226"/>
        </w:tabs>
        <w:ind w:left="2226" w:hanging="360"/>
      </w:pPr>
      <w:rPr>
        <w:b w:val="0"/>
        <w:color w:val="000000"/>
        <w:sz w:val="24"/>
        <w:szCs w:val="24"/>
      </w:rPr>
    </w:lvl>
    <w:lvl w:ilvl="5">
      <w:start w:val="1"/>
      <w:numFmt w:val="lowerRoman"/>
      <w:lvlText w:val="(%6)"/>
      <w:lvlJc w:val="left"/>
      <w:pPr>
        <w:tabs>
          <w:tab w:val="num" w:pos="2586"/>
        </w:tabs>
        <w:ind w:left="2586" w:hanging="360"/>
      </w:pPr>
      <w:rPr>
        <w:b w:val="0"/>
        <w:color w:val="000000"/>
        <w:sz w:val="24"/>
        <w:szCs w:val="24"/>
      </w:rPr>
    </w:lvl>
    <w:lvl w:ilvl="6">
      <w:start w:val="1"/>
      <w:numFmt w:val="decimal"/>
      <w:lvlText w:val="%7."/>
      <w:lvlJc w:val="left"/>
      <w:pPr>
        <w:tabs>
          <w:tab w:val="num" w:pos="2946"/>
        </w:tabs>
        <w:ind w:left="2946" w:hanging="360"/>
      </w:pPr>
      <w:rPr>
        <w:b w:val="0"/>
        <w:color w:val="000000"/>
        <w:sz w:val="24"/>
        <w:szCs w:val="24"/>
      </w:rPr>
    </w:lvl>
    <w:lvl w:ilvl="7">
      <w:start w:val="1"/>
      <w:numFmt w:val="lowerLetter"/>
      <w:lvlText w:val="%8."/>
      <w:lvlJc w:val="left"/>
      <w:pPr>
        <w:tabs>
          <w:tab w:val="num" w:pos="3306"/>
        </w:tabs>
        <w:ind w:left="3306" w:hanging="360"/>
      </w:pPr>
      <w:rPr>
        <w:b w:val="0"/>
        <w:color w:val="000000"/>
        <w:sz w:val="24"/>
        <w:szCs w:val="24"/>
      </w:rPr>
    </w:lvl>
    <w:lvl w:ilvl="8">
      <w:start w:val="1"/>
      <w:numFmt w:val="lowerRoman"/>
      <w:lvlText w:val="%9."/>
      <w:lvlJc w:val="left"/>
      <w:pPr>
        <w:tabs>
          <w:tab w:val="num" w:pos="3666"/>
        </w:tabs>
        <w:ind w:left="3666" w:hanging="360"/>
      </w:pPr>
      <w:rPr>
        <w:b w:val="0"/>
        <w:color w:val="000000"/>
        <w:sz w:val="24"/>
        <w:szCs w:val="24"/>
      </w:rPr>
    </w:lvl>
  </w:abstractNum>
  <w:abstractNum w:abstractNumId="9" w15:restartNumberingAfterBreak="0">
    <w:nsid w:val="00000010"/>
    <w:multiLevelType w:val="multilevel"/>
    <w:tmpl w:val="70A6F9A2"/>
    <w:name w:val="WW8Num16"/>
    <w:lvl w:ilvl="0">
      <w:start w:val="1"/>
      <w:numFmt w:val="decimal"/>
      <w:lvlText w:val="%1)"/>
      <w:lvlJc w:val="left"/>
      <w:pPr>
        <w:tabs>
          <w:tab w:val="num" w:pos="0"/>
        </w:tabs>
        <w:ind w:left="720" w:hanging="360"/>
      </w:pPr>
      <w:rPr>
        <w:b w:val="0"/>
        <w:bCs/>
        <w:sz w:val="24"/>
        <w:szCs w:val="24"/>
      </w:rPr>
    </w:lvl>
    <w:lvl w:ilvl="1">
      <w:start w:val="1"/>
      <w:numFmt w:val="decimal"/>
      <w:lvlText w:val="%2."/>
      <w:lvlJc w:val="left"/>
      <w:pPr>
        <w:tabs>
          <w:tab w:val="num" w:pos="360"/>
        </w:tabs>
        <w:ind w:left="360" w:hanging="360"/>
      </w:pPr>
      <w:rPr>
        <w:rFonts w:cs="Tahoma" w:hint="default"/>
        <w:b w:val="0"/>
        <w:bCs w:val="0"/>
        <w:i w:val="0"/>
        <w:iCs w:val="0"/>
        <w:color w:val="000000"/>
        <w:sz w:val="22"/>
        <w:szCs w:val="22"/>
        <w:shd w:val="clear" w:color="auto" w:fill="FFFFFF"/>
      </w:rPr>
    </w:lvl>
    <w:lvl w:ilvl="2">
      <w:start w:val="1"/>
      <w:numFmt w:val="decimal"/>
      <w:lvlText w:val="%3."/>
      <w:lvlJc w:val="left"/>
      <w:pPr>
        <w:tabs>
          <w:tab w:val="num" w:pos="360"/>
        </w:tabs>
        <w:ind w:left="360" w:hanging="360"/>
      </w:pPr>
      <w:rPr>
        <w:rFonts w:cs="Tahoma" w:hint="default"/>
        <w:b/>
        <w:bCs/>
        <w:color w:val="000000"/>
        <w:sz w:val="22"/>
        <w:szCs w:val="22"/>
        <w:shd w:val="clear" w:color="auto" w:fill="FFFFFF"/>
      </w:rPr>
    </w:lvl>
    <w:lvl w:ilvl="3">
      <w:start w:val="2"/>
      <w:numFmt w:val="decimal"/>
      <w:lvlText w:val="%4."/>
      <w:lvlJc w:val="left"/>
      <w:pPr>
        <w:tabs>
          <w:tab w:val="num" w:pos="360"/>
        </w:tabs>
        <w:ind w:left="360" w:hanging="360"/>
      </w:pPr>
      <w:rPr>
        <w:rFonts w:cs="Tahoma" w:hint="default"/>
        <w:b/>
        <w:bCs/>
        <w:color w:val="000000"/>
        <w:sz w:val="22"/>
        <w:szCs w:val="22"/>
        <w:shd w:val="clear" w:color="auto" w:fill="FFFFFF"/>
      </w:rPr>
    </w:lvl>
    <w:lvl w:ilvl="4">
      <w:start w:val="5"/>
      <w:numFmt w:val="decimal"/>
      <w:lvlText w:val="%5."/>
      <w:lvlJc w:val="left"/>
      <w:pPr>
        <w:tabs>
          <w:tab w:val="num" w:pos="360"/>
        </w:tabs>
        <w:ind w:left="360" w:hanging="360"/>
      </w:pPr>
      <w:rPr>
        <w:rFonts w:cs="Tahoma" w:hint="default"/>
        <w:b/>
        <w:bCs/>
        <w:color w:val="000000"/>
        <w:sz w:val="22"/>
        <w:szCs w:val="22"/>
        <w:shd w:val="clear" w:color="auto" w:fill="FFFFFF"/>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1"/>
    <w:multiLevelType w:val="multilevel"/>
    <w:tmpl w:val="7AC8D5BA"/>
    <w:name w:val="WW8Num17"/>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360"/>
        </w:tabs>
        <w:ind w:left="360" w:hanging="360"/>
      </w:pPr>
      <w:rPr>
        <w:rFonts w:ascii="Times New Roman" w:hAnsi="Times New Roman" w:cs="Times New Roman" w:hint="default"/>
        <w:sz w:val="22"/>
        <w:szCs w:val="22"/>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rPr>
        <w:color w:val="000000"/>
        <w:sz w:val="22"/>
        <w:szCs w:val="22"/>
      </w:rPr>
    </w:lvl>
    <w:lvl w:ilvl="4">
      <w:start w:val="1"/>
      <w:numFmt w:val="decimal"/>
      <w:lvlText w:val="%5."/>
      <w:lvlJc w:val="left"/>
      <w:pPr>
        <w:tabs>
          <w:tab w:val="num" w:pos="360"/>
        </w:tabs>
        <w:ind w:left="3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singleLevel"/>
    <w:tmpl w:val="A4BE90F4"/>
    <w:name w:val="WW8Num18"/>
    <w:lvl w:ilvl="0">
      <w:start w:val="1"/>
      <w:numFmt w:val="decimal"/>
      <w:lvlText w:val="%1."/>
      <w:lvlJc w:val="left"/>
      <w:pPr>
        <w:tabs>
          <w:tab w:val="num" w:pos="786"/>
        </w:tabs>
        <w:ind w:left="786" w:hanging="360"/>
      </w:pPr>
      <w:rPr>
        <w:rFonts w:cs="Tahoma"/>
        <w:b w:val="0"/>
        <w:strike w:val="0"/>
        <w:color w:val="000000"/>
        <w:sz w:val="24"/>
        <w:szCs w:val="24"/>
      </w:rPr>
    </w:lvl>
  </w:abstractNum>
  <w:abstractNum w:abstractNumId="12" w15:restartNumberingAfterBreak="0">
    <w:nsid w:val="00000014"/>
    <w:multiLevelType w:val="multilevel"/>
    <w:tmpl w:val="00000014"/>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5"/>
    <w:multiLevelType w:val="multilevel"/>
    <w:tmpl w:val="00000015"/>
    <w:name w:val="WW8Num3"/>
    <w:lvl w:ilvl="0">
      <w:start w:val="1"/>
      <w:numFmt w:val="decimal"/>
      <w:lvlText w:val="%1."/>
      <w:lvlJc w:val="left"/>
      <w:pPr>
        <w:tabs>
          <w:tab w:val="num" w:pos="1080"/>
        </w:tabs>
        <w:ind w:left="1080" w:hanging="1080"/>
      </w:pPr>
    </w:lvl>
    <w:lvl w:ilvl="1">
      <w:start w:val="1"/>
      <w:numFmt w:val="bullet"/>
      <w:lvlText w:val="·"/>
      <w:lvlJc w:val="left"/>
      <w:pPr>
        <w:tabs>
          <w:tab w:val="num" w:pos="360"/>
        </w:tabs>
        <w:ind w:left="360" w:hanging="360"/>
      </w:pPr>
      <w:rPr>
        <w:rFonts w:ascii="Symbol" w:hAnsi="Symbol" w:cs="Symbol"/>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4" w15:restartNumberingAfterBreak="0">
    <w:nsid w:val="00000016"/>
    <w:multiLevelType w:val="multilevel"/>
    <w:tmpl w:val="00000016"/>
    <w:name w:val="WW8Num4"/>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5" w15:restartNumberingAfterBreak="0">
    <w:nsid w:val="00000018"/>
    <w:multiLevelType w:val="multilevel"/>
    <w:tmpl w:val="4BB6EC04"/>
    <w:name w:val="WW8Num1"/>
    <w:lvl w:ilvl="0">
      <w:start w:val="1"/>
      <w:numFmt w:val="decimal"/>
      <w:lvlText w:val="%1."/>
      <w:lvlJc w:val="left"/>
      <w:pPr>
        <w:tabs>
          <w:tab w:val="num" w:pos="360"/>
        </w:tabs>
        <w:ind w:left="360" w:hanging="360"/>
      </w:pPr>
      <w:rPr>
        <w:rFonts w:hint="default"/>
        <w:b w:val="0"/>
        <w:bCs w:val="0"/>
        <w:color w:val="000000"/>
      </w:rPr>
    </w:lvl>
    <w:lvl w:ilvl="1">
      <w:start w:val="1"/>
      <w:numFmt w:val="decimal"/>
      <w:lvlText w:val="%2."/>
      <w:lvlJc w:val="left"/>
      <w:pPr>
        <w:tabs>
          <w:tab w:val="num" w:pos="1080"/>
        </w:tabs>
        <w:ind w:left="1080" w:hanging="360"/>
      </w:pPr>
      <w:rPr>
        <w:rFonts w:ascii="Symbol" w:hAnsi="Symbol" w:cs="Symbol" w:hint="default"/>
        <w:b w:val="0"/>
        <w:bCs w:val="0"/>
        <w:strike w:val="0"/>
        <w:dstrike w:val="0"/>
        <w:color w:val="000000"/>
        <w:sz w:val="22"/>
        <w:szCs w:val="22"/>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0000001B"/>
    <w:multiLevelType w:val="singleLevel"/>
    <w:tmpl w:val="C99AAE72"/>
    <w:name w:val="WW8Num27"/>
    <w:lvl w:ilvl="0">
      <w:start w:val="1"/>
      <w:numFmt w:val="lowerLetter"/>
      <w:lvlText w:val="%1."/>
      <w:lvlJc w:val="left"/>
      <w:pPr>
        <w:tabs>
          <w:tab w:val="num" w:pos="453"/>
        </w:tabs>
        <w:ind w:left="453" w:hanging="453"/>
      </w:pPr>
      <w:rPr>
        <w:b w:val="0"/>
        <w:i w:val="0"/>
        <w:strike w:val="0"/>
        <w:sz w:val="22"/>
        <w:szCs w:val="22"/>
      </w:rPr>
    </w:lvl>
  </w:abstractNum>
  <w:abstractNum w:abstractNumId="17" w15:restartNumberingAfterBreak="0">
    <w:nsid w:val="0000001C"/>
    <w:multiLevelType w:val="singleLevel"/>
    <w:tmpl w:val="0000001C"/>
    <w:name w:val="WW8Num28"/>
    <w:lvl w:ilvl="0">
      <w:start w:val="1"/>
      <w:numFmt w:val="lowerLetter"/>
      <w:lvlText w:val="%1."/>
      <w:lvlJc w:val="left"/>
      <w:pPr>
        <w:tabs>
          <w:tab w:val="num" w:pos="453"/>
        </w:tabs>
        <w:ind w:left="453" w:hanging="453"/>
      </w:pPr>
      <w:rPr>
        <w:b w:val="0"/>
        <w:i w:val="0"/>
        <w:sz w:val="16"/>
        <w:szCs w:val="16"/>
      </w:rPr>
    </w:lvl>
  </w:abstractNum>
  <w:abstractNum w:abstractNumId="18" w15:restartNumberingAfterBreak="0">
    <w:nsid w:val="0000001D"/>
    <w:multiLevelType w:val="singleLevel"/>
    <w:tmpl w:val="5E86979C"/>
    <w:name w:val="WW8Num29"/>
    <w:lvl w:ilvl="0">
      <w:start w:val="1"/>
      <w:numFmt w:val="lowerLetter"/>
      <w:lvlText w:val="%1."/>
      <w:lvlJc w:val="left"/>
      <w:pPr>
        <w:tabs>
          <w:tab w:val="num" w:pos="453"/>
        </w:tabs>
        <w:ind w:left="453" w:hanging="453"/>
      </w:pPr>
      <w:rPr>
        <w:b w:val="0"/>
        <w:color w:val="000000"/>
        <w:sz w:val="24"/>
        <w:szCs w:val="24"/>
      </w:rPr>
    </w:lvl>
  </w:abstractNum>
  <w:abstractNum w:abstractNumId="19" w15:restartNumberingAfterBreak="0">
    <w:nsid w:val="0000001E"/>
    <w:multiLevelType w:val="singleLevel"/>
    <w:tmpl w:val="0000001E"/>
    <w:name w:val="WW8Num30"/>
    <w:lvl w:ilvl="0">
      <w:start w:val="1"/>
      <w:numFmt w:val="lowerLetter"/>
      <w:lvlText w:val="%1."/>
      <w:lvlJc w:val="left"/>
      <w:pPr>
        <w:tabs>
          <w:tab w:val="num" w:pos="453"/>
        </w:tabs>
        <w:ind w:left="453" w:hanging="453"/>
      </w:pPr>
      <w:rPr>
        <w:b w:val="0"/>
        <w:sz w:val="24"/>
        <w:szCs w:val="24"/>
      </w:rPr>
    </w:lvl>
  </w:abstractNum>
  <w:abstractNum w:abstractNumId="20" w15:restartNumberingAfterBreak="0">
    <w:nsid w:val="00000021"/>
    <w:multiLevelType w:val="singleLevel"/>
    <w:tmpl w:val="04150017"/>
    <w:lvl w:ilvl="0">
      <w:start w:val="1"/>
      <w:numFmt w:val="lowerLetter"/>
      <w:lvlText w:val="%1)"/>
      <w:lvlJc w:val="left"/>
      <w:pPr>
        <w:ind w:left="360" w:hanging="360"/>
      </w:pPr>
      <w:rPr>
        <w:b w:val="0"/>
        <w:sz w:val="24"/>
        <w:szCs w:val="24"/>
      </w:rPr>
    </w:lvl>
  </w:abstractNum>
  <w:abstractNum w:abstractNumId="21" w15:restartNumberingAfterBreak="0">
    <w:nsid w:val="00000022"/>
    <w:multiLevelType w:val="singleLevel"/>
    <w:tmpl w:val="00000022"/>
    <w:name w:val="WW8Num34"/>
    <w:lvl w:ilvl="0">
      <w:start w:val="1"/>
      <w:numFmt w:val="lowerLetter"/>
      <w:lvlText w:val="%1."/>
      <w:lvlJc w:val="left"/>
      <w:pPr>
        <w:tabs>
          <w:tab w:val="num" w:pos="453"/>
        </w:tabs>
        <w:ind w:left="453" w:hanging="453"/>
      </w:pPr>
      <w:rPr>
        <w:b w:val="0"/>
        <w:sz w:val="24"/>
        <w:szCs w:val="24"/>
      </w:rPr>
    </w:lvl>
  </w:abstractNum>
  <w:abstractNum w:abstractNumId="22" w15:restartNumberingAfterBreak="0">
    <w:nsid w:val="00000023"/>
    <w:multiLevelType w:val="singleLevel"/>
    <w:tmpl w:val="00000023"/>
    <w:name w:val="WW8Num35"/>
    <w:lvl w:ilvl="0">
      <w:start w:val="1"/>
      <w:numFmt w:val="lowerLetter"/>
      <w:lvlText w:val="%1."/>
      <w:lvlJc w:val="left"/>
      <w:pPr>
        <w:tabs>
          <w:tab w:val="num" w:pos="453"/>
        </w:tabs>
        <w:ind w:left="453" w:hanging="453"/>
      </w:pPr>
      <w:rPr>
        <w:b w:val="0"/>
        <w:sz w:val="24"/>
        <w:szCs w:val="24"/>
      </w:rPr>
    </w:lvl>
  </w:abstractNum>
  <w:abstractNum w:abstractNumId="23" w15:restartNumberingAfterBreak="0">
    <w:nsid w:val="00000024"/>
    <w:multiLevelType w:val="singleLevel"/>
    <w:tmpl w:val="00000024"/>
    <w:name w:val="WW8Num36"/>
    <w:lvl w:ilvl="0">
      <w:start w:val="1"/>
      <w:numFmt w:val="lowerLetter"/>
      <w:lvlText w:val="%1."/>
      <w:lvlJc w:val="left"/>
      <w:pPr>
        <w:tabs>
          <w:tab w:val="num" w:pos="453"/>
        </w:tabs>
        <w:ind w:left="453" w:hanging="453"/>
      </w:pPr>
      <w:rPr>
        <w:b w:val="0"/>
        <w:sz w:val="24"/>
        <w:szCs w:val="24"/>
      </w:rPr>
    </w:lvl>
  </w:abstractNum>
  <w:abstractNum w:abstractNumId="24" w15:restartNumberingAfterBreak="0">
    <w:nsid w:val="00000025"/>
    <w:multiLevelType w:val="singleLevel"/>
    <w:tmpl w:val="00000025"/>
    <w:name w:val="WW8Num37"/>
    <w:lvl w:ilvl="0">
      <w:start w:val="1"/>
      <w:numFmt w:val="lowerLetter"/>
      <w:lvlText w:val="%1."/>
      <w:lvlJc w:val="left"/>
      <w:pPr>
        <w:tabs>
          <w:tab w:val="num" w:pos="453"/>
        </w:tabs>
        <w:ind w:left="453" w:hanging="453"/>
      </w:pPr>
      <w:rPr>
        <w:b w:val="0"/>
        <w:sz w:val="24"/>
        <w:szCs w:val="24"/>
      </w:rPr>
    </w:lvl>
  </w:abstractNum>
  <w:abstractNum w:abstractNumId="25" w15:restartNumberingAfterBreak="0">
    <w:nsid w:val="00000026"/>
    <w:multiLevelType w:val="singleLevel"/>
    <w:tmpl w:val="00000026"/>
    <w:name w:val="WW8Num38"/>
    <w:lvl w:ilvl="0">
      <w:start w:val="1"/>
      <w:numFmt w:val="lowerLetter"/>
      <w:lvlText w:val="%1."/>
      <w:lvlJc w:val="left"/>
      <w:pPr>
        <w:tabs>
          <w:tab w:val="num" w:pos="453"/>
        </w:tabs>
        <w:ind w:left="453" w:hanging="453"/>
      </w:pPr>
      <w:rPr>
        <w:b w:val="0"/>
        <w:sz w:val="24"/>
        <w:szCs w:val="24"/>
      </w:rPr>
    </w:lvl>
  </w:abstractNum>
  <w:abstractNum w:abstractNumId="26" w15:restartNumberingAfterBreak="0">
    <w:nsid w:val="00000027"/>
    <w:multiLevelType w:val="singleLevel"/>
    <w:tmpl w:val="00000027"/>
    <w:name w:val="WW8Num39"/>
    <w:lvl w:ilvl="0">
      <w:start w:val="1"/>
      <w:numFmt w:val="lowerLetter"/>
      <w:lvlText w:val="%1."/>
      <w:lvlJc w:val="left"/>
      <w:pPr>
        <w:tabs>
          <w:tab w:val="num" w:pos="453"/>
        </w:tabs>
        <w:ind w:left="453" w:hanging="453"/>
      </w:pPr>
      <w:rPr>
        <w:b w:val="0"/>
        <w:sz w:val="24"/>
        <w:szCs w:val="24"/>
      </w:rPr>
    </w:lvl>
  </w:abstractNum>
  <w:abstractNum w:abstractNumId="27" w15:restartNumberingAfterBreak="0">
    <w:nsid w:val="00000028"/>
    <w:multiLevelType w:val="singleLevel"/>
    <w:tmpl w:val="00000028"/>
    <w:name w:val="WW8Num40"/>
    <w:lvl w:ilvl="0">
      <w:start w:val="1"/>
      <w:numFmt w:val="lowerLetter"/>
      <w:lvlText w:val="%1."/>
      <w:lvlJc w:val="left"/>
      <w:pPr>
        <w:tabs>
          <w:tab w:val="num" w:pos="453"/>
        </w:tabs>
        <w:ind w:left="453" w:hanging="453"/>
      </w:pPr>
      <w:rPr>
        <w:b w:val="0"/>
        <w:sz w:val="24"/>
        <w:szCs w:val="24"/>
      </w:rPr>
    </w:lvl>
  </w:abstractNum>
  <w:abstractNum w:abstractNumId="28" w15:restartNumberingAfterBreak="0">
    <w:nsid w:val="007360E5"/>
    <w:multiLevelType w:val="hybridMultilevel"/>
    <w:tmpl w:val="61A430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1A608D"/>
    <w:multiLevelType w:val="hybridMultilevel"/>
    <w:tmpl w:val="F4D08C5C"/>
    <w:lvl w:ilvl="0" w:tplc="33B042FA">
      <w:start w:val="1"/>
      <w:numFmt w:val="lowerLetter"/>
      <w:lvlText w:val="%1)"/>
      <w:lvlJc w:val="left"/>
      <w:pPr>
        <w:ind w:left="1060" w:hanging="360"/>
      </w:pPr>
      <w:rPr>
        <w:strike w:val="0"/>
        <w:color w:val="000000"/>
      </w:rPr>
    </w:lvl>
    <w:lvl w:ilvl="1" w:tplc="04150017">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0223306B"/>
    <w:multiLevelType w:val="hybridMultilevel"/>
    <w:tmpl w:val="4DCAAEA4"/>
    <w:lvl w:ilvl="0" w:tplc="21B46908">
      <w:start w:val="10"/>
      <w:numFmt w:val="decimal"/>
      <w:lvlText w:val="%1."/>
      <w:lvlJc w:val="left"/>
      <w:pPr>
        <w:ind w:left="360" w:hanging="360"/>
      </w:pPr>
      <w:rPr>
        <w:rFonts w:hint="default"/>
        <w:strike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2B20485"/>
    <w:multiLevelType w:val="hybridMultilevel"/>
    <w:tmpl w:val="710EA40C"/>
    <w:lvl w:ilvl="0" w:tplc="115C3784">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02DA1F96"/>
    <w:multiLevelType w:val="hybridMultilevel"/>
    <w:tmpl w:val="DF22DA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0A661FFF"/>
    <w:multiLevelType w:val="hybridMultilevel"/>
    <w:tmpl w:val="85FEE4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0AB73AAE"/>
    <w:multiLevelType w:val="hybridMultilevel"/>
    <w:tmpl w:val="CC323CE6"/>
    <w:lvl w:ilvl="0" w:tplc="4526218E">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484C60"/>
    <w:multiLevelType w:val="hybridMultilevel"/>
    <w:tmpl w:val="00065A36"/>
    <w:lvl w:ilvl="0" w:tplc="43F4565A">
      <w:start w:val="1"/>
      <w:numFmt w:val="decimal"/>
      <w:lvlText w:val="%1."/>
      <w:lvlJc w:val="left"/>
      <w:pPr>
        <w:tabs>
          <w:tab w:val="num" w:pos="360"/>
        </w:tabs>
        <w:ind w:left="360" w:hanging="360"/>
      </w:pPr>
      <w:rPr>
        <w:rFonts w:hint="default"/>
        <w:b w:val="0"/>
        <w:bCs w:val="0"/>
        <w:color w:val="auto"/>
      </w:rPr>
    </w:lvl>
    <w:lvl w:ilvl="1" w:tplc="04150019" w:tentative="1">
      <w:start w:val="1"/>
      <w:numFmt w:val="lowerLetter"/>
      <w:lvlText w:val="%2."/>
      <w:lvlJc w:val="left"/>
      <w:pPr>
        <w:tabs>
          <w:tab w:val="num" w:pos="-148"/>
        </w:tabs>
        <w:ind w:left="-148" w:hanging="360"/>
      </w:pPr>
    </w:lvl>
    <w:lvl w:ilvl="2" w:tplc="0415001B" w:tentative="1">
      <w:start w:val="1"/>
      <w:numFmt w:val="lowerRoman"/>
      <w:lvlText w:val="%3."/>
      <w:lvlJc w:val="right"/>
      <w:pPr>
        <w:tabs>
          <w:tab w:val="num" w:pos="572"/>
        </w:tabs>
        <w:ind w:left="572" w:hanging="180"/>
      </w:pPr>
    </w:lvl>
    <w:lvl w:ilvl="3" w:tplc="0415000F" w:tentative="1">
      <w:start w:val="1"/>
      <w:numFmt w:val="decimal"/>
      <w:lvlText w:val="%4."/>
      <w:lvlJc w:val="left"/>
      <w:pPr>
        <w:tabs>
          <w:tab w:val="num" w:pos="1292"/>
        </w:tabs>
        <w:ind w:left="1292" w:hanging="360"/>
      </w:pPr>
    </w:lvl>
    <w:lvl w:ilvl="4" w:tplc="04150019" w:tentative="1">
      <w:start w:val="1"/>
      <w:numFmt w:val="lowerLetter"/>
      <w:lvlText w:val="%5."/>
      <w:lvlJc w:val="left"/>
      <w:pPr>
        <w:tabs>
          <w:tab w:val="num" w:pos="2012"/>
        </w:tabs>
        <w:ind w:left="2012" w:hanging="360"/>
      </w:pPr>
    </w:lvl>
    <w:lvl w:ilvl="5" w:tplc="0415001B" w:tentative="1">
      <w:start w:val="1"/>
      <w:numFmt w:val="lowerRoman"/>
      <w:lvlText w:val="%6."/>
      <w:lvlJc w:val="right"/>
      <w:pPr>
        <w:tabs>
          <w:tab w:val="num" w:pos="2732"/>
        </w:tabs>
        <w:ind w:left="2732" w:hanging="180"/>
      </w:pPr>
    </w:lvl>
    <w:lvl w:ilvl="6" w:tplc="0415000F" w:tentative="1">
      <w:start w:val="1"/>
      <w:numFmt w:val="decimal"/>
      <w:lvlText w:val="%7."/>
      <w:lvlJc w:val="left"/>
      <w:pPr>
        <w:tabs>
          <w:tab w:val="num" w:pos="3452"/>
        </w:tabs>
        <w:ind w:left="3452" w:hanging="360"/>
      </w:pPr>
    </w:lvl>
    <w:lvl w:ilvl="7" w:tplc="04150019" w:tentative="1">
      <w:start w:val="1"/>
      <w:numFmt w:val="lowerLetter"/>
      <w:lvlText w:val="%8."/>
      <w:lvlJc w:val="left"/>
      <w:pPr>
        <w:tabs>
          <w:tab w:val="num" w:pos="4172"/>
        </w:tabs>
        <w:ind w:left="4172" w:hanging="360"/>
      </w:pPr>
    </w:lvl>
    <w:lvl w:ilvl="8" w:tplc="0415001B" w:tentative="1">
      <w:start w:val="1"/>
      <w:numFmt w:val="lowerRoman"/>
      <w:lvlText w:val="%9."/>
      <w:lvlJc w:val="right"/>
      <w:pPr>
        <w:tabs>
          <w:tab w:val="num" w:pos="4892"/>
        </w:tabs>
        <w:ind w:left="4892" w:hanging="180"/>
      </w:pPr>
    </w:lvl>
  </w:abstractNum>
  <w:abstractNum w:abstractNumId="36" w15:restartNumberingAfterBreak="0">
    <w:nsid w:val="101D4AA1"/>
    <w:multiLevelType w:val="hybridMultilevel"/>
    <w:tmpl w:val="E082959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472D2E"/>
    <w:multiLevelType w:val="hybridMultilevel"/>
    <w:tmpl w:val="4E9AFF98"/>
    <w:lvl w:ilvl="0" w:tplc="9DA8D7D6">
      <w:start w:val="1"/>
      <w:numFmt w:val="decimal"/>
      <w:lvlText w:val="%1."/>
      <w:lvlJc w:val="left"/>
      <w:pPr>
        <w:ind w:left="436" w:hanging="360"/>
      </w:pPr>
      <w:rPr>
        <w:b w:val="0"/>
        <w:bCs w:val="0"/>
        <w:color w:val="00000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8" w15:restartNumberingAfterBreak="0">
    <w:nsid w:val="19266DDE"/>
    <w:multiLevelType w:val="multilevel"/>
    <w:tmpl w:val="6F58F9D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9" w15:restartNumberingAfterBreak="0">
    <w:nsid w:val="1EF43D37"/>
    <w:multiLevelType w:val="hybridMultilevel"/>
    <w:tmpl w:val="76B8CD20"/>
    <w:lvl w:ilvl="0" w:tplc="4F0001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41" w15:restartNumberingAfterBreak="0">
    <w:nsid w:val="22374035"/>
    <w:multiLevelType w:val="hybridMultilevel"/>
    <w:tmpl w:val="8C32E5F4"/>
    <w:lvl w:ilvl="0" w:tplc="4526218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2967DB8"/>
    <w:multiLevelType w:val="hybridMultilevel"/>
    <w:tmpl w:val="4ECA1622"/>
    <w:lvl w:ilvl="0" w:tplc="9D58C33E">
      <w:start w:val="1"/>
      <w:numFmt w:val="decimal"/>
      <w:lvlText w:val="%1."/>
      <w:lvlJc w:val="left"/>
      <w:pPr>
        <w:tabs>
          <w:tab w:val="num" w:pos="360"/>
        </w:tabs>
        <w:ind w:left="360" w:hanging="360"/>
      </w:pPr>
      <w:rPr>
        <w:rFonts w:ascii="Arial" w:eastAsia="TimesNewRomanPSMT" w:hAnsi="Arial" w:cs="Arial" w:hint="default"/>
        <w:b w:val="0"/>
        <w:bCs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6DB5438"/>
    <w:multiLevelType w:val="hybridMultilevel"/>
    <w:tmpl w:val="6EC4DACE"/>
    <w:lvl w:ilvl="0" w:tplc="F83A6FE8">
      <w:start w:val="2"/>
      <w:numFmt w:val="decimal"/>
      <w:lvlText w:val="%1."/>
      <w:lvlJc w:val="left"/>
      <w:pPr>
        <w:ind w:left="360" w:hanging="360"/>
      </w:pPr>
      <w:rPr>
        <w:rFonts w:hint="default"/>
        <w:b w:val="0"/>
        <w:bCs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0E24D9"/>
    <w:multiLevelType w:val="hybridMultilevel"/>
    <w:tmpl w:val="CBF63E2E"/>
    <w:lvl w:ilvl="0" w:tplc="BD1E9BA6">
      <w:start w:val="2"/>
      <w:numFmt w:val="upperRoman"/>
      <w:lvlText w:val="%1."/>
      <w:lvlJc w:val="righ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ACF7F5B"/>
    <w:multiLevelType w:val="hybridMultilevel"/>
    <w:tmpl w:val="35ECFE8E"/>
    <w:lvl w:ilvl="0" w:tplc="31F055C8">
      <w:start w:val="4"/>
      <w:numFmt w:val="upperRoman"/>
      <w:lvlText w:val="%1."/>
      <w:lvlJc w:val="right"/>
      <w:pPr>
        <w:tabs>
          <w:tab w:val="num" w:pos="340"/>
        </w:tabs>
        <w:ind w:left="340" w:hanging="340"/>
      </w:pPr>
      <w:rPr>
        <w:rFonts w:hint="default"/>
        <w:b/>
        <w:bCs/>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5D7866"/>
    <w:multiLevelType w:val="hybridMultilevel"/>
    <w:tmpl w:val="4ADEBFCA"/>
    <w:lvl w:ilvl="0" w:tplc="27CE5E4E">
      <w:start w:val="1"/>
      <w:numFmt w:val="lowerLetter"/>
      <w:lvlText w:val="%1."/>
      <w:lvlJc w:val="left"/>
      <w:pPr>
        <w:ind w:left="720" w:hanging="360"/>
      </w:pPr>
      <w:rPr>
        <w:rFonts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1303E92"/>
    <w:multiLevelType w:val="multilevel"/>
    <w:tmpl w:val="FFCE190A"/>
    <w:lvl w:ilvl="0">
      <w:start w:val="1"/>
      <w:numFmt w:val="decimal"/>
      <w:lvlText w:val="%1."/>
      <w:lvlJc w:val="left"/>
      <w:pPr>
        <w:tabs>
          <w:tab w:val="num" w:pos="786"/>
        </w:tabs>
        <w:ind w:left="786" w:hanging="360"/>
      </w:pPr>
      <w:rPr>
        <w:rFonts w:hint="default"/>
        <w:b w:val="0"/>
        <w:bCs w:val="0"/>
        <w:color w:val="auto"/>
      </w:rPr>
    </w:lvl>
    <w:lvl w:ilvl="1">
      <w:start w:val="1"/>
      <w:numFmt w:val="lowerLetter"/>
      <w:lvlText w:val="%2)"/>
      <w:lvlJc w:val="left"/>
      <w:pPr>
        <w:tabs>
          <w:tab w:val="num" w:pos="1146"/>
        </w:tabs>
        <w:ind w:left="1146" w:hanging="360"/>
      </w:pPr>
      <w:rPr>
        <w:rFonts w:hint="default"/>
      </w:rPr>
    </w:lvl>
    <w:lvl w:ilvl="2">
      <w:start w:val="1"/>
      <w:numFmt w:val="lowerRoman"/>
      <w:lvlText w:val="%3)"/>
      <w:lvlJc w:val="left"/>
      <w:pPr>
        <w:tabs>
          <w:tab w:val="num" w:pos="1506"/>
        </w:tabs>
        <w:ind w:left="1506" w:hanging="360"/>
      </w:pPr>
      <w:rPr>
        <w:rFonts w:hint="default"/>
      </w:rPr>
    </w:lvl>
    <w:lvl w:ilvl="3">
      <w:start w:val="1"/>
      <w:numFmt w:val="decimal"/>
      <w:lvlText w:val="(%4)"/>
      <w:lvlJc w:val="left"/>
      <w:pPr>
        <w:tabs>
          <w:tab w:val="num" w:pos="1866"/>
        </w:tabs>
        <w:ind w:left="1866" w:hanging="36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49" w15:restartNumberingAfterBreak="0">
    <w:nsid w:val="3496177E"/>
    <w:multiLevelType w:val="hybridMultilevel"/>
    <w:tmpl w:val="36142426"/>
    <w:lvl w:ilvl="0" w:tplc="035E79C8">
      <w:start w:val="1"/>
      <w:numFmt w:val="upperRoman"/>
      <w:lvlText w:val="%1."/>
      <w:lvlJc w:val="right"/>
      <w:pPr>
        <w:tabs>
          <w:tab w:val="num" w:pos="180"/>
        </w:tabs>
        <w:ind w:left="180" w:hanging="180"/>
      </w:pPr>
    </w:lvl>
    <w:lvl w:ilvl="1" w:tplc="30E047CE">
      <w:start w:val="1"/>
      <w:numFmt w:val="decimal"/>
      <w:lvlText w:val="%2."/>
      <w:lvlJc w:val="left"/>
      <w:pPr>
        <w:tabs>
          <w:tab w:val="num" w:pos="360"/>
        </w:tabs>
        <w:ind w:left="360" w:hanging="360"/>
      </w:pPr>
      <w:rPr>
        <w:b w:val="0"/>
        <w:sz w:val="24"/>
        <w:szCs w:val="24"/>
      </w:rPr>
    </w:lvl>
    <w:lvl w:ilvl="2" w:tplc="0930E1E4">
      <w:start w:val="1"/>
      <w:numFmt w:val="decimal"/>
      <w:lvlText w:val="%3."/>
      <w:lvlJc w:val="left"/>
      <w:pPr>
        <w:tabs>
          <w:tab w:val="num" w:pos="360"/>
        </w:tabs>
        <w:ind w:left="360" w:hanging="360"/>
      </w:pPr>
      <w:rPr>
        <w:b w:val="0"/>
        <w:sz w:val="22"/>
        <w:szCs w:val="22"/>
      </w:rPr>
    </w:lvl>
    <w:lvl w:ilvl="3" w:tplc="E34EB0DA">
      <w:start w:val="1"/>
      <w:numFmt w:val="bullet"/>
      <w:lvlText w:val=""/>
      <w:lvlJc w:val="left"/>
      <w:pPr>
        <w:tabs>
          <w:tab w:val="num" w:pos="360"/>
        </w:tabs>
        <w:ind w:left="360" w:hanging="360"/>
      </w:pPr>
      <w:rPr>
        <w:rFonts w:ascii="Wingdings" w:hAnsi="Wingdings" w:hint="default"/>
      </w:rPr>
    </w:lvl>
    <w:lvl w:ilvl="4" w:tplc="FE861ED6">
      <w:start w:val="1"/>
      <w:numFmt w:val="decimal"/>
      <w:lvlText w:val="%5."/>
      <w:lvlJc w:val="left"/>
      <w:pPr>
        <w:tabs>
          <w:tab w:val="num" w:pos="360"/>
        </w:tabs>
        <w:ind w:left="360" w:hanging="360"/>
      </w:pPr>
    </w:lvl>
    <w:lvl w:ilvl="5" w:tplc="21B806D2">
      <w:start w:val="1"/>
      <w:numFmt w:val="decimal"/>
      <w:lvlText w:val="%6."/>
      <w:lvlJc w:val="left"/>
      <w:pPr>
        <w:tabs>
          <w:tab w:val="num" w:pos="360"/>
        </w:tabs>
        <w:ind w:left="360" w:hanging="360"/>
      </w:pPr>
      <w:rPr>
        <w:b w:val="0"/>
        <w:color w:val="000000"/>
        <w:sz w:val="22"/>
        <w:szCs w:val="22"/>
      </w:rPr>
    </w:lvl>
    <w:lvl w:ilvl="6" w:tplc="54D62DE2">
      <w:start w:val="1"/>
      <w:numFmt w:val="decimal"/>
      <w:lvlText w:val="%7."/>
      <w:lvlJc w:val="left"/>
      <w:pPr>
        <w:tabs>
          <w:tab w:val="num" w:pos="360"/>
        </w:tabs>
        <w:ind w:left="360" w:hanging="360"/>
      </w:pPr>
      <w:rPr>
        <w:b w:val="0"/>
        <w:sz w:val="22"/>
        <w:szCs w:val="22"/>
      </w:rPr>
    </w:lvl>
    <w:lvl w:ilvl="7" w:tplc="D3CCDBE4">
      <w:start w:val="1"/>
      <w:numFmt w:val="decimal"/>
      <w:lvlText w:val="%8."/>
      <w:lvlJc w:val="left"/>
      <w:pPr>
        <w:tabs>
          <w:tab w:val="num" w:pos="360"/>
        </w:tabs>
        <w:ind w:left="360" w:hanging="360"/>
      </w:pPr>
    </w:lvl>
    <w:lvl w:ilvl="8" w:tplc="77487E42">
      <w:start w:val="1"/>
      <w:numFmt w:val="decimal"/>
      <w:lvlText w:val="%9."/>
      <w:lvlJc w:val="left"/>
      <w:pPr>
        <w:tabs>
          <w:tab w:val="num" w:pos="360"/>
        </w:tabs>
        <w:ind w:left="360" w:hanging="360"/>
      </w:pPr>
    </w:lvl>
  </w:abstractNum>
  <w:abstractNum w:abstractNumId="50" w15:restartNumberingAfterBreak="0">
    <w:nsid w:val="371026EA"/>
    <w:multiLevelType w:val="multilevel"/>
    <w:tmpl w:val="8C7620E0"/>
    <w:lvl w:ilvl="0">
      <w:start w:val="1"/>
      <w:numFmt w:val="decimal"/>
      <w:lvlText w:val="%1)"/>
      <w:lvlJc w:val="left"/>
      <w:pPr>
        <w:tabs>
          <w:tab w:val="num" w:pos="720"/>
        </w:tabs>
        <w:ind w:left="720" w:hanging="360"/>
      </w:pPr>
      <w:rPr>
        <w:b w:val="0"/>
        <w:sz w:val="22"/>
        <w:szCs w:val="22"/>
      </w:rPr>
    </w:lvl>
    <w:lvl w:ilvl="1">
      <w:start w:val="1"/>
      <w:numFmt w:val="lowerLetter"/>
      <w:lvlText w:val="%2)"/>
      <w:lvlJc w:val="left"/>
      <w:pPr>
        <w:tabs>
          <w:tab w:val="num" w:pos="1080"/>
        </w:tabs>
        <w:ind w:left="1080" w:hanging="360"/>
      </w:pPr>
      <w:rPr>
        <w:b w:val="0"/>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1" w15:restartNumberingAfterBreak="0">
    <w:nsid w:val="3740481B"/>
    <w:multiLevelType w:val="hybridMultilevel"/>
    <w:tmpl w:val="61B48DD2"/>
    <w:lvl w:ilvl="0" w:tplc="AD2AD044">
      <w:start w:val="1"/>
      <w:numFmt w:val="upperRoman"/>
      <w:lvlText w:val="%1."/>
      <w:lvlJc w:val="right"/>
      <w:pPr>
        <w:tabs>
          <w:tab w:val="num" w:pos="-2470"/>
        </w:tabs>
        <w:ind w:left="-2470" w:hanging="180"/>
      </w:pPr>
      <w:rPr>
        <w:rFonts w:hint="default"/>
      </w:rPr>
    </w:lvl>
    <w:lvl w:ilvl="1" w:tplc="29BA0B48">
      <w:start w:val="1"/>
      <w:numFmt w:val="upperRoman"/>
      <w:lvlText w:val="%2."/>
      <w:lvlJc w:val="right"/>
      <w:pPr>
        <w:tabs>
          <w:tab w:val="num" w:pos="340"/>
        </w:tabs>
        <w:ind w:left="340" w:hanging="340"/>
      </w:pPr>
      <w:rPr>
        <w:rFonts w:hint="default"/>
      </w:rPr>
    </w:lvl>
    <w:lvl w:ilvl="2" w:tplc="29BEE786">
      <w:start w:val="1"/>
      <w:numFmt w:val="decimal"/>
      <w:lvlText w:val="%3."/>
      <w:lvlJc w:val="left"/>
      <w:pPr>
        <w:tabs>
          <w:tab w:val="num" w:pos="360"/>
        </w:tabs>
        <w:ind w:left="360" w:hanging="360"/>
      </w:pPr>
      <w:rPr>
        <w:rFonts w:hint="default"/>
        <w:b w:val="0"/>
        <w:sz w:val="22"/>
        <w:szCs w:val="22"/>
      </w:rPr>
    </w:lvl>
    <w:lvl w:ilvl="3" w:tplc="092055C8">
      <w:start w:val="1"/>
      <w:numFmt w:val="decimal"/>
      <w:lvlText w:val="%4."/>
      <w:lvlJc w:val="left"/>
      <w:pPr>
        <w:tabs>
          <w:tab w:val="num" w:pos="360"/>
        </w:tabs>
        <w:ind w:left="360" w:hanging="360"/>
      </w:pPr>
      <w:rPr>
        <w:rFonts w:hint="default"/>
        <w:b w:val="0"/>
      </w:rPr>
    </w:lvl>
    <w:lvl w:ilvl="4" w:tplc="2B4EA1D2">
      <w:start w:val="12"/>
      <w:numFmt w:val="decimal"/>
      <w:lvlText w:val="%5."/>
      <w:lvlJc w:val="left"/>
      <w:pPr>
        <w:tabs>
          <w:tab w:val="num" w:pos="360"/>
        </w:tabs>
        <w:ind w:left="360" w:hanging="360"/>
      </w:pPr>
      <w:rPr>
        <w:rFonts w:hint="default"/>
      </w:rPr>
    </w:lvl>
    <w:lvl w:ilvl="5" w:tplc="8076AE40">
      <w:start w:val="9"/>
      <w:numFmt w:val="decimal"/>
      <w:lvlText w:val="%6."/>
      <w:lvlJc w:val="left"/>
      <w:pPr>
        <w:tabs>
          <w:tab w:val="num" w:pos="360"/>
        </w:tabs>
        <w:ind w:left="360" w:hanging="360"/>
      </w:pPr>
      <w:rPr>
        <w:rFonts w:hint="default"/>
      </w:rPr>
    </w:lvl>
    <w:lvl w:ilvl="6" w:tplc="55480B0C">
      <w:start w:val="1"/>
      <w:numFmt w:val="decimal"/>
      <w:lvlText w:val="%7)"/>
      <w:lvlJc w:val="left"/>
      <w:pPr>
        <w:ind w:left="5040" w:hanging="360"/>
      </w:pPr>
      <w:rPr>
        <w:rFonts w:cs="Times New Roman" w:hint="default"/>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84B4382"/>
    <w:multiLevelType w:val="hybridMultilevel"/>
    <w:tmpl w:val="288CE2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F7125E6"/>
    <w:multiLevelType w:val="hybridMultilevel"/>
    <w:tmpl w:val="BB705C14"/>
    <w:lvl w:ilvl="0" w:tplc="F8FA12E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5268E8"/>
    <w:multiLevelType w:val="hybridMultilevel"/>
    <w:tmpl w:val="B0506128"/>
    <w:lvl w:ilvl="0" w:tplc="C65AFBA2">
      <w:start w:val="1"/>
      <w:numFmt w:val="decimal"/>
      <w:lvlText w:val="%1."/>
      <w:lvlJc w:val="left"/>
      <w:pPr>
        <w:ind w:left="360" w:hanging="360"/>
      </w:pPr>
      <w:rPr>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83A212A"/>
    <w:multiLevelType w:val="multilevel"/>
    <w:tmpl w:val="DC4AAD6C"/>
    <w:lvl w:ilvl="0">
      <w:start w:val="1"/>
      <w:numFmt w:val="decimal"/>
      <w:lvlText w:val="%1)"/>
      <w:lvlJc w:val="left"/>
      <w:pPr>
        <w:tabs>
          <w:tab w:val="num" w:pos="786"/>
        </w:tabs>
        <w:ind w:left="786" w:hanging="360"/>
      </w:pPr>
      <w:rPr>
        <w:b w:val="0"/>
        <w:bCs w:val="0"/>
      </w:rPr>
    </w:lvl>
    <w:lvl w:ilvl="1">
      <w:start w:val="1"/>
      <w:numFmt w:val="bullet"/>
      <w:lvlText w:val=""/>
      <w:lvlJc w:val="left"/>
      <w:pPr>
        <w:ind w:left="1146" w:hanging="360"/>
      </w:pPr>
      <w:rPr>
        <w:rFonts w:ascii="Symbol" w:hAnsi="Symbol" w:hint="default"/>
        <w:color w:val="000000" w:themeColor="text1"/>
      </w:rPr>
    </w:lvl>
    <w:lvl w:ilvl="2">
      <w:start w:val="1"/>
      <w:numFmt w:val="lowerRoman"/>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lowerLetter"/>
      <w:lvlText w:val="(%5)"/>
      <w:lvlJc w:val="left"/>
      <w:pPr>
        <w:tabs>
          <w:tab w:val="num" w:pos="2226"/>
        </w:tabs>
        <w:ind w:left="2226" w:hanging="360"/>
      </w:pPr>
    </w:lvl>
    <w:lvl w:ilvl="5">
      <w:start w:val="1"/>
      <w:numFmt w:val="lowerRoman"/>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lowerLetter"/>
      <w:lvlText w:val="%8."/>
      <w:lvlJc w:val="left"/>
      <w:pPr>
        <w:tabs>
          <w:tab w:val="num" w:pos="3306"/>
        </w:tabs>
        <w:ind w:left="3306" w:hanging="360"/>
      </w:pPr>
    </w:lvl>
    <w:lvl w:ilvl="8">
      <w:start w:val="1"/>
      <w:numFmt w:val="lowerRoman"/>
      <w:lvlText w:val="%9."/>
      <w:lvlJc w:val="left"/>
      <w:pPr>
        <w:tabs>
          <w:tab w:val="num" w:pos="3666"/>
        </w:tabs>
        <w:ind w:left="3666" w:hanging="360"/>
      </w:pPr>
    </w:lvl>
  </w:abstractNum>
  <w:abstractNum w:abstractNumId="57" w15:restartNumberingAfterBreak="0">
    <w:nsid w:val="489077BD"/>
    <w:multiLevelType w:val="hybridMultilevel"/>
    <w:tmpl w:val="90962CE2"/>
    <w:lvl w:ilvl="0" w:tplc="CC4E6924">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8DA12F4"/>
    <w:multiLevelType w:val="hybridMultilevel"/>
    <w:tmpl w:val="C9DC7A2E"/>
    <w:lvl w:ilvl="0" w:tplc="A484CB2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0853720"/>
    <w:multiLevelType w:val="multilevel"/>
    <w:tmpl w:val="FE2EE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601B3B"/>
    <w:multiLevelType w:val="hybridMultilevel"/>
    <w:tmpl w:val="9B580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1880D83"/>
    <w:multiLevelType w:val="hybridMultilevel"/>
    <w:tmpl w:val="31E6C6CC"/>
    <w:lvl w:ilvl="0" w:tplc="2E6403F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3BD3AD4"/>
    <w:multiLevelType w:val="hybridMultilevel"/>
    <w:tmpl w:val="6E5086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6C0432"/>
    <w:multiLevelType w:val="hybridMultilevel"/>
    <w:tmpl w:val="D0AE489E"/>
    <w:lvl w:ilvl="0" w:tplc="4BB0118A">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5ED1B6F"/>
    <w:multiLevelType w:val="hybridMultilevel"/>
    <w:tmpl w:val="E4AAE086"/>
    <w:lvl w:ilvl="0" w:tplc="1270AF36">
      <w:start w:val="1"/>
      <w:numFmt w:val="upperRoman"/>
      <w:lvlText w:val="%1."/>
      <w:lvlJc w:val="right"/>
      <w:pPr>
        <w:tabs>
          <w:tab w:val="num" w:pos="340"/>
        </w:tabs>
        <w:ind w:left="340" w:hanging="340"/>
      </w:pPr>
      <w:rPr>
        <w:rFonts w:hint="default"/>
        <w:b/>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EA14A3"/>
    <w:multiLevelType w:val="hybridMultilevel"/>
    <w:tmpl w:val="62689D98"/>
    <w:lvl w:ilvl="0" w:tplc="427E335E">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E25B3D"/>
    <w:multiLevelType w:val="hybridMultilevel"/>
    <w:tmpl w:val="2DC2D106"/>
    <w:lvl w:ilvl="0" w:tplc="4E5EF5CC">
      <w:start w:val="1"/>
      <w:numFmt w:val="decimal"/>
      <w:lvlText w:val="%1."/>
      <w:lvlJc w:val="left"/>
      <w:pPr>
        <w:ind w:left="360" w:hanging="360"/>
      </w:pPr>
      <w:rPr>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524B00"/>
    <w:multiLevelType w:val="hybridMultilevel"/>
    <w:tmpl w:val="96D87C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0BB21B1"/>
    <w:multiLevelType w:val="hybridMultilevel"/>
    <w:tmpl w:val="A4B65A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3201C3B"/>
    <w:multiLevelType w:val="multilevel"/>
    <w:tmpl w:val="FFCE190A"/>
    <w:lvl w:ilvl="0">
      <w:start w:val="1"/>
      <w:numFmt w:val="decimal"/>
      <w:lvlText w:val="%1."/>
      <w:lvlJc w:val="left"/>
      <w:pPr>
        <w:tabs>
          <w:tab w:val="num" w:pos="360"/>
        </w:tabs>
        <w:ind w:left="360" w:hanging="360"/>
      </w:pPr>
      <w:rPr>
        <w:rFonts w:hint="default"/>
        <w:b w:val="0"/>
        <w:bCs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F1A0930"/>
    <w:multiLevelType w:val="hybridMultilevel"/>
    <w:tmpl w:val="789A13F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04A0841"/>
    <w:multiLevelType w:val="hybridMultilevel"/>
    <w:tmpl w:val="9B580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2C82B48"/>
    <w:multiLevelType w:val="hybridMultilevel"/>
    <w:tmpl w:val="8A208340"/>
    <w:lvl w:ilvl="0" w:tplc="084EE8AE">
      <w:start w:val="1"/>
      <w:numFmt w:val="upp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4" w15:restartNumberingAfterBreak="0">
    <w:nsid w:val="738C1343"/>
    <w:multiLevelType w:val="hybridMultilevel"/>
    <w:tmpl w:val="B0B233BE"/>
    <w:lvl w:ilvl="0" w:tplc="8E34FEAC">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76" w15:restartNumberingAfterBreak="0">
    <w:nsid w:val="74E95771"/>
    <w:multiLevelType w:val="hybridMultilevel"/>
    <w:tmpl w:val="DD849B82"/>
    <w:lvl w:ilvl="0" w:tplc="3F226674">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56613A8"/>
    <w:multiLevelType w:val="hybridMultilevel"/>
    <w:tmpl w:val="71E836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7B6E7123"/>
    <w:multiLevelType w:val="hybridMultilevel"/>
    <w:tmpl w:val="4EC41806"/>
    <w:lvl w:ilvl="0" w:tplc="671E81A0">
      <w:start w:val="3"/>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79" w15:restartNumberingAfterBreak="0">
    <w:nsid w:val="7C38325C"/>
    <w:multiLevelType w:val="hybridMultilevel"/>
    <w:tmpl w:val="B9D6BD6E"/>
    <w:lvl w:ilvl="0" w:tplc="A372DD20">
      <w:start w:val="1"/>
      <w:numFmt w:val="decimal"/>
      <w:lvlText w:val="%1."/>
      <w:lvlJc w:val="left"/>
      <w:pPr>
        <w:ind w:left="700" w:hanging="360"/>
      </w:pPr>
      <w:rPr>
        <w:b w:val="0"/>
        <w:bCs w:val="0"/>
        <w:strike w:val="0"/>
        <w:color w:val="00000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0" w15:restartNumberingAfterBreak="0">
    <w:nsid w:val="7EEA27CF"/>
    <w:multiLevelType w:val="hybridMultilevel"/>
    <w:tmpl w:val="ED487AC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FD1451"/>
    <w:multiLevelType w:val="hybridMultilevel"/>
    <w:tmpl w:val="3C9CBA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7454825">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0816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7785301">
    <w:abstractNumId w:val="56"/>
  </w:num>
  <w:num w:numId="4" w16cid:durableId="466900593">
    <w:abstractNumId w:val="74"/>
  </w:num>
  <w:num w:numId="5" w16cid:durableId="1196846546">
    <w:abstractNumId w:val="36"/>
  </w:num>
  <w:num w:numId="6" w16cid:durableId="346251099">
    <w:abstractNumId w:val="45"/>
  </w:num>
  <w:num w:numId="7" w16cid:durableId="1017193912">
    <w:abstractNumId w:val="46"/>
  </w:num>
  <w:num w:numId="8" w16cid:durableId="182327605">
    <w:abstractNumId w:val="64"/>
  </w:num>
  <w:num w:numId="9" w16cid:durableId="196359004">
    <w:abstractNumId w:val="55"/>
  </w:num>
  <w:num w:numId="10" w16cid:durableId="420836615">
    <w:abstractNumId w:val="58"/>
  </w:num>
  <w:num w:numId="11" w16cid:durableId="1408306403">
    <w:abstractNumId w:val="66"/>
  </w:num>
  <w:num w:numId="12" w16cid:durableId="1395008105">
    <w:abstractNumId w:val="37"/>
  </w:num>
  <w:num w:numId="13" w16cid:durableId="284391898">
    <w:abstractNumId w:val="79"/>
  </w:num>
  <w:num w:numId="14" w16cid:durableId="1066564555">
    <w:abstractNumId w:val="29"/>
  </w:num>
  <w:num w:numId="15" w16cid:durableId="781073324">
    <w:abstractNumId w:val="70"/>
  </w:num>
  <w:num w:numId="16" w16cid:durableId="1918202562">
    <w:abstractNumId w:val="48"/>
  </w:num>
  <w:num w:numId="17" w16cid:durableId="426077570">
    <w:abstractNumId w:val="69"/>
  </w:num>
  <w:num w:numId="18" w16cid:durableId="1745907262">
    <w:abstractNumId w:val="59"/>
  </w:num>
  <w:num w:numId="19" w16cid:durableId="2082633097">
    <w:abstractNumId w:val="38"/>
  </w:num>
  <w:num w:numId="20" w16cid:durableId="1607810590">
    <w:abstractNumId w:val="18"/>
  </w:num>
  <w:num w:numId="21" w16cid:durableId="1950356690">
    <w:abstractNumId w:val="43"/>
  </w:num>
  <w:num w:numId="22" w16cid:durableId="1155225062">
    <w:abstractNumId w:val="67"/>
    <w:lvlOverride w:ilvl="0">
      <w:startOverride w:val="1"/>
    </w:lvlOverride>
  </w:num>
  <w:num w:numId="23" w16cid:durableId="1245453589">
    <w:abstractNumId w:val="54"/>
    <w:lvlOverride w:ilvl="0">
      <w:startOverride w:val="1"/>
    </w:lvlOverride>
  </w:num>
  <w:num w:numId="24" w16cid:durableId="1459950343">
    <w:abstractNumId w:val="41"/>
  </w:num>
  <w:num w:numId="25" w16cid:durableId="1696231224">
    <w:abstractNumId w:val="39"/>
  </w:num>
  <w:num w:numId="26" w16cid:durableId="771508615">
    <w:abstractNumId w:val="34"/>
  </w:num>
  <w:num w:numId="27" w16cid:durableId="1182938329">
    <w:abstractNumId w:val="33"/>
  </w:num>
  <w:num w:numId="28" w16cid:durableId="1570992176">
    <w:abstractNumId w:val="63"/>
  </w:num>
  <w:num w:numId="29" w16cid:durableId="1992708828">
    <w:abstractNumId w:val="32"/>
  </w:num>
  <w:num w:numId="30" w16cid:durableId="476993715">
    <w:abstractNumId w:val="28"/>
  </w:num>
  <w:num w:numId="31" w16cid:durableId="2065568039">
    <w:abstractNumId w:val="49"/>
  </w:num>
  <w:num w:numId="32" w16cid:durableId="716513996">
    <w:abstractNumId w:val="60"/>
  </w:num>
  <w:num w:numId="33" w16cid:durableId="1033921305">
    <w:abstractNumId w:val="73"/>
  </w:num>
  <w:num w:numId="34" w16cid:durableId="317422378">
    <w:abstractNumId w:val="72"/>
  </w:num>
  <w:num w:numId="35" w16cid:durableId="620263954">
    <w:abstractNumId w:val="53"/>
  </w:num>
  <w:num w:numId="36" w16cid:durableId="1148670318">
    <w:abstractNumId w:val="61"/>
  </w:num>
  <w:num w:numId="37" w16cid:durableId="1968395149">
    <w:abstractNumId w:val="71"/>
  </w:num>
  <w:num w:numId="38" w16cid:durableId="461078513">
    <w:abstractNumId w:val="77"/>
  </w:num>
  <w:num w:numId="39" w16cid:durableId="4689836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1762063">
    <w:abstractNumId w:val="80"/>
  </w:num>
  <w:num w:numId="41" w16cid:durableId="6293641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76286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6427655">
    <w:abstractNumId w:val="2"/>
  </w:num>
  <w:num w:numId="44" w16cid:durableId="522674722">
    <w:abstractNumId w:val="68"/>
  </w:num>
  <w:num w:numId="45" w16cid:durableId="1796873804">
    <w:abstractNumId w:val="52"/>
  </w:num>
  <w:num w:numId="46" w16cid:durableId="957219587">
    <w:abstractNumId w:val="44"/>
  </w:num>
  <w:num w:numId="47" w16cid:durableId="611285812">
    <w:abstractNumId w:val="31"/>
  </w:num>
  <w:num w:numId="48" w16cid:durableId="131336988">
    <w:abstractNumId w:val="76"/>
  </w:num>
  <w:num w:numId="49" w16cid:durableId="167868946">
    <w:abstractNumId w:val="62"/>
  </w:num>
  <w:num w:numId="50" w16cid:durableId="1444231880">
    <w:abstractNumId w:val="65"/>
  </w:num>
  <w:num w:numId="51" w16cid:durableId="1613708967">
    <w:abstractNumId w:val="0"/>
  </w:num>
  <w:num w:numId="52" w16cid:durableId="872226489">
    <w:abstractNumId w:val="57"/>
  </w:num>
  <w:num w:numId="53" w16cid:durableId="1394692679">
    <w:abstractNumId w:val="30"/>
  </w:num>
  <w:num w:numId="54" w16cid:durableId="769854094">
    <w:abstractNumId w:val="3"/>
  </w:num>
  <w:num w:numId="55" w16cid:durableId="1138651414">
    <w:abstractNumId w:val="9"/>
  </w:num>
  <w:num w:numId="56" w16cid:durableId="1633631034">
    <w:abstractNumId w:val="20"/>
  </w:num>
  <w:num w:numId="57" w16cid:durableId="1243949061">
    <w:abstractNumId w:val="51"/>
  </w:num>
  <w:num w:numId="58" w16cid:durableId="263146831">
    <w:abstractNumId w:val="78"/>
  </w:num>
  <w:num w:numId="59" w16cid:durableId="178975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28781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68431704">
    <w:abstractNumId w:val="81"/>
  </w:num>
  <w:num w:numId="62" w16cid:durableId="1004014373">
    <w:abstractNumId w:val="47"/>
  </w:num>
  <w:num w:numId="63" w16cid:durableId="7956800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06"/>
    <w:rsid w:val="0000055B"/>
    <w:rsid w:val="00001679"/>
    <w:rsid w:val="00001B37"/>
    <w:rsid w:val="00005806"/>
    <w:rsid w:val="000069E7"/>
    <w:rsid w:val="0001399E"/>
    <w:rsid w:val="00013CFF"/>
    <w:rsid w:val="00015571"/>
    <w:rsid w:val="00016F41"/>
    <w:rsid w:val="00020205"/>
    <w:rsid w:val="00020ABB"/>
    <w:rsid w:val="0002153E"/>
    <w:rsid w:val="000219FF"/>
    <w:rsid w:val="00021DFD"/>
    <w:rsid w:val="000221DF"/>
    <w:rsid w:val="0002241A"/>
    <w:rsid w:val="000245C8"/>
    <w:rsid w:val="000247EF"/>
    <w:rsid w:val="00025F86"/>
    <w:rsid w:val="000276E4"/>
    <w:rsid w:val="00030EF6"/>
    <w:rsid w:val="0003166E"/>
    <w:rsid w:val="0003472C"/>
    <w:rsid w:val="00034912"/>
    <w:rsid w:val="00035C0D"/>
    <w:rsid w:val="000367CC"/>
    <w:rsid w:val="00041673"/>
    <w:rsid w:val="00043293"/>
    <w:rsid w:val="00047AD3"/>
    <w:rsid w:val="00052B39"/>
    <w:rsid w:val="00053464"/>
    <w:rsid w:val="00053546"/>
    <w:rsid w:val="00055197"/>
    <w:rsid w:val="000560A4"/>
    <w:rsid w:val="00057B0C"/>
    <w:rsid w:val="00057F01"/>
    <w:rsid w:val="0006168B"/>
    <w:rsid w:val="00061F01"/>
    <w:rsid w:val="000627E4"/>
    <w:rsid w:val="00062997"/>
    <w:rsid w:val="00065288"/>
    <w:rsid w:val="0007071B"/>
    <w:rsid w:val="00070D9C"/>
    <w:rsid w:val="0007175A"/>
    <w:rsid w:val="00072901"/>
    <w:rsid w:val="000738B1"/>
    <w:rsid w:val="000748AF"/>
    <w:rsid w:val="000758A1"/>
    <w:rsid w:val="00075B8F"/>
    <w:rsid w:val="00077950"/>
    <w:rsid w:val="00077F97"/>
    <w:rsid w:val="000805C8"/>
    <w:rsid w:val="0008082B"/>
    <w:rsid w:val="00081F90"/>
    <w:rsid w:val="000864D5"/>
    <w:rsid w:val="0008721D"/>
    <w:rsid w:val="0009016C"/>
    <w:rsid w:val="00091A16"/>
    <w:rsid w:val="0009233D"/>
    <w:rsid w:val="000927F4"/>
    <w:rsid w:val="00092FFF"/>
    <w:rsid w:val="00093B5E"/>
    <w:rsid w:val="0009729E"/>
    <w:rsid w:val="000A0C54"/>
    <w:rsid w:val="000A5F31"/>
    <w:rsid w:val="000A60C9"/>
    <w:rsid w:val="000B02E2"/>
    <w:rsid w:val="000B115B"/>
    <w:rsid w:val="000B3860"/>
    <w:rsid w:val="000B39B0"/>
    <w:rsid w:val="000B532E"/>
    <w:rsid w:val="000B57D2"/>
    <w:rsid w:val="000B63C0"/>
    <w:rsid w:val="000B771F"/>
    <w:rsid w:val="000C0225"/>
    <w:rsid w:val="000C1EDD"/>
    <w:rsid w:val="000C3226"/>
    <w:rsid w:val="000C5AF5"/>
    <w:rsid w:val="000C6F1D"/>
    <w:rsid w:val="000C747B"/>
    <w:rsid w:val="000D03B1"/>
    <w:rsid w:val="000D2010"/>
    <w:rsid w:val="000D485E"/>
    <w:rsid w:val="000D6C9B"/>
    <w:rsid w:val="000D6F1E"/>
    <w:rsid w:val="000E061E"/>
    <w:rsid w:val="000E0CF7"/>
    <w:rsid w:val="000E349C"/>
    <w:rsid w:val="000E41D5"/>
    <w:rsid w:val="000E4765"/>
    <w:rsid w:val="000E5B18"/>
    <w:rsid w:val="000E679A"/>
    <w:rsid w:val="000F07DC"/>
    <w:rsid w:val="000F0A8D"/>
    <w:rsid w:val="000F19C6"/>
    <w:rsid w:val="000F68C4"/>
    <w:rsid w:val="000F78FF"/>
    <w:rsid w:val="00100C19"/>
    <w:rsid w:val="001023B4"/>
    <w:rsid w:val="001033F7"/>
    <w:rsid w:val="00103CE7"/>
    <w:rsid w:val="00105BEA"/>
    <w:rsid w:val="001063AA"/>
    <w:rsid w:val="001076B1"/>
    <w:rsid w:val="00107CD4"/>
    <w:rsid w:val="00111A8B"/>
    <w:rsid w:val="00111D08"/>
    <w:rsid w:val="00113898"/>
    <w:rsid w:val="001139EC"/>
    <w:rsid w:val="00115234"/>
    <w:rsid w:val="001228E5"/>
    <w:rsid w:val="00123C98"/>
    <w:rsid w:val="00123DEB"/>
    <w:rsid w:val="0012457F"/>
    <w:rsid w:val="001253BB"/>
    <w:rsid w:val="00125D2D"/>
    <w:rsid w:val="0012628C"/>
    <w:rsid w:val="00127172"/>
    <w:rsid w:val="001314A9"/>
    <w:rsid w:val="00134876"/>
    <w:rsid w:val="00136173"/>
    <w:rsid w:val="001366A0"/>
    <w:rsid w:val="00140B8E"/>
    <w:rsid w:val="00141CB2"/>
    <w:rsid w:val="00143255"/>
    <w:rsid w:val="00144FC8"/>
    <w:rsid w:val="00146462"/>
    <w:rsid w:val="00146AC9"/>
    <w:rsid w:val="001501AB"/>
    <w:rsid w:val="001507AF"/>
    <w:rsid w:val="00150B26"/>
    <w:rsid w:val="001510EC"/>
    <w:rsid w:val="00151A26"/>
    <w:rsid w:val="00157020"/>
    <w:rsid w:val="00161183"/>
    <w:rsid w:val="00163CD1"/>
    <w:rsid w:val="00164DF3"/>
    <w:rsid w:val="0016543A"/>
    <w:rsid w:val="00165D5D"/>
    <w:rsid w:val="00166B72"/>
    <w:rsid w:val="00167B0B"/>
    <w:rsid w:val="00171373"/>
    <w:rsid w:val="00171556"/>
    <w:rsid w:val="00171D1D"/>
    <w:rsid w:val="001720EA"/>
    <w:rsid w:val="00172467"/>
    <w:rsid w:val="0017425D"/>
    <w:rsid w:val="00174C40"/>
    <w:rsid w:val="001760AB"/>
    <w:rsid w:val="00176294"/>
    <w:rsid w:val="00177B3E"/>
    <w:rsid w:val="001803A5"/>
    <w:rsid w:val="001811FA"/>
    <w:rsid w:val="00182703"/>
    <w:rsid w:val="00185225"/>
    <w:rsid w:val="001868EC"/>
    <w:rsid w:val="00186B57"/>
    <w:rsid w:val="00186F46"/>
    <w:rsid w:val="00190EEB"/>
    <w:rsid w:val="0019329E"/>
    <w:rsid w:val="0019341B"/>
    <w:rsid w:val="0019589C"/>
    <w:rsid w:val="001969F9"/>
    <w:rsid w:val="001A1D88"/>
    <w:rsid w:val="001A407A"/>
    <w:rsid w:val="001A45F8"/>
    <w:rsid w:val="001A4C3F"/>
    <w:rsid w:val="001A5491"/>
    <w:rsid w:val="001A73D3"/>
    <w:rsid w:val="001B1D79"/>
    <w:rsid w:val="001B2D41"/>
    <w:rsid w:val="001B4D0E"/>
    <w:rsid w:val="001B5939"/>
    <w:rsid w:val="001B7D7E"/>
    <w:rsid w:val="001C1B30"/>
    <w:rsid w:val="001C1E44"/>
    <w:rsid w:val="001C2299"/>
    <w:rsid w:val="001C24B6"/>
    <w:rsid w:val="001C2629"/>
    <w:rsid w:val="001C3464"/>
    <w:rsid w:val="001C3CA9"/>
    <w:rsid w:val="001C455D"/>
    <w:rsid w:val="001C6C97"/>
    <w:rsid w:val="001C7D37"/>
    <w:rsid w:val="001D044D"/>
    <w:rsid w:val="001D1330"/>
    <w:rsid w:val="001D16C5"/>
    <w:rsid w:val="001D20D1"/>
    <w:rsid w:val="001D382B"/>
    <w:rsid w:val="001D5202"/>
    <w:rsid w:val="001D6929"/>
    <w:rsid w:val="001E1ACB"/>
    <w:rsid w:val="001E461A"/>
    <w:rsid w:val="001E4A09"/>
    <w:rsid w:val="001E53D8"/>
    <w:rsid w:val="001E5CFC"/>
    <w:rsid w:val="001E68ED"/>
    <w:rsid w:val="001E7152"/>
    <w:rsid w:val="001F04B9"/>
    <w:rsid w:val="001F35BE"/>
    <w:rsid w:val="001F45F4"/>
    <w:rsid w:val="001F4B83"/>
    <w:rsid w:val="001F5339"/>
    <w:rsid w:val="001F5393"/>
    <w:rsid w:val="001F64F4"/>
    <w:rsid w:val="001F6666"/>
    <w:rsid w:val="0020033E"/>
    <w:rsid w:val="00203BF7"/>
    <w:rsid w:val="00205BE1"/>
    <w:rsid w:val="00206C0E"/>
    <w:rsid w:val="00206DA0"/>
    <w:rsid w:val="00207233"/>
    <w:rsid w:val="002113B3"/>
    <w:rsid w:val="00211BFB"/>
    <w:rsid w:val="00213D75"/>
    <w:rsid w:val="00216EB7"/>
    <w:rsid w:val="0021711F"/>
    <w:rsid w:val="002202AA"/>
    <w:rsid w:val="00220F88"/>
    <w:rsid w:val="00221022"/>
    <w:rsid w:val="0022135D"/>
    <w:rsid w:val="00223007"/>
    <w:rsid w:val="002232D1"/>
    <w:rsid w:val="002238A9"/>
    <w:rsid w:val="002239FB"/>
    <w:rsid w:val="002253FB"/>
    <w:rsid w:val="00226178"/>
    <w:rsid w:val="002262EC"/>
    <w:rsid w:val="00227743"/>
    <w:rsid w:val="0022791F"/>
    <w:rsid w:val="00227DAB"/>
    <w:rsid w:val="002318D6"/>
    <w:rsid w:val="00231EDD"/>
    <w:rsid w:val="0023212E"/>
    <w:rsid w:val="002334AD"/>
    <w:rsid w:val="00234D74"/>
    <w:rsid w:val="00236190"/>
    <w:rsid w:val="0024037E"/>
    <w:rsid w:val="00241E3E"/>
    <w:rsid w:val="0024217D"/>
    <w:rsid w:val="002441AD"/>
    <w:rsid w:val="00244E97"/>
    <w:rsid w:val="002450AD"/>
    <w:rsid w:val="00247757"/>
    <w:rsid w:val="0025292A"/>
    <w:rsid w:val="0025297B"/>
    <w:rsid w:val="00252A54"/>
    <w:rsid w:val="00254509"/>
    <w:rsid w:val="00255B01"/>
    <w:rsid w:val="00257148"/>
    <w:rsid w:val="002575CE"/>
    <w:rsid w:val="00257C38"/>
    <w:rsid w:val="002609E6"/>
    <w:rsid w:val="00260ABD"/>
    <w:rsid w:val="0026163E"/>
    <w:rsid w:val="0026229A"/>
    <w:rsid w:val="00263081"/>
    <w:rsid w:val="00266D7F"/>
    <w:rsid w:val="00270C03"/>
    <w:rsid w:val="00270D81"/>
    <w:rsid w:val="00271620"/>
    <w:rsid w:val="002719B5"/>
    <w:rsid w:val="00271F10"/>
    <w:rsid w:val="002721AC"/>
    <w:rsid w:val="00272BAA"/>
    <w:rsid w:val="00274220"/>
    <w:rsid w:val="00274F00"/>
    <w:rsid w:val="00275C0C"/>
    <w:rsid w:val="00277168"/>
    <w:rsid w:val="00281C19"/>
    <w:rsid w:val="00284CC6"/>
    <w:rsid w:val="002873B4"/>
    <w:rsid w:val="0029026C"/>
    <w:rsid w:val="00291311"/>
    <w:rsid w:val="00292EA4"/>
    <w:rsid w:val="00293CDF"/>
    <w:rsid w:val="0029498D"/>
    <w:rsid w:val="00294A50"/>
    <w:rsid w:val="00295835"/>
    <w:rsid w:val="002958A1"/>
    <w:rsid w:val="002970FE"/>
    <w:rsid w:val="00297346"/>
    <w:rsid w:val="00297FF3"/>
    <w:rsid w:val="002A05EB"/>
    <w:rsid w:val="002A1C2F"/>
    <w:rsid w:val="002A2A69"/>
    <w:rsid w:val="002A45DC"/>
    <w:rsid w:val="002A537C"/>
    <w:rsid w:val="002A6237"/>
    <w:rsid w:val="002A7D9F"/>
    <w:rsid w:val="002B0D72"/>
    <w:rsid w:val="002B1424"/>
    <w:rsid w:val="002B343E"/>
    <w:rsid w:val="002B382F"/>
    <w:rsid w:val="002B576F"/>
    <w:rsid w:val="002B673F"/>
    <w:rsid w:val="002B67F5"/>
    <w:rsid w:val="002B6F94"/>
    <w:rsid w:val="002B758B"/>
    <w:rsid w:val="002C3539"/>
    <w:rsid w:val="002C3FD5"/>
    <w:rsid w:val="002C5114"/>
    <w:rsid w:val="002C7649"/>
    <w:rsid w:val="002D002F"/>
    <w:rsid w:val="002D171E"/>
    <w:rsid w:val="002D1E68"/>
    <w:rsid w:val="002D23FA"/>
    <w:rsid w:val="002D45F9"/>
    <w:rsid w:val="002D4964"/>
    <w:rsid w:val="002D4D98"/>
    <w:rsid w:val="002D52AF"/>
    <w:rsid w:val="002D5619"/>
    <w:rsid w:val="002D6174"/>
    <w:rsid w:val="002E143F"/>
    <w:rsid w:val="002E1B34"/>
    <w:rsid w:val="002E3647"/>
    <w:rsid w:val="002E50C2"/>
    <w:rsid w:val="002E57F9"/>
    <w:rsid w:val="002E67E8"/>
    <w:rsid w:val="002E6FDB"/>
    <w:rsid w:val="002F21A3"/>
    <w:rsid w:val="002F22EF"/>
    <w:rsid w:val="002F2BB2"/>
    <w:rsid w:val="002F6E4B"/>
    <w:rsid w:val="002F73FA"/>
    <w:rsid w:val="002F75D5"/>
    <w:rsid w:val="003001D1"/>
    <w:rsid w:val="00300291"/>
    <w:rsid w:val="00300D37"/>
    <w:rsid w:val="00302E0E"/>
    <w:rsid w:val="00305D8B"/>
    <w:rsid w:val="00306D10"/>
    <w:rsid w:val="00306E21"/>
    <w:rsid w:val="00307742"/>
    <w:rsid w:val="00307B0B"/>
    <w:rsid w:val="00310407"/>
    <w:rsid w:val="00311471"/>
    <w:rsid w:val="003129C4"/>
    <w:rsid w:val="00312AD9"/>
    <w:rsid w:val="003200FB"/>
    <w:rsid w:val="00323570"/>
    <w:rsid w:val="0032367D"/>
    <w:rsid w:val="00323694"/>
    <w:rsid w:val="00324346"/>
    <w:rsid w:val="00325265"/>
    <w:rsid w:val="00325AC5"/>
    <w:rsid w:val="00326CD2"/>
    <w:rsid w:val="0032702C"/>
    <w:rsid w:val="00327860"/>
    <w:rsid w:val="00327ADF"/>
    <w:rsid w:val="00327E6A"/>
    <w:rsid w:val="003313CE"/>
    <w:rsid w:val="00334281"/>
    <w:rsid w:val="003365D2"/>
    <w:rsid w:val="00336E9B"/>
    <w:rsid w:val="003419D1"/>
    <w:rsid w:val="00343888"/>
    <w:rsid w:val="00345404"/>
    <w:rsid w:val="0034549D"/>
    <w:rsid w:val="003471BF"/>
    <w:rsid w:val="003474B4"/>
    <w:rsid w:val="003517B3"/>
    <w:rsid w:val="00357718"/>
    <w:rsid w:val="003612C5"/>
    <w:rsid w:val="00361B7E"/>
    <w:rsid w:val="00361B81"/>
    <w:rsid w:val="00365117"/>
    <w:rsid w:val="00366279"/>
    <w:rsid w:val="00366D78"/>
    <w:rsid w:val="003672E7"/>
    <w:rsid w:val="00367362"/>
    <w:rsid w:val="00370F4B"/>
    <w:rsid w:val="00371895"/>
    <w:rsid w:val="00372371"/>
    <w:rsid w:val="003739AD"/>
    <w:rsid w:val="00375CD8"/>
    <w:rsid w:val="00377571"/>
    <w:rsid w:val="00377A6C"/>
    <w:rsid w:val="00381142"/>
    <w:rsid w:val="003811E7"/>
    <w:rsid w:val="003833B8"/>
    <w:rsid w:val="00383ECC"/>
    <w:rsid w:val="0038451D"/>
    <w:rsid w:val="003861BE"/>
    <w:rsid w:val="003901A4"/>
    <w:rsid w:val="00391DFA"/>
    <w:rsid w:val="0039369D"/>
    <w:rsid w:val="0039496B"/>
    <w:rsid w:val="003955B0"/>
    <w:rsid w:val="003A098C"/>
    <w:rsid w:val="003A13FB"/>
    <w:rsid w:val="003A273E"/>
    <w:rsid w:val="003A2E58"/>
    <w:rsid w:val="003A49D2"/>
    <w:rsid w:val="003A74F2"/>
    <w:rsid w:val="003A75DB"/>
    <w:rsid w:val="003B1B1B"/>
    <w:rsid w:val="003B2810"/>
    <w:rsid w:val="003B420C"/>
    <w:rsid w:val="003B4E95"/>
    <w:rsid w:val="003B6061"/>
    <w:rsid w:val="003B72C2"/>
    <w:rsid w:val="003B738D"/>
    <w:rsid w:val="003B7D6D"/>
    <w:rsid w:val="003C08A7"/>
    <w:rsid w:val="003C1315"/>
    <w:rsid w:val="003C1B8B"/>
    <w:rsid w:val="003C1C5D"/>
    <w:rsid w:val="003C3E94"/>
    <w:rsid w:val="003C49AE"/>
    <w:rsid w:val="003C5177"/>
    <w:rsid w:val="003C7A43"/>
    <w:rsid w:val="003D0D47"/>
    <w:rsid w:val="003D16BA"/>
    <w:rsid w:val="003D18CF"/>
    <w:rsid w:val="003D2120"/>
    <w:rsid w:val="003D3479"/>
    <w:rsid w:val="003D3C19"/>
    <w:rsid w:val="003D3D24"/>
    <w:rsid w:val="003D5C74"/>
    <w:rsid w:val="003D68B6"/>
    <w:rsid w:val="003D71F0"/>
    <w:rsid w:val="003D7232"/>
    <w:rsid w:val="003E12A9"/>
    <w:rsid w:val="003E2B58"/>
    <w:rsid w:val="003E3F5B"/>
    <w:rsid w:val="003E43B3"/>
    <w:rsid w:val="003E63E2"/>
    <w:rsid w:val="003E6921"/>
    <w:rsid w:val="003E6F36"/>
    <w:rsid w:val="003F0FFC"/>
    <w:rsid w:val="003F28F8"/>
    <w:rsid w:val="003F5F69"/>
    <w:rsid w:val="003F6B70"/>
    <w:rsid w:val="00400157"/>
    <w:rsid w:val="0040038A"/>
    <w:rsid w:val="004003EF"/>
    <w:rsid w:val="00401551"/>
    <w:rsid w:val="004018C4"/>
    <w:rsid w:val="00401C40"/>
    <w:rsid w:val="00402659"/>
    <w:rsid w:val="004027EC"/>
    <w:rsid w:val="00402DF6"/>
    <w:rsid w:val="00403429"/>
    <w:rsid w:val="00404C64"/>
    <w:rsid w:val="00405844"/>
    <w:rsid w:val="00405CD4"/>
    <w:rsid w:val="00406BE5"/>
    <w:rsid w:val="00406BF1"/>
    <w:rsid w:val="00410098"/>
    <w:rsid w:val="00410E26"/>
    <w:rsid w:val="00410E52"/>
    <w:rsid w:val="00412049"/>
    <w:rsid w:val="00413D8A"/>
    <w:rsid w:val="0041563A"/>
    <w:rsid w:val="00415AA0"/>
    <w:rsid w:val="00417DBD"/>
    <w:rsid w:val="00420592"/>
    <w:rsid w:val="00420723"/>
    <w:rsid w:val="0042303F"/>
    <w:rsid w:val="00423377"/>
    <w:rsid w:val="004249AB"/>
    <w:rsid w:val="00425861"/>
    <w:rsid w:val="00430DC6"/>
    <w:rsid w:val="004351CE"/>
    <w:rsid w:val="00436945"/>
    <w:rsid w:val="00440D84"/>
    <w:rsid w:val="004416DF"/>
    <w:rsid w:val="0044270D"/>
    <w:rsid w:val="00442FD6"/>
    <w:rsid w:val="004448B8"/>
    <w:rsid w:val="00445E7F"/>
    <w:rsid w:val="004468F2"/>
    <w:rsid w:val="00446E6B"/>
    <w:rsid w:val="004515E7"/>
    <w:rsid w:val="00452B24"/>
    <w:rsid w:val="0045389D"/>
    <w:rsid w:val="00454D88"/>
    <w:rsid w:val="0045585C"/>
    <w:rsid w:val="00456E27"/>
    <w:rsid w:val="004607B1"/>
    <w:rsid w:val="004631D4"/>
    <w:rsid w:val="00463FE9"/>
    <w:rsid w:val="00464329"/>
    <w:rsid w:val="0046458D"/>
    <w:rsid w:val="00466B3E"/>
    <w:rsid w:val="00467160"/>
    <w:rsid w:val="00467D5F"/>
    <w:rsid w:val="004708CE"/>
    <w:rsid w:val="00472880"/>
    <w:rsid w:val="00473181"/>
    <w:rsid w:val="0047359F"/>
    <w:rsid w:val="00473958"/>
    <w:rsid w:val="004739E2"/>
    <w:rsid w:val="00474CA7"/>
    <w:rsid w:val="00475F0B"/>
    <w:rsid w:val="00480A9C"/>
    <w:rsid w:val="00482198"/>
    <w:rsid w:val="00484016"/>
    <w:rsid w:val="004860D8"/>
    <w:rsid w:val="00486F23"/>
    <w:rsid w:val="00491B42"/>
    <w:rsid w:val="0049223E"/>
    <w:rsid w:val="004946FD"/>
    <w:rsid w:val="004963A2"/>
    <w:rsid w:val="00497914"/>
    <w:rsid w:val="004A0A3F"/>
    <w:rsid w:val="004A14E6"/>
    <w:rsid w:val="004A2BA9"/>
    <w:rsid w:val="004A6192"/>
    <w:rsid w:val="004A6D1C"/>
    <w:rsid w:val="004B003C"/>
    <w:rsid w:val="004B0B1D"/>
    <w:rsid w:val="004B16B8"/>
    <w:rsid w:val="004B35D2"/>
    <w:rsid w:val="004B398B"/>
    <w:rsid w:val="004B4DA6"/>
    <w:rsid w:val="004B4FC5"/>
    <w:rsid w:val="004B52AD"/>
    <w:rsid w:val="004B5659"/>
    <w:rsid w:val="004B5736"/>
    <w:rsid w:val="004B5AEE"/>
    <w:rsid w:val="004B7DAD"/>
    <w:rsid w:val="004C1354"/>
    <w:rsid w:val="004C269F"/>
    <w:rsid w:val="004C2DD7"/>
    <w:rsid w:val="004C2FFE"/>
    <w:rsid w:val="004C3AE1"/>
    <w:rsid w:val="004C4596"/>
    <w:rsid w:val="004C65CE"/>
    <w:rsid w:val="004C6D72"/>
    <w:rsid w:val="004D03E7"/>
    <w:rsid w:val="004D07C4"/>
    <w:rsid w:val="004D435D"/>
    <w:rsid w:val="004D4963"/>
    <w:rsid w:val="004D4A26"/>
    <w:rsid w:val="004D54B9"/>
    <w:rsid w:val="004E2F1F"/>
    <w:rsid w:val="004E47F5"/>
    <w:rsid w:val="004E4C07"/>
    <w:rsid w:val="004E6576"/>
    <w:rsid w:val="004E6E86"/>
    <w:rsid w:val="004E79D4"/>
    <w:rsid w:val="004F167B"/>
    <w:rsid w:val="004F28CA"/>
    <w:rsid w:val="004F5D15"/>
    <w:rsid w:val="004F6226"/>
    <w:rsid w:val="004F676B"/>
    <w:rsid w:val="00500BF2"/>
    <w:rsid w:val="00500E17"/>
    <w:rsid w:val="00504578"/>
    <w:rsid w:val="00504680"/>
    <w:rsid w:val="00506973"/>
    <w:rsid w:val="00507636"/>
    <w:rsid w:val="00507A17"/>
    <w:rsid w:val="00511B00"/>
    <w:rsid w:val="00511BF5"/>
    <w:rsid w:val="00515F06"/>
    <w:rsid w:val="00516234"/>
    <w:rsid w:val="00520167"/>
    <w:rsid w:val="00521621"/>
    <w:rsid w:val="00521A27"/>
    <w:rsid w:val="00521F1E"/>
    <w:rsid w:val="00523EDA"/>
    <w:rsid w:val="00523EE6"/>
    <w:rsid w:val="005245A2"/>
    <w:rsid w:val="0052742C"/>
    <w:rsid w:val="005276FE"/>
    <w:rsid w:val="00530CFB"/>
    <w:rsid w:val="00531AA2"/>
    <w:rsid w:val="00532585"/>
    <w:rsid w:val="0053289A"/>
    <w:rsid w:val="005342F5"/>
    <w:rsid w:val="00534565"/>
    <w:rsid w:val="0053496C"/>
    <w:rsid w:val="00535CE8"/>
    <w:rsid w:val="00536AE8"/>
    <w:rsid w:val="00537ECE"/>
    <w:rsid w:val="00540BBF"/>
    <w:rsid w:val="00541F39"/>
    <w:rsid w:val="0054203D"/>
    <w:rsid w:val="005442DA"/>
    <w:rsid w:val="005450DA"/>
    <w:rsid w:val="0054516E"/>
    <w:rsid w:val="00546D57"/>
    <w:rsid w:val="00550AE2"/>
    <w:rsid w:val="00550F6E"/>
    <w:rsid w:val="005554D8"/>
    <w:rsid w:val="005562BE"/>
    <w:rsid w:val="00557461"/>
    <w:rsid w:val="0056274C"/>
    <w:rsid w:val="005631B1"/>
    <w:rsid w:val="00564E58"/>
    <w:rsid w:val="00566A42"/>
    <w:rsid w:val="0056733D"/>
    <w:rsid w:val="00571859"/>
    <w:rsid w:val="00571F9B"/>
    <w:rsid w:val="00575800"/>
    <w:rsid w:val="00577074"/>
    <w:rsid w:val="00577A83"/>
    <w:rsid w:val="00577B89"/>
    <w:rsid w:val="00577BBB"/>
    <w:rsid w:val="00580291"/>
    <w:rsid w:val="005809BC"/>
    <w:rsid w:val="00581276"/>
    <w:rsid w:val="0058174C"/>
    <w:rsid w:val="00581E39"/>
    <w:rsid w:val="00582363"/>
    <w:rsid w:val="0058248B"/>
    <w:rsid w:val="005828D5"/>
    <w:rsid w:val="00586716"/>
    <w:rsid w:val="005872B6"/>
    <w:rsid w:val="00594BEC"/>
    <w:rsid w:val="00594CB5"/>
    <w:rsid w:val="00595191"/>
    <w:rsid w:val="005955D8"/>
    <w:rsid w:val="00595DDB"/>
    <w:rsid w:val="00596654"/>
    <w:rsid w:val="00597127"/>
    <w:rsid w:val="005A0FCF"/>
    <w:rsid w:val="005A2931"/>
    <w:rsid w:val="005A2B59"/>
    <w:rsid w:val="005A3D17"/>
    <w:rsid w:val="005A51B2"/>
    <w:rsid w:val="005A5901"/>
    <w:rsid w:val="005A634F"/>
    <w:rsid w:val="005B02C4"/>
    <w:rsid w:val="005B0A35"/>
    <w:rsid w:val="005B3704"/>
    <w:rsid w:val="005B5048"/>
    <w:rsid w:val="005B5487"/>
    <w:rsid w:val="005B5F0E"/>
    <w:rsid w:val="005C0DA6"/>
    <w:rsid w:val="005C2305"/>
    <w:rsid w:val="005C3991"/>
    <w:rsid w:val="005C3E1B"/>
    <w:rsid w:val="005C4A77"/>
    <w:rsid w:val="005C5EE2"/>
    <w:rsid w:val="005C6714"/>
    <w:rsid w:val="005D023B"/>
    <w:rsid w:val="005D039F"/>
    <w:rsid w:val="005D054D"/>
    <w:rsid w:val="005D1E7B"/>
    <w:rsid w:val="005D1FEB"/>
    <w:rsid w:val="005D2365"/>
    <w:rsid w:val="005D2BF3"/>
    <w:rsid w:val="005D313D"/>
    <w:rsid w:val="005D317E"/>
    <w:rsid w:val="005D3197"/>
    <w:rsid w:val="005D37F9"/>
    <w:rsid w:val="005D44FC"/>
    <w:rsid w:val="005D4952"/>
    <w:rsid w:val="005D4B90"/>
    <w:rsid w:val="005D4F80"/>
    <w:rsid w:val="005D55E8"/>
    <w:rsid w:val="005D5BF9"/>
    <w:rsid w:val="005E0AF3"/>
    <w:rsid w:val="005E0E4C"/>
    <w:rsid w:val="005E365D"/>
    <w:rsid w:val="005E3FEB"/>
    <w:rsid w:val="005E710B"/>
    <w:rsid w:val="005E71A7"/>
    <w:rsid w:val="005E71DC"/>
    <w:rsid w:val="005F1CC6"/>
    <w:rsid w:val="005F358B"/>
    <w:rsid w:val="005F3EEF"/>
    <w:rsid w:val="005F5EA4"/>
    <w:rsid w:val="005F5F45"/>
    <w:rsid w:val="005F60DD"/>
    <w:rsid w:val="00602AFF"/>
    <w:rsid w:val="00605202"/>
    <w:rsid w:val="00605E7C"/>
    <w:rsid w:val="00606476"/>
    <w:rsid w:val="00607331"/>
    <w:rsid w:val="00607A37"/>
    <w:rsid w:val="00610946"/>
    <w:rsid w:val="006133AE"/>
    <w:rsid w:val="006143E9"/>
    <w:rsid w:val="00614CBD"/>
    <w:rsid w:val="00616D73"/>
    <w:rsid w:val="00617108"/>
    <w:rsid w:val="0061778D"/>
    <w:rsid w:val="00617980"/>
    <w:rsid w:val="00617B0C"/>
    <w:rsid w:val="00620089"/>
    <w:rsid w:val="006201C1"/>
    <w:rsid w:val="0062119E"/>
    <w:rsid w:val="0062511A"/>
    <w:rsid w:val="00625906"/>
    <w:rsid w:val="006272ED"/>
    <w:rsid w:val="00630402"/>
    <w:rsid w:val="00632422"/>
    <w:rsid w:val="00633E92"/>
    <w:rsid w:val="00634731"/>
    <w:rsid w:val="006351C3"/>
    <w:rsid w:val="00640D29"/>
    <w:rsid w:val="00640D7F"/>
    <w:rsid w:val="006421BE"/>
    <w:rsid w:val="0064312A"/>
    <w:rsid w:val="0064338D"/>
    <w:rsid w:val="00643725"/>
    <w:rsid w:val="00644A24"/>
    <w:rsid w:val="00644A94"/>
    <w:rsid w:val="00646130"/>
    <w:rsid w:val="0064627D"/>
    <w:rsid w:val="00647507"/>
    <w:rsid w:val="0064755B"/>
    <w:rsid w:val="0064795A"/>
    <w:rsid w:val="0065048A"/>
    <w:rsid w:val="00650FAF"/>
    <w:rsid w:val="00651465"/>
    <w:rsid w:val="006527DE"/>
    <w:rsid w:val="0065337D"/>
    <w:rsid w:val="00653E37"/>
    <w:rsid w:val="00655D66"/>
    <w:rsid w:val="00655F2C"/>
    <w:rsid w:val="00656984"/>
    <w:rsid w:val="00662697"/>
    <w:rsid w:val="006651BD"/>
    <w:rsid w:val="006667F9"/>
    <w:rsid w:val="006671C7"/>
    <w:rsid w:val="0067000F"/>
    <w:rsid w:val="0067125E"/>
    <w:rsid w:val="00671564"/>
    <w:rsid w:val="00674400"/>
    <w:rsid w:val="00674C5B"/>
    <w:rsid w:val="006761D4"/>
    <w:rsid w:val="00676D3E"/>
    <w:rsid w:val="00677801"/>
    <w:rsid w:val="00680196"/>
    <w:rsid w:val="00683442"/>
    <w:rsid w:val="0068555D"/>
    <w:rsid w:val="006871ED"/>
    <w:rsid w:val="00687226"/>
    <w:rsid w:val="00687E3D"/>
    <w:rsid w:val="00690C18"/>
    <w:rsid w:val="00690DBC"/>
    <w:rsid w:val="00693E5A"/>
    <w:rsid w:val="00694964"/>
    <w:rsid w:val="00695E7F"/>
    <w:rsid w:val="006966D0"/>
    <w:rsid w:val="00697E35"/>
    <w:rsid w:val="006A064F"/>
    <w:rsid w:val="006A2BC1"/>
    <w:rsid w:val="006A3FFB"/>
    <w:rsid w:val="006A574C"/>
    <w:rsid w:val="006A57C2"/>
    <w:rsid w:val="006A5BAB"/>
    <w:rsid w:val="006A5CC4"/>
    <w:rsid w:val="006A6294"/>
    <w:rsid w:val="006A630C"/>
    <w:rsid w:val="006A6D27"/>
    <w:rsid w:val="006A76F1"/>
    <w:rsid w:val="006B1D24"/>
    <w:rsid w:val="006B2E62"/>
    <w:rsid w:val="006B71A9"/>
    <w:rsid w:val="006C159A"/>
    <w:rsid w:val="006C2479"/>
    <w:rsid w:val="006C28CC"/>
    <w:rsid w:val="006C3A41"/>
    <w:rsid w:val="006C3B44"/>
    <w:rsid w:val="006C4B37"/>
    <w:rsid w:val="006C4DBC"/>
    <w:rsid w:val="006C6624"/>
    <w:rsid w:val="006C7AF7"/>
    <w:rsid w:val="006D149B"/>
    <w:rsid w:val="006D225A"/>
    <w:rsid w:val="006D4030"/>
    <w:rsid w:val="006D422B"/>
    <w:rsid w:val="006D6747"/>
    <w:rsid w:val="006D7D3D"/>
    <w:rsid w:val="006D7E43"/>
    <w:rsid w:val="006E1494"/>
    <w:rsid w:val="006E2154"/>
    <w:rsid w:val="006E4551"/>
    <w:rsid w:val="006E497F"/>
    <w:rsid w:val="006E65C4"/>
    <w:rsid w:val="006E6EC0"/>
    <w:rsid w:val="006E737D"/>
    <w:rsid w:val="006F00C7"/>
    <w:rsid w:val="006F08E4"/>
    <w:rsid w:val="006F1EB3"/>
    <w:rsid w:val="006F2034"/>
    <w:rsid w:val="006F71B5"/>
    <w:rsid w:val="006F747D"/>
    <w:rsid w:val="00700101"/>
    <w:rsid w:val="00701184"/>
    <w:rsid w:val="007012C3"/>
    <w:rsid w:val="00702254"/>
    <w:rsid w:val="00705A17"/>
    <w:rsid w:val="00707B60"/>
    <w:rsid w:val="00710537"/>
    <w:rsid w:val="00710C19"/>
    <w:rsid w:val="00711D2F"/>
    <w:rsid w:val="007128C5"/>
    <w:rsid w:val="00713128"/>
    <w:rsid w:val="00713C08"/>
    <w:rsid w:val="007149C6"/>
    <w:rsid w:val="00722298"/>
    <w:rsid w:val="0072234F"/>
    <w:rsid w:val="00723AED"/>
    <w:rsid w:val="00723BFE"/>
    <w:rsid w:val="00724301"/>
    <w:rsid w:val="00727CE9"/>
    <w:rsid w:val="00730B66"/>
    <w:rsid w:val="00730C8C"/>
    <w:rsid w:val="00731CDB"/>
    <w:rsid w:val="00733B42"/>
    <w:rsid w:val="00735B23"/>
    <w:rsid w:val="00741713"/>
    <w:rsid w:val="00741B29"/>
    <w:rsid w:val="00741F01"/>
    <w:rsid w:val="007424A1"/>
    <w:rsid w:val="00743141"/>
    <w:rsid w:val="0074317F"/>
    <w:rsid w:val="00745128"/>
    <w:rsid w:val="00746306"/>
    <w:rsid w:val="00746D7C"/>
    <w:rsid w:val="00747FF7"/>
    <w:rsid w:val="00750AF7"/>
    <w:rsid w:val="007510F8"/>
    <w:rsid w:val="0075152F"/>
    <w:rsid w:val="00754280"/>
    <w:rsid w:val="007542A9"/>
    <w:rsid w:val="007570DD"/>
    <w:rsid w:val="00757656"/>
    <w:rsid w:val="00757AC0"/>
    <w:rsid w:val="00757FD7"/>
    <w:rsid w:val="00762074"/>
    <w:rsid w:val="007645B9"/>
    <w:rsid w:val="0077004A"/>
    <w:rsid w:val="00771938"/>
    <w:rsid w:val="00775015"/>
    <w:rsid w:val="00777787"/>
    <w:rsid w:val="00780A86"/>
    <w:rsid w:val="0078296E"/>
    <w:rsid w:val="00783AFE"/>
    <w:rsid w:val="00783D3A"/>
    <w:rsid w:val="0078411E"/>
    <w:rsid w:val="00786278"/>
    <w:rsid w:val="00790728"/>
    <w:rsid w:val="007908B5"/>
    <w:rsid w:val="00791C01"/>
    <w:rsid w:val="007922F9"/>
    <w:rsid w:val="007925A2"/>
    <w:rsid w:val="00793827"/>
    <w:rsid w:val="00793A7F"/>
    <w:rsid w:val="00793A99"/>
    <w:rsid w:val="007948D5"/>
    <w:rsid w:val="00795AED"/>
    <w:rsid w:val="007A0681"/>
    <w:rsid w:val="007A12E4"/>
    <w:rsid w:val="007A17FC"/>
    <w:rsid w:val="007A1F64"/>
    <w:rsid w:val="007A2BD2"/>
    <w:rsid w:val="007A2E35"/>
    <w:rsid w:val="007A357C"/>
    <w:rsid w:val="007A4F66"/>
    <w:rsid w:val="007A540D"/>
    <w:rsid w:val="007A5C2C"/>
    <w:rsid w:val="007B13C2"/>
    <w:rsid w:val="007B31D6"/>
    <w:rsid w:val="007C0C44"/>
    <w:rsid w:val="007C4C16"/>
    <w:rsid w:val="007C5638"/>
    <w:rsid w:val="007C5688"/>
    <w:rsid w:val="007C659F"/>
    <w:rsid w:val="007C6E52"/>
    <w:rsid w:val="007C78D1"/>
    <w:rsid w:val="007D2123"/>
    <w:rsid w:val="007D30E1"/>
    <w:rsid w:val="007D3A27"/>
    <w:rsid w:val="007D415A"/>
    <w:rsid w:val="007D4782"/>
    <w:rsid w:val="007D6371"/>
    <w:rsid w:val="007D7275"/>
    <w:rsid w:val="007D76E3"/>
    <w:rsid w:val="007E1157"/>
    <w:rsid w:val="007E49E7"/>
    <w:rsid w:val="007F0975"/>
    <w:rsid w:val="007F11A6"/>
    <w:rsid w:val="007F1D57"/>
    <w:rsid w:val="007F3128"/>
    <w:rsid w:val="007F3FC5"/>
    <w:rsid w:val="007F4FDF"/>
    <w:rsid w:val="007F569D"/>
    <w:rsid w:val="007F74CF"/>
    <w:rsid w:val="007F7911"/>
    <w:rsid w:val="007F7D32"/>
    <w:rsid w:val="008002CD"/>
    <w:rsid w:val="00801520"/>
    <w:rsid w:val="00802868"/>
    <w:rsid w:val="00804072"/>
    <w:rsid w:val="008043D2"/>
    <w:rsid w:val="00807F3D"/>
    <w:rsid w:val="008103E4"/>
    <w:rsid w:val="00810DCF"/>
    <w:rsid w:val="00811047"/>
    <w:rsid w:val="00811931"/>
    <w:rsid w:val="0081399E"/>
    <w:rsid w:val="008142AA"/>
    <w:rsid w:val="008153EB"/>
    <w:rsid w:val="008271D2"/>
    <w:rsid w:val="0082797A"/>
    <w:rsid w:val="008306EB"/>
    <w:rsid w:val="00831217"/>
    <w:rsid w:val="00832912"/>
    <w:rsid w:val="008329D4"/>
    <w:rsid w:val="00832EBE"/>
    <w:rsid w:val="0083317A"/>
    <w:rsid w:val="008342AC"/>
    <w:rsid w:val="00835FA9"/>
    <w:rsid w:val="00835FFE"/>
    <w:rsid w:val="008362E8"/>
    <w:rsid w:val="00836F06"/>
    <w:rsid w:val="00841937"/>
    <w:rsid w:val="008438D1"/>
    <w:rsid w:val="008453C3"/>
    <w:rsid w:val="00846369"/>
    <w:rsid w:val="00846AFB"/>
    <w:rsid w:val="0084703C"/>
    <w:rsid w:val="00847297"/>
    <w:rsid w:val="008501E4"/>
    <w:rsid w:val="00856143"/>
    <w:rsid w:val="00857D4D"/>
    <w:rsid w:val="00860DC2"/>
    <w:rsid w:val="00861524"/>
    <w:rsid w:val="00862643"/>
    <w:rsid w:val="00863928"/>
    <w:rsid w:val="00863FE5"/>
    <w:rsid w:val="0086499A"/>
    <w:rsid w:val="008667DD"/>
    <w:rsid w:val="008705BB"/>
    <w:rsid w:val="0087296E"/>
    <w:rsid w:val="00872A94"/>
    <w:rsid w:val="00872F6E"/>
    <w:rsid w:val="00874AD9"/>
    <w:rsid w:val="00875793"/>
    <w:rsid w:val="00876A95"/>
    <w:rsid w:val="00877C30"/>
    <w:rsid w:val="00880046"/>
    <w:rsid w:val="008803B9"/>
    <w:rsid w:val="008809E6"/>
    <w:rsid w:val="00880EFD"/>
    <w:rsid w:val="00882287"/>
    <w:rsid w:val="0088349F"/>
    <w:rsid w:val="00884E27"/>
    <w:rsid w:val="00886C97"/>
    <w:rsid w:val="00890869"/>
    <w:rsid w:val="008909D4"/>
    <w:rsid w:val="00890BC7"/>
    <w:rsid w:val="00891943"/>
    <w:rsid w:val="00891D42"/>
    <w:rsid w:val="0089246F"/>
    <w:rsid w:val="0089256C"/>
    <w:rsid w:val="00893791"/>
    <w:rsid w:val="00893C5F"/>
    <w:rsid w:val="00893FC8"/>
    <w:rsid w:val="00895643"/>
    <w:rsid w:val="008971A8"/>
    <w:rsid w:val="00897B1A"/>
    <w:rsid w:val="008A245E"/>
    <w:rsid w:val="008A33DD"/>
    <w:rsid w:val="008A3AAE"/>
    <w:rsid w:val="008A3E58"/>
    <w:rsid w:val="008A5F84"/>
    <w:rsid w:val="008A6F9C"/>
    <w:rsid w:val="008B0273"/>
    <w:rsid w:val="008B06F5"/>
    <w:rsid w:val="008B0800"/>
    <w:rsid w:val="008B096C"/>
    <w:rsid w:val="008B11DE"/>
    <w:rsid w:val="008B1445"/>
    <w:rsid w:val="008B2E79"/>
    <w:rsid w:val="008B2E8C"/>
    <w:rsid w:val="008B33DD"/>
    <w:rsid w:val="008B449F"/>
    <w:rsid w:val="008B5059"/>
    <w:rsid w:val="008B7EF5"/>
    <w:rsid w:val="008C197B"/>
    <w:rsid w:val="008C3427"/>
    <w:rsid w:val="008C4469"/>
    <w:rsid w:val="008C52A3"/>
    <w:rsid w:val="008C6BC3"/>
    <w:rsid w:val="008C7FD4"/>
    <w:rsid w:val="008D0459"/>
    <w:rsid w:val="008D25F9"/>
    <w:rsid w:val="008D51B4"/>
    <w:rsid w:val="008E0A61"/>
    <w:rsid w:val="008E1554"/>
    <w:rsid w:val="008E19CE"/>
    <w:rsid w:val="008E5664"/>
    <w:rsid w:val="008E5D57"/>
    <w:rsid w:val="008E767A"/>
    <w:rsid w:val="008E7757"/>
    <w:rsid w:val="008F086E"/>
    <w:rsid w:val="008F0ACC"/>
    <w:rsid w:val="008F336C"/>
    <w:rsid w:val="008F3DCC"/>
    <w:rsid w:val="008F40A5"/>
    <w:rsid w:val="008F5727"/>
    <w:rsid w:val="008F5E66"/>
    <w:rsid w:val="008F77B2"/>
    <w:rsid w:val="009006D8"/>
    <w:rsid w:val="00900E9E"/>
    <w:rsid w:val="009042DA"/>
    <w:rsid w:val="00910F24"/>
    <w:rsid w:val="00911217"/>
    <w:rsid w:val="00913CA1"/>
    <w:rsid w:val="00914561"/>
    <w:rsid w:val="0091504F"/>
    <w:rsid w:val="00915320"/>
    <w:rsid w:val="0091567D"/>
    <w:rsid w:val="0091678E"/>
    <w:rsid w:val="00917832"/>
    <w:rsid w:val="00917AC6"/>
    <w:rsid w:val="009232B6"/>
    <w:rsid w:val="00923C6E"/>
    <w:rsid w:val="0092486D"/>
    <w:rsid w:val="009257AA"/>
    <w:rsid w:val="0092602E"/>
    <w:rsid w:val="00926425"/>
    <w:rsid w:val="0092703A"/>
    <w:rsid w:val="00927488"/>
    <w:rsid w:val="009279D6"/>
    <w:rsid w:val="00927F6E"/>
    <w:rsid w:val="00930B72"/>
    <w:rsid w:val="00933356"/>
    <w:rsid w:val="00934102"/>
    <w:rsid w:val="00934237"/>
    <w:rsid w:val="0093499F"/>
    <w:rsid w:val="00937238"/>
    <w:rsid w:val="00937D2D"/>
    <w:rsid w:val="00941E31"/>
    <w:rsid w:val="00943F0E"/>
    <w:rsid w:val="0094610D"/>
    <w:rsid w:val="00947ED7"/>
    <w:rsid w:val="009507F2"/>
    <w:rsid w:val="00953012"/>
    <w:rsid w:val="00953245"/>
    <w:rsid w:val="00955731"/>
    <w:rsid w:val="009559BD"/>
    <w:rsid w:val="00955CAC"/>
    <w:rsid w:val="009568AB"/>
    <w:rsid w:val="009576DC"/>
    <w:rsid w:val="009619AB"/>
    <w:rsid w:val="009636BB"/>
    <w:rsid w:val="0096450A"/>
    <w:rsid w:val="00964AE8"/>
    <w:rsid w:val="0096528D"/>
    <w:rsid w:val="00965B76"/>
    <w:rsid w:val="00970524"/>
    <w:rsid w:val="009707F7"/>
    <w:rsid w:val="00971BDB"/>
    <w:rsid w:val="00972039"/>
    <w:rsid w:val="00972704"/>
    <w:rsid w:val="00973431"/>
    <w:rsid w:val="00973578"/>
    <w:rsid w:val="00974FC2"/>
    <w:rsid w:val="00976B33"/>
    <w:rsid w:val="00977037"/>
    <w:rsid w:val="009808D7"/>
    <w:rsid w:val="00980B79"/>
    <w:rsid w:val="00980BF8"/>
    <w:rsid w:val="00980E10"/>
    <w:rsid w:val="009810D7"/>
    <w:rsid w:val="0098461E"/>
    <w:rsid w:val="0098562A"/>
    <w:rsid w:val="00986B33"/>
    <w:rsid w:val="009878DE"/>
    <w:rsid w:val="009947AE"/>
    <w:rsid w:val="00996C10"/>
    <w:rsid w:val="009975C3"/>
    <w:rsid w:val="00997D15"/>
    <w:rsid w:val="00997D4E"/>
    <w:rsid w:val="009A35D5"/>
    <w:rsid w:val="009A4053"/>
    <w:rsid w:val="009A5F5D"/>
    <w:rsid w:val="009B0719"/>
    <w:rsid w:val="009B2D4A"/>
    <w:rsid w:val="009B3ADF"/>
    <w:rsid w:val="009B5D95"/>
    <w:rsid w:val="009C0320"/>
    <w:rsid w:val="009C045F"/>
    <w:rsid w:val="009C0C0C"/>
    <w:rsid w:val="009C18F2"/>
    <w:rsid w:val="009C1B76"/>
    <w:rsid w:val="009C2F04"/>
    <w:rsid w:val="009C3029"/>
    <w:rsid w:val="009C35F6"/>
    <w:rsid w:val="009C51AE"/>
    <w:rsid w:val="009C58C1"/>
    <w:rsid w:val="009C62DF"/>
    <w:rsid w:val="009C6748"/>
    <w:rsid w:val="009C6C40"/>
    <w:rsid w:val="009C7110"/>
    <w:rsid w:val="009C777F"/>
    <w:rsid w:val="009C7DE2"/>
    <w:rsid w:val="009D17DE"/>
    <w:rsid w:val="009D2503"/>
    <w:rsid w:val="009D28FE"/>
    <w:rsid w:val="009D646D"/>
    <w:rsid w:val="009E01AA"/>
    <w:rsid w:val="009E117D"/>
    <w:rsid w:val="009E1275"/>
    <w:rsid w:val="009E1CD2"/>
    <w:rsid w:val="009E1CED"/>
    <w:rsid w:val="009E2295"/>
    <w:rsid w:val="009E7513"/>
    <w:rsid w:val="009E7A23"/>
    <w:rsid w:val="009E7B3F"/>
    <w:rsid w:val="009F0973"/>
    <w:rsid w:val="009F0A04"/>
    <w:rsid w:val="009F0D68"/>
    <w:rsid w:val="009F28BF"/>
    <w:rsid w:val="009F2EEB"/>
    <w:rsid w:val="009F37F8"/>
    <w:rsid w:val="009F475E"/>
    <w:rsid w:val="009F4B37"/>
    <w:rsid w:val="009F4F31"/>
    <w:rsid w:val="009F6757"/>
    <w:rsid w:val="009F74DD"/>
    <w:rsid w:val="00A001FD"/>
    <w:rsid w:val="00A010D3"/>
    <w:rsid w:val="00A0221E"/>
    <w:rsid w:val="00A02809"/>
    <w:rsid w:val="00A04AF3"/>
    <w:rsid w:val="00A05536"/>
    <w:rsid w:val="00A05838"/>
    <w:rsid w:val="00A0595C"/>
    <w:rsid w:val="00A10F98"/>
    <w:rsid w:val="00A11337"/>
    <w:rsid w:val="00A12466"/>
    <w:rsid w:val="00A12614"/>
    <w:rsid w:val="00A126B8"/>
    <w:rsid w:val="00A14D27"/>
    <w:rsid w:val="00A156DD"/>
    <w:rsid w:val="00A16B99"/>
    <w:rsid w:val="00A16CE9"/>
    <w:rsid w:val="00A20797"/>
    <w:rsid w:val="00A242EC"/>
    <w:rsid w:val="00A257B2"/>
    <w:rsid w:val="00A32B1F"/>
    <w:rsid w:val="00A364D7"/>
    <w:rsid w:val="00A369F1"/>
    <w:rsid w:val="00A40F98"/>
    <w:rsid w:val="00A4422E"/>
    <w:rsid w:val="00A446B1"/>
    <w:rsid w:val="00A50226"/>
    <w:rsid w:val="00A50962"/>
    <w:rsid w:val="00A513A9"/>
    <w:rsid w:val="00A535AE"/>
    <w:rsid w:val="00A5425C"/>
    <w:rsid w:val="00A54B9A"/>
    <w:rsid w:val="00A54FC0"/>
    <w:rsid w:val="00A55BA4"/>
    <w:rsid w:val="00A56A9F"/>
    <w:rsid w:val="00A56CAA"/>
    <w:rsid w:val="00A60828"/>
    <w:rsid w:val="00A60CEB"/>
    <w:rsid w:val="00A63B33"/>
    <w:rsid w:val="00A64A97"/>
    <w:rsid w:val="00A6594D"/>
    <w:rsid w:val="00A6695C"/>
    <w:rsid w:val="00A67CC6"/>
    <w:rsid w:val="00A70599"/>
    <w:rsid w:val="00A72CA5"/>
    <w:rsid w:val="00A744A3"/>
    <w:rsid w:val="00A76322"/>
    <w:rsid w:val="00A76AC9"/>
    <w:rsid w:val="00A77343"/>
    <w:rsid w:val="00A775E5"/>
    <w:rsid w:val="00A80A0B"/>
    <w:rsid w:val="00A8230A"/>
    <w:rsid w:val="00A82E32"/>
    <w:rsid w:val="00A8437E"/>
    <w:rsid w:val="00A857F6"/>
    <w:rsid w:val="00A85896"/>
    <w:rsid w:val="00A85C22"/>
    <w:rsid w:val="00A86EFA"/>
    <w:rsid w:val="00A9053E"/>
    <w:rsid w:val="00A91BF8"/>
    <w:rsid w:val="00A9205B"/>
    <w:rsid w:val="00A92220"/>
    <w:rsid w:val="00A93C11"/>
    <w:rsid w:val="00A94720"/>
    <w:rsid w:val="00A95218"/>
    <w:rsid w:val="00A95750"/>
    <w:rsid w:val="00A95CA7"/>
    <w:rsid w:val="00A97D64"/>
    <w:rsid w:val="00AA272F"/>
    <w:rsid w:val="00AA30E9"/>
    <w:rsid w:val="00AA315C"/>
    <w:rsid w:val="00AA3B93"/>
    <w:rsid w:val="00AA4B50"/>
    <w:rsid w:val="00AA4BBE"/>
    <w:rsid w:val="00AA5BC6"/>
    <w:rsid w:val="00AA73E9"/>
    <w:rsid w:val="00AA7D05"/>
    <w:rsid w:val="00AB1CFC"/>
    <w:rsid w:val="00AB1EC4"/>
    <w:rsid w:val="00AB783D"/>
    <w:rsid w:val="00AB7BA4"/>
    <w:rsid w:val="00AC23B1"/>
    <w:rsid w:val="00AC310E"/>
    <w:rsid w:val="00AC37DF"/>
    <w:rsid w:val="00AC4053"/>
    <w:rsid w:val="00AC5E9D"/>
    <w:rsid w:val="00AC69C7"/>
    <w:rsid w:val="00AC6E88"/>
    <w:rsid w:val="00AC7843"/>
    <w:rsid w:val="00AD4380"/>
    <w:rsid w:val="00AD458F"/>
    <w:rsid w:val="00AD4651"/>
    <w:rsid w:val="00AD4786"/>
    <w:rsid w:val="00AD735A"/>
    <w:rsid w:val="00AD7C10"/>
    <w:rsid w:val="00AE550F"/>
    <w:rsid w:val="00AE610A"/>
    <w:rsid w:val="00AE6D38"/>
    <w:rsid w:val="00AE7774"/>
    <w:rsid w:val="00AF03BB"/>
    <w:rsid w:val="00AF1331"/>
    <w:rsid w:val="00AF1DF7"/>
    <w:rsid w:val="00AF1F57"/>
    <w:rsid w:val="00AF38EB"/>
    <w:rsid w:val="00AF3D31"/>
    <w:rsid w:val="00AF3F34"/>
    <w:rsid w:val="00AF55A4"/>
    <w:rsid w:val="00AF597D"/>
    <w:rsid w:val="00AF5DB8"/>
    <w:rsid w:val="00B02092"/>
    <w:rsid w:val="00B0488F"/>
    <w:rsid w:val="00B04AE9"/>
    <w:rsid w:val="00B0511E"/>
    <w:rsid w:val="00B06EF7"/>
    <w:rsid w:val="00B075FD"/>
    <w:rsid w:val="00B076E8"/>
    <w:rsid w:val="00B07D7A"/>
    <w:rsid w:val="00B11CBF"/>
    <w:rsid w:val="00B122C5"/>
    <w:rsid w:val="00B14C35"/>
    <w:rsid w:val="00B165C7"/>
    <w:rsid w:val="00B17D46"/>
    <w:rsid w:val="00B20167"/>
    <w:rsid w:val="00B20B2B"/>
    <w:rsid w:val="00B21102"/>
    <w:rsid w:val="00B222B9"/>
    <w:rsid w:val="00B22331"/>
    <w:rsid w:val="00B2262C"/>
    <w:rsid w:val="00B22718"/>
    <w:rsid w:val="00B2313D"/>
    <w:rsid w:val="00B25D02"/>
    <w:rsid w:val="00B25EAC"/>
    <w:rsid w:val="00B262D8"/>
    <w:rsid w:val="00B274FE"/>
    <w:rsid w:val="00B27DBB"/>
    <w:rsid w:val="00B307B3"/>
    <w:rsid w:val="00B30EF1"/>
    <w:rsid w:val="00B32ED4"/>
    <w:rsid w:val="00B349A4"/>
    <w:rsid w:val="00B354CD"/>
    <w:rsid w:val="00B35E41"/>
    <w:rsid w:val="00B36411"/>
    <w:rsid w:val="00B3728A"/>
    <w:rsid w:val="00B372B9"/>
    <w:rsid w:val="00B37685"/>
    <w:rsid w:val="00B40A5F"/>
    <w:rsid w:val="00B40AC8"/>
    <w:rsid w:val="00B41B7C"/>
    <w:rsid w:val="00B4500B"/>
    <w:rsid w:val="00B45952"/>
    <w:rsid w:val="00B462C0"/>
    <w:rsid w:val="00B5271F"/>
    <w:rsid w:val="00B5334F"/>
    <w:rsid w:val="00B53662"/>
    <w:rsid w:val="00B537A5"/>
    <w:rsid w:val="00B5405C"/>
    <w:rsid w:val="00B549D9"/>
    <w:rsid w:val="00B56301"/>
    <w:rsid w:val="00B5643E"/>
    <w:rsid w:val="00B5679C"/>
    <w:rsid w:val="00B56DBD"/>
    <w:rsid w:val="00B61E22"/>
    <w:rsid w:val="00B62B83"/>
    <w:rsid w:val="00B62CE7"/>
    <w:rsid w:val="00B632C3"/>
    <w:rsid w:val="00B650D1"/>
    <w:rsid w:val="00B66CCC"/>
    <w:rsid w:val="00B7088B"/>
    <w:rsid w:val="00B71674"/>
    <w:rsid w:val="00B7455C"/>
    <w:rsid w:val="00B75E1D"/>
    <w:rsid w:val="00B76829"/>
    <w:rsid w:val="00B808CF"/>
    <w:rsid w:val="00B81798"/>
    <w:rsid w:val="00B81BAF"/>
    <w:rsid w:val="00B834C5"/>
    <w:rsid w:val="00B8359D"/>
    <w:rsid w:val="00B83B0A"/>
    <w:rsid w:val="00B85B59"/>
    <w:rsid w:val="00B86E96"/>
    <w:rsid w:val="00B87D63"/>
    <w:rsid w:val="00B9040F"/>
    <w:rsid w:val="00B90897"/>
    <w:rsid w:val="00B90B40"/>
    <w:rsid w:val="00B92986"/>
    <w:rsid w:val="00B92B54"/>
    <w:rsid w:val="00B93396"/>
    <w:rsid w:val="00B93F12"/>
    <w:rsid w:val="00B95D18"/>
    <w:rsid w:val="00BA0B71"/>
    <w:rsid w:val="00BA26FB"/>
    <w:rsid w:val="00BA4204"/>
    <w:rsid w:val="00BA78BB"/>
    <w:rsid w:val="00BA7E49"/>
    <w:rsid w:val="00BA7EFA"/>
    <w:rsid w:val="00BB0A9C"/>
    <w:rsid w:val="00BB1C13"/>
    <w:rsid w:val="00BB1E12"/>
    <w:rsid w:val="00BB293A"/>
    <w:rsid w:val="00BB45A1"/>
    <w:rsid w:val="00BB4C35"/>
    <w:rsid w:val="00BB5E57"/>
    <w:rsid w:val="00BB7709"/>
    <w:rsid w:val="00BB7B98"/>
    <w:rsid w:val="00BC08D4"/>
    <w:rsid w:val="00BC1916"/>
    <w:rsid w:val="00BC254E"/>
    <w:rsid w:val="00BC26F3"/>
    <w:rsid w:val="00BC3035"/>
    <w:rsid w:val="00BC3777"/>
    <w:rsid w:val="00BD0233"/>
    <w:rsid w:val="00BD34BF"/>
    <w:rsid w:val="00BD397E"/>
    <w:rsid w:val="00BD487A"/>
    <w:rsid w:val="00BE04CC"/>
    <w:rsid w:val="00BE1B52"/>
    <w:rsid w:val="00BE2370"/>
    <w:rsid w:val="00BE2AE2"/>
    <w:rsid w:val="00BE3A3D"/>
    <w:rsid w:val="00BE3E4D"/>
    <w:rsid w:val="00BE487D"/>
    <w:rsid w:val="00BE583D"/>
    <w:rsid w:val="00BE5B10"/>
    <w:rsid w:val="00BF2B53"/>
    <w:rsid w:val="00BF3C1C"/>
    <w:rsid w:val="00BF3D0A"/>
    <w:rsid w:val="00BF4C18"/>
    <w:rsid w:val="00BF561D"/>
    <w:rsid w:val="00BF6DD1"/>
    <w:rsid w:val="00C00199"/>
    <w:rsid w:val="00C001CC"/>
    <w:rsid w:val="00C00555"/>
    <w:rsid w:val="00C01D8F"/>
    <w:rsid w:val="00C01EE5"/>
    <w:rsid w:val="00C027C8"/>
    <w:rsid w:val="00C02874"/>
    <w:rsid w:val="00C03D9E"/>
    <w:rsid w:val="00C06668"/>
    <w:rsid w:val="00C0693D"/>
    <w:rsid w:val="00C072D3"/>
    <w:rsid w:val="00C07FD1"/>
    <w:rsid w:val="00C10F39"/>
    <w:rsid w:val="00C138EB"/>
    <w:rsid w:val="00C149E0"/>
    <w:rsid w:val="00C14AA7"/>
    <w:rsid w:val="00C21952"/>
    <w:rsid w:val="00C2340B"/>
    <w:rsid w:val="00C23D6D"/>
    <w:rsid w:val="00C3161B"/>
    <w:rsid w:val="00C32B4E"/>
    <w:rsid w:val="00C32B64"/>
    <w:rsid w:val="00C34F1B"/>
    <w:rsid w:val="00C35749"/>
    <w:rsid w:val="00C358EB"/>
    <w:rsid w:val="00C366E9"/>
    <w:rsid w:val="00C3773A"/>
    <w:rsid w:val="00C37998"/>
    <w:rsid w:val="00C402A6"/>
    <w:rsid w:val="00C409FF"/>
    <w:rsid w:val="00C40E98"/>
    <w:rsid w:val="00C421A5"/>
    <w:rsid w:val="00C42A87"/>
    <w:rsid w:val="00C43654"/>
    <w:rsid w:val="00C453C6"/>
    <w:rsid w:val="00C46B2D"/>
    <w:rsid w:val="00C46CD1"/>
    <w:rsid w:val="00C475B7"/>
    <w:rsid w:val="00C50023"/>
    <w:rsid w:val="00C503F9"/>
    <w:rsid w:val="00C52A3C"/>
    <w:rsid w:val="00C530E3"/>
    <w:rsid w:val="00C530F7"/>
    <w:rsid w:val="00C534FF"/>
    <w:rsid w:val="00C53B30"/>
    <w:rsid w:val="00C553A7"/>
    <w:rsid w:val="00C5609C"/>
    <w:rsid w:val="00C573EC"/>
    <w:rsid w:val="00C57C7F"/>
    <w:rsid w:val="00C604C3"/>
    <w:rsid w:val="00C60D9C"/>
    <w:rsid w:val="00C60DE4"/>
    <w:rsid w:val="00C62953"/>
    <w:rsid w:val="00C63CAD"/>
    <w:rsid w:val="00C6579D"/>
    <w:rsid w:val="00C65D65"/>
    <w:rsid w:val="00C6715F"/>
    <w:rsid w:val="00C6739E"/>
    <w:rsid w:val="00C676F4"/>
    <w:rsid w:val="00C71BD6"/>
    <w:rsid w:val="00C7274F"/>
    <w:rsid w:val="00C72D6E"/>
    <w:rsid w:val="00C73C49"/>
    <w:rsid w:val="00C8092E"/>
    <w:rsid w:val="00C8118A"/>
    <w:rsid w:val="00C82D8E"/>
    <w:rsid w:val="00C8425A"/>
    <w:rsid w:val="00C90DE4"/>
    <w:rsid w:val="00C9118C"/>
    <w:rsid w:val="00C9177C"/>
    <w:rsid w:val="00C92358"/>
    <w:rsid w:val="00C924A4"/>
    <w:rsid w:val="00C92A88"/>
    <w:rsid w:val="00C94C4B"/>
    <w:rsid w:val="00C96504"/>
    <w:rsid w:val="00C97823"/>
    <w:rsid w:val="00CA0BE9"/>
    <w:rsid w:val="00CA0E99"/>
    <w:rsid w:val="00CA13D5"/>
    <w:rsid w:val="00CA24CF"/>
    <w:rsid w:val="00CA4E2B"/>
    <w:rsid w:val="00CA5959"/>
    <w:rsid w:val="00CA6A2A"/>
    <w:rsid w:val="00CA7E2E"/>
    <w:rsid w:val="00CB0763"/>
    <w:rsid w:val="00CB700B"/>
    <w:rsid w:val="00CB71C1"/>
    <w:rsid w:val="00CC1081"/>
    <w:rsid w:val="00CC12D5"/>
    <w:rsid w:val="00CC209D"/>
    <w:rsid w:val="00CC26D3"/>
    <w:rsid w:val="00CC283A"/>
    <w:rsid w:val="00CC2BBF"/>
    <w:rsid w:val="00CC2C6B"/>
    <w:rsid w:val="00CC323A"/>
    <w:rsid w:val="00CC3249"/>
    <w:rsid w:val="00CC3567"/>
    <w:rsid w:val="00CC35AE"/>
    <w:rsid w:val="00CC3790"/>
    <w:rsid w:val="00CC3EEC"/>
    <w:rsid w:val="00CC4028"/>
    <w:rsid w:val="00CC458F"/>
    <w:rsid w:val="00CC6262"/>
    <w:rsid w:val="00CD1F40"/>
    <w:rsid w:val="00CD233A"/>
    <w:rsid w:val="00CD2FA5"/>
    <w:rsid w:val="00CD4128"/>
    <w:rsid w:val="00CD4D29"/>
    <w:rsid w:val="00CD790B"/>
    <w:rsid w:val="00CD7E85"/>
    <w:rsid w:val="00CE0356"/>
    <w:rsid w:val="00CE078D"/>
    <w:rsid w:val="00CE083D"/>
    <w:rsid w:val="00CE1A7C"/>
    <w:rsid w:val="00CE21B1"/>
    <w:rsid w:val="00CE4437"/>
    <w:rsid w:val="00CE4F2B"/>
    <w:rsid w:val="00CE56FC"/>
    <w:rsid w:val="00CE61F9"/>
    <w:rsid w:val="00CE624E"/>
    <w:rsid w:val="00CE6588"/>
    <w:rsid w:val="00CE6E63"/>
    <w:rsid w:val="00CE7214"/>
    <w:rsid w:val="00CE748F"/>
    <w:rsid w:val="00CF0530"/>
    <w:rsid w:val="00CF1F52"/>
    <w:rsid w:val="00CF1FFB"/>
    <w:rsid w:val="00CF22B5"/>
    <w:rsid w:val="00CF2DED"/>
    <w:rsid w:val="00CF5989"/>
    <w:rsid w:val="00CF7F7E"/>
    <w:rsid w:val="00D034BF"/>
    <w:rsid w:val="00D04767"/>
    <w:rsid w:val="00D04BED"/>
    <w:rsid w:val="00D072E7"/>
    <w:rsid w:val="00D0790E"/>
    <w:rsid w:val="00D10167"/>
    <w:rsid w:val="00D10707"/>
    <w:rsid w:val="00D14220"/>
    <w:rsid w:val="00D14562"/>
    <w:rsid w:val="00D1496F"/>
    <w:rsid w:val="00D15811"/>
    <w:rsid w:val="00D228E3"/>
    <w:rsid w:val="00D22FB5"/>
    <w:rsid w:val="00D235B8"/>
    <w:rsid w:val="00D252A7"/>
    <w:rsid w:val="00D312CA"/>
    <w:rsid w:val="00D3374D"/>
    <w:rsid w:val="00D33771"/>
    <w:rsid w:val="00D43638"/>
    <w:rsid w:val="00D44254"/>
    <w:rsid w:val="00D44405"/>
    <w:rsid w:val="00D474EC"/>
    <w:rsid w:val="00D5051B"/>
    <w:rsid w:val="00D525B0"/>
    <w:rsid w:val="00D52C90"/>
    <w:rsid w:val="00D5410E"/>
    <w:rsid w:val="00D541EC"/>
    <w:rsid w:val="00D551E8"/>
    <w:rsid w:val="00D552AA"/>
    <w:rsid w:val="00D55B3B"/>
    <w:rsid w:val="00D57BCB"/>
    <w:rsid w:val="00D61618"/>
    <w:rsid w:val="00D6240B"/>
    <w:rsid w:val="00D627B2"/>
    <w:rsid w:val="00D71274"/>
    <w:rsid w:val="00D7332D"/>
    <w:rsid w:val="00D75349"/>
    <w:rsid w:val="00D762A0"/>
    <w:rsid w:val="00D762B0"/>
    <w:rsid w:val="00D77D44"/>
    <w:rsid w:val="00D80C51"/>
    <w:rsid w:val="00D822EF"/>
    <w:rsid w:val="00D838AF"/>
    <w:rsid w:val="00D845CB"/>
    <w:rsid w:val="00D84A83"/>
    <w:rsid w:val="00D8674A"/>
    <w:rsid w:val="00D873D6"/>
    <w:rsid w:val="00D923F9"/>
    <w:rsid w:val="00D93887"/>
    <w:rsid w:val="00D945D8"/>
    <w:rsid w:val="00D945ED"/>
    <w:rsid w:val="00D95BE8"/>
    <w:rsid w:val="00D9622F"/>
    <w:rsid w:val="00D9715A"/>
    <w:rsid w:val="00D9722B"/>
    <w:rsid w:val="00DA09A0"/>
    <w:rsid w:val="00DA197A"/>
    <w:rsid w:val="00DA1A23"/>
    <w:rsid w:val="00DA200D"/>
    <w:rsid w:val="00DA2E86"/>
    <w:rsid w:val="00DA5F7D"/>
    <w:rsid w:val="00DA6C37"/>
    <w:rsid w:val="00DB15DA"/>
    <w:rsid w:val="00DB1C05"/>
    <w:rsid w:val="00DB55DF"/>
    <w:rsid w:val="00DB57C4"/>
    <w:rsid w:val="00DB6368"/>
    <w:rsid w:val="00DB6C3A"/>
    <w:rsid w:val="00DC30E1"/>
    <w:rsid w:val="00DC5919"/>
    <w:rsid w:val="00DC5E3C"/>
    <w:rsid w:val="00DC71D9"/>
    <w:rsid w:val="00DC71FB"/>
    <w:rsid w:val="00DC7C57"/>
    <w:rsid w:val="00DD0F82"/>
    <w:rsid w:val="00DD1079"/>
    <w:rsid w:val="00DD2C1F"/>
    <w:rsid w:val="00DD5748"/>
    <w:rsid w:val="00DE430F"/>
    <w:rsid w:val="00DE729A"/>
    <w:rsid w:val="00DE7C21"/>
    <w:rsid w:val="00DF0170"/>
    <w:rsid w:val="00DF0356"/>
    <w:rsid w:val="00DF0DBB"/>
    <w:rsid w:val="00DF0F53"/>
    <w:rsid w:val="00DF105D"/>
    <w:rsid w:val="00DF193E"/>
    <w:rsid w:val="00DF201B"/>
    <w:rsid w:val="00DF488B"/>
    <w:rsid w:val="00DF4E44"/>
    <w:rsid w:val="00DF53CC"/>
    <w:rsid w:val="00DF5623"/>
    <w:rsid w:val="00DF58D0"/>
    <w:rsid w:val="00DF64E2"/>
    <w:rsid w:val="00DF6A8F"/>
    <w:rsid w:val="00E001DA"/>
    <w:rsid w:val="00E00289"/>
    <w:rsid w:val="00E032D8"/>
    <w:rsid w:val="00E03319"/>
    <w:rsid w:val="00E03EDA"/>
    <w:rsid w:val="00E04959"/>
    <w:rsid w:val="00E04987"/>
    <w:rsid w:val="00E057FA"/>
    <w:rsid w:val="00E12B6B"/>
    <w:rsid w:val="00E132DB"/>
    <w:rsid w:val="00E13580"/>
    <w:rsid w:val="00E135AE"/>
    <w:rsid w:val="00E13C0F"/>
    <w:rsid w:val="00E1701A"/>
    <w:rsid w:val="00E17817"/>
    <w:rsid w:val="00E17CAA"/>
    <w:rsid w:val="00E17E67"/>
    <w:rsid w:val="00E217DD"/>
    <w:rsid w:val="00E23CB8"/>
    <w:rsid w:val="00E27A4F"/>
    <w:rsid w:val="00E30341"/>
    <w:rsid w:val="00E322F7"/>
    <w:rsid w:val="00E34957"/>
    <w:rsid w:val="00E35D6F"/>
    <w:rsid w:val="00E402C2"/>
    <w:rsid w:val="00E42612"/>
    <w:rsid w:val="00E4401C"/>
    <w:rsid w:val="00E45994"/>
    <w:rsid w:val="00E45ECF"/>
    <w:rsid w:val="00E4698A"/>
    <w:rsid w:val="00E50074"/>
    <w:rsid w:val="00E512CE"/>
    <w:rsid w:val="00E51811"/>
    <w:rsid w:val="00E5205B"/>
    <w:rsid w:val="00E52BC6"/>
    <w:rsid w:val="00E5376C"/>
    <w:rsid w:val="00E54FC8"/>
    <w:rsid w:val="00E55B17"/>
    <w:rsid w:val="00E55EEC"/>
    <w:rsid w:val="00E6004F"/>
    <w:rsid w:val="00E60546"/>
    <w:rsid w:val="00E62CDC"/>
    <w:rsid w:val="00E63E3C"/>
    <w:rsid w:val="00E6512A"/>
    <w:rsid w:val="00E65587"/>
    <w:rsid w:val="00E66649"/>
    <w:rsid w:val="00E669A5"/>
    <w:rsid w:val="00E66BD0"/>
    <w:rsid w:val="00E73B89"/>
    <w:rsid w:val="00E73DE0"/>
    <w:rsid w:val="00E74809"/>
    <w:rsid w:val="00E74E0F"/>
    <w:rsid w:val="00E758DA"/>
    <w:rsid w:val="00E7672D"/>
    <w:rsid w:val="00E76C85"/>
    <w:rsid w:val="00E76E31"/>
    <w:rsid w:val="00E82E81"/>
    <w:rsid w:val="00E82F40"/>
    <w:rsid w:val="00E8422E"/>
    <w:rsid w:val="00E857C7"/>
    <w:rsid w:val="00E85809"/>
    <w:rsid w:val="00E85DB5"/>
    <w:rsid w:val="00E9053C"/>
    <w:rsid w:val="00E9083E"/>
    <w:rsid w:val="00E90B60"/>
    <w:rsid w:val="00E946CC"/>
    <w:rsid w:val="00E94B27"/>
    <w:rsid w:val="00E95328"/>
    <w:rsid w:val="00E95C3A"/>
    <w:rsid w:val="00E95C54"/>
    <w:rsid w:val="00E96817"/>
    <w:rsid w:val="00E97FA6"/>
    <w:rsid w:val="00EA1840"/>
    <w:rsid w:val="00EA3A9B"/>
    <w:rsid w:val="00EA6646"/>
    <w:rsid w:val="00EA7F1F"/>
    <w:rsid w:val="00EB08B1"/>
    <w:rsid w:val="00EB0AC3"/>
    <w:rsid w:val="00EB29F7"/>
    <w:rsid w:val="00EB4845"/>
    <w:rsid w:val="00EB55BF"/>
    <w:rsid w:val="00EB75CC"/>
    <w:rsid w:val="00EC206A"/>
    <w:rsid w:val="00EC262C"/>
    <w:rsid w:val="00EC3F3F"/>
    <w:rsid w:val="00EC4F32"/>
    <w:rsid w:val="00EC51B8"/>
    <w:rsid w:val="00EC6504"/>
    <w:rsid w:val="00EC6EF3"/>
    <w:rsid w:val="00EC6FBD"/>
    <w:rsid w:val="00ED2131"/>
    <w:rsid w:val="00ED2356"/>
    <w:rsid w:val="00ED37BE"/>
    <w:rsid w:val="00ED5C41"/>
    <w:rsid w:val="00ED6328"/>
    <w:rsid w:val="00ED72CC"/>
    <w:rsid w:val="00ED7769"/>
    <w:rsid w:val="00EE1864"/>
    <w:rsid w:val="00EE4A14"/>
    <w:rsid w:val="00EE4AE2"/>
    <w:rsid w:val="00EE714A"/>
    <w:rsid w:val="00EF0F63"/>
    <w:rsid w:val="00EF1E4A"/>
    <w:rsid w:val="00EF1F1C"/>
    <w:rsid w:val="00EF2368"/>
    <w:rsid w:val="00EF56E6"/>
    <w:rsid w:val="00F05042"/>
    <w:rsid w:val="00F0543C"/>
    <w:rsid w:val="00F062EA"/>
    <w:rsid w:val="00F065EB"/>
    <w:rsid w:val="00F066D4"/>
    <w:rsid w:val="00F0687A"/>
    <w:rsid w:val="00F06FA9"/>
    <w:rsid w:val="00F07095"/>
    <w:rsid w:val="00F07633"/>
    <w:rsid w:val="00F116DC"/>
    <w:rsid w:val="00F118A8"/>
    <w:rsid w:val="00F15086"/>
    <w:rsid w:val="00F16B1E"/>
    <w:rsid w:val="00F16F7D"/>
    <w:rsid w:val="00F17D48"/>
    <w:rsid w:val="00F200A1"/>
    <w:rsid w:val="00F2403E"/>
    <w:rsid w:val="00F252E1"/>
    <w:rsid w:val="00F25BB7"/>
    <w:rsid w:val="00F26E6D"/>
    <w:rsid w:val="00F27271"/>
    <w:rsid w:val="00F30F3E"/>
    <w:rsid w:val="00F32610"/>
    <w:rsid w:val="00F3278C"/>
    <w:rsid w:val="00F33A54"/>
    <w:rsid w:val="00F34C78"/>
    <w:rsid w:val="00F35AEF"/>
    <w:rsid w:val="00F36272"/>
    <w:rsid w:val="00F40348"/>
    <w:rsid w:val="00F42A28"/>
    <w:rsid w:val="00F42CE1"/>
    <w:rsid w:val="00F43E7B"/>
    <w:rsid w:val="00F44072"/>
    <w:rsid w:val="00F45B64"/>
    <w:rsid w:val="00F4667C"/>
    <w:rsid w:val="00F47302"/>
    <w:rsid w:val="00F51A6A"/>
    <w:rsid w:val="00F51C6E"/>
    <w:rsid w:val="00F51DC2"/>
    <w:rsid w:val="00F534E0"/>
    <w:rsid w:val="00F54005"/>
    <w:rsid w:val="00F555DB"/>
    <w:rsid w:val="00F57484"/>
    <w:rsid w:val="00F574E5"/>
    <w:rsid w:val="00F60549"/>
    <w:rsid w:val="00F60B35"/>
    <w:rsid w:val="00F61B66"/>
    <w:rsid w:val="00F637FF"/>
    <w:rsid w:val="00F64518"/>
    <w:rsid w:val="00F66591"/>
    <w:rsid w:val="00F665D1"/>
    <w:rsid w:val="00F701C5"/>
    <w:rsid w:val="00F7151C"/>
    <w:rsid w:val="00F72CA3"/>
    <w:rsid w:val="00F75D11"/>
    <w:rsid w:val="00F76422"/>
    <w:rsid w:val="00F76A67"/>
    <w:rsid w:val="00F76DDA"/>
    <w:rsid w:val="00F825A8"/>
    <w:rsid w:val="00F828E4"/>
    <w:rsid w:val="00F84325"/>
    <w:rsid w:val="00F84A4D"/>
    <w:rsid w:val="00F84F5F"/>
    <w:rsid w:val="00F85DEA"/>
    <w:rsid w:val="00F8779C"/>
    <w:rsid w:val="00F913AC"/>
    <w:rsid w:val="00F92A07"/>
    <w:rsid w:val="00F92E6C"/>
    <w:rsid w:val="00F958A3"/>
    <w:rsid w:val="00F95D95"/>
    <w:rsid w:val="00F96A2D"/>
    <w:rsid w:val="00F96EFC"/>
    <w:rsid w:val="00FA0843"/>
    <w:rsid w:val="00FA0A02"/>
    <w:rsid w:val="00FA0AE6"/>
    <w:rsid w:val="00FA25D1"/>
    <w:rsid w:val="00FA2955"/>
    <w:rsid w:val="00FA2F6F"/>
    <w:rsid w:val="00FA7830"/>
    <w:rsid w:val="00FB17A2"/>
    <w:rsid w:val="00FB1981"/>
    <w:rsid w:val="00FB5F07"/>
    <w:rsid w:val="00FB6445"/>
    <w:rsid w:val="00FC021D"/>
    <w:rsid w:val="00FC1007"/>
    <w:rsid w:val="00FC1F50"/>
    <w:rsid w:val="00FC2A4C"/>
    <w:rsid w:val="00FC5AF7"/>
    <w:rsid w:val="00FC65CD"/>
    <w:rsid w:val="00FC6D46"/>
    <w:rsid w:val="00FC7028"/>
    <w:rsid w:val="00FD017E"/>
    <w:rsid w:val="00FD0631"/>
    <w:rsid w:val="00FD249D"/>
    <w:rsid w:val="00FD4775"/>
    <w:rsid w:val="00FD533B"/>
    <w:rsid w:val="00FD6DE4"/>
    <w:rsid w:val="00FD707B"/>
    <w:rsid w:val="00FD7161"/>
    <w:rsid w:val="00FD7F5D"/>
    <w:rsid w:val="00FE045F"/>
    <w:rsid w:val="00FE0BB8"/>
    <w:rsid w:val="00FE0E95"/>
    <w:rsid w:val="00FE3D70"/>
    <w:rsid w:val="00FE7C6B"/>
    <w:rsid w:val="00FF0EC7"/>
    <w:rsid w:val="00FF1157"/>
    <w:rsid w:val="00FF1381"/>
    <w:rsid w:val="00FF2E86"/>
    <w:rsid w:val="00FF2FEF"/>
    <w:rsid w:val="00FF52FA"/>
    <w:rsid w:val="00FF5B47"/>
    <w:rsid w:val="00FF6E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FC4C5"/>
  <w15:docId w15:val="{30192B67-518A-4AC4-B9F4-59CB096B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1F39"/>
    <w:pPr>
      <w:widowControl w:val="0"/>
      <w:suppressAutoHyphens/>
    </w:pPr>
    <w:rPr>
      <w:rFonts w:eastAsia="Arial Unicode MS"/>
      <w:sz w:val="24"/>
      <w:szCs w:val="24"/>
    </w:rPr>
  </w:style>
  <w:style w:type="paragraph" w:styleId="Nagwek1">
    <w:name w:val="heading 1"/>
    <w:basedOn w:val="Normalny"/>
    <w:next w:val="Normalny"/>
    <w:link w:val="Nagwek1Znak"/>
    <w:qFormat/>
    <w:rsid w:val="00541F39"/>
    <w:pPr>
      <w:keepNext/>
      <w:widowControl/>
      <w:outlineLvl w:val="0"/>
    </w:pPr>
    <w:rPr>
      <w:rFonts w:eastAsia="Times New Roman" w:cs="Palatino Linotype"/>
      <w:szCs w:val="20"/>
      <w:lang w:eastAsia="ar-SA"/>
    </w:rPr>
  </w:style>
  <w:style w:type="paragraph" w:styleId="Nagwek2">
    <w:name w:val="heading 2"/>
    <w:basedOn w:val="Normalny"/>
    <w:next w:val="Normalny"/>
    <w:link w:val="Nagwek2Znak"/>
    <w:qFormat/>
    <w:rsid w:val="00541F39"/>
    <w:pPr>
      <w:keepNext/>
      <w:snapToGrid w:val="0"/>
      <w:spacing w:before="120" w:after="120"/>
      <w:ind w:left="57" w:right="-174"/>
      <w:outlineLvl w:val="1"/>
    </w:pPr>
    <w:rPr>
      <w:b/>
      <w:caps/>
    </w:rPr>
  </w:style>
  <w:style w:type="paragraph" w:styleId="Nagwek7">
    <w:name w:val="heading 7"/>
    <w:basedOn w:val="Normalny"/>
    <w:next w:val="Normalny"/>
    <w:link w:val="Nagwek7Znak"/>
    <w:qFormat/>
    <w:rsid w:val="001803A5"/>
    <w:pPr>
      <w:spacing w:before="240" w:after="60"/>
      <w:outlineLvl w:val="6"/>
    </w:pPr>
    <w:rPr>
      <w:rFonts w:ascii="Calibri" w:eastAsia="Times New Roman"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305D8B"/>
    <w:rPr>
      <w:rFonts w:cs="Palatino Linotype"/>
      <w:sz w:val="24"/>
      <w:lang w:val="pl-PL" w:eastAsia="ar-SA" w:bidi="ar-SA"/>
    </w:rPr>
  </w:style>
  <w:style w:type="character" w:customStyle="1" w:styleId="Nagwek2Znak">
    <w:name w:val="Nagłówek 2 Znak"/>
    <w:link w:val="Nagwek2"/>
    <w:locked/>
    <w:rsid w:val="00305D8B"/>
    <w:rPr>
      <w:rFonts w:eastAsia="Arial Unicode MS"/>
      <w:b/>
      <w:caps/>
      <w:sz w:val="24"/>
      <w:szCs w:val="24"/>
      <w:lang w:val="pl-PL" w:bidi="ar-SA"/>
    </w:rPr>
  </w:style>
  <w:style w:type="character" w:customStyle="1" w:styleId="Nagwek7Znak">
    <w:name w:val="Nagłówek 7 Znak"/>
    <w:link w:val="Nagwek7"/>
    <w:semiHidden/>
    <w:locked/>
    <w:rsid w:val="001803A5"/>
    <w:rPr>
      <w:rFonts w:ascii="Calibri" w:hAnsi="Calibri"/>
      <w:sz w:val="24"/>
      <w:szCs w:val="24"/>
      <w:lang w:val="pl-PL" w:eastAsia="pl-PL" w:bidi="ar-SA"/>
    </w:rPr>
  </w:style>
  <w:style w:type="character" w:customStyle="1" w:styleId="Znakinumeracji">
    <w:name w:val="Znaki numeracji"/>
    <w:rsid w:val="00541F39"/>
    <w:rPr>
      <w:b w:val="0"/>
      <w:bCs w:val="0"/>
    </w:rPr>
  </w:style>
  <w:style w:type="character" w:customStyle="1" w:styleId="Symbolewypunktowania">
    <w:name w:val="Symbole wypunktowania"/>
    <w:rsid w:val="00541F39"/>
    <w:rPr>
      <w:rFonts w:ascii="StarSymbol" w:eastAsia="StarSymbol" w:hAnsi="StarSymbol" w:cs="StarSymbol"/>
      <w:sz w:val="18"/>
      <w:szCs w:val="18"/>
    </w:rPr>
  </w:style>
  <w:style w:type="character" w:styleId="Hipercze">
    <w:name w:val="Hyperlink"/>
    <w:rsid w:val="00541F39"/>
    <w:rPr>
      <w:color w:val="000080"/>
      <w:u w:val="single"/>
    </w:rPr>
  </w:style>
  <w:style w:type="character" w:customStyle="1" w:styleId="WW8Num3z1">
    <w:name w:val="WW8Num3z1"/>
    <w:rsid w:val="00541F39"/>
    <w:rPr>
      <w:rFonts w:ascii="Symbol" w:hAnsi="Symbol" w:cs="Symbol"/>
    </w:rPr>
  </w:style>
  <w:style w:type="character" w:customStyle="1" w:styleId="WW8Num4z0">
    <w:name w:val="WW8Num4z0"/>
    <w:rsid w:val="00541F39"/>
    <w:rPr>
      <w:rFonts w:ascii="Symbol" w:hAnsi="Symbol" w:cs="Symbol"/>
    </w:rPr>
  </w:style>
  <w:style w:type="character" w:customStyle="1" w:styleId="WW8Num4z1">
    <w:name w:val="WW8Num4z1"/>
    <w:rsid w:val="00541F39"/>
    <w:rPr>
      <w:rFonts w:ascii="Courier New" w:hAnsi="Courier New" w:cs="Courier New"/>
    </w:rPr>
  </w:style>
  <w:style w:type="character" w:customStyle="1" w:styleId="WW8Num4z2">
    <w:name w:val="WW8Num4z2"/>
    <w:rsid w:val="00541F39"/>
    <w:rPr>
      <w:rFonts w:ascii="Wingdings" w:hAnsi="Wingdings" w:cs="Wingdings"/>
    </w:rPr>
  </w:style>
  <w:style w:type="character" w:customStyle="1" w:styleId="WW8Num5z0">
    <w:name w:val="WW8Num5z0"/>
    <w:rsid w:val="00541F39"/>
    <w:rPr>
      <w:rFonts w:ascii="Symbol" w:hAnsi="Symbol"/>
    </w:rPr>
  </w:style>
  <w:style w:type="character" w:customStyle="1" w:styleId="WW8Num5z1">
    <w:name w:val="WW8Num5z1"/>
    <w:rsid w:val="00541F39"/>
    <w:rPr>
      <w:rFonts w:ascii="Courier New" w:hAnsi="Courier New"/>
    </w:rPr>
  </w:style>
  <w:style w:type="character" w:customStyle="1" w:styleId="WW8Num5z2">
    <w:name w:val="WW8Num5z2"/>
    <w:rsid w:val="00541F39"/>
    <w:rPr>
      <w:rFonts w:ascii="Wingdings" w:hAnsi="Wingdings"/>
    </w:rPr>
  </w:style>
  <w:style w:type="character" w:customStyle="1" w:styleId="WW8Num1z0">
    <w:name w:val="WW8Num1z0"/>
    <w:rsid w:val="00541F39"/>
    <w:rPr>
      <w:rFonts w:ascii="Symbol" w:hAnsi="Symbol" w:cs="Symbol"/>
    </w:rPr>
  </w:style>
  <w:style w:type="character" w:customStyle="1" w:styleId="WW8Num1z1">
    <w:name w:val="WW8Num1z1"/>
    <w:rsid w:val="00541F39"/>
    <w:rPr>
      <w:rFonts w:ascii="Courier New" w:hAnsi="Courier New" w:cs="Courier New"/>
    </w:rPr>
  </w:style>
  <w:style w:type="character" w:customStyle="1" w:styleId="WW8Num1z2">
    <w:name w:val="WW8Num1z2"/>
    <w:rsid w:val="00541F39"/>
    <w:rPr>
      <w:rFonts w:ascii="Wingdings" w:hAnsi="Wingdings" w:cs="Wingdings"/>
    </w:rPr>
  </w:style>
  <w:style w:type="character" w:customStyle="1" w:styleId="WW8Num2z0">
    <w:name w:val="WW8Num2z0"/>
    <w:rsid w:val="00541F39"/>
    <w:rPr>
      <w:rFonts w:ascii="Symbol" w:hAnsi="Symbol" w:cs="Symbol"/>
    </w:rPr>
  </w:style>
  <w:style w:type="character" w:customStyle="1" w:styleId="WW8Num2z1">
    <w:name w:val="WW8Num2z1"/>
    <w:rsid w:val="00541F39"/>
    <w:rPr>
      <w:rFonts w:ascii="Courier New" w:hAnsi="Courier New" w:cs="Courier New"/>
    </w:rPr>
  </w:style>
  <w:style w:type="character" w:customStyle="1" w:styleId="WW8Num2z2">
    <w:name w:val="WW8Num2z2"/>
    <w:rsid w:val="00541F39"/>
    <w:rPr>
      <w:rFonts w:ascii="Wingdings" w:hAnsi="Wingdings" w:cs="Wingdings"/>
    </w:rPr>
  </w:style>
  <w:style w:type="paragraph" w:styleId="Tekstpodstawowy">
    <w:name w:val="Body Text"/>
    <w:basedOn w:val="Normalny"/>
    <w:link w:val="TekstpodstawowyZnak"/>
    <w:rsid w:val="00541F39"/>
    <w:pPr>
      <w:spacing w:after="120"/>
    </w:pPr>
  </w:style>
  <w:style w:type="paragraph" w:customStyle="1" w:styleId="Podpis1">
    <w:name w:val="Podpis1"/>
    <w:basedOn w:val="Normalny"/>
    <w:rsid w:val="00541F39"/>
    <w:pPr>
      <w:suppressLineNumbers/>
      <w:spacing w:before="120" w:after="120"/>
    </w:pPr>
    <w:rPr>
      <w:rFonts w:cs="Tahoma"/>
      <w:i/>
      <w:iCs/>
      <w:sz w:val="20"/>
      <w:szCs w:val="20"/>
    </w:rPr>
  </w:style>
  <w:style w:type="paragraph" w:styleId="Lista">
    <w:name w:val="List"/>
    <w:basedOn w:val="Tekstpodstawowy"/>
    <w:rsid w:val="00541F39"/>
    <w:rPr>
      <w:rFonts w:cs="Tahoma"/>
    </w:rPr>
  </w:style>
  <w:style w:type="paragraph" w:customStyle="1" w:styleId="Zawartotabeli">
    <w:name w:val="Zawartość tabeli"/>
    <w:basedOn w:val="Normalny"/>
    <w:rsid w:val="00541F39"/>
    <w:pPr>
      <w:suppressLineNumbers/>
    </w:pPr>
  </w:style>
  <w:style w:type="paragraph" w:customStyle="1" w:styleId="Nagwektabeli">
    <w:name w:val="Nagłówek tabeli"/>
    <w:basedOn w:val="Zawartotabeli"/>
    <w:rsid w:val="00541F39"/>
    <w:pPr>
      <w:jc w:val="center"/>
    </w:pPr>
    <w:rPr>
      <w:b/>
      <w:bCs/>
      <w:i/>
      <w:iCs/>
    </w:rPr>
  </w:style>
  <w:style w:type="paragraph" w:customStyle="1" w:styleId="Indeks">
    <w:name w:val="Indeks"/>
    <w:basedOn w:val="Normalny"/>
    <w:rsid w:val="00541F39"/>
    <w:pPr>
      <w:suppressLineNumbers/>
    </w:pPr>
    <w:rPr>
      <w:rFonts w:cs="Tahoma"/>
    </w:rPr>
  </w:style>
  <w:style w:type="paragraph" w:customStyle="1" w:styleId="Normalny1">
    <w:name w:val="Normalny1"/>
    <w:basedOn w:val="Normalny"/>
    <w:rsid w:val="00541F39"/>
    <w:rPr>
      <w:lang w:bidi="pl-PL"/>
    </w:rPr>
  </w:style>
  <w:style w:type="paragraph" w:customStyle="1" w:styleId="Tabelapozycja">
    <w:name w:val="Tabela pozycja"/>
    <w:basedOn w:val="Normalny1"/>
    <w:rsid w:val="00541F39"/>
    <w:rPr>
      <w:rFonts w:ascii="Arial" w:eastAsia="Arial" w:hAnsi="Arial" w:cs="Arial"/>
      <w:sz w:val="22"/>
      <w:szCs w:val="22"/>
    </w:rPr>
  </w:style>
  <w:style w:type="table" w:customStyle="1" w:styleId="Siatkatabeli">
    <w:name w:val="Siatka tabeli"/>
    <w:basedOn w:val="Standardowy"/>
    <w:rsid w:val="000C5AF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541F39"/>
    <w:rPr>
      <w:color w:val="800080"/>
      <w:u w:val="single"/>
    </w:rPr>
  </w:style>
  <w:style w:type="character" w:customStyle="1" w:styleId="MK-Radca">
    <w:name w:val="MK-Radca"/>
    <w:semiHidden/>
    <w:rsid w:val="00541F39"/>
    <w:rPr>
      <w:rFonts w:ascii="Arial" w:hAnsi="Arial" w:cs="Arial"/>
      <w:color w:val="000080"/>
      <w:sz w:val="20"/>
      <w:szCs w:val="20"/>
    </w:rPr>
  </w:style>
  <w:style w:type="character" w:customStyle="1" w:styleId="WW8Num6z0">
    <w:name w:val="WW8Num6z0"/>
    <w:rsid w:val="00541F39"/>
    <w:rPr>
      <w:rFonts w:ascii="StarSymbol" w:hAnsi="StarSymbol"/>
    </w:rPr>
  </w:style>
  <w:style w:type="character" w:customStyle="1" w:styleId="WW8Num8z0">
    <w:name w:val="WW8Num8z0"/>
    <w:rsid w:val="00541F39"/>
    <w:rPr>
      <w:rFonts w:ascii="StarSymbol" w:hAnsi="StarSymbol"/>
    </w:rPr>
  </w:style>
  <w:style w:type="character" w:customStyle="1" w:styleId="WW8Num9z0">
    <w:name w:val="WW8Num9z0"/>
    <w:rsid w:val="00541F39"/>
    <w:rPr>
      <w:rFonts w:ascii="StarSymbol" w:hAnsi="StarSymbol"/>
    </w:rPr>
  </w:style>
  <w:style w:type="character" w:customStyle="1" w:styleId="WW8Num12z0">
    <w:name w:val="WW8Num12z0"/>
    <w:rsid w:val="00541F39"/>
    <w:rPr>
      <w:rFonts w:ascii="Symbol" w:hAnsi="Symbol"/>
    </w:rPr>
  </w:style>
  <w:style w:type="character" w:customStyle="1" w:styleId="WW8Num22z0">
    <w:name w:val="WW8Num22z0"/>
    <w:rsid w:val="00541F39"/>
    <w:rPr>
      <w:b w:val="0"/>
      <w:i w:val="0"/>
      <w:sz w:val="16"/>
      <w:szCs w:val="16"/>
    </w:rPr>
  </w:style>
  <w:style w:type="character" w:customStyle="1" w:styleId="WW8Num24z0">
    <w:name w:val="WW8Num24z0"/>
    <w:rsid w:val="00541F39"/>
    <w:rPr>
      <w:rFonts w:ascii="StarSymbol" w:hAnsi="StarSymbol"/>
    </w:rPr>
  </w:style>
  <w:style w:type="character" w:customStyle="1" w:styleId="WW8Num26z0">
    <w:name w:val="WW8Num26z0"/>
    <w:rsid w:val="00541F39"/>
    <w:rPr>
      <w:b w:val="0"/>
      <w:i w:val="0"/>
      <w:sz w:val="16"/>
      <w:szCs w:val="16"/>
    </w:rPr>
  </w:style>
  <w:style w:type="character" w:customStyle="1" w:styleId="WW8Num27z0">
    <w:name w:val="WW8Num27z0"/>
    <w:rsid w:val="00541F39"/>
    <w:rPr>
      <w:b w:val="0"/>
      <w:i w:val="0"/>
      <w:sz w:val="16"/>
      <w:szCs w:val="16"/>
    </w:rPr>
  </w:style>
  <w:style w:type="character" w:customStyle="1" w:styleId="WW8Num28z0">
    <w:name w:val="WW8Num28z0"/>
    <w:rsid w:val="00541F39"/>
    <w:rPr>
      <w:b w:val="0"/>
      <w:i w:val="0"/>
      <w:sz w:val="16"/>
      <w:szCs w:val="16"/>
    </w:rPr>
  </w:style>
  <w:style w:type="character" w:customStyle="1" w:styleId="WW8Num29z0">
    <w:name w:val="WW8Num29z0"/>
    <w:rsid w:val="00541F39"/>
    <w:rPr>
      <w:b w:val="0"/>
      <w:sz w:val="24"/>
      <w:szCs w:val="24"/>
    </w:rPr>
  </w:style>
  <w:style w:type="character" w:customStyle="1" w:styleId="WW8Num30z0">
    <w:name w:val="WW8Num30z0"/>
    <w:rsid w:val="00541F39"/>
    <w:rPr>
      <w:b w:val="0"/>
      <w:sz w:val="24"/>
      <w:szCs w:val="24"/>
    </w:rPr>
  </w:style>
  <w:style w:type="character" w:customStyle="1" w:styleId="WW8Num31z0">
    <w:name w:val="WW8Num31z0"/>
    <w:rsid w:val="00541F39"/>
    <w:rPr>
      <w:b w:val="0"/>
      <w:sz w:val="24"/>
      <w:szCs w:val="24"/>
    </w:rPr>
  </w:style>
  <w:style w:type="character" w:customStyle="1" w:styleId="WW8Num32z0">
    <w:name w:val="WW8Num32z0"/>
    <w:rsid w:val="00541F39"/>
    <w:rPr>
      <w:b w:val="0"/>
      <w:sz w:val="24"/>
      <w:szCs w:val="24"/>
    </w:rPr>
  </w:style>
  <w:style w:type="character" w:customStyle="1" w:styleId="WW8Num33z0">
    <w:name w:val="WW8Num33z0"/>
    <w:rsid w:val="00541F39"/>
    <w:rPr>
      <w:b w:val="0"/>
      <w:sz w:val="24"/>
      <w:szCs w:val="24"/>
    </w:rPr>
  </w:style>
  <w:style w:type="character" w:customStyle="1" w:styleId="WW8Num34z0">
    <w:name w:val="WW8Num34z0"/>
    <w:rsid w:val="00541F39"/>
    <w:rPr>
      <w:b w:val="0"/>
      <w:sz w:val="24"/>
      <w:szCs w:val="24"/>
    </w:rPr>
  </w:style>
  <w:style w:type="character" w:customStyle="1" w:styleId="WW8Num35z0">
    <w:name w:val="WW8Num35z0"/>
    <w:rsid w:val="00541F39"/>
    <w:rPr>
      <w:b w:val="0"/>
      <w:sz w:val="24"/>
      <w:szCs w:val="24"/>
    </w:rPr>
  </w:style>
  <w:style w:type="character" w:customStyle="1" w:styleId="WW8Num36z0">
    <w:name w:val="WW8Num36z0"/>
    <w:rsid w:val="00541F39"/>
    <w:rPr>
      <w:b w:val="0"/>
      <w:sz w:val="24"/>
      <w:szCs w:val="24"/>
    </w:rPr>
  </w:style>
  <w:style w:type="character" w:customStyle="1" w:styleId="WW8Num37z0">
    <w:name w:val="WW8Num37z0"/>
    <w:rsid w:val="00541F39"/>
    <w:rPr>
      <w:b w:val="0"/>
      <w:sz w:val="24"/>
      <w:szCs w:val="24"/>
    </w:rPr>
  </w:style>
  <w:style w:type="character" w:customStyle="1" w:styleId="WW8Num38z0">
    <w:name w:val="WW8Num38z0"/>
    <w:rsid w:val="00541F39"/>
    <w:rPr>
      <w:b w:val="0"/>
      <w:sz w:val="24"/>
      <w:szCs w:val="24"/>
    </w:rPr>
  </w:style>
  <w:style w:type="character" w:customStyle="1" w:styleId="WW8Num39z0">
    <w:name w:val="WW8Num39z0"/>
    <w:rsid w:val="00541F39"/>
    <w:rPr>
      <w:b w:val="0"/>
      <w:sz w:val="24"/>
      <w:szCs w:val="24"/>
    </w:rPr>
  </w:style>
  <w:style w:type="character" w:customStyle="1" w:styleId="WW8Num40z0">
    <w:name w:val="WW8Num40z0"/>
    <w:rsid w:val="00541F39"/>
    <w:rPr>
      <w:b w:val="0"/>
      <w:sz w:val="24"/>
      <w:szCs w:val="24"/>
    </w:rPr>
  </w:style>
  <w:style w:type="character" w:customStyle="1" w:styleId="Absatz-Standardschriftart">
    <w:name w:val="Absatz-Standardschriftart"/>
    <w:rsid w:val="00541F39"/>
  </w:style>
  <w:style w:type="character" w:customStyle="1" w:styleId="WW-Absatz-Standardschriftart">
    <w:name w:val="WW-Absatz-Standardschriftart"/>
    <w:rsid w:val="00541F39"/>
  </w:style>
  <w:style w:type="character" w:customStyle="1" w:styleId="WW-Absatz-Standardschriftart1">
    <w:name w:val="WW-Absatz-Standardschriftart1"/>
    <w:rsid w:val="00541F39"/>
  </w:style>
  <w:style w:type="character" w:customStyle="1" w:styleId="WW8Num7z0">
    <w:name w:val="WW8Num7z0"/>
    <w:rsid w:val="00541F39"/>
    <w:rPr>
      <w:rFonts w:ascii="StarSymbol" w:hAnsi="StarSymbol"/>
    </w:rPr>
  </w:style>
  <w:style w:type="character" w:customStyle="1" w:styleId="WW8Num10z0">
    <w:name w:val="WW8Num10z0"/>
    <w:rsid w:val="00541F39"/>
    <w:rPr>
      <w:rFonts w:ascii="Symbol" w:hAnsi="Symbol"/>
    </w:rPr>
  </w:style>
  <w:style w:type="character" w:customStyle="1" w:styleId="WW8Num13z0">
    <w:name w:val="WW8Num13z0"/>
    <w:rsid w:val="00541F39"/>
    <w:rPr>
      <w:rFonts w:ascii="StarSymbol" w:hAnsi="StarSymbol"/>
    </w:rPr>
  </w:style>
  <w:style w:type="character" w:customStyle="1" w:styleId="WW8Num23z0">
    <w:name w:val="WW8Num23z0"/>
    <w:rsid w:val="00541F39"/>
    <w:rPr>
      <w:b w:val="0"/>
      <w:i w:val="0"/>
      <w:sz w:val="16"/>
      <w:szCs w:val="16"/>
    </w:rPr>
  </w:style>
  <w:style w:type="character" w:customStyle="1" w:styleId="WW8Num25z0">
    <w:name w:val="WW8Num25z0"/>
    <w:rsid w:val="00541F39"/>
    <w:rPr>
      <w:rFonts w:ascii="StarSymbol" w:hAnsi="StarSymbol"/>
    </w:rPr>
  </w:style>
  <w:style w:type="character" w:customStyle="1" w:styleId="WW8Num41z0">
    <w:name w:val="WW8Num41z0"/>
    <w:rsid w:val="00541F39"/>
    <w:rPr>
      <w:b w:val="0"/>
      <w:sz w:val="24"/>
      <w:szCs w:val="24"/>
    </w:rPr>
  </w:style>
  <w:style w:type="character" w:customStyle="1" w:styleId="WW-Absatz-Standardschriftart11">
    <w:name w:val="WW-Absatz-Standardschriftart11"/>
    <w:rsid w:val="00541F39"/>
  </w:style>
  <w:style w:type="character" w:customStyle="1" w:styleId="WW-Absatz-Standardschriftart111">
    <w:name w:val="WW-Absatz-Standardschriftart111"/>
    <w:rsid w:val="00541F39"/>
  </w:style>
  <w:style w:type="character" w:customStyle="1" w:styleId="Domylnaczcionkaakapitu2">
    <w:name w:val="Domyślna czcionka akapitu2"/>
    <w:rsid w:val="00541F39"/>
  </w:style>
  <w:style w:type="character" w:customStyle="1" w:styleId="WW8Num42z0">
    <w:name w:val="WW8Num42z0"/>
    <w:rsid w:val="00541F39"/>
    <w:rPr>
      <w:b w:val="0"/>
      <w:sz w:val="24"/>
      <w:szCs w:val="24"/>
    </w:rPr>
  </w:style>
  <w:style w:type="character" w:customStyle="1" w:styleId="WW8Num43z0">
    <w:name w:val="WW8Num43z0"/>
    <w:rsid w:val="00541F39"/>
    <w:rPr>
      <w:b w:val="0"/>
      <w:sz w:val="24"/>
      <w:szCs w:val="24"/>
    </w:rPr>
  </w:style>
  <w:style w:type="character" w:customStyle="1" w:styleId="WW8Num44z0">
    <w:name w:val="WW8Num44z0"/>
    <w:rsid w:val="00541F39"/>
    <w:rPr>
      <w:b w:val="0"/>
      <w:sz w:val="24"/>
      <w:szCs w:val="24"/>
    </w:rPr>
  </w:style>
  <w:style w:type="character" w:customStyle="1" w:styleId="WW8Num45z0">
    <w:name w:val="WW8Num45z0"/>
    <w:rsid w:val="00541F39"/>
    <w:rPr>
      <w:b w:val="0"/>
      <w:sz w:val="24"/>
      <w:szCs w:val="24"/>
    </w:rPr>
  </w:style>
  <w:style w:type="character" w:customStyle="1" w:styleId="WW-Domylnaczcionkaakapitu">
    <w:name w:val="WW-Domyślna czcionka akapitu"/>
    <w:rsid w:val="00541F39"/>
  </w:style>
  <w:style w:type="character" w:customStyle="1" w:styleId="Domylnaczcionkaakapitu1">
    <w:name w:val="Domyślna czcionka akapitu1"/>
    <w:rsid w:val="00541F39"/>
  </w:style>
  <w:style w:type="character" w:styleId="Numerstrony">
    <w:name w:val="page number"/>
    <w:basedOn w:val="Domylnaczcionkaakapitu1"/>
    <w:rsid w:val="00541F39"/>
  </w:style>
  <w:style w:type="character" w:customStyle="1" w:styleId="Znakiprzypiswkocowych">
    <w:name w:val="Znaki przypisów końcowych"/>
    <w:rsid w:val="00541F39"/>
    <w:rPr>
      <w:vertAlign w:val="superscript"/>
    </w:rPr>
  </w:style>
  <w:style w:type="paragraph" w:customStyle="1" w:styleId="Podpis2">
    <w:name w:val="Podpis2"/>
    <w:basedOn w:val="Normalny"/>
    <w:rsid w:val="00541F39"/>
    <w:pPr>
      <w:widowControl/>
      <w:suppressLineNumbers/>
      <w:spacing w:before="120" w:after="120"/>
    </w:pPr>
    <w:rPr>
      <w:rFonts w:eastAsia="Times New Roman" w:cs="Tahoma"/>
      <w:i/>
      <w:iCs/>
      <w:sz w:val="20"/>
      <w:szCs w:val="20"/>
      <w:lang w:eastAsia="ar-SA"/>
    </w:rPr>
  </w:style>
  <w:style w:type="paragraph" w:customStyle="1" w:styleId="Nagwek20">
    <w:name w:val="Nagłówek2"/>
    <w:basedOn w:val="Normalny"/>
    <w:next w:val="Tekstpodstawowy"/>
    <w:rsid w:val="00541F39"/>
    <w:pPr>
      <w:widowControl/>
      <w:tabs>
        <w:tab w:val="center" w:pos="4536"/>
        <w:tab w:val="right" w:pos="9072"/>
      </w:tabs>
    </w:pPr>
    <w:rPr>
      <w:rFonts w:eastAsia="Times New Roman" w:cs="Palatino Linotype"/>
      <w:sz w:val="20"/>
      <w:szCs w:val="20"/>
      <w:lang w:eastAsia="ar-SA"/>
    </w:rPr>
  </w:style>
  <w:style w:type="paragraph" w:styleId="Podpis">
    <w:name w:val="Signature"/>
    <w:basedOn w:val="Normalny"/>
    <w:link w:val="PodpisZnak"/>
    <w:rsid w:val="00541F39"/>
    <w:pPr>
      <w:widowControl/>
      <w:suppressLineNumbers/>
      <w:spacing w:before="120" w:after="120"/>
    </w:pPr>
    <w:rPr>
      <w:rFonts w:eastAsia="Times New Roman" w:cs="Courier New"/>
      <w:i/>
      <w:iCs/>
      <w:sz w:val="20"/>
      <w:szCs w:val="20"/>
      <w:lang w:eastAsia="ar-SA"/>
    </w:rPr>
  </w:style>
  <w:style w:type="paragraph" w:styleId="Nagwek">
    <w:name w:val="header"/>
    <w:basedOn w:val="Normalny"/>
    <w:next w:val="Tekstpodstawowy"/>
    <w:link w:val="NagwekZnak"/>
    <w:rsid w:val="00541F39"/>
    <w:pPr>
      <w:keepNext/>
      <w:widowControl/>
      <w:spacing w:before="240" w:after="120"/>
    </w:pPr>
    <w:rPr>
      <w:rFonts w:ascii="Arial" w:eastAsia="MS Mincho" w:hAnsi="Arial" w:cs="Courier New"/>
      <w:sz w:val="28"/>
      <w:szCs w:val="28"/>
      <w:lang w:eastAsia="ar-SA"/>
    </w:rPr>
  </w:style>
  <w:style w:type="paragraph" w:customStyle="1" w:styleId="Nagwek10">
    <w:name w:val="Nagłówek1"/>
    <w:basedOn w:val="Normalny"/>
    <w:next w:val="Tekstpodstawowy"/>
    <w:rsid w:val="00541F39"/>
    <w:pPr>
      <w:keepNext/>
      <w:widowControl/>
      <w:spacing w:before="240" w:after="120"/>
    </w:pPr>
    <w:rPr>
      <w:rFonts w:ascii="Arial" w:eastAsia="MS Mincho" w:hAnsi="Arial" w:cs="Courier New"/>
      <w:sz w:val="28"/>
      <w:szCs w:val="28"/>
      <w:lang w:eastAsia="ar-SA"/>
    </w:rPr>
  </w:style>
  <w:style w:type="paragraph" w:customStyle="1" w:styleId="Tekstcofnity">
    <w:name w:val="Tekst_cofnięty"/>
    <w:basedOn w:val="Normalny"/>
    <w:rsid w:val="00541F39"/>
    <w:pPr>
      <w:widowControl/>
      <w:spacing w:line="360" w:lineRule="auto"/>
      <w:ind w:left="540"/>
    </w:pPr>
    <w:rPr>
      <w:rFonts w:eastAsia="Times New Roman" w:cs="Palatino Linotype"/>
      <w:szCs w:val="20"/>
      <w:lang w:val="en-US" w:eastAsia="ar-SA"/>
    </w:rPr>
  </w:style>
  <w:style w:type="paragraph" w:customStyle="1" w:styleId="Wyliczkreska">
    <w:name w:val="Wylicz_kreska"/>
    <w:basedOn w:val="Normalny"/>
    <w:rsid w:val="00541F39"/>
    <w:pPr>
      <w:widowControl/>
      <w:spacing w:line="360" w:lineRule="auto"/>
      <w:ind w:left="720" w:hanging="180"/>
    </w:pPr>
    <w:rPr>
      <w:rFonts w:eastAsia="Times New Roman" w:cs="Palatino Linotype"/>
      <w:szCs w:val="20"/>
      <w:lang w:val="en-US" w:eastAsia="ar-SA"/>
    </w:rPr>
  </w:style>
  <w:style w:type="paragraph" w:customStyle="1" w:styleId="WW-Tekstpodstawowy2">
    <w:name w:val="WW-Tekst podstawowy 2"/>
    <w:basedOn w:val="Normalny"/>
    <w:rsid w:val="00541F39"/>
    <w:pPr>
      <w:widowControl/>
      <w:jc w:val="both"/>
    </w:pPr>
    <w:rPr>
      <w:rFonts w:ascii="Arial" w:eastAsia="Times New Roman" w:hAnsi="Arial" w:cs="Palatino Linotype"/>
      <w:sz w:val="22"/>
      <w:szCs w:val="20"/>
      <w:lang w:eastAsia="ar-SA"/>
    </w:rPr>
  </w:style>
  <w:style w:type="paragraph" w:styleId="Stopka">
    <w:name w:val="footer"/>
    <w:basedOn w:val="Normalny"/>
    <w:link w:val="StopkaZnak"/>
    <w:uiPriority w:val="99"/>
    <w:rsid w:val="00541F39"/>
    <w:pPr>
      <w:widowControl/>
      <w:tabs>
        <w:tab w:val="center" w:pos="4536"/>
        <w:tab w:val="right" w:pos="9072"/>
      </w:tabs>
    </w:pPr>
    <w:rPr>
      <w:rFonts w:eastAsia="Times New Roman" w:cs="Palatino Linotype"/>
      <w:sz w:val="20"/>
      <w:szCs w:val="20"/>
      <w:lang w:eastAsia="ar-SA"/>
    </w:rPr>
  </w:style>
  <w:style w:type="paragraph" w:customStyle="1" w:styleId="Zwykytekst1">
    <w:name w:val="Zwykły tekst1"/>
    <w:basedOn w:val="Normalny"/>
    <w:rsid w:val="00541F39"/>
    <w:pPr>
      <w:widowControl/>
    </w:pPr>
    <w:rPr>
      <w:rFonts w:ascii="Courier New" w:eastAsia="Times New Roman" w:hAnsi="Courier New" w:cs="Palatino Linotype"/>
      <w:sz w:val="20"/>
      <w:szCs w:val="20"/>
      <w:lang w:eastAsia="ar-SA"/>
    </w:rPr>
  </w:style>
  <w:style w:type="paragraph" w:styleId="Tekstpodstawowywcity">
    <w:name w:val="Body Text Indent"/>
    <w:basedOn w:val="Normalny"/>
    <w:link w:val="TekstpodstawowywcityZnak"/>
    <w:rsid w:val="00541F39"/>
    <w:pPr>
      <w:widowControl/>
      <w:spacing w:after="120"/>
      <w:ind w:left="283"/>
    </w:pPr>
    <w:rPr>
      <w:rFonts w:eastAsia="Times New Roman" w:cs="Palatino Linotype"/>
      <w:sz w:val="20"/>
      <w:szCs w:val="20"/>
      <w:lang w:eastAsia="ar-SA"/>
    </w:rPr>
  </w:style>
  <w:style w:type="paragraph" w:customStyle="1" w:styleId="Default">
    <w:name w:val="Default"/>
    <w:rsid w:val="005D4F80"/>
    <w:pPr>
      <w:autoSpaceDE w:val="0"/>
      <w:autoSpaceDN w:val="0"/>
      <w:adjustRightInd w:val="0"/>
    </w:pPr>
    <w:rPr>
      <w:rFonts w:ascii="Arial" w:hAnsi="Arial" w:cs="Arial"/>
      <w:color w:val="000000"/>
      <w:sz w:val="24"/>
      <w:szCs w:val="24"/>
    </w:rPr>
  </w:style>
  <w:style w:type="paragraph" w:customStyle="1" w:styleId="Tekstwstpniesformatowany">
    <w:name w:val="Tekst wstępnie sformatowany"/>
    <w:basedOn w:val="Normalny"/>
    <w:rsid w:val="00DF0170"/>
    <w:rPr>
      <w:rFonts w:ascii="Courier New" w:eastAsia="Courier New" w:hAnsi="Courier New" w:cs="Courier New"/>
      <w:sz w:val="20"/>
      <w:szCs w:val="20"/>
      <w:lang w:eastAsia="ar-SA"/>
    </w:rPr>
  </w:style>
  <w:style w:type="paragraph" w:styleId="Tekstprzypisukocowego">
    <w:name w:val="endnote text"/>
    <w:basedOn w:val="Normalny"/>
    <w:link w:val="TekstprzypisukocowegoZnak"/>
    <w:semiHidden/>
    <w:rsid w:val="001720EA"/>
    <w:rPr>
      <w:sz w:val="20"/>
      <w:szCs w:val="20"/>
    </w:rPr>
  </w:style>
  <w:style w:type="character" w:customStyle="1" w:styleId="TekstprzypisukocowegoZnak">
    <w:name w:val="Tekst przypisu końcowego Znak"/>
    <w:link w:val="Tekstprzypisukocowego"/>
    <w:locked/>
    <w:rsid w:val="001720EA"/>
    <w:rPr>
      <w:rFonts w:eastAsia="Arial Unicode MS"/>
      <w:lang w:val="pl-PL" w:bidi="ar-SA"/>
    </w:rPr>
  </w:style>
  <w:style w:type="character" w:styleId="Odwoanieprzypisukocowego">
    <w:name w:val="endnote reference"/>
    <w:semiHidden/>
    <w:rsid w:val="001720EA"/>
    <w:rPr>
      <w:vertAlign w:val="superscript"/>
    </w:rPr>
  </w:style>
  <w:style w:type="paragraph" w:styleId="NormalnyWeb">
    <w:name w:val="Normal (Web)"/>
    <w:basedOn w:val="Normalny"/>
    <w:uiPriority w:val="99"/>
    <w:rsid w:val="00305D8B"/>
    <w:pPr>
      <w:widowControl/>
      <w:suppressAutoHyphens w:val="0"/>
      <w:spacing w:before="100" w:beforeAutospacing="1" w:after="119"/>
    </w:pPr>
    <w:rPr>
      <w:rFonts w:ascii="Calibri" w:eastAsia="Times New Roman" w:hAnsi="Calibri"/>
    </w:rPr>
  </w:style>
  <w:style w:type="paragraph" w:styleId="Tekstprzypisudolnego">
    <w:name w:val="footnote text"/>
    <w:basedOn w:val="Normalny"/>
    <w:link w:val="TekstprzypisudolnegoZnak"/>
    <w:uiPriority w:val="99"/>
    <w:rsid w:val="00305D8B"/>
    <w:rPr>
      <w:sz w:val="20"/>
      <w:szCs w:val="20"/>
    </w:rPr>
  </w:style>
  <w:style w:type="character" w:customStyle="1" w:styleId="Tekstpodstawowy2Znak">
    <w:name w:val="Tekst podstawowy 2 Znak"/>
    <w:link w:val="Tekstpodstawowy2"/>
    <w:locked/>
    <w:rsid w:val="00305D8B"/>
    <w:rPr>
      <w:rFonts w:ascii="Arial Unicode MS" w:eastAsia="Arial Unicode MS" w:hAnsi="Arial Unicode MS" w:cs="Arial Unicode MS"/>
      <w:sz w:val="24"/>
      <w:szCs w:val="24"/>
      <w:lang w:val="pl-PL" w:bidi="ar-SA"/>
    </w:rPr>
  </w:style>
  <w:style w:type="paragraph" w:styleId="Tekstpodstawowy2">
    <w:name w:val="Body Text 2"/>
    <w:basedOn w:val="Normalny"/>
    <w:link w:val="Tekstpodstawowy2Znak"/>
    <w:rsid w:val="00305D8B"/>
    <w:pPr>
      <w:spacing w:after="120" w:line="480" w:lineRule="auto"/>
    </w:pPr>
    <w:rPr>
      <w:rFonts w:ascii="Arial Unicode MS" w:hAnsi="Arial Unicode MS" w:cs="Arial Unicode MS"/>
    </w:rPr>
  </w:style>
  <w:style w:type="paragraph" w:styleId="Tekstpodstawowy3">
    <w:name w:val="Body Text 3"/>
    <w:basedOn w:val="Normalny"/>
    <w:rsid w:val="00305D8B"/>
    <w:pPr>
      <w:spacing w:after="120"/>
    </w:pPr>
    <w:rPr>
      <w:sz w:val="16"/>
      <w:szCs w:val="16"/>
    </w:rPr>
  </w:style>
  <w:style w:type="character" w:customStyle="1" w:styleId="Tekstpodstawowywcity2Znak">
    <w:name w:val="Tekst podstawowy wcięty 2 Znak"/>
    <w:link w:val="Tekstpodstawowywcity2"/>
    <w:locked/>
    <w:rsid w:val="00305D8B"/>
    <w:rPr>
      <w:rFonts w:ascii="Arial Unicode MS" w:eastAsia="Arial Unicode MS" w:hAnsi="Arial Unicode MS" w:cs="Arial Unicode MS"/>
      <w:sz w:val="24"/>
      <w:szCs w:val="24"/>
      <w:lang w:val="pl-PL" w:bidi="ar-SA"/>
    </w:rPr>
  </w:style>
  <w:style w:type="paragraph" w:styleId="Tekstpodstawowywcity2">
    <w:name w:val="Body Text Indent 2"/>
    <w:basedOn w:val="Normalny"/>
    <w:link w:val="Tekstpodstawowywcity2Znak"/>
    <w:rsid w:val="00305D8B"/>
    <w:pPr>
      <w:spacing w:after="120" w:line="480" w:lineRule="auto"/>
      <w:ind w:left="283"/>
    </w:pPr>
    <w:rPr>
      <w:rFonts w:ascii="Arial Unicode MS" w:hAnsi="Arial Unicode MS" w:cs="Arial Unicode MS"/>
    </w:rPr>
  </w:style>
  <w:style w:type="paragraph" w:styleId="Tekstpodstawowywcity3">
    <w:name w:val="Body Text Indent 3"/>
    <w:basedOn w:val="Normalny"/>
    <w:rsid w:val="00305D8B"/>
    <w:pPr>
      <w:spacing w:after="120"/>
      <w:ind w:left="283"/>
    </w:pPr>
    <w:rPr>
      <w:rFonts w:ascii="Arial Unicode MS" w:hAnsi="Arial Unicode MS" w:cs="Arial Unicode MS" w:hint="eastAsia"/>
      <w:sz w:val="16"/>
      <w:szCs w:val="16"/>
    </w:rPr>
  </w:style>
  <w:style w:type="paragraph" w:customStyle="1" w:styleId="Bullet1">
    <w:name w:val="Bullet 1"/>
    <w:rsid w:val="00305D8B"/>
    <w:pPr>
      <w:ind w:left="576"/>
      <w:jc w:val="both"/>
    </w:pPr>
    <w:rPr>
      <w:b/>
      <w:smallCaps/>
      <w:color w:val="000000"/>
      <w:lang w:val="cs-CZ"/>
    </w:rPr>
  </w:style>
  <w:style w:type="paragraph" w:customStyle="1" w:styleId="Domyolnie">
    <w:name w:val="Domyolnie"/>
    <w:rsid w:val="00305D8B"/>
    <w:pPr>
      <w:widowControl w:val="0"/>
      <w:suppressAutoHyphens/>
      <w:ind w:left="800" w:hanging="360"/>
    </w:pPr>
    <w:rPr>
      <w:color w:val="000000"/>
      <w:sz w:val="24"/>
    </w:rPr>
  </w:style>
  <w:style w:type="paragraph" w:styleId="Akapitzlist">
    <w:name w:val="List Paragraph"/>
    <w:aliases w:val="Tytuł_procedury,normalny tekst,CW_Lista,Obiekt,List Paragraph1,Kolorowa lista — akcent 11,L1,Numerowanie,Akapit z listą5,T_SZ_List Paragraph,Akapit z listą BS,Colorful List Accent 1,Akapit z listą4,Średnia siatka 1 — akcent 21,sw tekst"/>
    <w:basedOn w:val="Normalny"/>
    <w:link w:val="AkapitzlistZnak"/>
    <w:uiPriority w:val="34"/>
    <w:qFormat/>
    <w:rsid w:val="00305D8B"/>
    <w:pPr>
      <w:ind w:left="708"/>
    </w:pPr>
  </w:style>
  <w:style w:type="character" w:customStyle="1" w:styleId="WW8Num3z0">
    <w:name w:val="WW8Num3z0"/>
    <w:rsid w:val="00305D8B"/>
    <w:rPr>
      <w:b w:val="0"/>
      <w:bCs w:val="0"/>
    </w:rPr>
  </w:style>
  <w:style w:type="character" w:customStyle="1" w:styleId="WW8Num8z2">
    <w:name w:val="WW8Num8z2"/>
    <w:rsid w:val="00305D8B"/>
    <w:rPr>
      <w:b w:val="0"/>
      <w:bCs w:val="0"/>
    </w:rPr>
  </w:style>
  <w:style w:type="character" w:customStyle="1" w:styleId="WW8Num11z0">
    <w:name w:val="WW8Num11z0"/>
    <w:rsid w:val="00305D8B"/>
    <w:rPr>
      <w:b w:val="0"/>
      <w:bCs w:val="0"/>
    </w:rPr>
  </w:style>
  <w:style w:type="character" w:customStyle="1" w:styleId="WW8Num14z0">
    <w:name w:val="WW8Num14z0"/>
    <w:rsid w:val="00305D8B"/>
    <w:rPr>
      <w:b w:val="0"/>
      <w:bCs w:val="0"/>
    </w:rPr>
  </w:style>
  <w:style w:type="character" w:customStyle="1" w:styleId="WW8Num15z0">
    <w:name w:val="WW8Num15z0"/>
    <w:rsid w:val="00305D8B"/>
    <w:rPr>
      <w:b w:val="0"/>
      <w:bCs w:val="0"/>
    </w:rPr>
  </w:style>
  <w:style w:type="character" w:customStyle="1" w:styleId="WW8Num16z0">
    <w:name w:val="WW8Num16z0"/>
    <w:rsid w:val="00305D8B"/>
    <w:rPr>
      <w:b w:val="0"/>
      <w:bCs w:val="0"/>
    </w:rPr>
  </w:style>
  <w:style w:type="character" w:customStyle="1" w:styleId="WW8Num17z0">
    <w:name w:val="WW8Num17z0"/>
    <w:rsid w:val="00305D8B"/>
    <w:rPr>
      <w:b w:val="0"/>
      <w:bCs w:val="0"/>
    </w:rPr>
  </w:style>
  <w:style w:type="character" w:customStyle="1" w:styleId="WW8Num18z0">
    <w:name w:val="WW8Num18z0"/>
    <w:rsid w:val="00305D8B"/>
    <w:rPr>
      <w:b w:val="0"/>
      <w:bCs w:val="0"/>
    </w:rPr>
  </w:style>
  <w:style w:type="character" w:customStyle="1" w:styleId="WW8Num19z1">
    <w:name w:val="WW8Num19z1"/>
    <w:rsid w:val="00305D8B"/>
    <w:rPr>
      <w:b w:val="0"/>
      <w:bCs w:val="0"/>
    </w:rPr>
  </w:style>
  <w:style w:type="character" w:customStyle="1" w:styleId="WW8Num20z0">
    <w:name w:val="WW8Num20z0"/>
    <w:rsid w:val="00305D8B"/>
    <w:rPr>
      <w:b w:val="0"/>
      <w:bCs w:val="0"/>
    </w:rPr>
  </w:style>
  <w:style w:type="character" w:customStyle="1" w:styleId="WW8Num21z1">
    <w:name w:val="WW8Num21z1"/>
    <w:rsid w:val="00305D8B"/>
    <w:rPr>
      <w:b w:val="0"/>
      <w:bCs w:val="0"/>
    </w:rPr>
  </w:style>
  <w:style w:type="character" w:customStyle="1" w:styleId="WW8Num27z1">
    <w:name w:val="WW8Num27z1"/>
    <w:rsid w:val="00305D8B"/>
    <w:rPr>
      <w:rFonts w:ascii="Courier New" w:hAnsi="Courier New" w:cs="Courier New" w:hint="default"/>
    </w:rPr>
  </w:style>
  <w:style w:type="character" w:customStyle="1" w:styleId="WW8Num27z2">
    <w:name w:val="WW8Num27z2"/>
    <w:rsid w:val="00305D8B"/>
    <w:rPr>
      <w:rFonts w:ascii="Wingdings" w:hAnsi="Wingdings" w:hint="default"/>
    </w:rPr>
  </w:style>
  <w:style w:type="paragraph" w:styleId="Tekstdymka">
    <w:name w:val="Balloon Text"/>
    <w:basedOn w:val="Normalny"/>
    <w:link w:val="TekstdymkaZnak"/>
    <w:semiHidden/>
    <w:unhideWhenUsed/>
    <w:rsid w:val="004631D4"/>
    <w:rPr>
      <w:rFonts w:ascii="Segoe UI" w:hAnsi="Segoe UI" w:cs="Segoe UI"/>
      <w:sz w:val="18"/>
      <w:szCs w:val="18"/>
    </w:rPr>
  </w:style>
  <w:style w:type="character" w:customStyle="1" w:styleId="TekstdymkaZnak">
    <w:name w:val="Tekst dymka Znak"/>
    <w:link w:val="Tekstdymka"/>
    <w:semiHidden/>
    <w:rsid w:val="004631D4"/>
    <w:rPr>
      <w:rFonts w:ascii="Segoe UI" w:eastAsia="Arial Unicode MS" w:hAnsi="Segoe UI" w:cs="Segoe UI"/>
      <w:sz w:val="18"/>
      <w:szCs w:val="18"/>
    </w:rPr>
  </w:style>
  <w:style w:type="character" w:customStyle="1" w:styleId="Cytat1">
    <w:name w:val="Cytat1"/>
    <w:rsid w:val="007424A1"/>
    <w:rPr>
      <w:i/>
      <w:iCs/>
    </w:rPr>
  </w:style>
  <w:style w:type="paragraph" w:customStyle="1" w:styleId="Tekstpodstawowy22">
    <w:name w:val="Tekst podstawowy 22"/>
    <w:basedOn w:val="Normalny"/>
    <w:rsid w:val="007424A1"/>
    <w:pPr>
      <w:widowControl/>
      <w:spacing w:before="23" w:line="360" w:lineRule="auto"/>
      <w:jc w:val="both"/>
    </w:pPr>
    <w:rPr>
      <w:rFonts w:ascii="Arial" w:eastAsia="Calibri" w:hAnsi="Arial" w:cs="Arial"/>
      <w:kern w:val="1"/>
      <w:szCs w:val="22"/>
      <w:lang w:eastAsia="ar-SA"/>
    </w:rPr>
  </w:style>
  <w:style w:type="paragraph" w:customStyle="1" w:styleId="UWAGI">
    <w:name w:val="UWAGI"/>
    <w:basedOn w:val="Normalny"/>
    <w:rsid w:val="00182703"/>
    <w:pPr>
      <w:widowControl/>
      <w:tabs>
        <w:tab w:val="right" w:leader="dot" w:pos="9923"/>
      </w:tabs>
      <w:autoSpaceDN w:val="0"/>
      <w:spacing w:line="288" w:lineRule="auto"/>
      <w:jc w:val="both"/>
      <w:textAlignment w:val="baseline"/>
    </w:pPr>
    <w:rPr>
      <w:rFonts w:eastAsia="Times New Roman"/>
      <w:kern w:val="3"/>
      <w:sz w:val="20"/>
      <w:szCs w:val="20"/>
      <w:lang w:eastAsia="zh-CN"/>
    </w:rPr>
  </w:style>
  <w:style w:type="character" w:customStyle="1" w:styleId="Nierozpoznanawzmianka1">
    <w:name w:val="Nierozpoznana wzmianka1"/>
    <w:uiPriority w:val="99"/>
    <w:semiHidden/>
    <w:unhideWhenUsed/>
    <w:rsid w:val="00523EDA"/>
    <w:rPr>
      <w:color w:val="605E5C"/>
      <w:shd w:val="clear" w:color="auto" w:fill="E1DFDD"/>
    </w:rPr>
  </w:style>
  <w:style w:type="character" w:customStyle="1" w:styleId="highlight">
    <w:name w:val="highlight"/>
    <w:basedOn w:val="Domylnaczcionkaakapitu"/>
    <w:rsid w:val="001253BB"/>
  </w:style>
  <w:style w:type="character" w:customStyle="1" w:styleId="footnote">
    <w:name w:val="footnote"/>
    <w:basedOn w:val="Domylnaczcionkaakapitu"/>
    <w:rsid w:val="00801520"/>
  </w:style>
  <w:style w:type="paragraph" w:styleId="Tekstkomentarza">
    <w:name w:val="annotation text"/>
    <w:basedOn w:val="Normalny"/>
    <w:link w:val="TekstkomentarzaZnak"/>
    <w:semiHidden/>
    <w:unhideWhenUsed/>
    <w:rsid w:val="00107CD4"/>
    <w:rPr>
      <w:sz w:val="20"/>
      <w:szCs w:val="20"/>
    </w:rPr>
  </w:style>
  <w:style w:type="character" w:customStyle="1" w:styleId="TekstkomentarzaZnak">
    <w:name w:val="Tekst komentarza Znak"/>
    <w:link w:val="Tekstkomentarza"/>
    <w:semiHidden/>
    <w:rsid w:val="00107CD4"/>
    <w:rPr>
      <w:rFonts w:eastAsia="Arial Unicode MS"/>
    </w:rPr>
  </w:style>
  <w:style w:type="character" w:styleId="Odwoaniedokomentarza">
    <w:name w:val="annotation reference"/>
    <w:semiHidden/>
    <w:unhideWhenUsed/>
    <w:rsid w:val="00107CD4"/>
    <w:rPr>
      <w:sz w:val="16"/>
      <w:szCs w:val="16"/>
    </w:rPr>
  </w:style>
  <w:style w:type="paragraph" w:styleId="Tematkomentarza">
    <w:name w:val="annotation subject"/>
    <w:basedOn w:val="Tekstkomentarza"/>
    <w:next w:val="Tekstkomentarza"/>
    <w:link w:val="TematkomentarzaZnak"/>
    <w:semiHidden/>
    <w:unhideWhenUsed/>
    <w:rsid w:val="00075B8F"/>
    <w:rPr>
      <w:b/>
      <w:bCs/>
    </w:rPr>
  </w:style>
  <w:style w:type="character" w:customStyle="1" w:styleId="TematkomentarzaZnak">
    <w:name w:val="Temat komentarza Znak"/>
    <w:link w:val="Tematkomentarza"/>
    <w:semiHidden/>
    <w:rsid w:val="00075B8F"/>
    <w:rPr>
      <w:rFonts w:eastAsia="Arial Unicode MS"/>
      <w:b/>
      <w:bCs/>
    </w:rPr>
  </w:style>
  <w:style w:type="paragraph" w:customStyle="1" w:styleId="Normalny10">
    <w:name w:val="Normalny1"/>
    <w:basedOn w:val="Normalny"/>
    <w:rsid w:val="00546D57"/>
    <w:rPr>
      <w:lang w:bidi="pl-PL"/>
    </w:rPr>
  </w:style>
  <w:style w:type="paragraph" w:customStyle="1" w:styleId="Akapitzlist1">
    <w:name w:val="Akapit z listą1"/>
    <w:basedOn w:val="Normalny"/>
    <w:rsid w:val="00546D57"/>
    <w:pPr>
      <w:widowControl/>
      <w:suppressAutoHyphens w:val="0"/>
      <w:ind w:left="720"/>
    </w:pPr>
    <w:rPr>
      <w:rFonts w:eastAsia="Times New Roman"/>
    </w:rPr>
  </w:style>
  <w:style w:type="paragraph" w:customStyle="1" w:styleId="Style24">
    <w:name w:val="Style24"/>
    <w:basedOn w:val="Normalny"/>
    <w:rsid w:val="00546D57"/>
    <w:pPr>
      <w:suppressAutoHyphens w:val="0"/>
      <w:autoSpaceDE w:val="0"/>
      <w:autoSpaceDN w:val="0"/>
      <w:adjustRightInd w:val="0"/>
      <w:spacing w:line="324" w:lineRule="exact"/>
      <w:ind w:hanging="360"/>
    </w:pPr>
    <w:rPr>
      <w:rFonts w:eastAsia="Calibri"/>
    </w:rPr>
  </w:style>
  <w:style w:type="character" w:customStyle="1" w:styleId="FontStyle66">
    <w:name w:val="Font Style66"/>
    <w:rsid w:val="00546D57"/>
    <w:rPr>
      <w:rFonts w:ascii="Times New Roman" w:hAnsi="Times New Roman" w:cs="Times New Roman" w:hint="default"/>
      <w:sz w:val="20"/>
      <w:szCs w:val="20"/>
    </w:rPr>
  </w:style>
  <w:style w:type="character" w:customStyle="1" w:styleId="TekstpodstawowyZnak">
    <w:name w:val="Tekst podstawowy Znak"/>
    <w:link w:val="Tekstpodstawowy"/>
    <w:locked/>
    <w:rsid w:val="00546D57"/>
    <w:rPr>
      <w:rFonts w:eastAsia="Arial Unicode MS"/>
      <w:sz w:val="24"/>
      <w:szCs w:val="24"/>
    </w:rPr>
  </w:style>
  <w:style w:type="character" w:customStyle="1" w:styleId="NagwekZnak">
    <w:name w:val="Nagłówek Znak"/>
    <w:link w:val="Nagwek"/>
    <w:locked/>
    <w:rsid w:val="00546D57"/>
    <w:rPr>
      <w:rFonts w:ascii="Arial" w:eastAsia="MS Mincho" w:hAnsi="Arial" w:cs="Courier New"/>
      <w:sz w:val="28"/>
      <w:szCs w:val="28"/>
      <w:lang w:eastAsia="ar-SA"/>
    </w:rPr>
  </w:style>
  <w:style w:type="character" w:customStyle="1" w:styleId="StopkaZnak">
    <w:name w:val="Stopka Znak"/>
    <w:link w:val="Stopka"/>
    <w:uiPriority w:val="99"/>
    <w:locked/>
    <w:rsid w:val="00546D57"/>
    <w:rPr>
      <w:rFonts w:cs="Palatino Linotype"/>
      <w:lang w:eastAsia="ar-SA"/>
    </w:rPr>
  </w:style>
  <w:style w:type="character" w:customStyle="1" w:styleId="PodpisZnak">
    <w:name w:val="Podpis Znak"/>
    <w:link w:val="Podpis"/>
    <w:locked/>
    <w:rsid w:val="00546D57"/>
    <w:rPr>
      <w:rFonts w:cs="Courier New"/>
      <w:i/>
      <w:iCs/>
      <w:lang w:eastAsia="ar-SA"/>
    </w:rPr>
  </w:style>
  <w:style w:type="character" w:customStyle="1" w:styleId="TekstpodstawowywcityZnak">
    <w:name w:val="Tekst podstawowy wcięty Znak"/>
    <w:link w:val="Tekstpodstawowywcity"/>
    <w:locked/>
    <w:rsid w:val="00546D57"/>
    <w:rPr>
      <w:rFonts w:cs="Palatino Linotype"/>
      <w:lang w:eastAsia="ar-SA"/>
    </w:rPr>
  </w:style>
  <w:style w:type="character" w:customStyle="1" w:styleId="DeltaViewInsertion">
    <w:name w:val="DeltaView Insertion"/>
    <w:rsid w:val="00546D57"/>
    <w:rPr>
      <w:b/>
      <w:i/>
      <w:spacing w:val="0"/>
    </w:rPr>
  </w:style>
  <w:style w:type="character" w:customStyle="1" w:styleId="TekstprzypisudolnegoZnak">
    <w:name w:val="Tekst przypisu dolnego Znak"/>
    <w:link w:val="Tekstprzypisudolnego"/>
    <w:uiPriority w:val="99"/>
    <w:rsid w:val="00546D57"/>
    <w:rPr>
      <w:rFonts w:eastAsia="Arial Unicode MS"/>
    </w:rPr>
  </w:style>
  <w:style w:type="character" w:styleId="Odwoanieprzypisudolnego">
    <w:name w:val="footnote reference"/>
    <w:uiPriority w:val="99"/>
    <w:unhideWhenUsed/>
    <w:rsid w:val="00546D57"/>
    <w:rPr>
      <w:shd w:val="clear" w:color="auto" w:fill="auto"/>
      <w:vertAlign w:val="superscript"/>
    </w:rPr>
  </w:style>
  <w:style w:type="paragraph" w:customStyle="1" w:styleId="Text1">
    <w:name w:val="Text 1"/>
    <w:basedOn w:val="Normalny"/>
    <w:rsid w:val="00546D57"/>
    <w:pPr>
      <w:widowControl/>
      <w:suppressAutoHyphens w:val="0"/>
      <w:spacing w:before="120" w:after="120"/>
      <w:ind w:left="850"/>
      <w:jc w:val="both"/>
    </w:pPr>
    <w:rPr>
      <w:rFonts w:eastAsia="Calibri"/>
      <w:szCs w:val="22"/>
      <w:lang w:eastAsia="en-GB"/>
    </w:rPr>
  </w:style>
  <w:style w:type="paragraph" w:customStyle="1" w:styleId="NumPar1">
    <w:name w:val="NumPar 1"/>
    <w:basedOn w:val="Normalny"/>
    <w:next w:val="Text1"/>
    <w:rsid w:val="00546D57"/>
    <w:pPr>
      <w:widowControl/>
      <w:numPr>
        <w:numId w:val="21"/>
      </w:numPr>
      <w:suppressAutoHyphens w:val="0"/>
      <w:spacing w:before="120" w:after="120"/>
      <w:jc w:val="both"/>
    </w:pPr>
    <w:rPr>
      <w:rFonts w:eastAsia="Calibri"/>
      <w:szCs w:val="22"/>
      <w:lang w:eastAsia="en-GB"/>
    </w:rPr>
  </w:style>
  <w:style w:type="paragraph" w:customStyle="1" w:styleId="NumPar2">
    <w:name w:val="NumPar 2"/>
    <w:basedOn w:val="Normalny"/>
    <w:next w:val="Text1"/>
    <w:rsid w:val="00546D57"/>
    <w:pPr>
      <w:widowControl/>
      <w:numPr>
        <w:ilvl w:val="1"/>
        <w:numId w:val="21"/>
      </w:numPr>
      <w:suppressAutoHyphens w:val="0"/>
      <w:spacing w:before="120" w:after="120"/>
      <w:jc w:val="both"/>
    </w:pPr>
    <w:rPr>
      <w:rFonts w:eastAsia="Calibri"/>
      <w:szCs w:val="22"/>
      <w:lang w:eastAsia="en-GB"/>
    </w:rPr>
  </w:style>
  <w:style w:type="paragraph" w:customStyle="1" w:styleId="NumPar3">
    <w:name w:val="NumPar 3"/>
    <w:basedOn w:val="Normalny"/>
    <w:next w:val="Text1"/>
    <w:rsid w:val="00546D57"/>
    <w:pPr>
      <w:widowControl/>
      <w:numPr>
        <w:ilvl w:val="2"/>
        <w:numId w:val="21"/>
      </w:numPr>
      <w:suppressAutoHyphens w:val="0"/>
      <w:spacing w:before="120" w:after="120"/>
      <w:jc w:val="both"/>
    </w:pPr>
    <w:rPr>
      <w:rFonts w:eastAsia="Calibri"/>
      <w:szCs w:val="22"/>
      <w:lang w:eastAsia="en-GB"/>
    </w:rPr>
  </w:style>
  <w:style w:type="paragraph" w:customStyle="1" w:styleId="NumPar4">
    <w:name w:val="NumPar 4"/>
    <w:basedOn w:val="Normalny"/>
    <w:next w:val="Text1"/>
    <w:rsid w:val="00546D57"/>
    <w:pPr>
      <w:widowControl/>
      <w:numPr>
        <w:ilvl w:val="3"/>
        <w:numId w:val="21"/>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546D57"/>
    <w:pPr>
      <w:keepNext/>
      <w:widowControl/>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546D57"/>
    <w:pPr>
      <w:keepNext/>
      <w:widowControl/>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46D57"/>
    <w:pPr>
      <w:widowControl/>
      <w:suppressAutoHyphens w:val="0"/>
      <w:spacing w:before="120" w:after="120"/>
      <w:jc w:val="center"/>
    </w:pPr>
    <w:rPr>
      <w:rFonts w:eastAsia="Calibri"/>
      <w:b/>
      <w:szCs w:val="22"/>
      <w:u w:val="single"/>
      <w:lang w:eastAsia="en-GB"/>
    </w:rPr>
  </w:style>
  <w:style w:type="paragraph" w:customStyle="1" w:styleId="NormalBold">
    <w:name w:val="NormalBold"/>
    <w:basedOn w:val="Normalny"/>
    <w:link w:val="NormalBoldChar"/>
    <w:rsid w:val="00546D57"/>
    <w:pPr>
      <w:suppressAutoHyphens w:val="0"/>
    </w:pPr>
    <w:rPr>
      <w:rFonts w:eastAsia="Times New Roman"/>
      <w:b/>
      <w:szCs w:val="20"/>
      <w:lang w:eastAsia="en-GB"/>
    </w:rPr>
  </w:style>
  <w:style w:type="character" w:customStyle="1" w:styleId="NormalBoldChar">
    <w:name w:val="NormalBold Char"/>
    <w:link w:val="NormalBold"/>
    <w:locked/>
    <w:rsid w:val="00546D57"/>
    <w:rPr>
      <w:b/>
      <w:sz w:val="24"/>
      <w:lang w:eastAsia="en-GB"/>
    </w:rPr>
  </w:style>
  <w:style w:type="paragraph" w:customStyle="1" w:styleId="NormalLeft">
    <w:name w:val="Normal Left"/>
    <w:basedOn w:val="Normalny"/>
    <w:rsid w:val="00546D57"/>
    <w:pPr>
      <w:widowControl/>
      <w:suppressAutoHyphens w:val="0"/>
      <w:spacing w:before="120" w:after="120"/>
    </w:pPr>
    <w:rPr>
      <w:rFonts w:eastAsia="Calibri"/>
      <w:szCs w:val="22"/>
      <w:lang w:eastAsia="en-GB"/>
    </w:rPr>
  </w:style>
  <w:style w:type="paragraph" w:customStyle="1" w:styleId="Tiret0">
    <w:name w:val="Tiret 0"/>
    <w:basedOn w:val="Normalny"/>
    <w:rsid w:val="00546D57"/>
    <w:pPr>
      <w:widowControl/>
      <w:numPr>
        <w:numId w:val="22"/>
      </w:numPr>
      <w:suppressAutoHyphens w:val="0"/>
      <w:spacing w:before="120" w:after="120"/>
      <w:jc w:val="both"/>
    </w:pPr>
    <w:rPr>
      <w:rFonts w:eastAsia="Calibri"/>
      <w:szCs w:val="22"/>
      <w:lang w:eastAsia="en-GB"/>
    </w:rPr>
  </w:style>
  <w:style w:type="paragraph" w:customStyle="1" w:styleId="Tiret1">
    <w:name w:val="Tiret 1"/>
    <w:basedOn w:val="Normalny"/>
    <w:rsid w:val="00546D57"/>
    <w:pPr>
      <w:widowControl/>
      <w:numPr>
        <w:numId w:val="23"/>
      </w:numPr>
      <w:suppressAutoHyphens w:val="0"/>
      <w:spacing w:before="120" w:after="120"/>
      <w:jc w:val="both"/>
    </w:pPr>
    <w:rPr>
      <w:rFonts w:eastAsia="Calibri"/>
      <w:szCs w:val="22"/>
      <w:lang w:eastAsia="en-GB"/>
    </w:rPr>
  </w:style>
  <w:style w:type="paragraph" w:customStyle="1" w:styleId="msonormal0">
    <w:name w:val="msonormal"/>
    <w:basedOn w:val="Normalny"/>
    <w:rsid w:val="00546D57"/>
    <w:pPr>
      <w:widowControl/>
      <w:suppressAutoHyphens w:val="0"/>
      <w:spacing w:before="100" w:beforeAutospacing="1" w:after="100" w:afterAutospacing="1"/>
    </w:pPr>
    <w:rPr>
      <w:rFonts w:eastAsia="Times New Roman"/>
    </w:rPr>
  </w:style>
  <w:style w:type="paragraph" w:customStyle="1" w:styleId="WW-Zawartotabeli">
    <w:name w:val="WW-Zawartość tabeli"/>
    <w:basedOn w:val="Tekstpodstawowy"/>
    <w:rsid w:val="00546D57"/>
    <w:pPr>
      <w:suppressLineNumbers/>
    </w:pPr>
  </w:style>
  <w:style w:type="paragraph" w:styleId="Bezodstpw">
    <w:name w:val="No Spacing"/>
    <w:uiPriority w:val="1"/>
    <w:qFormat/>
    <w:rsid w:val="00546D57"/>
    <w:rPr>
      <w:rFonts w:ascii="Calibri" w:eastAsia="Calibri" w:hAnsi="Calibri" w:cs="Calibri"/>
      <w:sz w:val="22"/>
      <w:szCs w:val="22"/>
      <w:lang w:eastAsia="en-US"/>
    </w:rPr>
  </w:style>
  <w:style w:type="character" w:customStyle="1" w:styleId="highlight-disabled">
    <w:name w:val="highlight-disabled"/>
    <w:basedOn w:val="Domylnaczcionkaakapitu"/>
    <w:rsid w:val="002F21A3"/>
  </w:style>
  <w:style w:type="character" w:customStyle="1" w:styleId="FontStyle32">
    <w:name w:val="Font Style32"/>
    <w:rsid w:val="002B576F"/>
    <w:rPr>
      <w:rFonts w:ascii="Times New Roman" w:hAnsi="Times New Roman" w:cs="Times New Roman"/>
      <w:sz w:val="22"/>
      <w:szCs w:val="22"/>
    </w:rPr>
  </w:style>
  <w:style w:type="character" w:styleId="Pogrubienie">
    <w:name w:val="Strong"/>
    <w:uiPriority w:val="22"/>
    <w:qFormat/>
    <w:rsid w:val="002B576F"/>
    <w:rPr>
      <w:b/>
      <w:bCs/>
    </w:rPr>
  </w:style>
  <w:style w:type="character" w:styleId="Uwydatnienie">
    <w:name w:val="Emphasis"/>
    <w:uiPriority w:val="20"/>
    <w:qFormat/>
    <w:rsid w:val="002B576F"/>
    <w:rPr>
      <w:i/>
      <w:iCs/>
    </w:rPr>
  </w:style>
  <w:style w:type="paragraph" w:customStyle="1" w:styleId="Tekstpodstawowy31">
    <w:name w:val="Tekst podstawowy 31"/>
    <w:basedOn w:val="Normalny"/>
    <w:rsid w:val="005D37F9"/>
    <w:pPr>
      <w:spacing w:after="120"/>
    </w:pPr>
    <w:rPr>
      <w:sz w:val="16"/>
      <w:szCs w:val="16"/>
      <w:lang w:eastAsia="ar-SA"/>
    </w:rPr>
  </w:style>
  <w:style w:type="character" w:customStyle="1" w:styleId="Domylnaczcionkaakapitu3">
    <w:name w:val="Domyślna czcionka akapitu3"/>
    <w:rsid w:val="00B549D9"/>
  </w:style>
  <w:style w:type="paragraph" w:customStyle="1" w:styleId="parinner">
    <w:name w:val="parinner"/>
    <w:basedOn w:val="Normalny"/>
    <w:rsid w:val="00284CC6"/>
    <w:pPr>
      <w:widowControl/>
      <w:suppressAutoHyphens w:val="0"/>
      <w:spacing w:before="100" w:beforeAutospacing="1" w:after="100" w:afterAutospacing="1"/>
    </w:pPr>
    <w:rPr>
      <w:rFonts w:eastAsia="Times New Roman"/>
    </w:rPr>
  </w:style>
  <w:style w:type="character" w:styleId="Nierozpoznanawzmianka">
    <w:name w:val="Unresolved Mention"/>
    <w:basedOn w:val="Domylnaczcionkaakapitu"/>
    <w:uiPriority w:val="99"/>
    <w:semiHidden/>
    <w:unhideWhenUsed/>
    <w:rsid w:val="00F15086"/>
    <w:rPr>
      <w:color w:val="605E5C"/>
      <w:shd w:val="clear" w:color="auto" w:fill="E1DFDD"/>
    </w:rPr>
  </w:style>
  <w:style w:type="paragraph" w:customStyle="1" w:styleId="pkt">
    <w:name w:val="pkt"/>
    <w:basedOn w:val="Normalny"/>
    <w:rsid w:val="00456E27"/>
    <w:pPr>
      <w:widowControl/>
      <w:suppressAutoHyphens w:val="0"/>
      <w:spacing w:before="60" w:after="60"/>
      <w:ind w:left="851" w:hanging="295"/>
      <w:jc w:val="both"/>
    </w:pPr>
    <w:rPr>
      <w:rFonts w:eastAsia="Times New Roman"/>
      <w:szCs w:val="20"/>
    </w:rPr>
  </w:style>
  <w:style w:type="character" w:customStyle="1" w:styleId="markedcontent">
    <w:name w:val="markedcontent"/>
    <w:basedOn w:val="Domylnaczcionkaakapitu"/>
    <w:rsid w:val="00401551"/>
  </w:style>
  <w:style w:type="character" w:customStyle="1" w:styleId="AkapitzlistZnak">
    <w:name w:val="Akapit z listą Znak"/>
    <w:aliases w:val="Tytuł_procedury Znak,normalny tekst Znak,CW_Lista Znak,Obiekt Znak,List Paragraph1 Znak,Kolorowa lista — akcent 11 Znak,L1 Znak,Numerowanie Znak,Akapit z listą5 Znak,T_SZ_List Paragraph Znak,Akapit z listą BS Znak,sw tekst Znak"/>
    <w:link w:val="Akapitzlist"/>
    <w:uiPriority w:val="34"/>
    <w:qFormat/>
    <w:locked/>
    <w:rsid w:val="00401551"/>
    <w:rPr>
      <w:rFonts w:eastAsia="Arial Unicode MS"/>
      <w:sz w:val="24"/>
      <w:szCs w:val="24"/>
    </w:rPr>
  </w:style>
  <w:style w:type="paragraph" w:customStyle="1" w:styleId="PreformattedText">
    <w:name w:val="Preformatted Text"/>
    <w:basedOn w:val="Normalny"/>
    <w:rsid w:val="00F27271"/>
    <w:pPr>
      <w:autoSpaceDN w:val="0"/>
      <w:textAlignment w:val="baseline"/>
    </w:pPr>
    <w:rPr>
      <w:rFonts w:ascii="Courier New" w:eastAsia="Courier New" w:hAnsi="Courier New" w:cs="Courier New"/>
      <w:color w:val="00000A"/>
      <w:kern w:val="3"/>
      <w:sz w:val="20"/>
      <w:szCs w:val="20"/>
      <w:lang w:eastAsia="ar-SA"/>
    </w:rPr>
  </w:style>
  <w:style w:type="paragraph" w:customStyle="1" w:styleId="pkt1">
    <w:name w:val="pkt1"/>
    <w:basedOn w:val="pkt"/>
    <w:rsid w:val="00163CD1"/>
    <w:pPr>
      <w:ind w:left="850" w:hanging="425"/>
    </w:pPr>
  </w:style>
  <w:style w:type="paragraph" w:customStyle="1" w:styleId="tekstost">
    <w:name w:val="tekst ost"/>
    <w:basedOn w:val="Normalny"/>
    <w:rsid w:val="00163CD1"/>
    <w:pPr>
      <w:widowControl/>
      <w:suppressAutoHyphens w:val="0"/>
      <w:overflowPunct w:val="0"/>
      <w:autoSpaceDE w:val="0"/>
      <w:autoSpaceDN w:val="0"/>
      <w:adjustRightInd w:val="0"/>
      <w:jc w:val="both"/>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297">
      <w:bodyDiv w:val="1"/>
      <w:marLeft w:val="0"/>
      <w:marRight w:val="0"/>
      <w:marTop w:val="0"/>
      <w:marBottom w:val="0"/>
      <w:divBdr>
        <w:top w:val="none" w:sz="0" w:space="0" w:color="auto"/>
        <w:left w:val="none" w:sz="0" w:space="0" w:color="auto"/>
        <w:bottom w:val="none" w:sz="0" w:space="0" w:color="auto"/>
        <w:right w:val="none" w:sz="0" w:space="0" w:color="auto"/>
      </w:divBdr>
    </w:div>
    <w:div w:id="48118368">
      <w:bodyDiv w:val="1"/>
      <w:marLeft w:val="0"/>
      <w:marRight w:val="0"/>
      <w:marTop w:val="0"/>
      <w:marBottom w:val="0"/>
      <w:divBdr>
        <w:top w:val="none" w:sz="0" w:space="0" w:color="auto"/>
        <w:left w:val="none" w:sz="0" w:space="0" w:color="auto"/>
        <w:bottom w:val="none" w:sz="0" w:space="0" w:color="auto"/>
        <w:right w:val="none" w:sz="0" w:space="0" w:color="auto"/>
      </w:divBdr>
      <w:divsChild>
        <w:div w:id="595137825">
          <w:marLeft w:val="0"/>
          <w:marRight w:val="0"/>
          <w:marTop w:val="0"/>
          <w:marBottom w:val="0"/>
          <w:divBdr>
            <w:top w:val="none" w:sz="0" w:space="0" w:color="auto"/>
            <w:left w:val="none" w:sz="0" w:space="0" w:color="auto"/>
            <w:bottom w:val="none" w:sz="0" w:space="0" w:color="auto"/>
            <w:right w:val="none" w:sz="0" w:space="0" w:color="auto"/>
          </w:divBdr>
          <w:divsChild>
            <w:div w:id="766466819">
              <w:marLeft w:val="0"/>
              <w:marRight w:val="0"/>
              <w:marTop w:val="0"/>
              <w:marBottom w:val="0"/>
              <w:divBdr>
                <w:top w:val="none" w:sz="0" w:space="0" w:color="auto"/>
                <w:left w:val="none" w:sz="0" w:space="0" w:color="auto"/>
                <w:bottom w:val="none" w:sz="0" w:space="0" w:color="auto"/>
                <w:right w:val="none" w:sz="0" w:space="0" w:color="auto"/>
              </w:divBdr>
              <w:divsChild>
                <w:div w:id="10650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5025">
          <w:marLeft w:val="0"/>
          <w:marRight w:val="0"/>
          <w:marTop w:val="0"/>
          <w:marBottom w:val="0"/>
          <w:divBdr>
            <w:top w:val="none" w:sz="0" w:space="0" w:color="auto"/>
            <w:left w:val="none" w:sz="0" w:space="0" w:color="auto"/>
            <w:bottom w:val="none" w:sz="0" w:space="0" w:color="auto"/>
            <w:right w:val="none" w:sz="0" w:space="0" w:color="auto"/>
          </w:divBdr>
          <w:divsChild>
            <w:div w:id="777870464">
              <w:marLeft w:val="0"/>
              <w:marRight w:val="0"/>
              <w:marTop w:val="0"/>
              <w:marBottom w:val="0"/>
              <w:divBdr>
                <w:top w:val="none" w:sz="0" w:space="0" w:color="auto"/>
                <w:left w:val="none" w:sz="0" w:space="0" w:color="auto"/>
                <w:bottom w:val="none" w:sz="0" w:space="0" w:color="auto"/>
                <w:right w:val="none" w:sz="0" w:space="0" w:color="auto"/>
              </w:divBdr>
              <w:divsChild>
                <w:div w:id="3118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2946">
          <w:marLeft w:val="0"/>
          <w:marRight w:val="0"/>
          <w:marTop w:val="0"/>
          <w:marBottom w:val="0"/>
          <w:divBdr>
            <w:top w:val="none" w:sz="0" w:space="0" w:color="auto"/>
            <w:left w:val="none" w:sz="0" w:space="0" w:color="auto"/>
            <w:bottom w:val="none" w:sz="0" w:space="0" w:color="auto"/>
            <w:right w:val="none" w:sz="0" w:space="0" w:color="auto"/>
          </w:divBdr>
        </w:div>
      </w:divsChild>
    </w:div>
    <w:div w:id="96213996">
      <w:bodyDiv w:val="1"/>
      <w:marLeft w:val="0"/>
      <w:marRight w:val="0"/>
      <w:marTop w:val="0"/>
      <w:marBottom w:val="0"/>
      <w:divBdr>
        <w:top w:val="none" w:sz="0" w:space="0" w:color="auto"/>
        <w:left w:val="none" w:sz="0" w:space="0" w:color="auto"/>
        <w:bottom w:val="none" w:sz="0" w:space="0" w:color="auto"/>
        <w:right w:val="none" w:sz="0" w:space="0" w:color="auto"/>
      </w:divBdr>
    </w:div>
    <w:div w:id="106313450">
      <w:bodyDiv w:val="1"/>
      <w:marLeft w:val="0"/>
      <w:marRight w:val="0"/>
      <w:marTop w:val="0"/>
      <w:marBottom w:val="0"/>
      <w:divBdr>
        <w:top w:val="none" w:sz="0" w:space="0" w:color="auto"/>
        <w:left w:val="none" w:sz="0" w:space="0" w:color="auto"/>
        <w:bottom w:val="none" w:sz="0" w:space="0" w:color="auto"/>
        <w:right w:val="none" w:sz="0" w:space="0" w:color="auto"/>
      </w:divBdr>
    </w:div>
    <w:div w:id="123814832">
      <w:bodyDiv w:val="1"/>
      <w:marLeft w:val="0"/>
      <w:marRight w:val="0"/>
      <w:marTop w:val="0"/>
      <w:marBottom w:val="0"/>
      <w:divBdr>
        <w:top w:val="none" w:sz="0" w:space="0" w:color="auto"/>
        <w:left w:val="none" w:sz="0" w:space="0" w:color="auto"/>
        <w:bottom w:val="none" w:sz="0" w:space="0" w:color="auto"/>
        <w:right w:val="none" w:sz="0" w:space="0" w:color="auto"/>
      </w:divBdr>
    </w:div>
    <w:div w:id="199435139">
      <w:bodyDiv w:val="1"/>
      <w:marLeft w:val="0"/>
      <w:marRight w:val="0"/>
      <w:marTop w:val="0"/>
      <w:marBottom w:val="0"/>
      <w:divBdr>
        <w:top w:val="none" w:sz="0" w:space="0" w:color="auto"/>
        <w:left w:val="none" w:sz="0" w:space="0" w:color="auto"/>
        <w:bottom w:val="none" w:sz="0" w:space="0" w:color="auto"/>
        <w:right w:val="none" w:sz="0" w:space="0" w:color="auto"/>
      </w:divBdr>
    </w:div>
    <w:div w:id="215355100">
      <w:bodyDiv w:val="1"/>
      <w:marLeft w:val="0"/>
      <w:marRight w:val="0"/>
      <w:marTop w:val="0"/>
      <w:marBottom w:val="0"/>
      <w:divBdr>
        <w:top w:val="none" w:sz="0" w:space="0" w:color="auto"/>
        <w:left w:val="none" w:sz="0" w:space="0" w:color="auto"/>
        <w:bottom w:val="none" w:sz="0" w:space="0" w:color="auto"/>
        <w:right w:val="none" w:sz="0" w:space="0" w:color="auto"/>
      </w:divBdr>
    </w:div>
    <w:div w:id="242490271">
      <w:bodyDiv w:val="1"/>
      <w:marLeft w:val="0"/>
      <w:marRight w:val="0"/>
      <w:marTop w:val="0"/>
      <w:marBottom w:val="0"/>
      <w:divBdr>
        <w:top w:val="none" w:sz="0" w:space="0" w:color="auto"/>
        <w:left w:val="none" w:sz="0" w:space="0" w:color="auto"/>
        <w:bottom w:val="none" w:sz="0" w:space="0" w:color="auto"/>
        <w:right w:val="none" w:sz="0" w:space="0" w:color="auto"/>
      </w:divBdr>
      <w:divsChild>
        <w:div w:id="17316431">
          <w:marLeft w:val="0"/>
          <w:marRight w:val="0"/>
          <w:marTop w:val="0"/>
          <w:marBottom w:val="0"/>
          <w:divBdr>
            <w:top w:val="none" w:sz="0" w:space="0" w:color="auto"/>
            <w:left w:val="none" w:sz="0" w:space="0" w:color="auto"/>
            <w:bottom w:val="none" w:sz="0" w:space="0" w:color="auto"/>
            <w:right w:val="none" w:sz="0" w:space="0" w:color="auto"/>
          </w:divBdr>
        </w:div>
      </w:divsChild>
    </w:div>
    <w:div w:id="249780221">
      <w:bodyDiv w:val="1"/>
      <w:marLeft w:val="0"/>
      <w:marRight w:val="0"/>
      <w:marTop w:val="0"/>
      <w:marBottom w:val="0"/>
      <w:divBdr>
        <w:top w:val="none" w:sz="0" w:space="0" w:color="auto"/>
        <w:left w:val="none" w:sz="0" w:space="0" w:color="auto"/>
        <w:bottom w:val="none" w:sz="0" w:space="0" w:color="auto"/>
        <w:right w:val="none" w:sz="0" w:space="0" w:color="auto"/>
      </w:divBdr>
    </w:div>
    <w:div w:id="269166222">
      <w:bodyDiv w:val="1"/>
      <w:marLeft w:val="0"/>
      <w:marRight w:val="0"/>
      <w:marTop w:val="0"/>
      <w:marBottom w:val="0"/>
      <w:divBdr>
        <w:top w:val="none" w:sz="0" w:space="0" w:color="auto"/>
        <w:left w:val="none" w:sz="0" w:space="0" w:color="auto"/>
        <w:bottom w:val="none" w:sz="0" w:space="0" w:color="auto"/>
        <w:right w:val="none" w:sz="0" w:space="0" w:color="auto"/>
      </w:divBdr>
      <w:divsChild>
        <w:div w:id="542907346">
          <w:marLeft w:val="0"/>
          <w:marRight w:val="0"/>
          <w:marTop w:val="0"/>
          <w:marBottom w:val="0"/>
          <w:divBdr>
            <w:top w:val="none" w:sz="0" w:space="0" w:color="auto"/>
            <w:left w:val="none" w:sz="0" w:space="0" w:color="auto"/>
            <w:bottom w:val="none" w:sz="0" w:space="0" w:color="auto"/>
            <w:right w:val="none" w:sz="0" w:space="0" w:color="auto"/>
          </w:divBdr>
          <w:divsChild>
            <w:div w:id="2129546029">
              <w:marLeft w:val="0"/>
              <w:marRight w:val="0"/>
              <w:marTop w:val="0"/>
              <w:marBottom w:val="0"/>
              <w:divBdr>
                <w:top w:val="none" w:sz="0" w:space="0" w:color="auto"/>
                <w:left w:val="none" w:sz="0" w:space="0" w:color="auto"/>
                <w:bottom w:val="none" w:sz="0" w:space="0" w:color="auto"/>
                <w:right w:val="none" w:sz="0" w:space="0" w:color="auto"/>
              </w:divBdr>
            </w:div>
          </w:divsChild>
        </w:div>
        <w:div w:id="1609044547">
          <w:marLeft w:val="0"/>
          <w:marRight w:val="0"/>
          <w:marTop w:val="0"/>
          <w:marBottom w:val="0"/>
          <w:divBdr>
            <w:top w:val="none" w:sz="0" w:space="0" w:color="auto"/>
            <w:left w:val="none" w:sz="0" w:space="0" w:color="auto"/>
            <w:bottom w:val="none" w:sz="0" w:space="0" w:color="auto"/>
            <w:right w:val="none" w:sz="0" w:space="0" w:color="auto"/>
          </w:divBdr>
          <w:divsChild>
            <w:div w:id="13177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3980">
      <w:bodyDiv w:val="1"/>
      <w:marLeft w:val="0"/>
      <w:marRight w:val="0"/>
      <w:marTop w:val="0"/>
      <w:marBottom w:val="0"/>
      <w:divBdr>
        <w:top w:val="none" w:sz="0" w:space="0" w:color="auto"/>
        <w:left w:val="none" w:sz="0" w:space="0" w:color="auto"/>
        <w:bottom w:val="none" w:sz="0" w:space="0" w:color="auto"/>
        <w:right w:val="none" w:sz="0" w:space="0" w:color="auto"/>
      </w:divBdr>
    </w:div>
    <w:div w:id="296419768">
      <w:bodyDiv w:val="1"/>
      <w:marLeft w:val="0"/>
      <w:marRight w:val="0"/>
      <w:marTop w:val="0"/>
      <w:marBottom w:val="0"/>
      <w:divBdr>
        <w:top w:val="none" w:sz="0" w:space="0" w:color="auto"/>
        <w:left w:val="none" w:sz="0" w:space="0" w:color="auto"/>
        <w:bottom w:val="none" w:sz="0" w:space="0" w:color="auto"/>
        <w:right w:val="none" w:sz="0" w:space="0" w:color="auto"/>
      </w:divBdr>
    </w:div>
    <w:div w:id="301429842">
      <w:bodyDiv w:val="1"/>
      <w:marLeft w:val="0"/>
      <w:marRight w:val="0"/>
      <w:marTop w:val="0"/>
      <w:marBottom w:val="0"/>
      <w:divBdr>
        <w:top w:val="none" w:sz="0" w:space="0" w:color="auto"/>
        <w:left w:val="none" w:sz="0" w:space="0" w:color="auto"/>
        <w:bottom w:val="none" w:sz="0" w:space="0" w:color="auto"/>
        <w:right w:val="none" w:sz="0" w:space="0" w:color="auto"/>
      </w:divBdr>
      <w:divsChild>
        <w:div w:id="60911394">
          <w:marLeft w:val="0"/>
          <w:marRight w:val="0"/>
          <w:marTop w:val="0"/>
          <w:marBottom w:val="0"/>
          <w:divBdr>
            <w:top w:val="none" w:sz="0" w:space="0" w:color="auto"/>
            <w:left w:val="none" w:sz="0" w:space="0" w:color="auto"/>
            <w:bottom w:val="none" w:sz="0" w:space="0" w:color="auto"/>
            <w:right w:val="none" w:sz="0" w:space="0" w:color="auto"/>
          </w:divBdr>
          <w:divsChild>
            <w:div w:id="1545219255">
              <w:marLeft w:val="0"/>
              <w:marRight w:val="0"/>
              <w:marTop w:val="0"/>
              <w:marBottom w:val="0"/>
              <w:divBdr>
                <w:top w:val="none" w:sz="0" w:space="0" w:color="auto"/>
                <w:left w:val="none" w:sz="0" w:space="0" w:color="auto"/>
                <w:bottom w:val="none" w:sz="0" w:space="0" w:color="auto"/>
                <w:right w:val="none" w:sz="0" w:space="0" w:color="auto"/>
              </w:divBdr>
            </w:div>
          </w:divsChild>
        </w:div>
        <w:div w:id="484205028">
          <w:marLeft w:val="0"/>
          <w:marRight w:val="0"/>
          <w:marTop w:val="0"/>
          <w:marBottom w:val="0"/>
          <w:divBdr>
            <w:top w:val="none" w:sz="0" w:space="0" w:color="auto"/>
            <w:left w:val="none" w:sz="0" w:space="0" w:color="auto"/>
            <w:bottom w:val="none" w:sz="0" w:space="0" w:color="auto"/>
            <w:right w:val="none" w:sz="0" w:space="0" w:color="auto"/>
          </w:divBdr>
          <w:divsChild>
            <w:div w:id="81031143">
              <w:marLeft w:val="0"/>
              <w:marRight w:val="0"/>
              <w:marTop w:val="0"/>
              <w:marBottom w:val="0"/>
              <w:divBdr>
                <w:top w:val="none" w:sz="0" w:space="0" w:color="auto"/>
                <w:left w:val="none" w:sz="0" w:space="0" w:color="auto"/>
                <w:bottom w:val="none" w:sz="0" w:space="0" w:color="auto"/>
                <w:right w:val="none" w:sz="0" w:space="0" w:color="auto"/>
              </w:divBdr>
            </w:div>
          </w:divsChild>
        </w:div>
        <w:div w:id="564679409">
          <w:marLeft w:val="0"/>
          <w:marRight w:val="0"/>
          <w:marTop w:val="0"/>
          <w:marBottom w:val="0"/>
          <w:divBdr>
            <w:top w:val="none" w:sz="0" w:space="0" w:color="auto"/>
            <w:left w:val="none" w:sz="0" w:space="0" w:color="auto"/>
            <w:bottom w:val="none" w:sz="0" w:space="0" w:color="auto"/>
            <w:right w:val="none" w:sz="0" w:space="0" w:color="auto"/>
          </w:divBdr>
          <w:divsChild>
            <w:div w:id="888103236">
              <w:marLeft w:val="0"/>
              <w:marRight w:val="0"/>
              <w:marTop w:val="0"/>
              <w:marBottom w:val="0"/>
              <w:divBdr>
                <w:top w:val="none" w:sz="0" w:space="0" w:color="auto"/>
                <w:left w:val="none" w:sz="0" w:space="0" w:color="auto"/>
                <w:bottom w:val="none" w:sz="0" w:space="0" w:color="auto"/>
                <w:right w:val="none" w:sz="0" w:space="0" w:color="auto"/>
              </w:divBdr>
            </w:div>
          </w:divsChild>
        </w:div>
        <w:div w:id="920678073">
          <w:marLeft w:val="0"/>
          <w:marRight w:val="0"/>
          <w:marTop w:val="0"/>
          <w:marBottom w:val="0"/>
          <w:divBdr>
            <w:top w:val="none" w:sz="0" w:space="0" w:color="auto"/>
            <w:left w:val="none" w:sz="0" w:space="0" w:color="auto"/>
            <w:bottom w:val="none" w:sz="0" w:space="0" w:color="auto"/>
            <w:right w:val="none" w:sz="0" w:space="0" w:color="auto"/>
          </w:divBdr>
          <w:divsChild>
            <w:div w:id="24916887">
              <w:marLeft w:val="0"/>
              <w:marRight w:val="0"/>
              <w:marTop w:val="0"/>
              <w:marBottom w:val="0"/>
              <w:divBdr>
                <w:top w:val="none" w:sz="0" w:space="0" w:color="auto"/>
                <w:left w:val="none" w:sz="0" w:space="0" w:color="auto"/>
                <w:bottom w:val="none" w:sz="0" w:space="0" w:color="auto"/>
                <w:right w:val="none" w:sz="0" w:space="0" w:color="auto"/>
              </w:divBdr>
            </w:div>
          </w:divsChild>
        </w:div>
        <w:div w:id="990868165">
          <w:marLeft w:val="0"/>
          <w:marRight w:val="0"/>
          <w:marTop w:val="0"/>
          <w:marBottom w:val="0"/>
          <w:divBdr>
            <w:top w:val="none" w:sz="0" w:space="0" w:color="auto"/>
            <w:left w:val="none" w:sz="0" w:space="0" w:color="auto"/>
            <w:bottom w:val="none" w:sz="0" w:space="0" w:color="auto"/>
            <w:right w:val="none" w:sz="0" w:space="0" w:color="auto"/>
          </w:divBdr>
          <w:divsChild>
            <w:div w:id="1627538074">
              <w:marLeft w:val="0"/>
              <w:marRight w:val="0"/>
              <w:marTop w:val="0"/>
              <w:marBottom w:val="0"/>
              <w:divBdr>
                <w:top w:val="none" w:sz="0" w:space="0" w:color="auto"/>
                <w:left w:val="none" w:sz="0" w:space="0" w:color="auto"/>
                <w:bottom w:val="none" w:sz="0" w:space="0" w:color="auto"/>
                <w:right w:val="none" w:sz="0" w:space="0" w:color="auto"/>
              </w:divBdr>
            </w:div>
          </w:divsChild>
        </w:div>
        <w:div w:id="1575311783">
          <w:marLeft w:val="0"/>
          <w:marRight w:val="0"/>
          <w:marTop w:val="0"/>
          <w:marBottom w:val="0"/>
          <w:divBdr>
            <w:top w:val="none" w:sz="0" w:space="0" w:color="auto"/>
            <w:left w:val="none" w:sz="0" w:space="0" w:color="auto"/>
            <w:bottom w:val="none" w:sz="0" w:space="0" w:color="auto"/>
            <w:right w:val="none" w:sz="0" w:space="0" w:color="auto"/>
          </w:divBdr>
          <w:divsChild>
            <w:div w:id="1536649663">
              <w:marLeft w:val="0"/>
              <w:marRight w:val="0"/>
              <w:marTop w:val="0"/>
              <w:marBottom w:val="0"/>
              <w:divBdr>
                <w:top w:val="none" w:sz="0" w:space="0" w:color="auto"/>
                <w:left w:val="none" w:sz="0" w:space="0" w:color="auto"/>
                <w:bottom w:val="none" w:sz="0" w:space="0" w:color="auto"/>
                <w:right w:val="none" w:sz="0" w:space="0" w:color="auto"/>
              </w:divBdr>
            </w:div>
          </w:divsChild>
        </w:div>
        <w:div w:id="1618759801">
          <w:marLeft w:val="0"/>
          <w:marRight w:val="0"/>
          <w:marTop w:val="0"/>
          <w:marBottom w:val="0"/>
          <w:divBdr>
            <w:top w:val="none" w:sz="0" w:space="0" w:color="auto"/>
            <w:left w:val="none" w:sz="0" w:space="0" w:color="auto"/>
            <w:bottom w:val="none" w:sz="0" w:space="0" w:color="auto"/>
            <w:right w:val="none" w:sz="0" w:space="0" w:color="auto"/>
          </w:divBdr>
          <w:divsChild>
            <w:div w:id="582758452">
              <w:marLeft w:val="0"/>
              <w:marRight w:val="0"/>
              <w:marTop w:val="0"/>
              <w:marBottom w:val="0"/>
              <w:divBdr>
                <w:top w:val="none" w:sz="0" w:space="0" w:color="auto"/>
                <w:left w:val="none" w:sz="0" w:space="0" w:color="auto"/>
                <w:bottom w:val="none" w:sz="0" w:space="0" w:color="auto"/>
                <w:right w:val="none" w:sz="0" w:space="0" w:color="auto"/>
              </w:divBdr>
            </w:div>
          </w:divsChild>
        </w:div>
        <w:div w:id="1696612302">
          <w:marLeft w:val="0"/>
          <w:marRight w:val="0"/>
          <w:marTop w:val="0"/>
          <w:marBottom w:val="0"/>
          <w:divBdr>
            <w:top w:val="none" w:sz="0" w:space="0" w:color="auto"/>
            <w:left w:val="none" w:sz="0" w:space="0" w:color="auto"/>
            <w:bottom w:val="none" w:sz="0" w:space="0" w:color="auto"/>
            <w:right w:val="none" w:sz="0" w:space="0" w:color="auto"/>
          </w:divBdr>
          <w:divsChild>
            <w:div w:id="1613826812">
              <w:marLeft w:val="0"/>
              <w:marRight w:val="0"/>
              <w:marTop w:val="0"/>
              <w:marBottom w:val="0"/>
              <w:divBdr>
                <w:top w:val="none" w:sz="0" w:space="0" w:color="auto"/>
                <w:left w:val="none" w:sz="0" w:space="0" w:color="auto"/>
                <w:bottom w:val="none" w:sz="0" w:space="0" w:color="auto"/>
                <w:right w:val="none" w:sz="0" w:space="0" w:color="auto"/>
              </w:divBdr>
            </w:div>
          </w:divsChild>
        </w:div>
        <w:div w:id="1746142774">
          <w:marLeft w:val="0"/>
          <w:marRight w:val="0"/>
          <w:marTop w:val="0"/>
          <w:marBottom w:val="0"/>
          <w:divBdr>
            <w:top w:val="none" w:sz="0" w:space="0" w:color="auto"/>
            <w:left w:val="none" w:sz="0" w:space="0" w:color="auto"/>
            <w:bottom w:val="none" w:sz="0" w:space="0" w:color="auto"/>
            <w:right w:val="none" w:sz="0" w:space="0" w:color="auto"/>
          </w:divBdr>
          <w:divsChild>
            <w:div w:id="2973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4672">
      <w:bodyDiv w:val="1"/>
      <w:marLeft w:val="0"/>
      <w:marRight w:val="0"/>
      <w:marTop w:val="0"/>
      <w:marBottom w:val="0"/>
      <w:divBdr>
        <w:top w:val="none" w:sz="0" w:space="0" w:color="auto"/>
        <w:left w:val="none" w:sz="0" w:space="0" w:color="auto"/>
        <w:bottom w:val="none" w:sz="0" w:space="0" w:color="auto"/>
        <w:right w:val="none" w:sz="0" w:space="0" w:color="auto"/>
      </w:divBdr>
      <w:divsChild>
        <w:div w:id="669285739">
          <w:marLeft w:val="0"/>
          <w:marRight w:val="0"/>
          <w:marTop w:val="0"/>
          <w:marBottom w:val="0"/>
          <w:divBdr>
            <w:top w:val="none" w:sz="0" w:space="0" w:color="auto"/>
            <w:left w:val="none" w:sz="0" w:space="0" w:color="auto"/>
            <w:bottom w:val="none" w:sz="0" w:space="0" w:color="auto"/>
            <w:right w:val="none" w:sz="0" w:space="0" w:color="auto"/>
          </w:divBdr>
        </w:div>
      </w:divsChild>
    </w:div>
    <w:div w:id="344867103">
      <w:bodyDiv w:val="1"/>
      <w:marLeft w:val="0"/>
      <w:marRight w:val="0"/>
      <w:marTop w:val="0"/>
      <w:marBottom w:val="0"/>
      <w:divBdr>
        <w:top w:val="none" w:sz="0" w:space="0" w:color="auto"/>
        <w:left w:val="none" w:sz="0" w:space="0" w:color="auto"/>
        <w:bottom w:val="none" w:sz="0" w:space="0" w:color="auto"/>
        <w:right w:val="none" w:sz="0" w:space="0" w:color="auto"/>
      </w:divBdr>
    </w:div>
    <w:div w:id="385685081">
      <w:bodyDiv w:val="1"/>
      <w:marLeft w:val="0"/>
      <w:marRight w:val="0"/>
      <w:marTop w:val="0"/>
      <w:marBottom w:val="0"/>
      <w:divBdr>
        <w:top w:val="none" w:sz="0" w:space="0" w:color="auto"/>
        <w:left w:val="none" w:sz="0" w:space="0" w:color="auto"/>
        <w:bottom w:val="none" w:sz="0" w:space="0" w:color="auto"/>
        <w:right w:val="none" w:sz="0" w:space="0" w:color="auto"/>
      </w:divBdr>
    </w:div>
    <w:div w:id="438065299">
      <w:bodyDiv w:val="1"/>
      <w:marLeft w:val="0"/>
      <w:marRight w:val="0"/>
      <w:marTop w:val="0"/>
      <w:marBottom w:val="0"/>
      <w:divBdr>
        <w:top w:val="none" w:sz="0" w:space="0" w:color="auto"/>
        <w:left w:val="none" w:sz="0" w:space="0" w:color="auto"/>
        <w:bottom w:val="none" w:sz="0" w:space="0" w:color="auto"/>
        <w:right w:val="none" w:sz="0" w:space="0" w:color="auto"/>
      </w:divBdr>
    </w:div>
    <w:div w:id="483663987">
      <w:bodyDiv w:val="1"/>
      <w:marLeft w:val="0"/>
      <w:marRight w:val="0"/>
      <w:marTop w:val="0"/>
      <w:marBottom w:val="0"/>
      <w:divBdr>
        <w:top w:val="none" w:sz="0" w:space="0" w:color="auto"/>
        <w:left w:val="none" w:sz="0" w:space="0" w:color="auto"/>
        <w:bottom w:val="none" w:sz="0" w:space="0" w:color="auto"/>
        <w:right w:val="none" w:sz="0" w:space="0" w:color="auto"/>
      </w:divBdr>
    </w:div>
    <w:div w:id="527525311">
      <w:bodyDiv w:val="1"/>
      <w:marLeft w:val="0"/>
      <w:marRight w:val="0"/>
      <w:marTop w:val="0"/>
      <w:marBottom w:val="0"/>
      <w:divBdr>
        <w:top w:val="none" w:sz="0" w:space="0" w:color="auto"/>
        <w:left w:val="none" w:sz="0" w:space="0" w:color="auto"/>
        <w:bottom w:val="none" w:sz="0" w:space="0" w:color="auto"/>
        <w:right w:val="none" w:sz="0" w:space="0" w:color="auto"/>
      </w:divBdr>
      <w:divsChild>
        <w:div w:id="1237715002">
          <w:marLeft w:val="0"/>
          <w:marRight w:val="0"/>
          <w:marTop w:val="0"/>
          <w:marBottom w:val="0"/>
          <w:divBdr>
            <w:top w:val="none" w:sz="0" w:space="0" w:color="auto"/>
            <w:left w:val="none" w:sz="0" w:space="0" w:color="auto"/>
            <w:bottom w:val="none" w:sz="0" w:space="0" w:color="auto"/>
            <w:right w:val="none" w:sz="0" w:space="0" w:color="auto"/>
          </w:divBdr>
          <w:divsChild>
            <w:div w:id="1590625846">
              <w:marLeft w:val="0"/>
              <w:marRight w:val="0"/>
              <w:marTop w:val="0"/>
              <w:marBottom w:val="0"/>
              <w:divBdr>
                <w:top w:val="none" w:sz="0" w:space="0" w:color="auto"/>
                <w:left w:val="none" w:sz="0" w:space="0" w:color="auto"/>
                <w:bottom w:val="none" w:sz="0" w:space="0" w:color="auto"/>
                <w:right w:val="none" w:sz="0" w:space="0" w:color="auto"/>
              </w:divBdr>
            </w:div>
          </w:divsChild>
        </w:div>
        <w:div w:id="1316686160">
          <w:marLeft w:val="0"/>
          <w:marRight w:val="0"/>
          <w:marTop w:val="0"/>
          <w:marBottom w:val="0"/>
          <w:divBdr>
            <w:top w:val="none" w:sz="0" w:space="0" w:color="auto"/>
            <w:left w:val="none" w:sz="0" w:space="0" w:color="auto"/>
            <w:bottom w:val="none" w:sz="0" w:space="0" w:color="auto"/>
            <w:right w:val="none" w:sz="0" w:space="0" w:color="auto"/>
          </w:divBdr>
          <w:divsChild>
            <w:div w:id="21130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4674">
      <w:bodyDiv w:val="1"/>
      <w:marLeft w:val="0"/>
      <w:marRight w:val="0"/>
      <w:marTop w:val="0"/>
      <w:marBottom w:val="0"/>
      <w:divBdr>
        <w:top w:val="none" w:sz="0" w:space="0" w:color="auto"/>
        <w:left w:val="none" w:sz="0" w:space="0" w:color="auto"/>
        <w:bottom w:val="none" w:sz="0" w:space="0" w:color="auto"/>
        <w:right w:val="none" w:sz="0" w:space="0" w:color="auto"/>
      </w:divBdr>
    </w:div>
    <w:div w:id="562062055">
      <w:bodyDiv w:val="1"/>
      <w:marLeft w:val="0"/>
      <w:marRight w:val="0"/>
      <w:marTop w:val="0"/>
      <w:marBottom w:val="0"/>
      <w:divBdr>
        <w:top w:val="none" w:sz="0" w:space="0" w:color="auto"/>
        <w:left w:val="none" w:sz="0" w:space="0" w:color="auto"/>
        <w:bottom w:val="none" w:sz="0" w:space="0" w:color="auto"/>
        <w:right w:val="none" w:sz="0" w:space="0" w:color="auto"/>
      </w:divBdr>
    </w:div>
    <w:div w:id="576012606">
      <w:bodyDiv w:val="1"/>
      <w:marLeft w:val="0"/>
      <w:marRight w:val="0"/>
      <w:marTop w:val="0"/>
      <w:marBottom w:val="0"/>
      <w:divBdr>
        <w:top w:val="none" w:sz="0" w:space="0" w:color="auto"/>
        <w:left w:val="none" w:sz="0" w:space="0" w:color="auto"/>
        <w:bottom w:val="none" w:sz="0" w:space="0" w:color="auto"/>
        <w:right w:val="none" w:sz="0" w:space="0" w:color="auto"/>
      </w:divBdr>
    </w:div>
    <w:div w:id="608976627">
      <w:bodyDiv w:val="1"/>
      <w:marLeft w:val="0"/>
      <w:marRight w:val="0"/>
      <w:marTop w:val="0"/>
      <w:marBottom w:val="0"/>
      <w:divBdr>
        <w:top w:val="none" w:sz="0" w:space="0" w:color="auto"/>
        <w:left w:val="none" w:sz="0" w:space="0" w:color="auto"/>
        <w:bottom w:val="none" w:sz="0" w:space="0" w:color="auto"/>
        <w:right w:val="none" w:sz="0" w:space="0" w:color="auto"/>
      </w:divBdr>
    </w:div>
    <w:div w:id="646931658">
      <w:bodyDiv w:val="1"/>
      <w:marLeft w:val="0"/>
      <w:marRight w:val="0"/>
      <w:marTop w:val="0"/>
      <w:marBottom w:val="0"/>
      <w:divBdr>
        <w:top w:val="none" w:sz="0" w:space="0" w:color="auto"/>
        <w:left w:val="none" w:sz="0" w:space="0" w:color="auto"/>
        <w:bottom w:val="none" w:sz="0" w:space="0" w:color="auto"/>
        <w:right w:val="none" w:sz="0" w:space="0" w:color="auto"/>
      </w:divBdr>
      <w:divsChild>
        <w:div w:id="582836490">
          <w:marLeft w:val="0"/>
          <w:marRight w:val="0"/>
          <w:marTop w:val="0"/>
          <w:marBottom w:val="0"/>
          <w:divBdr>
            <w:top w:val="none" w:sz="0" w:space="0" w:color="auto"/>
            <w:left w:val="none" w:sz="0" w:space="0" w:color="auto"/>
            <w:bottom w:val="none" w:sz="0" w:space="0" w:color="auto"/>
            <w:right w:val="none" w:sz="0" w:space="0" w:color="auto"/>
          </w:divBdr>
        </w:div>
        <w:div w:id="1159809152">
          <w:marLeft w:val="0"/>
          <w:marRight w:val="0"/>
          <w:marTop w:val="0"/>
          <w:marBottom w:val="0"/>
          <w:divBdr>
            <w:top w:val="none" w:sz="0" w:space="0" w:color="auto"/>
            <w:left w:val="none" w:sz="0" w:space="0" w:color="auto"/>
            <w:bottom w:val="none" w:sz="0" w:space="0" w:color="auto"/>
            <w:right w:val="none" w:sz="0" w:space="0" w:color="auto"/>
          </w:divBdr>
          <w:divsChild>
            <w:div w:id="398870358">
              <w:marLeft w:val="0"/>
              <w:marRight w:val="0"/>
              <w:marTop w:val="0"/>
              <w:marBottom w:val="0"/>
              <w:divBdr>
                <w:top w:val="none" w:sz="0" w:space="0" w:color="auto"/>
                <w:left w:val="none" w:sz="0" w:space="0" w:color="auto"/>
                <w:bottom w:val="none" w:sz="0" w:space="0" w:color="auto"/>
                <w:right w:val="none" w:sz="0" w:space="0" w:color="auto"/>
              </w:divBdr>
              <w:divsChild>
                <w:div w:id="882251291">
                  <w:marLeft w:val="0"/>
                  <w:marRight w:val="0"/>
                  <w:marTop w:val="0"/>
                  <w:marBottom w:val="0"/>
                  <w:divBdr>
                    <w:top w:val="none" w:sz="0" w:space="0" w:color="auto"/>
                    <w:left w:val="none" w:sz="0" w:space="0" w:color="auto"/>
                    <w:bottom w:val="none" w:sz="0" w:space="0" w:color="auto"/>
                    <w:right w:val="none" w:sz="0" w:space="0" w:color="auto"/>
                  </w:divBdr>
                  <w:divsChild>
                    <w:div w:id="683702111">
                      <w:marLeft w:val="0"/>
                      <w:marRight w:val="0"/>
                      <w:marTop w:val="0"/>
                      <w:marBottom w:val="0"/>
                      <w:divBdr>
                        <w:top w:val="none" w:sz="0" w:space="0" w:color="auto"/>
                        <w:left w:val="none" w:sz="0" w:space="0" w:color="auto"/>
                        <w:bottom w:val="none" w:sz="0" w:space="0" w:color="auto"/>
                        <w:right w:val="none" w:sz="0" w:space="0" w:color="auto"/>
                      </w:divBdr>
                    </w:div>
                  </w:divsChild>
                </w:div>
                <w:div w:id="1781873839">
                  <w:marLeft w:val="0"/>
                  <w:marRight w:val="0"/>
                  <w:marTop w:val="0"/>
                  <w:marBottom w:val="0"/>
                  <w:divBdr>
                    <w:top w:val="none" w:sz="0" w:space="0" w:color="auto"/>
                    <w:left w:val="none" w:sz="0" w:space="0" w:color="auto"/>
                    <w:bottom w:val="none" w:sz="0" w:space="0" w:color="auto"/>
                    <w:right w:val="none" w:sz="0" w:space="0" w:color="auto"/>
                  </w:divBdr>
                  <w:divsChild>
                    <w:div w:id="586695507">
                      <w:marLeft w:val="0"/>
                      <w:marRight w:val="0"/>
                      <w:marTop w:val="0"/>
                      <w:marBottom w:val="0"/>
                      <w:divBdr>
                        <w:top w:val="none" w:sz="0" w:space="0" w:color="auto"/>
                        <w:left w:val="none" w:sz="0" w:space="0" w:color="auto"/>
                        <w:bottom w:val="none" w:sz="0" w:space="0" w:color="auto"/>
                        <w:right w:val="none" w:sz="0" w:space="0" w:color="auto"/>
                      </w:divBdr>
                    </w:div>
                  </w:divsChild>
                </w:div>
                <w:div w:id="19549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3739">
          <w:marLeft w:val="0"/>
          <w:marRight w:val="0"/>
          <w:marTop w:val="0"/>
          <w:marBottom w:val="0"/>
          <w:divBdr>
            <w:top w:val="none" w:sz="0" w:space="0" w:color="auto"/>
            <w:left w:val="none" w:sz="0" w:space="0" w:color="auto"/>
            <w:bottom w:val="none" w:sz="0" w:space="0" w:color="auto"/>
            <w:right w:val="none" w:sz="0" w:space="0" w:color="auto"/>
          </w:divBdr>
          <w:divsChild>
            <w:div w:id="701903649">
              <w:marLeft w:val="0"/>
              <w:marRight w:val="0"/>
              <w:marTop w:val="0"/>
              <w:marBottom w:val="0"/>
              <w:divBdr>
                <w:top w:val="none" w:sz="0" w:space="0" w:color="auto"/>
                <w:left w:val="none" w:sz="0" w:space="0" w:color="auto"/>
                <w:bottom w:val="none" w:sz="0" w:space="0" w:color="auto"/>
                <w:right w:val="none" w:sz="0" w:space="0" w:color="auto"/>
              </w:divBdr>
              <w:divsChild>
                <w:div w:id="526452163">
                  <w:marLeft w:val="0"/>
                  <w:marRight w:val="0"/>
                  <w:marTop w:val="0"/>
                  <w:marBottom w:val="0"/>
                  <w:divBdr>
                    <w:top w:val="none" w:sz="0" w:space="0" w:color="auto"/>
                    <w:left w:val="none" w:sz="0" w:space="0" w:color="auto"/>
                    <w:bottom w:val="none" w:sz="0" w:space="0" w:color="auto"/>
                    <w:right w:val="none" w:sz="0" w:space="0" w:color="auto"/>
                  </w:divBdr>
                  <w:divsChild>
                    <w:div w:id="1166364408">
                      <w:marLeft w:val="0"/>
                      <w:marRight w:val="0"/>
                      <w:marTop w:val="0"/>
                      <w:marBottom w:val="0"/>
                      <w:divBdr>
                        <w:top w:val="none" w:sz="0" w:space="0" w:color="auto"/>
                        <w:left w:val="none" w:sz="0" w:space="0" w:color="auto"/>
                        <w:bottom w:val="none" w:sz="0" w:space="0" w:color="auto"/>
                        <w:right w:val="none" w:sz="0" w:space="0" w:color="auto"/>
                      </w:divBdr>
                    </w:div>
                  </w:divsChild>
                </w:div>
                <w:div w:id="1716081974">
                  <w:marLeft w:val="0"/>
                  <w:marRight w:val="0"/>
                  <w:marTop w:val="0"/>
                  <w:marBottom w:val="0"/>
                  <w:divBdr>
                    <w:top w:val="none" w:sz="0" w:space="0" w:color="auto"/>
                    <w:left w:val="none" w:sz="0" w:space="0" w:color="auto"/>
                    <w:bottom w:val="none" w:sz="0" w:space="0" w:color="auto"/>
                    <w:right w:val="none" w:sz="0" w:space="0" w:color="auto"/>
                  </w:divBdr>
                  <w:divsChild>
                    <w:div w:id="627274823">
                      <w:marLeft w:val="0"/>
                      <w:marRight w:val="0"/>
                      <w:marTop w:val="0"/>
                      <w:marBottom w:val="0"/>
                      <w:divBdr>
                        <w:top w:val="none" w:sz="0" w:space="0" w:color="auto"/>
                        <w:left w:val="none" w:sz="0" w:space="0" w:color="auto"/>
                        <w:bottom w:val="none" w:sz="0" w:space="0" w:color="auto"/>
                        <w:right w:val="none" w:sz="0" w:space="0" w:color="auto"/>
                      </w:divBdr>
                    </w:div>
                  </w:divsChild>
                </w:div>
                <w:div w:id="20585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8603">
      <w:bodyDiv w:val="1"/>
      <w:marLeft w:val="0"/>
      <w:marRight w:val="0"/>
      <w:marTop w:val="0"/>
      <w:marBottom w:val="0"/>
      <w:divBdr>
        <w:top w:val="none" w:sz="0" w:space="0" w:color="auto"/>
        <w:left w:val="none" w:sz="0" w:space="0" w:color="auto"/>
        <w:bottom w:val="none" w:sz="0" w:space="0" w:color="auto"/>
        <w:right w:val="none" w:sz="0" w:space="0" w:color="auto"/>
      </w:divBdr>
    </w:div>
    <w:div w:id="721712487">
      <w:bodyDiv w:val="1"/>
      <w:marLeft w:val="0"/>
      <w:marRight w:val="0"/>
      <w:marTop w:val="0"/>
      <w:marBottom w:val="0"/>
      <w:divBdr>
        <w:top w:val="none" w:sz="0" w:space="0" w:color="auto"/>
        <w:left w:val="none" w:sz="0" w:space="0" w:color="auto"/>
        <w:bottom w:val="none" w:sz="0" w:space="0" w:color="auto"/>
        <w:right w:val="none" w:sz="0" w:space="0" w:color="auto"/>
      </w:divBdr>
    </w:div>
    <w:div w:id="735319096">
      <w:bodyDiv w:val="1"/>
      <w:marLeft w:val="0"/>
      <w:marRight w:val="0"/>
      <w:marTop w:val="0"/>
      <w:marBottom w:val="0"/>
      <w:divBdr>
        <w:top w:val="none" w:sz="0" w:space="0" w:color="auto"/>
        <w:left w:val="none" w:sz="0" w:space="0" w:color="auto"/>
        <w:bottom w:val="none" w:sz="0" w:space="0" w:color="auto"/>
        <w:right w:val="none" w:sz="0" w:space="0" w:color="auto"/>
      </w:divBdr>
      <w:divsChild>
        <w:div w:id="1568103949">
          <w:marLeft w:val="0"/>
          <w:marRight w:val="0"/>
          <w:marTop w:val="0"/>
          <w:marBottom w:val="0"/>
          <w:divBdr>
            <w:top w:val="none" w:sz="0" w:space="0" w:color="auto"/>
            <w:left w:val="none" w:sz="0" w:space="0" w:color="auto"/>
            <w:bottom w:val="none" w:sz="0" w:space="0" w:color="auto"/>
            <w:right w:val="none" w:sz="0" w:space="0" w:color="auto"/>
          </w:divBdr>
          <w:divsChild>
            <w:div w:id="11823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4016">
      <w:bodyDiv w:val="1"/>
      <w:marLeft w:val="0"/>
      <w:marRight w:val="0"/>
      <w:marTop w:val="0"/>
      <w:marBottom w:val="0"/>
      <w:divBdr>
        <w:top w:val="none" w:sz="0" w:space="0" w:color="auto"/>
        <w:left w:val="none" w:sz="0" w:space="0" w:color="auto"/>
        <w:bottom w:val="none" w:sz="0" w:space="0" w:color="auto"/>
        <w:right w:val="none" w:sz="0" w:space="0" w:color="auto"/>
      </w:divBdr>
    </w:div>
    <w:div w:id="878514751">
      <w:bodyDiv w:val="1"/>
      <w:marLeft w:val="0"/>
      <w:marRight w:val="0"/>
      <w:marTop w:val="0"/>
      <w:marBottom w:val="0"/>
      <w:divBdr>
        <w:top w:val="none" w:sz="0" w:space="0" w:color="auto"/>
        <w:left w:val="none" w:sz="0" w:space="0" w:color="auto"/>
        <w:bottom w:val="none" w:sz="0" w:space="0" w:color="auto"/>
        <w:right w:val="none" w:sz="0" w:space="0" w:color="auto"/>
      </w:divBdr>
    </w:div>
    <w:div w:id="883442736">
      <w:bodyDiv w:val="1"/>
      <w:marLeft w:val="0"/>
      <w:marRight w:val="0"/>
      <w:marTop w:val="0"/>
      <w:marBottom w:val="0"/>
      <w:divBdr>
        <w:top w:val="none" w:sz="0" w:space="0" w:color="auto"/>
        <w:left w:val="none" w:sz="0" w:space="0" w:color="auto"/>
        <w:bottom w:val="none" w:sz="0" w:space="0" w:color="auto"/>
        <w:right w:val="none" w:sz="0" w:space="0" w:color="auto"/>
      </w:divBdr>
    </w:div>
    <w:div w:id="920330291">
      <w:bodyDiv w:val="1"/>
      <w:marLeft w:val="0"/>
      <w:marRight w:val="0"/>
      <w:marTop w:val="0"/>
      <w:marBottom w:val="0"/>
      <w:divBdr>
        <w:top w:val="none" w:sz="0" w:space="0" w:color="auto"/>
        <w:left w:val="none" w:sz="0" w:space="0" w:color="auto"/>
        <w:bottom w:val="none" w:sz="0" w:space="0" w:color="auto"/>
        <w:right w:val="none" w:sz="0" w:space="0" w:color="auto"/>
      </w:divBdr>
    </w:div>
    <w:div w:id="952252580">
      <w:bodyDiv w:val="1"/>
      <w:marLeft w:val="0"/>
      <w:marRight w:val="0"/>
      <w:marTop w:val="0"/>
      <w:marBottom w:val="0"/>
      <w:divBdr>
        <w:top w:val="none" w:sz="0" w:space="0" w:color="auto"/>
        <w:left w:val="none" w:sz="0" w:space="0" w:color="auto"/>
        <w:bottom w:val="none" w:sz="0" w:space="0" w:color="auto"/>
        <w:right w:val="none" w:sz="0" w:space="0" w:color="auto"/>
      </w:divBdr>
    </w:div>
    <w:div w:id="953634078">
      <w:bodyDiv w:val="1"/>
      <w:marLeft w:val="0"/>
      <w:marRight w:val="0"/>
      <w:marTop w:val="0"/>
      <w:marBottom w:val="0"/>
      <w:divBdr>
        <w:top w:val="none" w:sz="0" w:space="0" w:color="auto"/>
        <w:left w:val="none" w:sz="0" w:space="0" w:color="auto"/>
        <w:bottom w:val="none" w:sz="0" w:space="0" w:color="auto"/>
        <w:right w:val="none" w:sz="0" w:space="0" w:color="auto"/>
      </w:divBdr>
      <w:divsChild>
        <w:div w:id="152842811">
          <w:marLeft w:val="0"/>
          <w:marRight w:val="0"/>
          <w:marTop w:val="0"/>
          <w:marBottom w:val="0"/>
          <w:divBdr>
            <w:top w:val="none" w:sz="0" w:space="0" w:color="auto"/>
            <w:left w:val="none" w:sz="0" w:space="0" w:color="auto"/>
            <w:bottom w:val="none" w:sz="0" w:space="0" w:color="auto"/>
            <w:right w:val="none" w:sz="0" w:space="0" w:color="auto"/>
          </w:divBdr>
        </w:div>
        <w:div w:id="498499185">
          <w:marLeft w:val="0"/>
          <w:marRight w:val="0"/>
          <w:marTop w:val="0"/>
          <w:marBottom w:val="0"/>
          <w:divBdr>
            <w:top w:val="none" w:sz="0" w:space="0" w:color="auto"/>
            <w:left w:val="none" w:sz="0" w:space="0" w:color="auto"/>
            <w:bottom w:val="none" w:sz="0" w:space="0" w:color="auto"/>
            <w:right w:val="none" w:sz="0" w:space="0" w:color="auto"/>
          </w:divBdr>
          <w:divsChild>
            <w:div w:id="224218355">
              <w:marLeft w:val="0"/>
              <w:marRight w:val="0"/>
              <w:marTop w:val="0"/>
              <w:marBottom w:val="0"/>
              <w:divBdr>
                <w:top w:val="none" w:sz="0" w:space="0" w:color="auto"/>
                <w:left w:val="none" w:sz="0" w:space="0" w:color="auto"/>
                <w:bottom w:val="none" w:sz="0" w:space="0" w:color="auto"/>
                <w:right w:val="none" w:sz="0" w:space="0" w:color="auto"/>
              </w:divBdr>
            </w:div>
          </w:divsChild>
        </w:div>
        <w:div w:id="1053234306">
          <w:marLeft w:val="0"/>
          <w:marRight w:val="0"/>
          <w:marTop w:val="0"/>
          <w:marBottom w:val="0"/>
          <w:divBdr>
            <w:top w:val="none" w:sz="0" w:space="0" w:color="auto"/>
            <w:left w:val="none" w:sz="0" w:space="0" w:color="auto"/>
            <w:bottom w:val="none" w:sz="0" w:space="0" w:color="auto"/>
            <w:right w:val="none" w:sz="0" w:space="0" w:color="auto"/>
          </w:divBdr>
          <w:divsChild>
            <w:div w:id="1406562734">
              <w:marLeft w:val="0"/>
              <w:marRight w:val="0"/>
              <w:marTop w:val="0"/>
              <w:marBottom w:val="0"/>
              <w:divBdr>
                <w:top w:val="none" w:sz="0" w:space="0" w:color="auto"/>
                <w:left w:val="none" w:sz="0" w:space="0" w:color="auto"/>
                <w:bottom w:val="none" w:sz="0" w:space="0" w:color="auto"/>
                <w:right w:val="none" w:sz="0" w:space="0" w:color="auto"/>
              </w:divBdr>
            </w:div>
          </w:divsChild>
        </w:div>
        <w:div w:id="1960598678">
          <w:marLeft w:val="0"/>
          <w:marRight w:val="0"/>
          <w:marTop w:val="0"/>
          <w:marBottom w:val="0"/>
          <w:divBdr>
            <w:top w:val="none" w:sz="0" w:space="0" w:color="auto"/>
            <w:left w:val="none" w:sz="0" w:space="0" w:color="auto"/>
            <w:bottom w:val="none" w:sz="0" w:space="0" w:color="auto"/>
            <w:right w:val="none" w:sz="0" w:space="0" w:color="auto"/>
          </w:divBdr>
          <w:divsChild>
            <w:div w:id="1096704680">
              <w:marLeft w:val="0"/>
              <w:marRight w:val="0"/>
              <w:marTop w:val="0"/>
              <w:marBottom w:val="0"/>
              <w:divBdr>
                <w:top w:val="none" w:sz="0" w:space="0" w:color="auto"/>
                <w:left w:val="none" w:sz="0" w:space="0" w:color="auto"/>
                <w:bottom w:val="none" w:sz="0" w:space="0" w:color="auto"/>
                <w:right w:val="none" w:sz="0" w:space="0" w:color="auto"/>
              </w:divBdr>
            </w:div>
          </w:divsChild>
        </w:div>
        <w:div w:id="1398018808">
          <w:marLeft w:val="0"/>
          <w:marRight w:val="0"/>
          <w:marTop w:val="0"/>
          <w:marBottom w:val="0"/>
          <w:divBdr>
            <w:top w:val="none" w:sz="0" w:space="0" w:color="auto"/>
            <w:left w:val="none" w:sz="0" w:space="0" w:color="auto"/>
            <w:bottom w:val="none" w:sz="0" w:space="0" w:color="auto"/>
            <w:right w:val="none" w:sz="0" w:space="0" w:color="auto"/>
          </w:divBdr>
          <w:divsChild>
            <w:div w:id="21322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5080">
      <w:bodyDiv w:val="1"/>
      <w:marLeft w:val="0"/>
      <w:marRight w:val="0"/>
      <w:marTop w:val="0"/>
      <w:marBottom w:val="0"/>
      <w:divBdr>
        <w:top w:val="none" w:sz="0" w:space="0" w:color="auto"/>
        <w:left w:val="none" w:sz="0" w:space="0" w:color="auto"/>
        <w:bottom w:val="none" w:sz="0" w:space="0" w:color="auto"/>
        <w:right w:val="none" w:sz="0" w:space="0" w:color="auto"/>
      </w:divBdr>
    </w:div>
    <w:div w:id="1019622592">
      <w:bodyDiv w:val="1"/>
      <w:marLeft w:val="0"/>
      <w:marRight w:val="0"/>
      <w:marTop w:val="0"/>
      <w:marBottom w:val="0"/>
      <w:divBdr>
        <w:top w:val="none" w:sz="0" w:space="0" w:color="auto"/>
        <w:left w:val="none" w:sz="0" w:space="0" w:color="auto"/>
        <w:bottom w:val="none" w:sz="0" w:space="0" w:color="auto"/>
        <w:right w:val="none" w:sz="0" w:space="0" w:color="auto"/>
      </w:divBdr>
    </w:div>
    <w:div w:id="1033379848">
      <w:bodyDiv w:val="1"/>
      <w:marLeft w:val="0"/>
      <w:marRight w:val="0"/>
      <w:marTop w:val="0"/>
      <w:marBottom w:val="0"/>
      <w:divBdr>
        <w:top w:val="none" w:sz="0" w:space="0" w:color="auto"/>
        <w:left w:val="none" w:sz="0" w:space="0" w:color="auto"/>
        <w:bottom w:val="none" w:sz="0" w:space="0" w:color="auto"/>
        <w:right w:val="none" w:sz="0" w:space="0" w:color="auto"/>
      </w:divBdr>
    </w:div>
    <w:div w:id="1040740544">
      <w:bodyDiv w:val="1"/>
      <w:marLeft w:val="0"/>
      <w:marRight w:val="0"/>
      <w:marTop w:val="0"/>
      <w:marBottom w:val="0"/>
      <w:divBdr>
        <w:top w:val="none" w:sz="0" w:space="0" w:color="auto"/>
        <w:left w:val="none" w:sz="0" w:space="0" w:color="auto"/>
        <w:bottom w:val="none" w:sz="0" w:space="0" w:color="auto"/>
        <w:right w:val="none" w:sz="0" w:space="0" w:color="auto"/>
      </w:divBdr>
    </w:div>
    <w:div w:id="1092386542">
      <w:bodyDiv w:val="1"/>
      <w:marLeft w:val="0"/>
      <w:marRight w:val="0"/>
      <w:marTop w:val="0"/>
      <w:marBottom w:val="0"/>
      <w:divBdr>
        <w:top w:val="none" w:sz="0" w:space="0" w:color="auto"/>
        <w:left w:val="none" w:sz="0" w:space="0" w:color="auto"/>
        <w:bottom w:val="none" w:sz="0" w:space="0" w:color="auto"/>
        <w:right w:val="none" w:sz="0" w:space="0" w:color="auto"/>
      </w:divBdr>
    </w:div>
    <w:div w:id="1132334445">
      <w:bodyDiv w:val="1"/>
      <w:marLeft w:val="0"/>
      <w:marRight w:val="0"/>
      <w:marTop w:val="0"/>
      <w:marBottom w:val="0"/>
      <w:divBdr>
        <w:top w:val="none" w:sz="0" w:space="0" w:color="auto"/>
        <w:left w:val="none" w:sz="0" w:space="0" w:color="auto"/>
        <w:bottom w:val="none" w:sz="0" w:space="0" w:color="auto"/>
        <w:right w:val="none" w:sz="0" w:space="0" w:color="auto"/>
      </w:divBdr>
      <w:divsChild>
        <w:div w:id="417824735">
          <w:marLeft w:val="0"/>
          <w:marRight w:val="0"/>
          <w:marTop w:val="0"/>
          <w:marBottom w:val="0"/>
          <w:divBdr>
            <w:top w:val="none" w:sz="0" w:space="0" w:color="auto"/>
            <w:left w:val="none" w:sz="0" w:space="0" w:color="auto"/>
            <w:bottom w:val="none" w:sz="0" w:space="0" w:color="auto"/>
            <w:right w:val="none" w:sz="0" w:space="0" w:color="auto"/>
          </w:divBdr>
          <w:divsChild>
            <w:div w:id="6711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2007">
      <w:bodyDiv w:val="1"/>
      <w:marLeft w:val="0"/>
      <w:marRight w:val="0"/>
      <w:marTop w:val="0"/>
      <w:marBottom w:val="0"/>
      <w:divBdr>
        <w:top w:val="none" w:sz="0" w:space="0" w:color="auto"/>
        <w:left w:val="none" w:sz="0" w:space="0" w:color="auto"/>
        <w:bottom w:val="none" w:sz="0" w:space="0" w:color="auto"/>
        <w:right w:val="none" w:sz="0" w:space="0" w:color="auto"/>
      </w:divBdr>
      <w:divsChild>
        <w:div w:id="331225468">
          <w:marLeft w:val="0"/>
          <w:marRight w:val="0"/>
          <w:marTop w:val="0"/>
          <w:marBottom w:val="0"/>
          <w:divBdr>
            <w:top w:val="none" w:sz="0" w:space="0" w:color="auto"/>
            <w:left w:val="none" w:sz="0" w:space="0" w:color="auto"/>
            <w:bottom w:val="none" w:sz="0" w:space="0" w:color="auto"/>
            <w:right w:val="none" w:sz="0" w:space="0" w:color="auto"/>
          </w:divBdr>
          <w:divsChild>
            <w:div w:id="308629263">
              <w:marLeft w:val="0"/>
              <w:marRight w:val="0"/>
              <w:marTop w:val="0"/>
              <w:marBottom w:val="0"/>
              <w:divBdr>
                <w:top w:val="none" w:sz="0" w:space="0" w:color="auto"/>
                <w:left w:val="none" w:sz="0" w:space="0" w:color="auto"/>
                <w:bottom w:val="none" w:sz="0" w:space="0" w:color="auto"/>
                <w:right w:val="none" w:sz="0" w:space="0" w:color="auto"/>
              </w:divBdr>
              <w:divsChild>
                <w:div w:id="7009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41272">
          <w:marLeft w:val="0"/>
          <w:marRight w:val="0"/>
          <w:marTop w:val="0"/>
          <w:marBottom w:val="0"/>
          <w:divBdr>
            <w:top w:val="none" w:sz="0" w:space="0" w:color="auto"/>
            <w:left w:val="none" w:sz="0" w:space="0" w:color="auto"/>
            <w:bottom w:val="none" w:sz="0" w:space="0" w:color="auto"/>
            <w:right w:val="none" w:sz="0" w:space="0" w:color="auto"/>
          </w:divBdr>
          <w:divsChild>
            <w:div w:id="2062318023">
              <w:marLeft w:val="0"/>
              <w:marRight w:val="0"/>
              <w:marTop w:val="0"/>
              <w:marBottom w:val="0"/>
              <w:divBdr>
                <w:top w:val="none" w:sz="0" w:space="0" w:color="auto"/>
                <w:left w:val="none" w:sz="0" w:space="0" w:color="auto"/>
                <w:bottom w:val="none" w:sz="0" w:space="0" w:color="auto"/>
                <w:right w:val="none" w:sz="0" w:space="0" w:color="auto"/>
              </w:divBdr>
              <w:divsChild>
                <w:div w:id="16585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79293">
      <w:bodyDiv w:val="1"/>
      <w:marLeft w:val="0"/>
      <w:marRight w:val="0"/>
      <w:marTop w:val="0"/>
      <w:marBottom w:val="0"/>
      <w:divBdr>
        <w:top w:val="none" w:sz="0" w:space="0" w:color="auto"/>
        <w:left w:val="none" w:sz="0" w:space="0" w:color="auto"/>
        <w:bottom w:val="none" w:sz="0" w:space="0" w:color="auto"/>
        <w:right w:val="none" w:sz="0" w:space="0" w:color="auto"/>
      </w:divBdr>
    </w:div>
    <w:div w:id="1178035917">
      <w:bodyDiv w:val="1"/>
      <w:marLeft w:val="0"/>
      <w:marRight w:val="0"/>
      <w:marTop w:val="0"/>
      <w:marBottom w:val="0"/>
      <w:divBdr>
        <w:top w:val="none" w:sz="0" w:space="0" w:color="auto"/>
        <w:left w:val="none" w:sz="0" w:space="0" w:color="auto"/>
        <w:bottom w:val="none" w:sz="0" w:space="0" w:color="auto"/>
        <w:right w:val="none" w:sz="0" w:space="0" w:color="auto"/>
      </w:divBdr>
    </w:div>
    <w:div w:id="1215854984">
      <w:bodyDiv w:val="1"/>
      <w:marLeft w:val="0"/>
      <w:marRight w:val="0"/>
      <w:marTop w:val="0"/>
      <w:marBottom w:val="0"/>
      <w:divBdr>
        <w:top w:val="none" w:sz="0" w:space="0" w:color="auto"/>
        <w:left w:val="none" w:sz="0" w:space="0" w:color="auto"/>
        <w:bottom w:val="none" w:sz="0" w:space="0" w:color="auto"/>
        <w:right w:val="none" w:sz="0" w:space="0" w:color="auto"/>
      </w:divBdr>
    </w:div>
    <w:div w:id="1229917719">
      <w:bodyDiv w:val="1"/>
      <w:marLeft w:val="0"/>
      <w:marRight w:val="0"/>
      <w:marTop w:val="0"/>
      <w:marBottom w:val="0"/>
      <w:divBdr>
        <w:top w:val="none" w:sz="0" w:space="0" w:color="auto"/>
        <w:left w:val="none" w:sz="0" w:space="0" w:color="auto"/>
        <w:bottom w:val="none" w:sz="0" w:space="0" w:color="auto"/>
        <w:right w:val="none" w:sz="0" w:space="0" w:color="auto"/>
      </w:divBdr>
    </w:div>
    <w:div w:id="1408963514">
      <w:bodyDiv w:val="1"/>
      <w:marLeft w:val="0"/>
      <w:marRight w:val="0"/>
      <w:marTop w:val="0"/>
      <w:marBottom w:val="0"/>
      <w:divBdr>
        <w:top w:val="none" w:sz="0" w:space="0" w:color="auto"/>
        <w:left w:val="none" w:sz="0" w:space="0" w:color="auto"/>
        <w:bottom w:val="none" w:sz="0" w:space="0" w:color="auto"/>
        <w:right w:val="none" w:sz="0" w:space="0" w:color="auto"/>
      </w:divBdr>
    </w:div>
    <w:div w:id="1427845783">
      <w:bodyDiv w:val="1"/>
      <w:marLeft w:val="0"/>
      <w:marRight w:val="0"/>
      <w:marTop w:val="0"/>
      <w:marBottom w:val="0"/>
      <w:divBdr>
        <w:top w:val="none" w:sz="0" w:space="0" w:color="auto"/>
        <w:left w:val="none" w:sz="0" w:space="0" w:color="auto"/>
        <w:bottom w:val="none" w:sz="0" w:space="0" w:color="auto"/>
        <w:right w:val="none" w:sz="0" w:space="0" w:color="auto"/>
      </w:divBdr>
    </w:div>
    <w:div w:id="1435442935">
      <w:bodyDiv w:val="1"/>
      <w:marLeft w:val="0"/>
      <w:marRight w:val="0"/>
      <w:marTop w:val="0"/>
      <w:marBottom w:val="0"/>
      <w:divBdr>
        <w:top w:val="none" w:sz="0" w:space="0" w:color="auto"/>
        <w:left w:val="none" w:sz="0" w:space="0" w:color="auto"/>
        <w:bottom w:val="none" w:sz="0" w:space="0" w:color="auto"/>
        <w:right w:val="none" w:sz="0" w:space="0" w:color="auto"/>
      </w:divBdr>
    </w:div>
    <w:div w:id="1524054432">
      <w:bodyDiv w:val="1"/>
      <w:marLeft w:val="0"/>
      <w:marRight w:val="0"/>
      <w:marTop w:val="0"/>
      <w:marBottom w:val="0"/>
      <w:divBdr>
        <w:top w:val="none" w:sz="0" w:space="0" w:color="auto"/>
        <w:left w:val="none" w:sz="0" w:space="0" w:color="auto"/>
        <w:bottom w:val="none" w:sz="0" w:space="0" w:color="auto"/>
        <w:right w:val="none" w:sz="0" w:space="0" w:color="auto"/>
      </w:divBdr>
    </w:div>
    <w:div w:id="1533613510">
      <w:bodyDiv w:val="1"/>
      <w:marLeft w:val="0"/>
      <w:marRight w:val="0"/>
      <w:marTop w:val="0"/>
      <w:marBottom w:val="0"/>
      <w:divBdr>
        <w:top w:val="none" w:sz="0" w:space="0" w:color="auto"/>
        <w:left w:val="none" w:sz="0" w:space="0" w:color="auto"/>
        <w:bottom w:val="none" w:sz="0" w:space="0" w:color="auto"/>
        <w:right w:val="none" w:sz="0" w:space="0" w:color="auto"/>
      </w:divBdr>
    </w:div>
    <w:div w:id="1578129291">
      <w:bodyDiv w:val="1"/>
      <w:marLeft w:val="0"/>
      <w:marRight w:val="0"/>
      <w:marTop w:val="0"/>
      <w:marBottom w:val="0"/>
      <w:divBdr>
        <w:top w:val="none" w:sz="0" w:space="0" w:color="auto"/>
        <w:left w:val="none" w:sz="0" w:space="0" w:color="auto"/>
        <w:bottom w:val="none" w:sz="0" w:space="0" w:color="auto"/>
        <w:right w:val="none" w:sz="0" w:space="0" w:color="auto"/>
      </w:divBdr>
    </w:div>
    <w:div w:id="1579441835">
      <w:bodyDiv w:val="1"/>
      <w:marLeft w:val="0"/>
      <w:marRight w:val="0"/>
      <w:marTop w:val="0"/>
      <w:marBottom w:val="0"/>
      <w:divBdr>
        <w:top w:val="none" w:sz="0" w:space="0" w:color="auto"/>
        <w:left w:val="none" w:sz="0" w:space="0" w:color="auto"/>
        <w:bottom w:val="none" w:sz="0" w:space="0" w:color="auto"/>
        <w:right w:val="none" w:sz="0" w:space="0" w:color="auto"/>
      </w:divBdr>
      <w:divsChild>
        <w:div w:id="812522167">
          <w:marLeft w:val="0"/>
          <w:marRight w:val="0"/>
          <w:marTop w:val="0"/>
          <w:marBottom w:val="0"/>
          <w:divBdr>
            <w:top w:val="none" w:sz="0" w:space="0" w:color="auto"/>
            <w:left w:val="none" w:sz="0" w:space="0" w:color="auto"/>
            <w:bottom w:val="none" w:sz="0" w:space="0" w:color="auto"/>
            <w:right w:val="none" w:sz="0" w:space="0" w:color="auto"/>
          </w:divBdr>
        </w:div>
        <w:div w:id="774256145">
          <w:marLeft w:val="0"/>
          <w:marRight w:val="0"/>
          <w:marTop w:val="0"/>
          <w:marBottom w:val="0"/>
          <w:divBdr>
            <w:top w:val="none" w:sz="0" w:space="0" w:color="auto"/>
            <w:left w:val="none" w:sz="0" w:space="0" w:color="auto"/>
            <w:bottom w:val="none" w:sz="0" w:space="0" w:color="auto"/>
            <w:right w:val="none" w:sz="0" w:space="0" w:color="auto"/>
          </w:divBdr>
          <w:divsChild>
            <w:div w:id="22175535">
              <w:marLeft w:val="0"/>
              <w:marRight w:val="0"/>
              <w:marTop w:val="0"/>
              <w:marBottom w:val="0"/>
              <w:divBdr>
                <w:top w:val="none" w:sz="0" w:space="0" w:color="auto"/>
                <w:left w:val="none" w:sz="0" w:space="0" w:color="auto"/>
                <w:bottom w:val="none" w:sz="0" w:space="0" w:color="auto"/>
                <w:right w:val="none" w:sz="0" w:space="0" w:color="auto"/>
              </w:divBdr>
              <w:divsChild>
                <w:div w:id="20561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5857">
          <w:marLeft w:val="0"/>
          <w:marRight w:val="0"/>
          <w:marTop w:val="0"/>
          <w:marBottom w:val="0"/>
          <w:divBdr>
            <w:top w:val="none" w:sz="0" w:space="0" w:color="auto"/>
            <w:left w:val="none" w:sz="0" w:space="0" w:color="auto"/>
            <w:bottom w:val="none" w:sz="0" w:space="0" w:color="auto"/>
            <w:right w:val="none" w:sz="0" w:space="0" w:color="auto"/>
          </w:divBdr>
          <w:divsChild>
            <w:div w:id="1542085103">
              <w:marLeft w:val="0"/>
              <w:marRight w:val="0"/>
              <w:marTop w:val="0"/>
              <w:marBottom w:val="0"/>
              <w:divBdr>
                <w:top w:val="none" w:sz="0" w:space="0" w:color="auto"/>
                <w:left w:val="none" w:sz="0" w:space="0" w:color="auto"/>
                <w:bottom w:val="none" w:sz="0" w:space="0" w:color="auto"/>
                <w:right w:val="none" w:sz="0" w:space="0" w:color="auto"/>
              </w:divBdr>
              <w:divsChild>
                <w:div w:id="8226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4884">
          <w:marLeft w:val="0"/>
          <w:marRight w:val="0"/>
          <w:marTop w:val="0"/>
          <w:marBottom w:val="0"/>
          <w:divBdr>
            <w:top w:val="none" w:sz="0" w:space="0" w:color="auto"/>
            <w:left w:val="none" w:sz="0" w:space="0" w:color="auto"/>
            <w:bottom w:val="none" w:sz="0" w:space="0" w:color="auto"/>
            <w:right w:val="none" w:sz="0" w:space="0" w:color="auto"/>
          </w:divBdr>
          <w:divsChild>
            <w:div w:id="14325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9419">
      <w:bodyDiv w:val="1"/>
      <w:marLeft w:val="0"/>
      <w:marRight w:val="0"/>
      <w:marTop w:val="0"/>
      <w:marBottom w:val="0"/>
      <w:divBdr>
        <w:top w:val="none" w:sz="0" w:space="0" w:color="auto"/>
        <w:left w:val="none" w:sz="0" w:space="0" w:color="auto"/>
        <w:bottom w:val="none" w:sz="0" w:space="0" w:color="auto"/>
        <w:right w:val="none" w:sz="0" w:space="0" w:color="auto"/>
      </w:divBdr>
    </w:div>
    <w:div w:id="1643802108">
      <w:bodyDiv w:val="1"/>
      <w:marLeft w:val="0"/>
      <w:marRight w:val="0"/>
      <w:marTop w:val="0"/>
      <w:marBottom w:val="0"/>
      <w:divBdr>
        <w:top w:val="none" w:sz="0" w:space="0" w:color="auto"/>
        <w:left w:val="none" w:sz="0" w:space="0" w:color="auto"/>
        <w:bottom w:val="none" w:sz="0" w:space="0" w:color="auto"/>
        <w:right w:val="none" w:sz="0" w:space="0" w:color="auto"/>
      </w:divBdr>
      <w:divsChild>
        <w:div w:id="481853168">
          <w:marLeft w:val="0"/>
          <w:marRight w:val="0"/>
          <w:marTop w:val="0"/>
          <w:marBottom w:val="0"/>
          <w:divBdr>
            <w:top w:val="none" w:sz="0" w:space="0" w:color="auto"/>
            <w:left w:val="none" w:sz="0" w:space="0" w:color="auto"/>
            <w:bottom w:val="none" w:sz="0" w:space="0" w:color="auto"/>
            <w:right w:val="none" w:sz="0" w:space="0" w:color="auto"/>
          </w:divBdr>
          <w:divsChild>
            <w:div w:id="23210899">
              <w:marLeft w:val="0"/>
              <w:marRight w:val="0"/>
              <w:marTop w:val="0"/>
              <w:marBottom w:val="0"/>
              <w:divBdr>
                <w:top w:val="none" w:sz="0" w:space="0" w:color="auto"/>
                <w:left w:val="none" w:sz="0" w:space="0" w:color="auto"/>
                <w:bottom w:val="none" w:sz="0" w:space="0" w:color="auto"/>
                <w:right w:val="none" w:sz="0" w:space="0" w:color="auto"/>
              </w:divBdr>
              <w:divsChild>
                <w:div w:id="1274093136">
                  <w:marLeft w:val="0"/>
                  <w:marRight w:val="0"/>
                  <w:marTop w:val="0"/>
                  <w:marBottom w:val="0"/>
                  <w:divBdr>
                    <w:top w:val="none" w:sz="0" w:space="0" w:color="auto"/>
                    <w:left w:val="none" w:sz="0" w:space="0" w:color="auto"/>
                    <w:bottom w:val="none" w:sz="0" w:space="0" w:color="auto"/>
                    <w:right w:val="none" w:sz="0" w:space="0" w:color="auto"/>
                  </w:divBdr>
                  <w:divsChild>
                    <w:div w:id="10687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69">
              <w:marLeft w:val="0"/>
              <w:marRight w:val="0"/>
              <w:marTop w:val="0"/>
              <w:marBottom w:val="0"/>
              <w:divBdr>
                <w:top w:val="none" w:sz="0" w:space="0" w:color="auto"/>
                <w:left w:val="none" w:sz="0" w:space="0" w:color="auto"/>
                <w:bottom w:val="none" w:sz="0" w:space="0" w:color="auto"/>
                <w:right w:val="none" w:sz="0" w:space="0" w:color="auto"/>
              </w:divBdr>
              <w:divsChild>
                <w:div w:id="786048990">
                  <w:marLeft w:val="0"/>
                  <w:marRight w:val="0"/>
                  <w:marTop w:val="0"/>
                  <w:marBottom w:val="0"/>
                  <w:divBdr>
                    <w:top w:val="none" w:sz="0" w:space="0" w:color="auto"/>
                    <w:left w:val="none" w:sz="0" w:space="0" w:color="auto"/>
                    <w:bottom w:val="none" w:sz="0" w:space="0" w:color="auto"/>
                    <w:right w:val="none" w:sz="0" w:space="0" w:color="auto"/>
                  </w:divBdr>
                  <w:divsChild>
                    <w:div w:id="14281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9320">
              <w:marLeft w:val="0"/>
              <w:marRight w:val="0"/>
              <w:marTop w:val="0"/>
              <w:marBottom w:val="0"/>
              <w:divBdr>
                <w:top w:val="none" w:sz="0" w:space="0" w:color="auto"/>
                <w:left w:val="none" w:sz="0" w:space="0" w:color="auto"/>
                <w:bottom w:val="none" w:sz="0" w:space="0" w:color="auto"/>
                <w:right w:val="none" w:sz="0" w:space="0" w:color="auto"/>
              </w:divBdr>
              <w:divsChild>
                <w:div w:id="968821147">
                  <w:marLeft w:val="0"/>
                  <w:marRight w:val="0"/>
                  <w:marTop w:val="0"/>
                  <w:marBottom w:val="0"/>
                  <w:divBdr>
                    <w:top w:val="none" w:sz="0" w:space="0" w:color="auto"/>
                    <w:left w:val="none" w:sz="0" w:space="0" w:color="auto"/>
                    <w:bottom w:val="none" w:sz="0" w:space="0" w:color="auto"/>
                    <w:right w:val="none" w:sz="0" w:space="0" w:color="auto"/>
                  </w:divBdr>
                  <w:divsChild>
                    <w:div w:id="11574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77">
              <w:marLeft w:val="0"/>
              <w:marRight w:val="0"/>
              <w:marTop w:val="0"/>
              <w:marBottom w:val="0"/>
              <w:divBdr>
                <w:top w:val="none" w:sz="0" w:space="0" w:color="auto"/>
                <w:left w:val="none" w:sz="0" w:space="0" w:color="auto"/>
                <w:bottom w:val="none" w:sz="0" w:space="0" w:color="auto"/>
                <w:right w:val="none" w:sz="0" w:space="0" w:color="auto"/>
              </w:divBdr>
              <w:divsChild>
                <w:div w:id="1393775589">
                  <w:marLeft w:val="0"/>
                  <w:marRight w:val="0"/>
                  <w:marTop w:val="0"/>
                  <w:marBottom w:val="0"/>
                  <w:divBdr>
                    <w:top w:val="none" w:sz="0" w:space="0" w:color="auto"/>
                    <w:left w:val="none" w:sz="0" w:space="0" w:color="auto"/>
                    <w:bottom w:val="none" w:sz="0" w:space="0" w:color="auto"/>
                    <w:right w:val="none" w:sz="0" w:space="0" w:color="auto"/>
                  </w:divBdr>
                  <w:divsChild>
                    <w:div w:id="6665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691">
              <w:marLeft w:val="0"/>
              <w:marRight w:val="0"/>
              <w:marTop w:val="0"/>
              <w:marBottom w:val="0"/>
              <w:divBdr>
                <w:top w:val="none" w:sz="0" w:space="0" w:color="auto"/>
                <w:left w:val="none" w:sz="0" w:space="0" w:color="auto"/>
                <w:bottom w:val="none" w:sz="0" w:space="0" w:color="auto"/>
                <w:right w:val="none" w:sz="0" w:space="0" w:color="auto"/>
              </w:divBdr>
              <w:divsChild>
                <w:div w:id="474418591">
                  <w:marLeft w:val="0"/>
                  <w:marRight w:val="0"/>
                  <w:marTop w:val="0"/>
                  <w:marBottom w:val="0"/>
                  <w:divBdr>
                    <w:top w:val="none" w:sz="0" w:space="0" w:color="auto"/>
                    <w:left w:val="none" w:sz="0" w:space="0" w:color="auto"/>
                    <w:bottom w:val="none" w:sz="0" w:space="0" w:color="auto"/>
                    <w:right w:val="none" w:sz="0" w:space="0" w:color="auto"/>
                  </w:divBdr>
                  <w:divsChild>
                    <w:div w:id="18744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927">
              <w:marLeft w:val="0"/>
              <w:marRight w:val="0"/>
              <w:marTop w:val="0"/>
              <w:marBottom w:val="0"/>
              <w:divBdr>
                <w:top w:val="none" w:sz="0" w:space="0" w:color="auto"/>
                <w:left w:val="none" w:sz="0" w:space="0" w:color="auto"/>
                <w:bottom w:val="none" w:sz="0" w:space="0" w:color="auto"/>
                <w:right w:val="none" w:sz="0" w:space="0" w:color="auto"/>
              </w:divBdr>
              <w:divsChild>
                <w:div w:id="1403915629">
                  <w:marLeft w:val="0"/>
                  <w:marRight w:val="0"/>
                  <w:marTop w:val="0"/>
                  <w:marBottom w:val="0"/>
                  <w:divBdr>
                    <w:top w:val="none" w:sz="0" w:space="0" w:color="auto"/>
                    <w:left w:val="none" w:sz="0" w:space="0" w:color="auto"/>
                    <w:bottom w:val="none" w:sz="0" w:space="0" w:color="auto"/>
                    <w:right w:val="none" w:sz="0" w:space="0" w:color="auto"/>
                  </w:divBdr>
                  <w:divsChild>
                    <w:div w:id="4574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2202">
              <w:marLeft w:val="0"/>
              <w:marRight w:val="0"/>
              <w:marTop w:val="0"/>
              <w:marBottom w:val="0"/>
              <w:divBdr>
                <w:top w:val="none" w:sz="0" w:space="0" w:color="auto"/>
                <w:left w:val="none" w:sz="0" w:space="0" w:color="auto"/>
                <w:bottom w:val="none" w:sz="0" w:space="0" w:color="auto"/>
                <w:right w:val="none" w:sz="0" w:space="0" w:color="auto"/>
              </w:divBdr>
              <w:divsChild>
                <w:div w:id="902638683">
                  <w:marLeft w:val="0"/>
                  <w:marRight w:val="0"/>
                  <w:marTop w:val="0"/>
                  <w:marBottom w:val="0"/>
                  <w:divBdr>
                    <w:top w:val="none" w:sz="0" w:space="0" w:color="auto"/>
                    <w:left w:val="none" w:sz="0" w:space="0" w:color="auto"/>
                    <w:bottom w:val="none" w:sz="0" w:space="0" w:color="auto"/>
                    <w:right w:val="none" w:sz="0" w:space="0" w:color="auto"/>
                  </w:divBdr>
                  <w:divsChild>
                    <w:div w:id="8749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303">
              <w:marLeft w:val="0"/>
              <w:marRight w:val="0"/>
              <w:marTop w:val="0"/>
              <w:marBottom w:val="0"/>
              <w:divBdr>
                <w:top w:val="none" w:sz="0" w:space="0" w:color="auto"/>
                <w:left w:val="none" w:sz="0" w:space="0" w:color="auto"/>
                <w:bottom w:val="none" w:sz="0" w:space="0" w:color="auto"/>
                <w:right w:val="none" w:sz="0" w:space="0" w:color="auto"/>
              </w:divBdr>
              <w:divsChild>
                <w:div w:id="344326713">
                  <w:marLeft w:val="0"/>
                  <w:marRight w:val="0"/>
                  <w:marTop w:val="0"/>
                  <w:marBottom w:val="0"/>
                  <w:divBdr>
                    <w:top w:val="none" w:sz="0" w:space="0" w:color="auto"/>
                    <w:left w:val="none" w:sz="0" w:space="0" w:color="auto"/>
                    <w:bottom w:val="none" w:sz="0" w:space="0" w:color="auto"/>
                    <w:right w:val="none" w:sz="0" w:space="0" w:color="auto"/>
                  </w:divBdr>
                  <w:divsChild>
                    <w:div w:id="18108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61709">
              <w:marLeft w:val="0"/>
              <w:marRight w:val="0"/>
              <w:marTop w:val="0"/>
              <w:marBottom w:val="0"/>
              <w:divBdr>
                <w:top w:val="none" w:sz="0" w:space="0" w:color="auto"/>
                <w:left w:val="none" w:sz="0" w:space="0" w:color="auto"/>
                <w:bottom w:val="none" w:sz="0" w:space="0" w:color="auto"/>
                <w:right w:val="none" w:sz="0" w:space="0" w:color="auto"/>
              </w:divBdr>
              <w:divsChild>
                <w:div w:id="626744852">
                  <w:marLeft w:val="0"/>
                  <w:marRight w:val="0"/>
                  <w:marTop w:val="0"/>
                  <w:marBottom w:val="0"/>
                  <w:divBdr>
                    <w:top w:val="none" w:sz="0" w:space="0" w:color="auto"/>
                    <w:left w:val="none" w:sz="0" w:space="0" w:color="auto"/>
                    <w:bottom w:val="none" w:sz="0" w:space="0" w:color="auto"/>
                    <w:right w:val="none" w:sz="0" w:space="0" w:color="auto"/>
                  </w:divBdr>
                  <w:divsChild>
                    <w:div w:id="10794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474">
              <w:marLeft w:val="0"/>
              <w:marRight w:val="0"/>
              <w:marTop w:val="0"/>
              <w:marBottom w:val="0"/>
              <w:divBdr>
                <w:top w:val="none" w:sz="0" w:space="0" w:color="auto"/>
                <w:left w:val="none" w:sz="0" w:space="0" w:color="auto"/>
                <w:bottom w:val="none" w:sz="0" w:space="0" w:color="auto"/>
                <w:right w:val="none" w:sz="0" w:space="0" w:color="auto"/>
              </w:divBdr>
              <w:divsChild>
                <w:div w:id="2012756377">
                  <w:marLeft w:val="0"/>
                  <w:marRight w:val="0"/>
                  <w:marTop w:val="0"/>
                  <w:marBottom w:val="0"/>
                  <w:divBdr>
                    <w:top w:val="none" w:sz="0" w:space="0" w:color="auto"/>
                    <w:left w:val="none" w:sz="0" w:space="0" w:color="auto"/>
                    <w:bottom w:val="none" w:sz="0" w:space="0" w:color="auto"/>
                    <w:right w:val="none" w:sz="0" w:space="0" w:color="auto"/>
                  </w:divBdr>
                  <w:divsChild>
                    <w:div w:id="18647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921">
              <w:marLeft w:val="0"/>
              <w:marRight w:val="0"/>
              <w:marTop w:val="0"/>
              <w:marBottom w:val="0"/>
              <w:divBdr>
                <w:top w:val="none" w:sz="0" w:space="0" w:color="auto"/>
                <w:left w:val="none" w:sz="0" w:space="0" w:color="auto"/>
                <w:bottom w:val="none" w:sz="0" w:space="0" w:color="auto"/>
                <w:right w:val="none" w:sz="0" w:space="0" w:color="auto"/>
              </w:divBdr>
              <w:divsChild>
                <w:div w:id="1209101768">
                  <w:marLeft w:val="0"/>
                  <w:marRight w:val="0"/>
                  <w:marTop w:val="0"/>
                  <w:marBottom w:val="0"/>
                  <w:divBdr>
                    <w:top w:val="none" w:sz="0" w:space="0" w:color="auto"/>
                    <w:left w:val="none" w:sz="0" w:space="0" w:color="auto"/>
                    <w:bottom w:val="none" w:sz="0" w:space="0" w:color="auto"/>
                    <w:right w:val="none" w:sz="0" w:space="0" w:color="auto"/>
                  </w:divBdr>
                  <w:divsChild>
                    <w:div w:id="13387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116">
              <w:marLeft w:val="0"/>
              <w:marRight w:val="0"/>
              <w:marTop w:val="0"/>
              <w:marBottom w:val="0"/>
              <w:divBdr>
                <w:top w:val="none" w:sz="0" w:space="0" w:color="auto"/>
                <w:left w:val="none" w:sz="0" w:space="0" w:color="auto"/>
                <w:bottom w:val="none" w:sz="0" w:space="0" w:color="auto"/>
                <w:right w:val="none" w:sz="0" w:space="0" w:color="auto"/>
              </w:divBdr>
            </w:div>
            <w:div w:id="1464542365">
              <w:marLeft w:val="0"/>
              <w:marRight w:val="0"/>
              <w:marTop w:val="0"/>
              <w:marBottom w:val="0"/>
              <w:divBdr>
                <w:top w:val="none" w:sz="0" w:space="0" w:color="auto"/>
                <w:left w:val="none" w:sz="0" w:space="0" w:color="auto"/>
                <w:bottom w:val="none" w:sz="0" w:space="0" w:color="auto"/>
                <w:right w:val="none" w:sz="0" w:space="0" w:color="auto"/>
              </w:divBdr>
              <w:divsChild>
                <w:div w:id="1007562197">
                  <w:marLeft w:val="0"/>
                  <w:marRight w:val="0"/>
                  <w:marTop w:val="0"/>
                  <w:marBottom w:val="0"/>
                  <w:divBdr>
                    <w:top w:val="none" w:sz="0" w:space="0" w:color="auto"/>
                    <w:left w:val="none" w:sz="0" w:space="0" w:color="auto"/>
                    <w:bottom w:val="none" w:sz="0" w:space="0" w:color="auto"/>
                    <w:right w:val="none" w:sz="0" w:space="0" w:color="auto"/>
                  </w:divBdr>
                  <w:divsChild>
                    <w:div w:id="3316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2238">
              <w:marLeft w:val="0"/>
              <w:marRight w:val="0"/>
              <w:marTop w:val="0"/>
              <w:marBottom w:val="0"/>
              <w:divBdr>
                <w:top w:val="none" w:sz="0" w:space="0" w:color="auto"/>
                <w:left w:val="none" w:sz="0" w:space="0" w:color="auto"/>
                <w:bottom w:val="none" w:sz="0" w:space="0" w:color="auto"/>
                <w:right w:val="none" w:sz="0" w:space="0" w:color="auto"/>
              </w:divBdr>
              <w:divsChild>
                <w:div w:id="1108623137">
                  <w:marLeft w:val="0"/>
                  <w:marRight w:val="0"/>
                  <w:marTop w:val="0"/>
                  <w:marBottom w:val="0"/>
                  <w:divBdr>
                    <w:top w:val="none" w:sz="0" w:space="0" w:color="auto"/>
                    <w:left w:val="none" w:sz="0" w:space="0" w:color="auto"/>
                    <w:bottom w:val="none" w:sz="0" w:space="0" w:color="auto"/>
                    <w:right w:val="none" w:sz="0" w:space="0" w:color="auto"/>
                  </w:divBdr>
                  <w:divsChild>
                    <w:div w:id="10680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45088">
              <w:marLeft w:val="0"/>
              <w:marRight w:val="0"/>
              <w:marTop w:val="0"/>
              <w:marBottom w:val="0"/>
              <w:divBdr>
                <w:top w:val="none" w:sz="0" w:space="0" w:color="auto"/>
                <w:left w:val="none" w:sz="0" w:space="0" w:color="auto"/>
                <w:bottom w:val="none" w:sz="0" w:space="0" w:color="auto"/>
                <w:right w:val="none" w:sz="0" w:space="0" w:color="auto"/>
              </w:divBdr>
              <w:divsChild>
                <w:div w:id="1726368322">
                  <w:marLeft w:val="0"/>
                  <w:marRight w:val="0"/>
                  <w:marTop w:val="0"/>
                  <w:marBottom w:val="0"/>
                  <w:divBdr>
                    <w:top w:val="none" w:sz="0" w:space="0" w:color="auto"/>
                    <w:left w:val="none" w:sz="0" w:space="0" w:color="auto"/>
                    <w:bottom w:val="none" w:sz="0" w:space="0" w:color="auto"/>
                    <w:right w:val="none" w:sz="0" w:space="0" w:color="auto"/>
                  </w:divBdr>
                  <w:divsChild>
                    <w:div w:id="7511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3029">
              <w:marLeft w:val="0"/>
              <w:marRight w:val="0"/>
              <w:marTop w:val="0"/>
              <w:marBottom w:val="0"/>
              <w:divBdr>
                <w:top w:val="none" w:sz="0" w:space="0" w:color="auto"/>
                <w:left w:val="none" w:sz="0" w:space="0" w:color="auto"/>
                <w:bottom w:val="none" w:sz="0" w:space="0" w:color="auto"/>
                <w:right w:val="none" w:sz="0" w:space="0" w:color="auto"/>
              </w:divBdr>
              <w:divsChild>
                <w:div w:id="1288659657">
                  <w:marLeft w:val="0"/>
                  <w:marRight w:val="0"/>
                  <w:marTop w:val="0"/>
                  <w:marBottom w:val="0"/>
                  <w:divBdr>
                    <w:top w:val="none" w:sz="0" w:space="0" w:color="auto"/>
                    <w:left w:val="none" w:sz="0" w:space="0" w:color="auto"/>
                    <w:bottom w:val="none" w:sz="0" w:space="0" w:color="auto"/>
                    <w:right w:val="none" w:sz="0" w:space="0" w:color="auto"/>
                  </w:divBdr>
                  <w:divsChild>
                    <w:div w:id="12818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5047">
              <w:marLeft w:val="0"/>
              <w:marRight w:val="0"/>
              <w:marTop w:val="0"/>
              <w:marBottom w:val="0"/>
              <w:divBdr>
                <w:top w:val="none" w:sz="0" w:space="0" w:color="auto"/>
                <w:left w:val="none" w:sz="0" w:space="0" w:color="auto"/>
                <w:bottom w:val="none" w:sz="0" w:space="0" w:color="auto"/>
                <w:right w:val="none" w:sz="0" w:space="0" w:color="auto"/>
              </w:divBdr>
              <w:divsChild>
                <w:div w:id="1933126862">
                  <w:marLeft w:val="0"/>
                  <w:marRight w:val="0"/>
                  <w:marTop w:val="0"/>
                  <w:marBottom w:val="0"/>
                  <w:divBdr>
                    <w:top w:val="none" w:sz="0" w:space="0" w:color="auto"/>
                    <w:left w:val="none" w:sz="0" w:space="0" w:color="auto"/>
                    <w:bottom w:val="none" w:sz="0" w:space="0" w:color="auto"/>
                    <w:right w:val="none" w:sz="0" w:space="0" w:color="auto"/>
                  </w:divBdr>
                  <w:divsChild>
                    <w:div w:id="16140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6722">
              <w:marLeft w:val="0"/>
              <w:marRight w:val="0"/>
              <w:marTop w:val="0"/>
              <w:marBottom w:val="0"/>
              <w:divBdr>
                <w:top w:val="none" w:sz="0" w:space="0" w:color="auto"/>
                <w:left w:val="none" w:sz="0" w:space="0" w:color="auto"/>
                <w:bottom w:val="none" w:sz="0" w:space="0" w:color="auto"/>
                <w:right w:val="none" w:sz="0" w:space="0" w:color="auto"/>
              </w:divBdr>
              <w:divsChild>
                <w:div w:id="1605578534">
                  <w:marLeft w:val="0"/>
                  <w:marRight w:val="0"/>
                  <w:marTop w:val="0"/>
                  <w:marBottom w:val="0"/>
                  <w:divBdr>
                    <w:top w:val="none" w:sz="0" w:space="0" w:color="auto"/>
                    <w:left w:val="none" w:sz="0" w:space="0" w:color="auto"/>
                    <w:bottom w:val="none" w:sz="0" w:space="0" w:color="auto"/>
                    <w:right w:val="none" w:sz="0" w:space="0" w:color="auto"/>
                  </w:divBdr>
                  <w:divsChild>
                    <w:div w:id="11149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0885">
              <w:marLeft w:val="0"/>
              <w:marRight w:val="0"/>
              <w:marTop w:val="0"/>
              <w:marBottom w:val="0"/>
              <w:divBdr>
                <w:top w:val="none" w:sz="0" w:space="0" w:color="auto"/>
                <w:left w:val="none" w:sz="0" w:space="0" w:color="auto"/>
                <w:bottom w:val="none" w:sz="0" w:space="0" w:color="auto"/>
                <w:right w:val="none" w:sz="0" w:space="0" w:color="auto"/>
              </w:divBdr>
              <w:divsChild>
                <w:div w:id="1894463061">
                  <w:marLeft w:val="0"/>
                  <w:marRight w:val="0"/>
                  <w:marTop w:val="0"/>
                  <w:marBottom w:val="0"/>
                  <w:divBdr>
                    <w:top w:val="none" w:sz="0" w:space="0" w:color="auto"/>
                    <w:left w:val="none" w:sz="0" w:space="0" w:color="auto"/>
                    <w:bottom w:val="none" w:sz="0" w:space="0" w:color="auto"/>
                    <w:right w:val="none" w:sz="0" w:space="0" w:color="auto"/>
                  </w:divBdr>
                  <w:divsChild>
                    <w:div w:id="3755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1649">
          <w:marLeft w:val="0"/>
          <w:marRight w:val="0"/>
          <w:marTop w:val="0"/>
          <w:marBottom w:val="0"/>
          <w:divBdr>
            <w:top w:val="none" w:sz="0" w:space="0" w:color="auto"/>
            <w:left w:val="none" w:sz="0" w:space="0" w:color="auto"/>
            <w:bottom w:val="none" w:sz="0" w:space="0" w:color="auto"/>
            <w:right w:val="none" w:sz="0" w:space="0" w:color="auto"/>
          </w:divBdr>
          <w:divsChild>
            <w:div w:id="274673002">
              <w:marLeft w:val="0"/>
              <w:marRight w:val="0"/>
              <w:marTop w:val="0"/>
              <w:marBottom w:val="0"/>
              <w:divBdr>
                <w:top w:val="none" w:sz="0" w:space="0" w:color="auto"/>
                <w:left w:val="none" w:sz="0" w:space="0" w:color="auto"/>
                <w:bottom w:val="none" w:sz="0" w:space="0" w:color="auto"/>
                <w:right w:val="none" w:sz="0" w:space="0" w:color="auto"/>
              </w:divBdr>
              <w:divsChild>
                <w:div w:id="1265722986">
                  <w:marLeft w:val="0"/>
                  <w:marRight w:val="0"/>
                  <w:marTop w:val="0"/>
                  <w:marBottom w:val="0"/>
                  <w:divBdr>
                    <w:top w:val="none" w:sz="0" w:space="0" w:color="auto"/>
                    <w:left w:val="none" w:sz="0" w:space="0" w:color="auto"/>
                    <w:bottom w:val="none" w:sz="0" w:space="0" w:color="auto"/>
                    <w:right w:val="none" w:sz="0" w:space="0" w:color="auto"/>
                  </w:divBdr>
                  <w:divsChild>
                    <w:div w:id="2846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7544">
              <w:marLeft w:val="0"/>
              <w:marRight w:val="0"/>
              <w:marTop w:val="0"/>
              <w:marBottom w:val="0"/>
              <w:divBdr>
                <w:top w:val="none" w:sz="0" w:space="0" w:color="auto"/>
                <w:left w:val="none" w:sz="0" w:space="0" w:color="auto"/>
                <w:bottom w:val="none" w:sz="0" w:space="0" w:color="auto"/>
                <w:right w:val="none" w:sz="0" w:space="0" w:color="auto"/>
              </w:divBdr>
              <w:divsChild>
                <w:div w:id="406651798">
                  <w:marLeft w:val="0"/>
                  <w:marRight w:val="0"/>
                  <w:marTop w:val="0"/>
                  <w:marBottom w:val="0"/>
                  <w:divBdr>
                    <w:top w:val="none" w:sz="0" w:space="0" w:color="auto"/>
                    <w:left w:val="none" w:sz="0" w:space="0" w:color="auto"/>
                    <w:bottom w:val="none" w:sz="0" w:space="0" w:color="auto"/>
                    <w:right w:val="none" w:sz="0" w:space="0" w:color="auto"/>
                  </w:divBdr>
                  <w:divsChild>
                    <w:div w:id="11020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1070">
              <w:marLeft w:val="0"/>
              <w:marRight w:val="0"/>
              <w:marTop w:val="0"/>
              <w:marBottom w:val="0"/>
              <w:divBdr>
                <w:top w:val="none" w:sz="0" w:space="0" w:color="auto"/>
                <w:left w:val="none" w:sz="0" w:space="0" w:color="auto"/>
                <w:bottom w:val="none" w:sz="0" w:space="0" w:color="auto"/>
                <w:right w:val="none" w:sz="0" w:space="0" w:color="auto"/>
              </w:divBdr>
              <w:divsChild>
                <w:div w:id="1155487087">
                  <w:marLeft w:val="0"/>
                  <w:marRight w:val="0"/>
                  <w:marTop w:val="0"/>
                  <w:marBottom w:val="0"/>
                  <w:divBdr>
                    <w:top w:val="none" w:sz="0" w:space="0" w:color="auto"/>
                    <w:left w:val="none" w:sz="0" w:space="0" w:color="auto"/>
                    <w:bottom w:val="none" w:sz="0" w:space="0" w:color="auto"/>
                    <w:right w:val="none" w:sz="0" w:space="0" w:color="auto"/>
                  </w:divBdr>
                  <w:divsChild>
                    <w:div w:id="16460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10931">
              <w:marLeft w:val="0"/>
              <w:marRight w:val="0"/>
              <w:marTop w:val="0"/>
              <w:marBottom w:val="0"/>
              <w:divBdr>
                <w:top w:val="none" w:sz="0" w:space="0" w:color="auto"/>
                <w:left w:val="none" w:sz="0" w:space="0" w:color="auto"/>
                <w:bottom w:val="none" w:sz="0" w:space="0" w:color="auto"/>
                <w:right w:val="none" w:sz="0" w:space="0" w:color="auto"/>
              </w:divBdr>
              <w:divsChild>
                <w:div w:id="1241794562">
                  <w:marLeft w:val="0"/>
                  <w:marRight w:val="0"/>
                  <w:marTop w:val="0"/>
                  <w:marBottom w:val="0"/>
                  <w:divBdr>
                    <w:top w:val="none" w:sz="0" w:space="0" w:color="auto"/>
                    <w:left w:val="none" w:sz="0" w:space="0" w:color="auto"/>
                    <w:bottom w:val="none" w:sz="0" w:space="0" w:color="auto"/>
                    <w:right w:val="none" w:sz="0" w:space="0" w:color="auto"/>
                  </w:divBdr>
                  <w:divsChild>
                    <w:div w:id="15479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2806">
              <w:marLeft w:val="0"/>
              <w:marRight w:val="0"/>
              <w:marTop w:val="0"/>
              <w:marBottom w:val="0"/>
              <w:divBdr>
                <w:top w:val="none" w:sz="0" w:space="0" w:color="auto"/>
                <w:left w:val="none" w:sz="0" w:space="0" w:color="auto"/>
                <w:bottom w:val="none" w:sz="0" w:space="0" w:color="auto"/>
                <w:right w:val="none" w:sz="0" w:space="0" w:color="auto"/>
              </w:divBdr>
              <w:divsChild>
                <w:div w:id="918707347">
                  <w:marLeft w:val="0"/>
                  <w:marRight w:val="0"/>
                  <w:marTop w:val="0"/>
                  <w:marBottom w:val="0"/>
                  <w:divBdr>
                    <w:top w:val="none" w:sz="0" w:space="0" w:color="auto"/>
                    <w:left w:val="none" w:sz="0" w:space="0" w:color="auto"/>
                    <w:bottom w:val="none" w:sz="0" w:space="0" w:color="auto"/>
                    <w:right w:val="none" w:sz="0" w:space="0" w:color="auto"/>
                  </w:divBdr>
                  <w:divsChild>
                    <w:div w:id="8890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3938">
              <w:marLeft w:val="0"/>
              <w:marRight w:val="0"/>
              <w:marTop w:val="0"/>
              <w:marBottom w:val="0"/>
              <w:divBdr>
                <w:top w:val="none" w:sz="0" w:space="0" w:color="auto"/>
                <w:left w:val="none" w:sz="0" w:space="0" w:color="auto"/>
                <w:bottom w:val="none" w:sz="0" w:space="0" w:color="auto"/>
                <w:right w:val="none" w:sz="0" w:space="0" w:color="auto"/>
              </w:divBdr>
              <w:divsChild>
                <w:div w:id="22749314">
                  <w:marLeft w:val="0"/>
                  <w:marRight w:val="0"/>
                  <w:marTop w:val="0"/>
                  <w:marBottom w:val="0"/>
                  <w:divBdr>
                    <w:top w:val="none" w:sz="0" w:space="0" w:color="auto"/>
                    <w:left w:val="none" w:sz="0" w:space="0" w:color="auto"/>
                    <w:bottom w:val="none" w:sz="0" w:space="0" w:color="auto"/>
                    <w:right w:val="none" w:sz="0" w:space="0" w:color="auto"/>
                  </w:divBdr>
                  <w:divsChild>
                    <w:div w:id="278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4554">
              <w:marLeft w:val="0"/>
              <w:marRight w:val="0"/>
              <w:marTop w:val="0"/>
              <w:marBottom w:val="0"/>
              <w:divBdr>
                <w:top w:val="none" w:sz="0" w:space="0" w:color="auto"/>
                <w:left w:val="none" w:sz="0" w:space="0" w:color="auto"/>
                <w:bottom w:val="none" w:sz="0" w:space="0" w:color="auto"/>
                <w:right w:val="none" w:sz="0" w:space="0" w:color="auto"/>
              </w:divBdr>
              <w:divsChild>
                <w:div w:id="1503277614">
                  <w:marLeft w:val="0"/>
                  <w:marRight w:val="0"/>
                  <w:marTop w:val="0"/>
                  <w:marBottom w:val="0"/>
                  <w:divBdr>
                    <w:top w:val="none" w:sz="0" w:space="0" w:color="auto"/>
                    <w:left w:val="none" w:sz="0" w:space="0" w:color="auto"/>
                    <w:bottom w:val="none" w:sz="0" w:space="0" w:color="auto"/>
                    <w:right w:val="none" w:sz="0" w:space="0" w:color="auto"/>
                  </w:divBdr>
                  <w:divsChild>
                    <w:div w:id="12392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8638">
              <w:marLeft w:val="0"/>
              <w:marRight w:val="0"/>
              <w:marTop w:val="0"/>
              <w:marBottom w:val="0"/>
              <w:divBdr>
                <w:top w:val="none" w:sz="0" w:space="0" w:color="auto"/>
                <w:left w:val="none" w:sz="0" w:space="0" w:color="auto"/>
                <w:bottom w:val="none" w:sz="0" w:space="0" w:color="auto"/>
                <w:right w:val="none" w:sz="0" w:space="0" w:color="auto"/>
              </w:divBdr>
              <w:divsChild>
                <w:div w:id="1933277024">
                  <w:marLeft w:val="0"/>
                  <w:marRight w:val="0"/>
                  <w:marTop w:val="0"/>
                  <w:marBottom w:val="0"/>
                  <w:divBdr>
                    <w:top w:val="none" w:sz="0" w:space="0" w:color="auto"/>
                    <w:left w:val="none" w:sz="0" w:space="0" w:color="auto"/>
                    <w:bottom w:val="none" w:sz="0" w:space="0" w:color="auto"/>
                    <w:right w:val="none" w:sz="0" w:space="0" w:color="auto"/>
                  </w:divBdr>
                  <w:divsChild>
                    <w:div w:id="8763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4194">
              <w:marLeft w:val="0"/>
              <w:marRight w:val="0"/>
              <w:marTop w:val="0"/>
              <w:marBottom w:val="0"/>
              <w:divBdr>
                <w:top w:val="none" w:sz="0" w:space="0" w:color="auto"/>
                <w:left w:val="none" w:sz="0" w:space="0" w:color="auto"/>
                <w:bottom w:val="none" w:sz="0" w:space="0" w:color="auto"/>
                <w:right w:val="none" w:sz="0" w:space="0" w:color="auto"/>
              </w:divBdr>
              <w:divsChild>
                <w:div w:id="1410496352">
                  <w:marLeft w:val="0"/>
                  <w:marRight w:val="0"/>
                  <w:marTop w:val="0"/>
                  <w:marBottom w:val="0"/>
                  <w:divBdr>
                    <w:top w:val="none" w:sz="0" w:space="0" w:color="auto"/>
                    <w:left w:val="none" w:sz="0" w:space="0" w:color="auto"/>
                    <w:bottom w:val="none" w:sz="0" w:space="0" w:color="auto"/>
                    <w:right w:val="none" w:sz="0" w:space="0" w:color="auto"/>
                  </w:divBdr>
                  <w:divsChild>
                    <w:div w:id="4673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4680">
              <w:marLeft w:val="0"/>
              <w:marRight w:val="0"/>
              <w:marTop w:val="0"/>
              <w:marBottom w:val="0"/>
              <w:divBdr>
                <w:top w:val="none" w:sz="0" w:space="0" w:color="auto"/>
                <w:left w:val="none" w:sz="0" w:space="0" w:color="auto"/>
                <w:bottom w:val="none" w:sz="0" w:space="0" w:color="auto"/>
                <w:right w:val="none" w:sz="0" w:space="0" w:color="auto"/>
              </w:divBdr>
              <w:divsChild>
                <w:div w:id="1726492791">
                  <w:marLeft w:val="0"/>
                  <w:marRight w:val="0"/>
                  <w:marTop w:val="0"/>
                  <w:marBottom w:val="0"/>
                  <w:divBdr>
                    <w:top w:val="none" w:sz="0" w:space="0" w:color="auto"/>
                    <w:left w:val="none" w:sz="0" w:space="0" w:color="auto"/>
                    <w:bottom w:val="none" w:sz="0" w:space="0" w:color="auto"/>
                    <w:right w:val="none" w:sz="0" w:space="0" w:color="auto"/>
                  </w:divBdr>
                  <w:divsChild>
                    <w:div w:id="11797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284">
              <w:marLeft w:val="0"/>
              <w:marRight w:val="0"/>
              <w:marTop w:val="0"/>
              <w:marBottom w:val="0"/>
              <w:divBdr>
                <w:top w:val="none" w:sz="0" w:space="0" w:color="auto"/>
                <w:left w:val="none" w:sz="0" w:space="0" w:color="auto"/>
                <w:bottom w:val="none" w:sz="0" w:space="0" w:color="auto"/>
                <w:right w:val="none" w:sz="0" w:space="0" w:color="auto"/>
              </w:divBdr>
              <w:divsChild>
                <w:div w:id="1643266258">
                  <w:marLeft w:val="0"/>
                  <w:marRight w:val="0"/>
                  <w:marTop w:val="0"/>
                  <w:marBottom w:val="0"/>
                  <w:divBdr>
                    <w:top w:val="none" w:sz="0" w:space="0" w:color="auto"/>
                    <w:left w:val="none" w:sz="0" w:space="0" w:color="auto"/>
                    <w:bottom w:val="none" w:sz="0" w:space="0" w:color="auto"/>
                    <w:right w:val="none" w:sz="0" w:space="0" w:color="auto"/>
                  </w:divBdr>
                  <w:divsChild>
                    <w:div w:id="14931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6692">
              <w:marLeft w:val="0"/>
              <w:marRight w:val="0"/>
              <w:marTop w:val="0"/>
              <w:marBottom w:val="0"/>
              <w:divBdr>
                <w:top w:val="none" w:sz="0" w:space="0" w:color="auto"/>
                <w:left w:val="none" w:sz="0" w:space="0" w:color="auto"/>
                <w:bottom w:val="none" w:sz="0" w:space="0" w:color="auto"/>
                <w:right w:val="none" w:sz="0" w:space="0" w:color="auto"/>
              </w:divBdr>
              <w:divsChild>
                <w:div w:id="1649940551">
                  <w:marLeft w:val="0"/>
                  <w:marRight w:val="0"/>
                  <w:marTop w:val="0"/>
                  <w:marBottom w:val="0"/>
                  <w:divBdr>
                    <w:top w:val="none" w:sz="0" w:space="0" w:color="auto"/>
                    <w:left w:val="none" w:sz="0" w:space="0" w:color="auto"/>
                    <w:bottom w:val="none" w:sz="0" w:space="0" w:color="auto"/>
                    <w:right w:val="none" w:sz="0" w:space="0" w:color="auto"/>
                  </w:divBdr>
                  <w:divsChild>
                    <w:div w:id="12419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79144">
              <w:marLeft w:val="0"/>
              <w:marRight w:val="0"/>
              <w:marTop w:val="0"/>
              <w:marBottom w:val="0"/>
              <w:divBdr>
                <w:top w:val="none" w:sz="0" w:space="0" w:color="auto"/>
                <w:left w:val="none" w:sz="0" w:space="0" w:color="auto"/>
                <w:bottom w:val="none" w:sz="0" w:space="0" w:color="auto"/>
                <w:right w:val="none" w:sz="0" w:space="0" w:color="auto"/>
              </w:divBdr>
              <w:divsChild>
                <w:div w:id="1861311867">
                  <w:marLeft w:val="0"/>
                  <w:marRight w:val="0"/>
                  <w:marTop w:val="0"/>
                  <w:marBottom w:val="0"/>
                  <w:divBdr>
                    <w:top w:val="none" w:sz="0" w:space="0" w:color="auto"/>
                    <w:left w:val="none" w:sz="0" w:space="0" w:color="auto"/>
                    <w:bottom w:val="none" w:sz="0" w:space="0" w:color="auto"/>
                    <w:right w:val="none" w:sz="0" w:space="0" w:color="auto"/>
                  </w:divBdr>
                  <w:divsChild>
                    <w:div w:id="20788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7648">
              <w:marLeft w:val="0"/>
              <w:marRight w:val="0"/>
              <w:marTop w:val="0"/>
              <w:marBottom w:val="0"/>
              <w:divBdr>
                <w:top w:val="none" w:sz="0" w:space="0" w:color="auto"/>
                <w:left w:val="none" w:sz="0" w:space="0" w:color="auto"/>
                <w:bottom w:val="none" w:sz="0" w:space="0" w:color="auto"/>
                <w:right w:val="none" w:sz="0" w:space="0" w:color="auto"/>
              </w:divBdr>
              <w:divsChild>
                <w:div w:id="517349357">
                  <w:marLeft w:val="0"/>
                  <w:marRight w:val="0"/>
                  <w:marTop w:val="0"/>
                  <w:marBottom w:val="0"/>
                  <w:divBdr>
                    <w:top w:val="none" w:sz="0" w:space="0" w:color="auto"/>
                    <w:left w:val="none" w:sz="0" w:space="0" w:color="auto"/>
                    <w:bottom w:val="none" w:sz="0" w:space="0" w:color="auto"/>
                    <w:right w:val="none" w:sz="0" w:space="0" w:color="auto"/>
                  </w:divBdr>
                  <w:divsChild>
                    <w:div w:id="21278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1253">
              <w:marLeft w:val="0"/>
              <w:marRight w:val="0"/>
              <w:marTop w:val="0"/>
              <w:marBottom w:val="0"/>
              <w:divBdr>
                <w:top w:val="none" w:sz="0" w:space="0" w:color="auto"/>
                <w:left w:val="none" w:sz="0" w:space="0" w:color="auto"/>
                <w:bottom w:val="none" w:sz="0" w:space="0" w:color="auto"/>
                <w:right w:val="none" w:sz="0" w:space="0" w:color="auto"/>
              </w:divBdr>
              <w:divsChild>
                <w:div w:id="669413173">
                  <w:marLeft w:val="0"/>
                  <w:marRight w:val="0"/>
                  <w:marTop w:val="0"/>
                  <w:marBottom w:val="0"/>
                  <w:divBdr>
                    <w:top w:val="none" w:sz="0" w:space="0" w:color="auto"/>
                    <w:left w:val="none" w:sz="0" w:space="0" w:color="auto"/>
                    <w:bottom w:val="none" w:sz="0" w:space="0" w:color="auto"/>
                    <w:right w:val="none" w:sz="0" w:space="0" w:color="auto"/>
                  </w:divBdr>
                  <w:divsChild>
                    <w:div w:id="10081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980">
              <w:marLeft w:val="0"/>
              <w:marRight w:val="0"/>
              <w:marTop w:val="0"/>
              <w:marBottom w:val="0"/>
              <w:divBdr>
                <w:top w:val="none" w:sz="0" w:space="0" w:color="auto"/>
                <w:left w:val="none" w:sz="0" w:space="0" w:color="auto"/>
                <w:bottom w:val="none" w:sz="0" w:space="0" w:color="auto"/>
                <w:right w:val="none" w:sz="0" w:space="0" w:color="auto"/>
              </w:divBdr>
              <w:divsChild>
                <w:div w:id="1717584109">
                  <w:marLeft w:val="0"/>
                  <w:marRight w:val="0"/>
                  <w:marTop w:val="0"/>
                  <w:marBottom w:val="0"/>
                  <w:divBdr>
                    <w:top w:val="none" w:sz="0" w:space="0" w:color="auto"/>
                    <w:left w:val="none" w:sz="0" w:space="0" w:color="auto"/>
                    <w:bottom w:val="none" w:sz="0" w:space="0" w:color="auto"/>
                    <w:right w:val="none" w:sz="0" w:space="0" w:color="auto"/>
                  </w:divBdr>
                  <w:divsChild>
                    <w:div w:id="1582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81014">
              <w:marLeft w:val="0"/>
              <w:marRight w:val="0"/>
              <w:marTop w:val="0"/>
              <w:marBottom w:val="0"/>
              <w:divBdr>
                <w:top w:val="none" w:sz="0" w:space="0" w:color="auto"/>
                <w:left w:val="none" w:sz="0" w:space="0" w:color="auto"/>
                <w:bottom w:val="none" w:sz="0" w:space="0" w:color="auto"/>
                <w:right w:val="none" w:sz="0" w:space="0" w:color="auto"/>
              </w:divBdr>
            </w:div>
            <w:div w:id="1887134692">
              <w:marLeft w:val="0"/>
              <w:marRight w:val="0"/>
              <w:marTop w:val="0"/>
              <w:marBottom w:val="0"/>
              <w:divBdr>
                <w:top w:val="none" w:sz="0" w:space="0" w:color="auto"/>
                <w:left w:val="none" w:sz="0" w:space="0" w:color="auto"/>
                <w:bottom w:val="none" w:sz="0" w:space="0" w:color="auto"/>
                <w:right w:val="none" w:sz="0" w:space="0" w:color="auto"/>
              </w:divBdr>
              <w:divsChild>
                <w:div w:id="1301421865">
                  <w:marLeft w:val="0"/>
                  <w:marRight w:val="0"/>
                  <w:marTop w:val="0"/>
                  <w:marBottom w:val="0"/>
                  <w:divBdr>
                    <w:top w:val="none" w:sz="0" w:space="0" w:color="auto"/>
                    <w:left w:val="none" w:sz="0" w:space="0" w:color="auto"/>
                    <w:bottom w:val="none" w:sz="0" w:space="0" w:color="auto"/>
                    <w:right w:val="none" w:sz="0" w:space="0" w:color="auto"/>
                  </w:divBdr>
                  <w:divsChild>
                    <w:div w:id="15623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90567">
              <w:marLeft w:val="0"/>
              <w:marRight w:val="0"/>
              <w:marTop w:val="0"/>
              <w:marBottom w:val="0"/>
              <w:divBdr>
                <w:top w:val="none" w:sz="0" w:space="0" w:color="auto"/>
                <w:left w:val="none" w:sz="0" w:space="0" w:color="auto"/>
                <w:bottom w:val="none" w:sz="0" w:space="0" w:color="auto"/>
                <w:right w:val="none" w:sz="0" w:space="0" w:color="auto"/>
              </w:divBdr>
              <w:divsChild>
                <w:div w:id="1998263574">
                  <w:marLeft w:val="0"/>
                  <w:marRight w:val="0"/>
                  <w:marTop w:val="0"/>
                  <w:marBottom w:val="0"/>
                  <w:divBdr>
                    <w:top w:val="none" w:sz="0" w:space="0" w:color="auto"/>
                    <w:left w:val="none" w:sz="0" w:space="0" w:color="auto"/>
                    <w:bottom w:val="none" w:sz="0" w:space="0" w:color="auto"/>
                    <w:right w:val="none" w:sz="0" w:space="0" w:color="auto"/>
                  </w:divBdr>
                  <w:divsChild>
                    <w:div w:id="11458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2586">
              <w:marLeft w:val="0"/>
              <w:marRight w:val="0"/>
              <w:marTop w:val="0"/>
              <w:marBottom w:val="0"/>
              <w:divBdr>
                <w:top w:val="none" w:sz="0" w:space="0" w:color="auto"/>
                <w:left w:val="none" w:sz="0" w:space="0" w:color="auto"/>
                <w:bottom w:val="none" w:sz="0" w:space="0" w:color="auto"/>
                <w:right w:val="none" w:sz="0" w:space="0" w:color="auto"/>
              </w:divBdr>
              <w:divsChild>
                <w:div w:id="652175977">
                  <w:marLeft w:val="0"/>
                  <w:marRight w:val="0"/>
                  <w:marTop w:val="0"/>
                  <w:marBottom w:val="0"/>
                  <w:divBdr>
                    <w:top w:val="none" w:sz="0" w:space="0" w:color="auto"/>
                    <w:left w:val="none" w:sz="0" w:space="0" w:color="auto"/>
                    <w:bottom w:val="none" w:sz="0" w:space="0" w:color="auto"/>
                    <w:right w:val="none" w:sz="0" w:space="0" w:color="auto"/>
                  </w:divBdr>
                  <w:divsChild>
                    <w:div w:id="1444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949">
              <w:marLeft w:val="0"/>
              <w:marRight w:val="0"/>
              <w:marTop w:val="0"/>
              <w:marBottom w:val="0"/>
              <w:divBdr>
                <w:top w:val="none" w:sz="0" w:space="0" w:color="auto"/>
                <w:left w:val="none" w:sz="0" w:space="0" w:color="auto"/>
                <w:bottom w:val="none" w:sz="0" w:space="0" w:color="auto"/>
                <w:right w:val="none" w:sz="0" w:space="0" w:color="auto"/>
              </w:divBdr>
              <w:divsChild>
                <w:div w:id="965964905">
                  <w:marLeft w:val="0"/>
                  <w:marRight w:val="0"/>
                  <w:marTop w:val="0"/>
                  <w:marBottom w:val="0"/>
                  <w:divBdr>
                    <w:top w:val="none" w:sz="0" w:space="0" w:color="auto"/>
                    <w:left w:val="none" w:sz="0" w:space="0" w:color="auto"/>
                    <w:bottom w:val="none" w:sz="0" w:space="0" w:color="auto"/>
                    <w:right w:val="none" w:sz="0" w:space="0" w:color="auto"/>
                  </w:divBdr>
                  <w:divsChild>
                    <w:div w:id="11041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9083">
              <w:marLeft w:val="0"/>
              <w:marRight w:val="0"/>
              <w:marTop w:val="0"/>
              <w:marBottom w:val="0"/>
              <w:divBdr>
                <w:top w:val="none" w:sz="0" w:space="0" w:color="auto"/>
                <w:left w:val="none" w:sz="0" w:space="0" w:color="auto"/>
                <w:bottom w:val="none" w:sz="0" w:space="0" w:color="auto"/>
                <w:right w:val="none" w:sz="0" w:space="0" w:color="auto"/>
              </w:divBdr>
              <w:divsChild>
                <w:div w:id="1002781166">
                  <w:marLeft w:val="0"/>
                  <w:marRight w:val="0"/>
                  <w:marTop w:val="0"/>
                  <w:marBottom w:val="0"/>
                  <w:divBdr>
                    <w:top w:val="none" w:sz="0" w:space="0" w:color="auto"/>
                    <w:left w:val="none" w:sz="0" w:space="0" w:color="auto"/>
                    <w:bottom w:val="none" w:sz="0" w:space="0" w:color="auto"/>
                    <w:right w:val="none" w:sz="0" w:space="0" w:color="auto"/>
                  </w:divBdr>
                  <w:divsChild>
                    <w:div w:id="1145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712">
      <w:bodyDiv w:val="1"/>
      <w:marLeft w:val="0"/>
      <w:marRight w:val="0"/>
      <w:marTop w:val="0"/>
      <w:marBottom w:val="0"/>
      <w:divBdr>
        <w:top w:val="none" w:sz="0" w:space="0" w:color="auto"/>
        <w:left w:val="none" w:sz="0" w:space="0" w:color="auto"/>
        <w:bottom w:val="none" w:sz="0" w:space="0" w:color="auto"/>
        <w:right w:val="none" w:sz="0" w:space="0" w:color="auto"/>
      </w:divBdr>
      <w:divsChild>
        <w:div w:id="333921066">
          <w:marLeft w:val="0"/>
          <w:marRight w:val="0"/>
          <w:marTop w:val="0"/>
          <w:marBottom w:val="0"/>
          <w:divBdr>
            <w:top w:val="none" w:sz="0" w:space="0" w:color="auto"/>
            <w:left w:val="none" w:sz="0" w:space="0" w:color="auto"/>
            <w:bottom w:val="none" w:sz="0" w:space="0" w:color="auto"/>
            <w:right w:val="none" w:sz="0" w:space="0" w:color="auto"/>
          </w:divBdr>
          <w:divsChild>
            <w:div w:id="1815026634">
              <w:marLeft w:val="0"/>
              <w:marRight w:val="0"/>
              <w:marTop w:val="0"/>
              <w:marBottom w:val="0"/>
              <w:divBdr>
                <w:top w:val="none" w:sz="0" w:space="0" w:color="auto"/>
                <w:left w:val="none" w:sz="0" w:space="0" w:color="auto"/>
                <w:bottom w:val="none" w:sz="0" w:space="0" w:color="auto"/>
                <w:right w:val="none" w:sz="0" w:space="0" w:color="auto"/>
              </w:divBdr>
              <w:divsChild>
                <w:div w:id="7192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1438">
          <w:marLeft w:val="0"/>
          <w:marRight w:val="0"/>
          <w:marTop w:val="0"/>
          <w:marBottom w:val="0"/>
          <w:divBdr>
            <w:top w:val="none" w:sz="0" w:space="0" w:color="auto"/>
            <w:left w:val="none" w:sz="0" w:space="0" w:color="auto"/>
            <w:bottom w:val="none" w:sz="0" w:space="0" w:color="auto"/>
            <w:right w:val="none" w:sz="0" w:space="0" w:color="auto"/>
          </w:divBdr>
          <w:divsChild>
            <w:div w:id="1401247517">
              <w:marLeft w:val="0"/>
              <w:marRight w:val="0"/>
              <w:marTop w:val="0"/>
              <w:marBottom w:val="0"/>
              <w:divBdr>
                <w:top w:val="none" w:sz="0" w:space="0" w:color="auto"/>
                <w:left w:val="none" w:sz="0" w:space="0" w:color="auto"/>
                <w:bottom w:val="none" w:sz="0" w:space="0" w:color="auto"/>
                <w:right w:val="none" w:sz="0" w:space="0" w:color="auto"/>
              </w:divBdr>
              <w:divsChild>
                <w:div w:id="15491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6452">
          <w:marLeft w:val="0"/>
          <w:marRight w:val="0"/>
          <w:marTop w:val="0"/>
          <w:marBottom w:val="0"/>
          <w:divBdr>
            <w:top w:val="none" w:sz="0" w:space="0" w:color="auto"/>
            <w:left w:val="none" w:sz="0" w:space="0" w:color="auto"/>
            <w:bottom w:val="none" w:sz="0" w:space="0" w:color="auto"/>
            <w:right w:val="none" w:sz="0" w:space="0" w:color="auto"/>
          </w:divBdr>
          <w:divsChild>
            <w:div w:id="966399112">
              <w:marLeft w:val="0"/>
              <w:marRight w:val="0"/>
              <w:marTop w:val="0"/>
              <w:marBottom w:val="0"/>
              <w:divBdr>
                <w:top w:val="none" w:sz="0" w:space="0" w:color="auto"/>
                <w:left w:val="none" w:sz="0" w:space="0" w:color="auto"/>
                <w:bottom w:val="none" w:sz="0" w:space="0" w:color="auto"/>
                <w:right w:val="none" w:sz="0" w:space="0" w:color="auto"/>
              </w:divBdr>
              <w:divsChild>
                <w:div w:id="24793122">
                  <w:marLeft w:val="0"/>
                  <w:marRight w:val="0"/>
                  <w:marTop w:val="0"/>
                  <w:marBottom w:val="0"/>
                  <w:divBdr>
                    <w:top w:val="none" w:sz="0" w:space="0" w:color="auto"/>
                    <w:left w:val="none" w:sz="0" w:space="0" w:color="auto"/>
                    <w:bottom w:val="none" w:sz="0" w:space="0" w:color="auto"/>
                    <w:right w:val="none" w:sz="0" w:space="0" w:color="auto"/>
                  </w:divBdr>
                  <w:divsChild>
                    <w:div w:id="1154292891">
                      <w:marLeft w:val="0"/>
                      <w:marRight w:val="0"/>
                      <w:marTop w:val="0"/>
                      <w:marBottom w:val="0"/>
                      <w:divBdr>
                        <w:top w:val="none" w:sz="0" w:space="0" w:color="auto"/>
                        <w:left w:val="none" w:sz="0" w:space="0" w:color="auto"/>
                        <w:bottom w:val="none" w:sz="0" w:space="0" w:color="auto"/>
                        <w:right w:val="none" w:sz="0" w:space="0" w:color="auto"/>
                      </w:divBdr>
                    </w:div>
                  </w:divsChild>
                </w:div>
                <w:div w:id="116029275">
                  <w:marLeft w:val="0"/>
                  <w:marRight w:val="0"/>
                  <w:marTop w:val="0"/>
                  <w:marBottom w:val="0"/>
                  <w:divBdr>
                    <w:top w:val="none" w:sz="0" w:space="0" w:color="auto"/>
                    <w:left w:val="none" w:sz="0" w:space="0" w:color="auto"/>
                    <w:bottom w:val="none" w:sz="0" w:space="0" w:color="auto"/>
                    <w:right w:val="none" w:sz="0" w:space="0" w:color="auto"/>
                  </w:divBdr>
                  <w:divsChild>
                    <w:div w:id="1094519075">
                      <w:marLeft w:val="0"/>
                      <w:marRight w:val="0"/>
                      <w:marTop w:val="0"/>
                      <w:marBottom w:val="0"/>
                      <w:divBdr>
                        <w:top w:val="none" w:sz="0" w:space="0" w:color="auto"/>
                        <w:left w:val="none" w:sz="0" w:space="0" w:color="auto"/>
                        <w:bottom w:val="none" w:sz="0" w:space="0" w:color="auto"/>
                        <w:right w:val="none" w:sz="0" w:space="0" w:color="auto"/>
                      </w:divBdr>
                    </w:div>
                  </w:divsChild>
                </w:div>
                <w:div w:id="943806448">
                  <w:marLeft w:val="0"/>
                  <w:marRight w:val="0"/>
                  <w:marTop w:val="0"/>
                  <w:marBottom w:val="0"/>
                  <w:divBdr>
                    <w:top w:val="none" w:sz="0" w:space="0" w:color="auto"/>
                    <w:left w:val="none" w:sz="0" w:space="0" w:color="auto"/>
                    <w:bottom w:val="none" w:sz="0" w:space="0" w:color="auto"/>
                    <w:right w:val="none" w:sz="0" w:space="0" w:color="auto"/>
                  </w:divBdr>
                  <w:divsChild>
                    <w:div w:id="268634371">
                      <w:marLeft w:val="0"/>
                      <w:marRight w:val="0"/>
                      <w:marTop w:val="0"/>
                      <w:marBottom w:val="0"/>
                      <w:divBdr>
                        <w:top w:val="none" w:sz="0" w:space="0" w:color="auto"/>
                        <w:left w:val="none" w:sz="0" w:space="0" w:color="auto"/>
                        <w:bottom w:val="none" w:sz="0" w:space="0" w:color="auto"/>
                        <w:right w:val="none" w:sz="0" w:space="0" w:color="auto"/>
                      </w:divBdr>
                    </w:div>
                  </w:divsChild>
                </w:div>
                <w:div w:id="1107844741">
                  <w:marLeft w:val="0"/>
                  <w:marRight w:val="0"/>
                  <w:marTop w:val="0"/>
                  <w:marBottom w:val="0"/>
                  <w:divBdr>
                    <w:top w:val="none" w:sz="0" w:space="0" w:color="auto"/>
                    <w:left w:val="none" w:sz="0" w:space="0" w:color="auto"/>
                    <w:bottom w:val="none" w:sz="0" w:space="0" w:color="auto"/>
                    <w:right w:val="none" w:sz="0" w:space="0" w:color="auto"/>
                  </w:divBdr>
                  <w:divsChild>
                    <w:div w:id="1259868536">
                      <w:marLeft w:val="0"/>
                      <w:marRight w:val="0"/>
                      <w:marTop w:val="0"/>
                      <w:marBottom w:val="0"/>
                      <w:divBdr>
                        <w:top w:val="none" w:sz="0" w:space="0" w:color="auto"/>
                        <w:left w:val="none" w:sz="0" w:space="0" w:color="auto"/>
                        <w:bottom w:val="none" w:sz="0" w:space="0" w:color="auto"/>
                        <w:right w:val="none" w:sz="0" w:space="0" w:color="auto"/>
                      </w:divBdr>
                    </w:div>
                  </w:divsChild>
                </w:div>
                <w:div w:id="1446539657">
                  <w:marLeft w:val="0"/>
                  <w:marRight w:val="0"/>
                  <w:marTop w:val="0"/>
                  <w:marBottom w:val="0"/>
                  <w:divBdr>
                    <w:top w:val="none" w:sz="0" w:space="0" w:color="auto"/>
                    <w:left w:val="none" w:sz="0" w:space="0" w:color="auto"/>
                    <w:bottom w:val="none" w:sz="0" w:space="0" w:color="auto"/>
                    <w:right w:val="none" w:sz="0" w:space="0" w:color="auto"/>
                  </w:divBdr>
                  <w:divsChild>
                    <w:div w:id="1078558544">
                      <w:marLeft w:val="0"/>
                      <w:marRight w:val="0"/>
                      <w:marTop w:val="0"/>
                      <w:marBottom w:val="0"/>
                      <w:divBdr>
                        <w:top w:val="none" w:sz="0" w:space="0" w:color="auto"/>
                        <w:left w:val="none" w:sz="0" w:space="0" w:color="auto"/>
                        <w:bottom w:val="none" w:sz="0" w:space="0" w:color="auto"/>
                        <w:right w:val="none" w:sz="0" w:space="0" w:color="auto"/>
                      </w:divBdr>
                    </w:div>
                  </w:divsChild>
                </w:div>
                <w:div w:id="1531456593">
                  <w:marLeft w:val="0"/>
                  <w:marRight w:val="0"/>
                  <w:marTop w:val="0"/>
                  <w:marBottom w:val="0"/>
                  <w:divBdr>
                    <w:top w:val="none" w:sz="0" w:space="0" w:color="auto"/>
                    <w:left w:val="none" w:sz="0" w:space="0" w:color="auto"/>
                    <w:bottom w:val="none" w:sz="0" w:space="0" w:color="auto"/>
                    <w:right w:val="none" w:sz="0" w:space="0" w:color="auto"/>
                  </w:divBdr>
                  <w:divsChild>
                    <w:div w:id="811024808">
                      <w:marLeft w:val="0"/>
                      <w:marRight w:val="0"/>
                      <w:marTop w:val="0"/>
                      <w:marBottom w:val="0"/>
                      <w:divBdr>
                        <w:top w:val="none" w:sz="0" w:space="0" w:color="auto"/>
                        <w:left w:val="none" w:sz="0" w:space="0" w:color="auto"/>
                        <w:bottom w:val="none" w:sz="0" w:space="0" w:color="auto"/>
                        <w:right w:val="none" w:sz="0" w:space="0" w:color="auto"/>
                      </w:divBdr>
                    </w:div>
                  </w:divsChild>
                </w:div>
                <w:div w:id="1661806192">
                  <w:marLeft w:val="0"/>
                  <w:marRight w:val="0"/>
                  <w:marTop w:val="0"/>
                  <w:marBottom w:val="0"/>
                  <w:divBdr>
                    <w:top w:val="none" w:sz="0" w:space="0" w:color="auto"/>
                    <w:left w:val="none" w:sz="0" w:space="0" w:color="auto"/>
                    <w:bottom w:val="none" w:sz="0" w:space="0" w:color="auto"/>
                    <w:right w:val="none" w:sz="0" w:space="0" w:color="auto"/>
                  </w:divBdr>
                  <w:divsChild>
                    <w:div w:id="969172264">
                      <w:marLeft w:val="0"/>
                      <w:marRight w:val="0"/>
                      <w:marTop w:val="0"/>
                      <w:marBottom w:val="0"/>
                      <w:divBdr>
                        <w:top w:val="none" w:sz="0" w:space="0" w:color="auto"/>
                        <w:left w:val="none" w:sz="0" w:space="0" w:color="auto"/>
                        <w:bottom w:val="none" w:sz="0" w:space="0" w:color="auto"/>
                        <w:right w:val="none" w:sz="0" w:space="0" w:color="auto"/>
                      </w:divBdr>
                    </w:div>
                  </w:divsChild>
                </w:div>
                <w:div w:id="1757167315">
                  <w:marLeft w:val="0"/>
                  <w:marRight w:val="0"/>
                  <w:marTop w:val="0"/>
                  <w:marBottom w:val="0"/>
                  <w:divBdr>
                    <w:top w:val="none" w:sz="0" w:space="0" w:color="auto"/>
                    <w:left w:val="none" w:sz="0" w:space="0" w:color="auto"/>
                    <w:bottom w:val="none" w:sz="0" w:space="0" w:color="auto"/>
                    <w:right w:val="none" w:sz="0" w:space="0" w:color="auto"/>
                  </w:divBdr>
                  <w:divsChild>
                    <w:div w:id="7305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2370">
          <w:marLeft w:val="0"/>
          <w:marRight w:val="0"/>
          <w:marTop w:val="0"/>
          <w:marBottom w:val="0"/>
          <w:divBdr>
            <w:top w:val="none" w:sz="0" w:space="0" w:color="auto"/>
            <w:left w:val="none" w:sz="0" w:space="0" w:color="auto"/>
            <w:bottom w:val="none" w:sz="0" w:space="0" w:color="auto"/>
            <w:right w:val="none" w:sz="0" w:space="0" w:color="auto"/>
          </w:divBdr>
          <w:divsChild>
            <w:div w:id="1847019216">
              <w:marLeft w:val="0"/>
              <w:marRight w:val="0"/>
              <w:marTop w:val="0"/>
              <w:marBottom w:val="0"/>
              <w:divBdr>
                <w:top w:val="none" w:sz="0" w:space="0" w:color="auto"/>
                <w:left w:val="none" w:sz="0" w:space="0" w:color="auto"/>
                <w:bottom w:val="none" w:sz="0" w:space="0" w:color="auto"/>
                <w:right w:val="none" w:sz="0" w:space="0" w:color="auto"/>
              </w:divBdr>
              <w:divsChild>
                <w:div w:id="20172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444">
          <w:marLeft w:val="0"/>
          <w:marRight w:val="0"/>
          <w:marTop w:val="0"/>
          <w:marBottom w:val="0"/>
          <w:divBdr>
            <w:top w:val="none" w:sz="0" w:space="0" w:color="auto"/>
            <w:left w:val="none" w:sz="0" w:space="0" w:color="auto"/>
            <w:bottom w:val="none" w:sz="0" w:space="0" w:color="auto"/>
            <w:right w:val="none" w:sz="0" w:space="0" w:color="auto"/>
          </w:divBdr>
          <w:divsChild>
            <w:div w:id="417949786">
              <w:marLeft w:val="0"/>
              <w:marRight w:val="0"/>
              <w:marTop w:val="0"/>
              <w:marBottom w:val="0"/>
              <w:divBdr>
                <w:top w:val="none" w:sz="0" w:space="0" w:color="auto"/>
                <w:left w:val="none" w:sz="0" w:space="0" w:color="auto"/>
                <w:bottom w:val="none" w:sz="0" w:space="0" w:color="auto"/>
                <w:right w:val="none" w:sz="0" w:space="0" w:color="auto"/>
              </w:divBdr>
              <w:divsChild>
                <w:div w:id="959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8624">
          <w:marLeft w:val="0"/>
          <w:marRight w:val="0"/>
          <w:marTop w:val="0"/>
          <w:marBottom w:val="0"/>
          <w:divBdr>
            <w:top w:val="none" w:sz="0" w:space="0" w:color="auto"/>
            <w:left w:val="none" w:sz="0" w:space="0" w:color="auto"/>
            <w:bottom w:val="none" w:sz="0" w:space="0" w:color="auto"/>
            <w:right w:val="none" w:sz="0" w:space="0" w:color="auto"/>
          </w:divBdr>
          <w:divsChild>
            <w:div w:id="1357998814">
              <w:marLeft w:val="0"/>
              <w:marRight w:val="0"/>
              <w:marTop w:val="0"/>
              <w:marBottom w:val="0"/>
              <w:divBdr>
                <w:top w:val="none" w:sz="0" w:space="0" w:color="auto"/>
                <w:left w:val="none" w:sz="0" w:space="0" w:color="auto"/>
                <w:bottom w:val="none" w:sz="0" w:space="0" w:color="auto"/>
                <w:right w:val="none" w:sz="0" w:space="0" w:color="auto"/>
              </w:divBdr>
              <w:divsChild>
                <w:div w:id="12409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5581">
      <w:bodyDiv w:val="1"/>
      <w:marLeft w:val="0"/>
      <w:marRight w:val="0"/>
      <w:marTop w:val="0"/>
      <w:marBottom w:val="0"/>
      <w:divBdr>
        <w:top w:val="none" w:sz="0" w:space="0" w:color="auto"/>
        <w:left w:val="none" w:sz="0" w:space="0" w:color="auto"/>
        <w:bottom w:val="none" w:sz="0" w:space="0" w:color="auto"/>
        <w:right w:val="none" w:sz="0" w:space="0" w:color="auto"/>
      </w:divBdr>
    </w:div>
    <w:div w:id="1691763555">
      <w:bodyDiv w:val="1"/>
      <w:marLeft w:val="0"/>
      <w:marRight w:val="0"/>
      <w:marTop w:val="0"/>
      <w:marBottom w:val="0"/>
      <w:divBdr>
        <w:top w:val="none" w:sz="0" w:space="0" w:color="auto"/>
        <w:left w:val="none" w:sz="0" w:space="0" w:color="auto"/>
        <w:bottom w:val="none" w:sz="0" w:space="0" w:color="auto"/>
        <w:right w:val="none" w:sz="0" w:space="0" w:color="auto"/>
      </w:divBdr>
    </w:div>
    <w:div w:id="1700350797">
      <w:bodyDiv w:val="1"/>
      <w:marLeft w:val="0"/>
      <w:marRight w:val="0"/>
      <w:marTop w:val="0"/>
      <w:marBottom w:val="0"/>
      <w:divBdr>
        <w:top w:val="none" w:sz="0" w:space="0" w:color="auto"/>
        <w:left w:val="none" w:sz="0" w:space="0" w:color="auto"/>
        <w:bottom w:val="none" w:sz="0" w:space="0" w:color="auto"/>
        <w:right w:val="none" w:sz="0" w:space="0" w:color="auto"/>
      </w:divBdr>
    </w:div>
    <w:div w:id="1740664089">
      <w:bodyDiv w:val="1"/>
      <w:marLeft w:val="0"/>
      <w:marRight w:val="0"/>
      <w:marTop w:val="0"/>
      <w:marBottom w:val="0"/>
      <w:divBdr>
        <w:top w:val="none" w:sz="0" w:space="0" w:color="auto"/>
        <w:left w:val="none" w:sz="0" w:space="0" w:color="auto"/>
        <w:bottom w:val="none" w:sz="0" w:space="0" w:color="auto"/>
        <w:right w:val="none" w:sz="0" w:space="0" w:color="auto"/>
      </w:divBdr>
    </w:div>
    <w:div w:id="1761025797">
      <w:bodyDiv w:val="1"/>
      <w:marLeft w:val="0"/>
      <w:marRight w:val="0"/>
      <w:marTop w:val="0"/>
      <w:marBottom w:val="0"/>
      <w:divBdr>
        <w:top w:val="none" w:sz="0" w:space="0" w:color="auto"/>
        <w:left w:val="none" w:sz="0" w:space="0" w:color="auto"/>
        <w:bottom w:val="none" w:sz="0" w:space="0" w:color="auto"/>
        <w:right w:val="none" w:sz="0" w:space="0" w:color="auto"/>
      </w:divBdr>
    </w:div>
    <w:div w:id="1773548105">
      <w:bodyDiv w:val="1"/>
      <w:marLeft w:val="0"/>
      <w:marRight w:val="0"/>
      <w:marTop w:val="0"/>
      <w:marBottom w:val="0"/>
      <w:divBdr>
        <w:top w:val="none" w:sz="0" w:space="0" w:color="auto"/>
        <w:left w:val="none" w:sz="0" w:space="0" w:color="auto"/>
        <w:bottom w:val="none" w:sz="0" w:space="0" w:color="auto"/>
        <w:right w:val="none" w:sz="0" w:space="0" w:color="auto"/>
      </w:divBdr>
    </w:div>
    <w:div w:id="1782455764">
      <w:bodyDiv w:val="1"/>
      <w:marLeft w:val="0"/>
      <w:marRight w:val="0"/>
      <w:marTop w:val="0"/>
      <w:marBottom w:val="0"/>
      <w:divBdr>
        <w:top w:val="none" w:sz="0" w:space="0" w:color="auto"/>
        <w:left w:val="none" w:sz="0" w:space="0" w:color="auto"/>
        <w:bottom w:val="none" w:sz="0" w:space="0" w:color="auto"/>
        <w:right w:val="none" w:sz="0" w:space="0" w:color="auto"/>
      </w:divBdr>
    </w:div>
    <w:div w:id="1784618877">
      <w:bodyDiv w:val="1"/>
      <w:marLeft w:val="0"/>
      <w:marRight w:val="0"/>
      <w:marTop w:val="0"/>
      <w:marBottom w:val="0"/>
      <w:divBdr>
        <w:top w:val="none" w:sz="0" w:space="0" w:color="auto"/>
        <w:left w:val="none" w:sz="0" w:space="0" w:color="auto"/>
        <w:bottom w:val="none" w:sz="0" w:space="0" w:color="auto"/>
        <w:right w:val="none" w:sz="0" w:space="0" w:color="auto"/>
      </w:divBdr>
    </w:div>
    <w:div w:id="1839466831">
      <w:bodyDiv w:val="1"/>
      <w:marLeft w:val="0"/>
      <w:marRight w:val="0"/>
      <w:marTop w:val="0"/>
      <w:marBottom w:val="0"/>
      <w:divBdr>
        <w:top w:val="none" w:sz="0" w:space="0" w:color="auto"/>
        <w:left w:val="none" w:sz="0" w:space="0" w:color="auto"/>
        <w:bottom w:val="none" w:sz="0" w:space="0" w:color="auto"/>
        <w:right w:val="none" w:sz="0" w:space="0" w:color="auto"/>
      </w:divBdr>
    </w:div>
    <w:div w:id="1842812981">
      <w:bodyDiv w:val="1"/>
      <w:marLeft w:val="0"/>
      <w:marRight w:val="0"/>
      <w:marTop w:val="0"/>
      <w:marBottom w:val="0"/>
      <w:divBdr>
        <w:top w:val="none" w:sz="0" w:space="0" w:color="auto"/>
        <w:left w:val="none" w:sz="0" w:space="0" w:color="auto"/>
        <w:bottom w:val="none" w:sz="0" w:space="0" w:color="auto"/>
        <w:right w:val="none" w:sz="0" w:space="0" w:color="auto"/>
      </w:divBdr>
    </w:div>
    <w:div w:id="1852332447">
      <w:bodyDiv w:val="1"/>
      <w:marLeft w:val="0"/>
      <w:marRight w:val="0"/>
      <w:marTop w:val="0"/>
      <w:marBottom w:val="0"/>
      <w:divBdr>
        <w:top w:val="none" w:sz="0" w:space="0" w:color="auto"/>
        <w:left w:val="none" w:sz="0" w:space="0" w:color="auto"/>
        <w:bottom w:val="none" w:sz="0" w:space="0" w:color="auto"/>
        <w:right w:val="none" w:sz="0" w:space="0" w:color="auto"/>
      </w:divBdr>
      <w:divsChild>
        <w:div w:id="866529827">
          <w:marLeft w:val="0"/>
          <w:marRight w:val="0"/>
          <w:marTop w:val="0"/>
          <w:marBottom w:val="0"/>
          <w:divBdr>
            <w:top w:val="none" w:sz="0" w:space="0" w:color="auto"/>
            <w:left w:val="none" w:sz="0" w:space="0" w:color="auto"/>
            <w:bottom w:val="none" w:sz="0" w:space="0" w:color="auto"/>
            <w:right w:val="none" w:sz="0" w:space="0" w:color="auto"/>
          </w:divBdr>
        </w:div>
      </w:divsChild>
    </w:div>
    <w:div w:id="1856117432">
      <w:bodyDiv w:val="1"/>
      <w:marLeft w:val="0"/>
      <w:marRight w:val="0"/>
      <w:marTop w:val="0"/>
      <w:marBottom w:val="0"/>
      <w:divBdr>
        <w:top w:val="none" w:sz="0" w:space="0" w:color="auto"/>
        <w:left w:val="none" w:sz="0" w:space="0" w:color="auto"/>
        <w:bottom w:val="none" w:sz="0" w:space="0" w:color="auto"/>
        <w:right w:val="none" w:sz="0" w:space="0" w:color="auto"/>
      </w:divBdr>
    </w:div>
    <w:div w:id="1860505732">
      <w:bodyDiv w:val="1"/>
      <w:marLeft w:val="0"/>
      <w:marRight w:val="0"/>
      <w:marTop w:val="0"/>
      <w:marBottom w:val="0"/>
      <w:divBdr>
        <w:top w:val="none" w:sz="0" w:space="0" w:color="auto"/>
        <w:left w:val="none" w:sz="0" w:space="0" w:color="auto"/>
        <w:bottom w:val="none" w:sz="0" w:space="0" w:color="auto"/>
        <w:right w:val="none" w:sz="0" w:space="0" w:color="auto"/>
      </w:divBdr>
    </w:div>
    <w:div w:id="1891500852">
      <w:bodyDiv w:val="1"/>
      <w:marLeft w:val="0"/>
      <w:marRight w:val="0"/>
      <w:marTop w:val="0"/>
      <w:marBottom w:val="0"/>
      <w:divBdr>
        <w:top w:val="none" w:sz="0" w:space="0" w:color="auto"/>
        <w:left w:val="none" w:sz="0" w:space="0" w:color="auto"/>
        <w:bottom w:val="none" w:sz="0" w:space="0" w:color="auto"/>
        <w:right w:val="none" w:sz="0" w:space="0" w:color="auto"/>
      </w:divBdr>
    </w:div>
    <w:div w:id="1899245347">
      <w:bodyDiv w:val="1"/>
      <w:marLeft w:val="0"/>
      <w:marRight w:val="0"/>
      <w:marTop w:val="0"/>
      <w:marBottom w:val="0"/>
      <w:divBdr>
        <w:top w:val="none" w:sz="0" w:space="0" w:color="auto"/>
        <w:left w:val="none" w:sz="0" w:space="0" w:color="auto"/>
        <w:bottom w:val="none" w:sz="0" w:space="0" w:color="auto"/>
        <w:right w:val="none" w:sz="0" w:space="0" w:color="auto"/>
      </w:divBdr>
    </w:div>
    <w:div w:id="2050645014">
      <w:bodyDiv w:val="1"/>
      <w:marLeft w:val="0"/>
      <w:marRight w:val="0"/>
      <w:marTop w:val="0"/>
      <w:marBottom w:val="0"/>
      <w:divBdr>
        <w:top w:val="none" w:sz="0" w:space="0" w:color="auto"/>
        <w:left w:val="none" w:sz="0" w:space="0" w:color="auto"/>
        <w:bottom w:val="none" w:sz="0" w:space="0" w:color="auto"/>
        <w:right w:val="none" w:sz="0" w:space="0" w:color="auto"/>
      </w:divBdr>
    </w:div>
    <w:div w:id="21402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gotowiebp.pl" TargetMode="External"/><Relationship Id="rId13" Type="http://schemas.openxmlformats.org/officeDocument/2006/relationships/hyperlink" Target="https://platformazakupowa.pl/pn/pogotowie_bp"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publiczne@pogotowiebp.pl" TargetMode="External"/><Relationship Id="rId17" Type="http://schemas.openxmlformats.org/officeDocument/2006/relationships/hyperlink" Target="https://platformazakupowa.pl/pn/pogotowie_bp"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iod@pogotowieb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gotowiebp.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zamowieniapubliczne@pogotowiebp.pl" TargetMode="External"/><Relationship Id="rId19" Type="http://schemas.openxmlformats.org/officeDocument/2006/relationships/hyperlink" Target="https://sip.legalis.pl/document-view.seam?documentId=mfrxilrtg4ytkobrgeztcltqmfyc4njxgaydanrtge" TargetMode="External"/><Relationship Id="rId4" Type="http://schemas.openxmlformats.org/officeDocument/2006/relationships/settings" Target="settings.xml"/><Relationship Id="rId9" Type="http://schemas.openxmlformats.org/officeDocument/2006/relationships/hyperlink" Target="https://platformazakupowa.pl/pn/pogotowie_bp"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40B5-62EF-4A62-8DAC-C19F45B3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13664</Words>
  <Characters>81985</Characters>
  <Application>Microsoft Office Word</Application>
  <DocSecurity>0</DocSecurity>
  <Lines>683</Lines>
  <Paragraphs>190</Paragraphs>
  <ScaleCrop>false</ScaleCrop>
  <HeadingPairs>
    <vt:vector size="2" baseType="variant">
      <vt:variant>
        <vt:lpstr>Tytuł</vt:lpstr>
      </vt:variant>
      <vt:variant>
        <vt:i4>1</vt:i4>
      </vt:variant>
    </vt:vector>
  </HeadingPairs>
  <TitlesOfParts>
    <vt:vector size="1" baseType="lpstr">
      <vt:lpstr>Wojewódzka Stacja Pogotowia Ratunkowego</vt:lpstr>
    </vt:vector>
  </TitlesOfParts>
  <Company>WSPRiTS Biała Podlaska</Company>
  <LinksUpToDate>false</LinksUpToDate>
  <CharactersWithSpaces>95459</CharactersWithSpaces>
  <SharedDoc>false</SharedDoc>
  <HLinks>
    <vt:vector size="78" baseType="variant">
      <vt:variant>
        <vt:i4>1966127</vt:i4>
      </vt:variant>
      <vt:variant>
        <vt:i4>36</vt:i4>
      </vt:variant>
      <vt:variant>
        <vt:i4>0</vt:i4>
      </vt:variant>
      <vt:variant>
        <vt:i4>5</vt:i4>
      </vt:variant>
      <vt:variant>
        <vt:lpwstr>mailto:iod@pogotowiebp.pl</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2687004</vt:i4>
      </vt:variant>
      <vt:variant>
        <vt:i4>30</vt:i4>
      </vt:variant>
      <vt:variant>
        <vt:i4>0</vt:i4>
      </vt:variant>
      <vt:variant>
        <vt:i4>5</vt:i4>
      </vt:variant>
      <vt:variant>
        <vt:lpwstr>https://platformazakupowa.pl/pn/pogotowie_bp</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2687004</vt:i4>
      </vt:variant>
      <vt:variant>
        <vt:i4>18</vt:i4>
      </vt:variant>
      <vt:variant>
        <vt:i4>0</vt:i4>
      </vt:variant>
      <vt:variant>
        <vt:i4>5</vt:i4>
      </vt:variant>
      <vt:variant>
        <vt:lpwstr>https://platformazakupowa.pl/pn/pogotowie_bp</vt:lpwstr>
      </vt:variant>
      <vt:variant>
        <vt:lpwstr/>
      </vt:variant>
      <vt:variant>
        <vt:i4>2687004</vt:i4>
      </vt:variant>
      <vt:variant>
        <vt:i4>15</vt:i4>
      </vt:variant>
      <vt:variant>
        <vt:i4>0</vt:i4>
      </vt:variant>
      <vt:variant>
        <vt:i4>5</vt:i4>
      </vt:variant>
      <vt:variant>
        <vt:lpwstr>https://platformazakupowa.pl/pn/pogotowie_bp</vt:lpwstr>
      </vt:variant>
      <vt:variant>
        <vt:lpwstr/>
      </vt:variant>
      <vt:variant>
        <vt:i4>1769532</vt:i4>
      </vt:variant>
      <vt:variant>
        <vt:i4>12</vt:i4>
      </vt:variant>
      <vt:variant>
        <vt:i4>0</vt:i4>
      </vt:variant>
      <vt:variant>
        <vt:i4>5</vt:i4>
      </vt:variant>
      <vt:variant>
        <vt:lpwstr>mailto:zamowieniapubliczne@pogotowiebp.pl</vt:lpwstr>
      </vt:variant>
      <vt:variant>
        <vt:lpwstr/>
      </vt:variant>
      <vt:variant>
        <vt:i4>7667830</vt:i4>
      </vt:variant>
      <vt:variant>
        <vt:i4>9</vt:i4>
      </vt:variant>
      <vt:variant>
        <vt:i4>0</vt:i4>
      </vt:variant>
      <vt:variant>
        <vt:i4>5</vt:i4>
      </vt:variant>
      <vt:variant>
        <vt:lpwstr>http://www.pogotowiebp.pl/</vt:lpwstr>
      </vt:variant>
      <vt:variant>
        <vt:lpwstr/>
      </vt:variant>
      <vt:variant>
        <vt:i4>1769532</vt:i4>
      </vt:variant>
      <vt:variant>
        <vt:i4>6</vt:i4>
      </vt:variant>
      <vt:variant>
        <vt:i4>0</vt:i4>
      </vt:variant>
      <vt:variant>
        <vt:i4>5</vt:i4>
      </vt:variant>
      <vt:variant>
        <vt:lpwstr>mailto:zamowieniapubliczne@pogotowiebp.pl</vt:lpwstr>
      </vt:variant>
      <vt:variant>
        <vt:lpwstr/>
      </vt:variant>
      <vt:variant>
        <vt:i4>2687004</vt:i4>
      </vt:variant>
      <vt:variant>
        <vt:i4>3</vt:i4>
      </vt:variant>
      <vt:variant>
        <vt:i4>0</vt:i4>
      </vt:variant>
      <vt:variant>
        <vt:i4>5</vt:i4>
      </vt:variant>
      <vt:variant>
        <vt:lpwstr>https://platformazakupowa.pl/pn/pogotowie_bp</vt:lpwstr>
      </vt:variant>
      <vt:variant>
        <vt:lpwstr/>
      </vt:variant>
      <vt:variant>
        <vt:i4>3604529</vt:i4>
      </vt:variant>
      <vt:variant>
        <vt:i4>0</vt:i4>
      </vt:variant>
      <vt:variant>
        <vt:i4>0</vt:i4>
      </vt:variant>
      <vt:variant>
        <vt:i4>5</vt:i4>
      </vt:variant>
      <vt:variant>
        <vt:lpwstr>https://pogotowiebp.pl/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Wojewódzka Stacja Pogotowia Ratunkowego</dc:title>
  <dc:creator>MK-Radca</dc:creator>
  <cp:lastModifiedBy>bflis</cp:lastModifiedBy>
  <cp:revision>12</cp:revision>
  <cp:lastPrinted>2024-02-02T12:38:00Z</cp:lastPrinted>
  <dcterms:created xsi:type="dcterms:W3CDTF">2024-01-31T13:00:00Z</dcterms:created>
  <dcterms:modified xsi:type="dcterms:W3CDTF">2024-02-05T10:33:00Z</dcterms:modified>
</cp:coreProperties>
</file>