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D945" w14:textId="77777777" w:rsidR="009D54B7" w:rsidRPr="00B87A5D" w:rsidRDefault="009D54B7" w:rsidP="009D54B7">
      <w:pPr>
        <w:spacing w:line="240" w:lineRule="auto"/>
        <w:jc w:val="right"/>
        <w:rPr>
          <w:rFonts w:asciiTheme="minorHAnsi" w:hAnsiTheme="minorHAnsi"/>
          <w:sz w:val="18"/>
          <w:szCs w:val="18"/>
        </w:rPr>
      </w:pPr>
      <w:r w:rsidRPr="00B87A5D">
        <w:rPr>
          <w:rFonts w:asciiTheme="minorHAnsi" w:hAnsiTheme="minorHAnsi"/>
          <w:sz w:val="18"/>
          <w:szCs w:val="18"/>
        </w:rPr>
        <w:t>Załącznik nr 14 Polityki Ochrony Danych Osobowych</w:t>
      </w:r>
    </w:p>
    <w:p w14:paraId="0C80083B" w14:textId="77777777" w:rsidR="009D54B7" w:rsidRPr="00ED2962" w:rsidRDefault="009D54B7" w:rsidP="009D54B7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UMOWA POWIERZENIA PRZETWARZANIA DANYCH OSOBOWYCH</w:t>
      </w:r>
    </w:p>
    <w:p w14:paraId="75544AA3" w14:textId="5546EA05" w:rsidR="009D54B7" w:rsidRPr="00C11B12" w:rsidRDefault="009D54B7" w:rsidP="009D54B7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C11B12">
        <w:rPr>
          <w:rFonts w:asciiTheme="minorHAnsi" w:hAnsiTheme="minorHAnsi"/>
          <w:sz w:val="20"/>
          <w:szCs w:val="20"/>
        </w:rPr>
        <w:t>zawarta w Kielcach w dniu …………………</w:t>
      </w:r>
      <w:r w:rsidR="00DA45BA" w:rsidRPr="00C11B12">
        <w:rPr>
          <w:rFonts w:asciiTheme="minorHAnsi" w:hAnsiTheme="minorHAnsi"/>
          <w:sz w:val="20"/>
          <w:szCs w:val="20"/>
        </w:rPr>
        <w:t>2023</w:t>
      </w:r>
      <w:r w:rsidRPr="00C11B12">
        <w:rPr>
          <w:rFonts w:asciiTheme="minorHAnsi" w:hAnsiTheme="minorHAnsi"/>
          <w:sz w:val="20"/>
          <w:szCs w:val="20"/>
        </w:rPr>
        <w:t xml:space="preserve"> roku</w:t>
      </w:r>
      <w:r w:rsidR="00C11B12" w:rsidRPr="00C11B12">
        <w:rPr>
          <w:rFonts w:asciiTheme="minorHAnsi" w:hAnsiTheme="minorHAnsi"/>
          <w:sz w:val="20"/>
          <w:szCs w:val="20"/>
        </w:rPr>
        <w:t xml:space="preserve"> </w:t>
      </w:r>
      <w:r w:rsidRPr="00C11B12">
        <w:rPr>
          <w:rFonts w:asciiTheme="minorHAnsi" w:hAnsiTheme="minorHAnsi"/>
          <w:sz w:val="20"/>
          <w:szCs w:val="20"/>
        </w:rPr>
        <w:t>pomiędzy:</w:t>
      </w:r>
    </w:p>
    <w:p w14:paraId="14953D1D" w14:textId="77777777" w:rsidR="00C11B12" w:rsidRPr="00C11B12" w:rsidRDefault="00C11B12" w:rsidP="00C11B12">
      <w:pPr>
        <w:spacing w:after="0"/>
        <w:jc w:val="both"/>
        <w:rPr>
          <w:rFonts w:eastAsia="Times New Roman" w:cs="Calibri"/>
          <w:b/>
          <w:sz w:val="20"/>
          <w:szCs w:val="20"/>
        </w:rPr>
      </w:pPr>
      <w:r w:rsidRPr="00C11B12">
        <w:rPr>
          <w:rFonts w:eastAsia="Times New Roman" w:cs="Calibri"/>
          <w:b/>
          <w:sz w:val="20"/>
          <w:szCs w:val="20"/>
        </w:rPr>
        <w:t xml:space="preserve">Świętokrzyskim Centrum Onkologii Samodzielnym Publicznym Zakładem Opieki Zdrowotnej </w:t>
      </w:r>
    </w:p>
    <w:p w14:paraId="3C562D38" w14:textId="77777777" w:rsidR="00C11B12" w:rsidRPr="00C11B12" w:rsidRDefault="00C11B12" w:rsidP="00C11B12">
      <w:pPr>
        <w:spacing w:after="0"/>
        <w:jc w:val="both"/>
        <w:rPr>
          <w:rFonts w:eastAsia="Times New Roman" w:cs="Calibri"/>
          <w:sz w:val="20"/>
          <w:szCs w:val="20"/>
        </w:rPr>
      </w:pPr>
      <w:r w:rsidRPr="00C11B12">
        <w:rPr>
          <w:rFonts w:eastAsia="Times New Roman" w:cs="Calibri"/>
          <w:b/>
          <w:sz w:val="20"/>
          <w:szCs w:val="20"/>
        </w:rPr>
        <w:t xml:space="preserve">w Kielcach </w:t>
      </w:r>
      <w:r w:rsidRPr="00C11B12">
        <w:rPr>
          <w:rFonts w:eastAsia="Times New Roman" w:cs="Calibri"/>
          <w:sz w:val="20"/>
          <w:szCs w:val="20"/>
        </w:rPr>
        <w:t>z siedzibą w Kielcach, ul. </w:t>
      </w:r>
      <w:proofErr w:type="spellStart"/>
      <w:r w:rsidRPr="00C11B12">
        <w:rPr>
          <w:rFonts w:eastAsia="Times New Roman" w:cs="Calibri"/>
          <w:sz w:val="20"/>
          <w:szCs w:val="20"/>
        </w:rPr>
        <w:t>Artwińskiego</w:t>
      </w:r>
      <w:proofErr w:type="spellEnd"/>
      <w:r w:rsidRPr="00C11B12">
        <w:rPr>
          <w:rFonts w:eastAsia="Times New Roman" w:cs="Calibri"/>
          <w:sz w:val="20"/>
          <w:szCs w:val="20"/>
        </w:rPr>
        <w:t xml:space="preserve"> 3, Kielce 25-734, REGON: </w:t>
      </w:r>
      <w:r w:rsidRPr="00C11B12">
        <w:rPr>
          <w:rFonts w:eastAsia="Times New Roman" w:cs="Calibri"/>
          <w:b/>
          <w:sz w:val="20"/>
          <w:szCs w:val="20"/>
        </w:rPr>
        <w:t>001263233</w:t>
      </w:r>
      <w:r w:rsidRPr="00C11B12">
        <w:rPr>
          <w:rFonts w:eastAsia="Times New Roman" w:cs="Calibri"/>
          <w:sz w:val="20"/>
          <w:szCs w:val="20"/>
        </w:rPr>
        <w:t xml:space="preserve">, NIP: </w:t>
      </w:r>
      <w:r w:rsidRPr="00C11B12">
        <w:rPr>
          <w:rFonts w:eastAsia="Times New Roman" w:cs="Calibri"/>
          <w:b/>
          <w:sz w:val="20"/>
          <w:szCs w:val="20"/>
        </w:rPr>
        <w:t>959-12-94-907</w:t>
      </w:r>
      <w:r w:rsidRPr="00C11B12">
        <w:rPr>
          <w:rFonts w:eastAsia="Times New Roman" w:cs="Calibri"/>
          <w:sz w:val="20"/>
          <w:szCs w:val="20"/>
        </w:rPr>
        <w:t xml:space="preserve">, zarejestrowanym w Krajowym Rejestrze Sądowym – w rejestrze innych organizacji społecznych 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</w:t>
      </w:r>
      <w:r w:rsidRPr="00C11B12">
        <w:rPr>
          <w:rFonts w:eastAsia="Times New Roman" w:cs="Calibri"/>
          <w:b/>
          <w:sz w:val="20"/>
          <w:szCs w:val="20"/>
        </w:rPr>
        <w:t>„Zamawiającym”</w:t>
      </w:r>
      <w:r w:rsidRPr="00C11B12">
        <w:rPr>
          <w:rFonts w:eastAsia="Times New Roman" w:cs="Calibri"/>
          <w:bCs/>
          <w:sz w:val="20"/>
          <w:szCs w:val="20"/>
        </w:rPr>
        <w:t xml:space="preserve">, </w:t>
      </w:r>
      <w:r w:rsidRPr="00C11B12">
        <w:rPr>
          <w:rFonts w:eastAsia="Times New Roman" w:cs="Calibri"/>
          <w:sz w:val="20"/>
          <w:szCs w:val="20"/>
        </w:rPr>
        <w:t>w imieniu którego działa:</w:t>
      </w:r>
    </w:p>
    <w:p w14:paraId="51119336" w14:textId="77777777" w:rsidR="00C11B12" w:rsidRPr="00C11B12" w:rsidRDefault="00C11B12" w:rsidP="00C11B12">
      <w:pPr>
        <w:spacing w:after="0"/>
        <w:jc w:val="both"/>
        <w:rPr>
          <w:rFonts w:eastAsia="Times New Roman" w:cs="Calibri"/>
          <w:sz w:val="20"/>
          <w:szCs w:val="20"/>
        </w:rPr>
      </w:pPr>
    </w:p>
    <w:p w14:paraId="2A495E9A" w14:textId="77777777" w:rsidR="00C11B12" w:rsidRPr="00C11B12" w:rsidRDefault="00C11B12" w:rsidP="00C11B12">
      <w:pPr>
        <w:numPr>
          <w:ilvl w:val="0"/>
          <w:numId w:val="10"/>
        </w:numPr>
        <w:autoSpaceDE w:val="0"/>
        <w:spacing w:after="160" w:line="259" w:lineRule="auto"/>
        <w:contextualSpacing/>
        <w:jc w:val="both"/>
        <w:rPr>
          <w:rFonts w:cs="Calibri"/>
          <w:sz w:val="20"/>
          <w:szCs w:val="20"/>
        </w:rPr>
      </w:pPr>
      <w:r w:rsidRPr="00C11B12">
        <w:rPr>
          <w:rFonts w:cs="Calibri"/>
          <w:sz w:val="20"/>
          <w:szCs w:val="20"/>
        </w:rPr>
        <w:t xml:space="preserve">Krzysztof </w:t>
      </w:r>
      <w:proofErr w:type="spellStart"/>
      <w:r w:rsidRPr="00C11B12">
        <w:rPr>
          <w:rFonts w:cs="Calibri"/>
          <w:sz w:val="20"/>
          <w:szCs w:val="20"/>
        </w:rPr>
        <w:t>Falana</w:t>
      </w:r>
      <w:proofErr w:type="spellEnd"/>
      <w:r w:rsidRPr="00C11B12">
        <w:rPr>
          <w:rFonts w:cs="Calibri"/>
          <w:sz w:val="20"/>
          <w:szCs w:val="20"/>
        </w:rPr>
        <w:t xml:space="preserve"> – Z-ca Dyrektora ds. Prawno-Inwestycyjnych,</w:t>
      </w:r>
    </w:p>
    <w:p w14:paraId="5BBF0792" w14:textId="77777777" w:rsidR="00C11B12" w:rsidRPr="00C11B12" w:rsidRDefault="00C11B12" w:rsidP="00C11B12">
      <w:pPr>
        <w:numPr>
          <w:ilvl w:val="0"/>
          <w:numId w:val="10"/>
        </w:numPr>
        <w:autoSpaceDE w:val="0"/>
        <w:spacing w:after="160" w:line="259" w:lineRule="auto"/>
        <w:contextualSpacing/>
        <w:jc w:val="both"/>
        <w:rPr>
          <w:rFonts w:cs="Calibri"/>
          <w:sz w:val="20"/>
          <w:szCs w:val="20"/>
        </w:rPr>
      </w:pPr>
      <w:r w:rsidRPr="00C11B12">
        <w:rPr>
          <w:rFonts w:cs="Calibri"/>
          <w:sz w:val="20"/>
          <w:szCs w:val="20"/>
        </w:rPr>
        <w:t>Wioletta Krupa – Główna Księgowa.</w:t>
      </w:r>
    </w:p>
    <w:p w14:paraId="4A924CC5" w14:textId="77777777" w:rsidR="00C11B12" w:rsidRPr="00C11B12" w:rsidRDefault="00C11B12" w:rsidP="00C11B12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69980E83" w14:textId="77777777" w:rsidR="00C11B12" w:rsidRPr="00C11B12" w:rsidRDefault="00C11B12" w:rsidP="00C11B12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C11B12">
        <w:rPr>
          <w:rFonts w:eastAsia="Times New Roman" w:cs="Calibri"/>
          <w:sz w:val="20"/>
          <w:szCs w:val="20"/>
          <w:lang w:eastAsia="pl-PL"/>
        </w:rPr>
        <w:t>a</w:t>
      </w:r>
    </w:p>
    <w:p w14:paraId="0971957B" w14:textId="77777777" w:rsidR="00C11B12" w:rsidRPr="00C11B12" w:rsidRDefault="00C11B12" w:rsidP="00C11B12">
      <w:pPr>
        <w:spacing w:after="0" w:line="240" w:lineRule="auto"/>
        <w:jc w:val="both"/>
        <w:rPr>
          <w:rFonts w:eastAsiaTheme="minorHAnsi" w:cs="Calibri"/>
          <w:color w:val="333333"/>
          <w:kern w:val="2"/>
          <w:sz w:val="20"/>
          <w:szCs w:val="20"/>
          <w:shd w:val="clear" w:color="auto" w:fill="FFFFFF"/>
          <w14:ligatures w14:val="standardContextual"/>
        </w:rPr>
      </w:pPr>
      <w:r w:rsidRPr="00C11B12">
        <w:rPr>
          <w:rFonts w:eastAsia="Times New Roman" w:cs="Calibri"/>
          <w:bCs/>
          <w:color w:val="333333"/>
          <w:sz w:val="20"/>
          <w:szCs w:val="20"/>
          <w:shd w:val="clear" w:color="auto" w:fill="FFFFFF"/>
          <w:lang w:eastAsia="pl-PL"/>
        </w:rPr>
        <w:t>…………………………… z s</w:t>
      </w:r>
      <w:r w:rsidRPr="00C11B12">
        <w:rPr>
          <w:rFonts w:eastAsia="Times New Roman" w:cs="Calibri"/>
          <w:color w:val="333333"/>
          <w:sz w:val="20"/>
          <w:szCs w:val="20"/>
          <w:shd w:val="clear" w:color="auto" w:fill="FFFFFF"/>
          <w:lang w:eastAsia="pl-PL"/>
        </w:rPr>
        <w:t xml:space="preserve">iedzibą w  ……………….. (nr kodu: ………….), ul. …………….. , wpisaną </w:t>
      </w:r>
    </w:p>
    <w:p w14:paraId="658033A6" w14:textId="77777777" w:rsidR="00C11B12" w:rsidRPr="00C11B12" w:rsidRDefault="00C11B12" w:rsidP="00C11B12">
      <w:pPr>
        <w:spacing w:after="0" w:line="240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C11B12">
        <w:rPr>
          <w:rFonts w:eastAsiaTheme="minorHAnsi" w:cs="Calibri"/>
          <w:color w:val="333333"/>
          <w:kern w:val="2"/>
          <w:sz w:val="20"/>
          <w:szCs w:val="20"/>
          <w:shd w:val="clear" w:color="auto" w:fill="FFFFFF"/>
          <w14:ligatures w14:val="standardContextual"/>
        </w:rPr>
        <w:t xml:space="preserve">do Rejestru Przedsiębiorców Krajowego Rejestru Sądowego prowadzonego przez Sąd Rejonowy w …………., Wydział  Gospodarczy Rejestrowy pod numerem KRS: </w:t>
      </w:r>
      <w:r w:rsidRPr="00C11B12">
        <w:rPr>
          <w:rFonts w:eastAsiaTheme="minorHAnsi" w:cs="Calibri"/>
          <w:kern w:val="2"/>
          <w:sz w:val="20"/>
          <w:szCs w:val="20"/>
          <w14:ligatures w14:val="standardContextual"/>
        </w:rPr>
        <w:t xml:space="preserve">…………………., wysokość kapitału </w:t>
      </w:r>
      <w:r w:rsidRPr="00C11B12">
        <w:rPr>
          <w:rFonts w:eastAsiaTheme="minorHAnsi" w:cs="Calibri"/>
          <w:color w:val="333333"/>
          <w:kern w:val="2"/>
          <w:sz w:val="20"/>
          <w:szCs w:val="20"/>
          <w:shd w:val="clear" w:color="auto" w:fill="FFFFFF"/>
          <w14:ligatures w14:val="standardContextual"/>
        </w:rPr>
        <w:t xml:space="preserve">zakładowego: ……………….,00 zł, </w:t>
      </w:r>
      <w:r w:rsidRPr="00C11B12">
        <w:rPr>
          <w:rFonts w:eastAsiaTheme="minorHAnsi" w:cs="Calibri"/>
          <w:kern w:val="2"/>
          <w:sz w:val="20"/>
          <w:szCs w:val="20"/>
          <w14:ligatures w14:val="standardContextual"/>
        </w:rPr>
        <w:t>NIP: ……………………….., REGON: ……………………, w imieniu którego działa:</w:t>
      </w:r>
    </w:p>
    <w:p w14:paraId="024A4857" w14:textId="77777777" w:rsidR="00C11B12" w:rsidRPr="00C11B12" w:rsidRDefault="00C11B12" w:rsidP="00C11B12">
      <w:pPr>
        <w:spacing w:after="0" w:line="240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</w:p>
    <w:p w14:paraId="76C5EDB2" w14:textId="77777777" w:rsidR="00C11B12" w:rsidRPr="00C11B12" w:rsidRDefault="00C11B12" w:rsidP="00C11B12">
      <w:pPr>
        <w:spacing w:after="0" w:line="240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C11B12">
        <w:rPr>
          <w:rFonts w:eastAsiaTheme="minorHAnsi" w:cs="Calibri"/>
          <w:kern w:val="2"/>
          <w:sz w:val="20"/>
          <w:szCs w:val="20"/>
          <w14:ligatures w14:val="standardContextual"/>
        </w:rPr>
        <w:tab/>
        <w:t>-  …………………………………………………………..</w:t>
      </w:r>
    </w:p>
    <w:p w14:paraId="223CB96F" w14:textId="77777777" w:rsidR="00C11B12" w:rsidRPr="00C11B12" w:rsidRDefault="00C11B12" w:rsidP="00C11B12">
      <w:pPr>
        <w:autoSpaceDE w:val="0"/>
        <w:spacing w:after="0" w:line="240" w:lineRule="auto"/>
        <w:jc w:val="both"/>
        <w:rPr>
          <w:rFonts w:eastAsiaTheme="minorHAnsi" w:cs="Calibri"/>
          <w:kern w:val="2"/>
          <w:sz w:val="20"/>
          <w:szCs w:val="20"/>
          <w14:ligatures w14:val="standardContextual"/>
        </w:rPr>
      </w:pPr>
      <w:r w:rsidRPr="00C11B12">
        <w:rPr>
          <w:rFonts w:eastAsiaTheme="minorHAnsi" w:cs="Calibri"/>
          <w:kern w:val="2"/>
          <w:sz w:val="20"/>
          <w:szCs w:val="20"/>
          <w14:ligatures w14:val="standardContextual"/>
        </w:rPr>
        <w:tab/>
        <w:t>-  …………………………………………………………..</w:t>
      </w:r>
    </w:p>
    <w:p w14:paraId="16CD767E" w14:textId="1C8CB4FC" w:rsidR="009D54B7" w:rsidRPr="006333E2" w:rsidRDefault="009D54B7" w:rsidP="009D54B7">
      <w:p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5EF5D80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 xml:space="preserve">DEFINICJE </w:t>
      </w:r>
    </w:p>
    <w:p w14:paraId="0AE2DB9C" w14:textId="77777777" w:rsidR="009D54B7" w:rsidRPr="00ED2962" w:rsidRDefault="009D54B7" w:rsidP="009D54B7">
      <w:pPr>
        <w:spacing w:line="240" w:lineRule="auto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Dla potrzeb niniejszej umowy, Administrator i Przetwarzający ustalają następujące znaczenie niżej wymienionych pojęć:</w:t>
      </w:r>
    </w:p>
    <w:p w14:paraId="3C0F968F" w14:textId="77777777" w:rsidR="009D54B7" w:rsidRPr="00ED2962" w:rsidRDefault="009D54B7" w:rsidP="009D54B7">
      <w:pPr>
        <w:numPr>
          <w:ilvl w:val="0"/>
          <w:numId w:val="3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Umowa Powierzenia</w:t>
      </w:r>
      <w:r w:rsidRPr="00ED2962">
        <w:rPr>
          <w:rFonts w:asciiTheme="minorHAnsi" w:hAnsiTheme="minorHAnsi"/>
          <w:sz w:val="20"/>
          <w:szCs w:val="20"/>
        </w:rPr>
        <w:t xml:space="preserve"> – niniejsza umowa;</w:t>
      </w:r>
    </w:p>
    <w:p w14:paraId="3D0FD034" w14:textId="77777777" w:rsidR="009D54B7" w:rsidRPr="00ED2962" w:rsidRDefault="009D54B7" w:rsidP="009D54B7">
      <w:pPr>
        <w:numPr>
          <w:ilvl w:val="0"/>
          <w:numId w:val="3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 xml:space="preserve">Umowa Główna </w:t>
      </w:r>
      <w:r w:rsidRPr="00ED2962">
        <w:rPr>
          <w:rFonts w:asciiTheme="minorHAnsi" w:hAnsiTheme="minorHAnsi"/>
          <w:sz w:val="20"/>
          <w:szCs w:val="20"/>
        </w:rPr>
        <w:t>– …………………</w:t>
      </w:r>
      <w:r>
        <w:rPr>
          <w:rFonts w:asciiTheme="minorHAnsi" w:hAnsiTheme="minorHAnsi"/>
          <w:sz w:val="20"/>
          <w:szCs w:val="20"/>
        </w:rPr>
        <w:t>……….</w:t>
      </w:r>
      <w:r w:rsidRPr="00ED2962">
        <w:rPr>
          <w:rFonts w:asciiTheme="minorHAnsi" w:hAnsiTheme="minorHAnsi"/>
          <w:sz w:val="20"/>
          <w:szCs w:val="20"/>
        </w:rPr>
        <w:t>….. [umowa, w związku z którą zawierana jest umowa powierzenia – przetwarzanie danych jest konieczne do wykonania Umowy Głównej]</w:t>
      </w:r>
      <w:r>
        <w:rPr>
          <w:rFonts w:asciiTheme="minorHAnsi" w:hAnsiTheme="minorHAnsi"/>
          <w:sz w:val="20"/>
          <w:szCs w:val="20"/>
        </w:rPr>
        <w:t>;</w:t>
      </w:r>
    </w:p>
    <w:p w14:paraId="22B33615" w14:textId="77777777" w:rsidR="009D54B7" w:rsidRPr="00ED2962" w:rsidRDefault="009D54B7" w:rsidP="009D54B7">
      <w:pPr>
        <w:numPr>
          <w:ilvl w:val="0"/>
          <w:numId w:val="3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bookmarkStart w:id="0" w:name="_Hlk482057555"/>
      <w:r w:rsidRPr="00ED2962">
        <w:rPr>
          <w:rFonts w:asciiTheme="minorHAnsi" w:hAnsiTheme="minorHAnsi"/>
          <w:b/>
          <w:sz w:val="20"/>
          <w:szCs w:val="20"/>
        </w:rPr>
        <w:t xml:space="preserve">RODO </w:t>
      </w:r>
      <w:bookmarkEnd w:id="0"/>
      <w:r>
        <w:rPr>
          <w:rFonts w:asciiTheme="minorHAnsi" w:hAnsiTheme="minorHAnsi"/>
          <w:sz w:val="20"/>
          <w:szCs w:val="20"/>
        </w:rPr>
        <w:t>–</w:t>
      </w:r>
      <w:r w:rsidRPr="00ED2962">
        <w:rPr>
          <w:rFonts w:asciiTheme="minorHAnsi" w:hAnsiTheme="minorHAnsi"/>
          <w:sz w:val="20"/>
          <w:szCs w:val="20"/>
        </w:rPr>
        <w:t xml:space="preserve"> rozporządzenie Parlamentu Europejskiego i Rady (UE) 2016/679 z dnia 27 kwietnia 2016 r.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>w sprawie ochrony osób fizycznych w związku z p</w:t>
      </w:r>
      <w:r>
        <w:rPr>
          <w:rFonts w:asciiTheme="minorHAnsi" w:hAnsiTheme="minorHAnsi"/>
          <w:sz w:val="20"/>
          <w:szCs w:val="20"/>
        </w:rPr>
        <w:t xml:space="preserve">rzetwarzaniem danych osobowych </w:t>
      </w:r>
      <w:r w:rsidRPr="00ED2962">
        <w:rPr>
          <w:rFonts w:asciiTheme="minorHAnsi" w:hAnsiTheme="minorHAnsi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>o ochronie danych) (Dz. U. UE. L. z 2016 r. Nr 119, str. 1).</w:t>
      </w:r>
    </w:p>
    <w:p w14:paraId="502E7947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OŚWIADCZENIA STRON</w:t>
      </w:r>
    </w:p>
    <w:p w14:paraId="21EF74BB" w14:textId="77777777" w:rsidR="009D54B7" w:rsidRPr="00ED2962" w:rsidRDefault="009D54B7" w:rsidP="009D54B7">
      <w:pPr>
        <w:tabs>
          <w:tab w:val="num" w:pos="720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Strony oświadczają, że niniejsza Umowa Powierzenia została zawarta w celu wykonania obowiązków, o których mowa w art. 28 RODO w związku z zawarciem Umowy Głównej.</w:t>
      </w:r>
    </w:p>
    <w:p w14:paraId="7A5DFEE6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 xml:space="preserve">PRZEDMIOT UMOWY </w:t>
      </w:r>
    </w:p>
    <w:p w14:paraId="0308BD03" w14:textId="77777777" w:rsidR="009D54B7" w:rsidRPr="00ED2962" w:rsidRDefault="009D54B7" w:rsidP="009D54B7">
      <w:pPr>
        <w:numPr>
          <w:ilvl w:val="1"/>
          <w:numId w:val="1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W trybie art. 28 ust. 3 RODO, Administrator powierza Przetwarzającemu do przetwarzania dane osobowe wskazane w pkt 4.1.-4.2. poniżej, a Przetwarzający zobowiązuje się do ich przetwarzania zgodnego z prawem i niniejszą Umową Powierzenia. </w:t>
      </w:r>
    </w:p>
    <w:p w14:paraId="0147CE85" w14:textId="77777777" w:rsidR="009D54B7" w:rsidRPr="00ED2962" w:rsidRDefault="009D54B7" w:rsidP="009D54B7">
      <w:pPr>
        <w:numPr>
          <w:ilvl w:val="1"/>
          <w:numId w:val="1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może przetwarzać dane osobowe wyłącznie w zakresie i celu przewidzianym w Umowie Powierzenia.</w:t>
      </w:r>
    </w:p>
    <w:p w14:paraId="3ACA8129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CEL, ZAKRES I CHARAKTER PRZETWARZANIA</w:t>
      </w:r>
    </w:p>
    <w:p w14:paraId="05C9DF41" w14:textId="77777777" w:rsidR="009D54B7" w:rsidRPr="00ED2962" w:rsidRDefault="009D54B7" w:rsidP="009D54B7">
      <w:pPr>
        <w:numPr>
          <w:ilvl w:val="1"/>
          <w:numId w:val="9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zobowiązuje się do przetwarzania danych osobowych następujących kategorii osób, których dane dotyczą, w szczególności:</w:t>
      </w:r>
    </w:p>
    <w:p w14:paraId="2C866D6C" w14:textId="77777777" w:rsidR="009D54B7" w:rsidRPr="00ED2962" w:rsidRDefault="009D54B7" w:rsidP="009D54B7">
      <w:pPr>
        <w:pStyle w:val="Akapitzlist"/>
        <w:numPr>
          <w:ilvl w:val="0"/>
          <w:numId w:val="7"/>
        </w:numPr>
        <w:spacing w:after="200"/>
        <w:contextualSpacing/>
        <w:rPr>
          <w:rFonts w:asciiTheme="minorHAnsi" w:hAnsiTheme="minorHAnsi"/>
        </w:rPr>
      </w:pPr>
      <w:r w:rsidRPr="00ED2962">
        <w:rPr>
          <w:rFonts w:asciiTheme="minorHAnsi" w:hAnsiTheme="minorHAnsi"/>
        </w:rPr>
        <w:t xml:space="preserve">pracownicy Administratora, </w:t>
      </w:r>
    </w:p>
    <w:p w14:paraId="3C20938A" w14:textId="77777777" w:rsidR="009D54B7" w:rsidRPr="00ED2962" w:rsidRDefault="009D54B7" w:rsidP="009D54B7">
      <w:pPr>
        <w:pStyle w:val="Akapitzlist"/>
        <w:numPr>
          <w:ilvl w:val="0"/>
          <w:numId w:val="7"/>
        </w:numPr>
        <w:spacing w:after="200"/>
        <w:contextualSpacing/>
        <w:rPr>
          <w:rFonts w:asciiTheme="minorHAnsi" w:hAnsiTheme="minorHAnsi"/>
        </w:rPr>
      </w:pPr>
      <w:r w:rsidRPr="00ED2962">
        <w:rPr>
          <w:rFonts w:asciiTheme="minorHAnsi" w:hAnsiTheme="minorHAnsi"/>
        </w:rPr>
        <w:t>kontrahenci Administratora, w tym osoby angażowane przez Administratora na podstawie umów cywilnoprawnych (np. umowy zlecenia, umowy o dzieło, umowy świadczenia usług),</w:t>
      </w:r>
    </w:p>
    <w:p w14:paraId="48C8DDAA" w14:textId="77777777" w:rsidR="009D54B7" w:rsidRPr="00ED2962" w:rsidRDefault="009D54B7" w:rsidP="009D54B7">
      <w:pPr>
        <w:pStyle w:val="Akapitzlist"/>
        <w:numPr>
          <w:ilvl w:val="0"/>
          <w:numId w:val="7"/>
        </w:numPr>
        <w:spacing w:after="200"/>
        <w:contextualSpacing/>
        <w:rPr>
          <w:rFonts w:asciiTheme="minorHAnsi" w:hAnsiTheme="minorHAnsi"/>
        </w:rPr>
      </w:pPr>
      <w:r w:rsidRPr="00ED2962">
        <w:rPr>
          <w:rFonts w:asciiTheme="minorHAnsi" w:hAnsiTheme="minorHAnsi"/>
        </w:rPr>
        <w:t>pacjentów Administratora oraz ich opiekunów lub przedstawicieli ustawowych,</w:t>
      </w:r>
    </w:p>
    <w:p w14:paraId="5CEC9600" w14:textId="77777777" w:rsidR="009D54B7" w:rsidRPr="00ED2962" w:rsidRDefault="009D54B7" w:rsidP="009D54B7">
      <w:pPr>
        <w:pStyle w:val="Akapitzlist"/>
        <w:numPr>
          <w:ilvl w:val="0"/>
          <w:numId w:val="7"/>
        </w:numPr>
        <w:spacing w:after="200"/>
        <w:contextualSpacing/>
        <w:rPr>
          <w:rFonts w:asciiTheme="minorHAnsi" w:hAnsiTheme="minorHAnsi"/>
        </w:rPr>
      </w:pPr>
      <w:r w:rsidRPr="00ED2962">
        <w:rPr>
          <w:rFonts w:asciiTheme="minorHAnsi" w:hAnsiTheme="minorHAnsi"/>
        </w:rPr>
        <w:t>osób upoważnionych do uzyskiwania informacji o stanie zdrowia pacjenta oraz dostępu do dokumentacji medycznej.</w:t>
      </w:r>
    </w:p>
    <w:p w14:paraId="7B4376A2" w14:textId="77777777" w:rsidR="009D54B7" w:rsidRPr="00ED2962" w:rsidRDefault="009D54B7" w:rsidP="009D54B7">
      <w:pPr>
        <w:numPr>
          <w:ilvl w:val="1"/>
          <w:numId w:val="9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lastRenderedPageBreak/>
        <w:t>Zakres powierzonych Przetwarzającemu do przetwarz</w:t>
      </w:r>
      <w:r>
        <w:rPr>
          <w:rFonts w:asciiTheme="minorHAnsi" w:hAnsiTheme="minorHAnsi"/>
          <w:sz w:val="20"/>
          <w:szCs w:val="20"/>
        </w:rPr>
        <w:t xml:space="preserve">ania danych osobowych obejmuje </w:t>
      </w:r>
      <w:r w:rsidRPr="00ED2962">
        <w:rPr>
          <w:rFonts w:asciiTheme="minorHAnsi" w:hAnsiTheme="minorHAnsi"/>
          <w:sz w:val="20"/>
          <w:szCs w:val="20"/>
        </w:rPr>
        <w:t>w szczególności:</w:t>
      </w:r>
    </w:p>
    <w:p w14:paraId="662B0F9F" w14:textId="77777777" w:rsidR="009D54B7" w:rsidRPr="00ED2962" w:rsidRDefault="009D54B7" w:rsidP="009D54B7">
      <w:pPr>
        <w:pStyle w:val="Akapitzlist"/>
        <w:spacing w:before="120" w:after="120"/>
        <w:ind w:left="709"/>
        <w:jc w:val="both"/>
        <w:rPr>
          <w:rFonts w:asciiTheme="minorHAnsi" w:hAnsiTheme="minorHAnsi"/>
          <w:b/>
        </w:rPr>
      </w:pPr>
      <w:r w:rsidRPr="00ED2962">
        <w:rPr>
          <w:rFonts w:asciiTheme="minorHAnsi" w:hAnsiTheme="minorHAnsi"/>
          <w:b/>
        </w:rPr>
        <w:t>a) Dane zwykłe:</w:t>
      </w:r>
    </w:p>
    <w:p w14:paraId="1D0340D3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imię i nazwisko,</w:t>
      </w:r>
    </w:p>
    <w:p w14:paraId="20DA8E02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pseudonim,</w:t>
      </w:r>
    </w:p>
    <w:p w14:paraId="7B86B4C5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data urodzenia,</w:t>
      </w:r>
    </w:p>
    <w:p w14:paraId="79D1E5CB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płeć,</w:t>
      </w:r>
    </w:p>
    <w:p w14:paraId="0469A33F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numer PESEL,</w:t>
      </w:r>
    </w:p>
    <w:p w14:paraId="63A85D29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adresy zamieszkania/adres zameldowania,</w:t>
      </w:r>
    </w:p>
    <w:p w14:paraId="4D0ACD5A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 w:after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adresy e-mail,</w:t>
      </w:r>
    </w:p>
    <w:p w14:paraId="3274DF45" w14:textId="77777777" w:rsidR="009D54B7" w:rsidRPr="00ED2962" w:rsidRDefault="009D54B7" w:rsidP="009D54B7">
      <w:pPr>
        <w:pStyle w:val="Akapitzlist"/>
        <w:numPr>
          <w:ilvl w:val="2"/>
          <w:numId w:val="5"/>
        </w:numPr>
        <w:spacing w:before="120"/>
        <w:ind w:left="144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>numery praw do wykonywania zawodu lek</w:t>
      </w:r>
      <w:r>
        <w:rPr>
          <w:rFonts w:asciiTheme="minorHAnsi" w:hAnsiTheme="minorHAnsi"/>
        </w:rPr>
        <w:t>arza i pielęgniarki.</w:t>
      </w:r>
    </w:p>
    <w:p w14:paraId="48A63148" w14:textId="77777777" w:rsidR="009D54B7" w:rsidRPr="00ED2962" w:rsidRDefault="009D54B7" w:rsidP="009D54B7">
      <w:pPr>
        <w:pStyle w:val="Akapitzlist"/>
        <w:spacing w:before="120" w:after="120"/>
        <w:ind w:left="1134" w:hanging="425"/>
        <w:jc w:val="both"/>
        <w:rPr>
          <w:rFonts w:asciiTheme="minorHAnsi" w:hAnsiTheme="minorHAnsi"/>
        </w:rPr>
      </w:pPr>
      <w:r w:rsidRPr="00845A9A">
        <w:rPr>
          <w:rFonts w:asciiTheme="minorHAnsi" w:hAnsiTheme="minorHAnsi"/>
          <w:b/>
        </w:rPr>
        <w:t>b)</w:t>
      </w:r>
      <w:r w:rsidRPr="00ED2962">
        <w:rPr>
          <w:rFonts w:asciiTheme="minorHAnsi" w:hAnsiTheme="minorHAnsi"/>
        </w:rPr>
        <w:t xml:space="preserve"> </w:t>
      </w:r>
      <w:r w:rsidRPr="00ED2962">
        <w:rPr>
          <w:rFonts w:asciiTheme="minorHAnsi" w:hAnsiTheme="minorHAnsi"/>
          <w:b/>
        </w:rPr>
        <w:t>Dane szczególnych kategorii:</w:t>
      </w:r>
    </w:p>
    <w:p w14:paraId="2ABD817B" w14:textId="77777777" w:rsidR="009D54B7" w:rsidRPr="00ED2962" w:rsidRDefault="009D54B7" w:rsidP="009D54B7">
      <w:pPr>
        <w:pStyle w:val="Akapitzlist"/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/>
        </w:rPr>
      </w:pPr>
      <w:r w:rsidRPr="00ED2962">
        <w:rPr>
          <w:rFonts w:asciiTheme="minorHAnsi" w:hAnsiTheme="minorHAnsi"/>
        </w:rPr>
        <w:t xml:space="preserve">dane dotyczące zdrowia w rozumieniu art. 4 pkt 15 RODO w tym, informacje gromadzone </w:t>
      </w:r>
      <w:r>
        <w:rPr>
          <w:rFonts w:asciiTheme="minorHAnsi" w:hAnsiTheme="minorHAnsi"/>
        </w:rPr>
        <w:br/>
      </w:r>
      <w:r w:rsidRPr="00ED2962">
        <w:rPr>
          <w:rFonts w:asciiTheme="minorHAnsi" w:hAnsiTheme="minorHAnsi"/>
        </w:rPr>
        <w:t xml:space="preserve">w dokumentacji medycznej, informacje o stanie zdrowia, diagnozy, stosowane leczenie, opisy </w:t>
      </w:r>
      <w:r>
        <w:rPr>
          <w:rFonts w:asciiTheme="minorHAnsi" w:hAnsiTheme="minorHAnsi"/>
        </w:rPr>
        <w:br/>
      </w:r>
      <w:r w:rsidRPr="00ED2962">
        <w:rPr>
          <w:rFonts w:asciiTheme="minorHAnsi" w:hAnsiTheme="minorHAnsi"/>
        </w:rPr>
        <w:t>i wyniki badań (co obejmuje także zapisane w postaci cyfrowej filmy, badania obrazowe itp.),</w:t>
      </w:r>
    </w:p>
    <w:p w14:paraId="4EC28809" w14:textId="77777777" w:rsidR="009D54B7" w:rsidRPr="00ED2962" w:rsidRDefault="009D54B7" w:rsidP="009D54B7">
      <w:pPr>
        <w:numPr>
          <w:ilvl w:val="1"/>
          <w:numId w:val="9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Celem przetwarzania danych osobowych wskazanych w pkt 4.1.-4.2. powyżej jest wykonanie tylko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 xml:space="preserve">i wyłącznie Umowy Głównej, jednakże w zakresie nie szerszym niż:  </w:t>
      </w:r>
    </w:p>
    <w:p w14:paraId="17E99531" w14:textId="77777777" w:rsidR="009D54B7" w:rsidRPr="00ED2962" w:rsidRDefault="009D54B7" w:rsidP="009D54B7">
      <w:pPr>
        <w:spacing w:after="160" w:line="240" w:lineRule="auto"/>
        <w:ind w:left="720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- opieka serwisowa systemu laboratoryjnego </w:t>
      </w:r>
      <w:proofErr w:type="spellStart"/>
      <w:r w:rsidRPr="00ED2962">
        <w:rPr>
          <w:rFonts w:asciiTheme="minorHAnsi" w:hAnsiTheme="minorHAnsi"/>
          <w:sz w:val="20"/>
          <w:szCs w:val="20"/>
        </w:rPr>
        <w:t>eLab</w:t>
      </w:r>
      <w:proofErr w:type="spellEnd"/>
      <w:r w:rsidRPr="00ED2962">
        <w:rPr>
          <w:rFonts w:asciiTheme="minorHAnsi" w:hAnsiTheme="minorHAnsi"/>
          <w:sz w:val="20"/>
          <w:szCs w:val="20"/>
        </w:rPr>
        <w:t>.</w:t>
      </w:r>
    </w:p>
    <w:p w14:paraId="770D3D0F" w14:textId="77777777" w:rsidR="009D54B7" w:rsidRPr="00ED2962" w:rsidRDefault="009D54B7" w:rsidP="009D54B7">
      <w:pPr>
        <w:numPr>
          <w:ilvl w:val="1"/>
          <w:numId w:val="9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</w:t>
      </w:r>
      <w:r w:rsidRPr="00ED2962" w:rsidDel="00544752">
        <w:rPr>
          <w:rFonts w:asciiTheme="minorHAnsi" w:hAnsiTheme="minorHAnsi"/>
          <w:sz w:val="20"/>
          <w:szCs w:val="20"/>
        </w:rPr>
        <w:t xml:space="preserve"> </w:t>
      </w:r>
      <w:r w:rsidRPr="00ED2962">
        <w:rPr>
          <w:rFonts w:asciiTheme="minorHAnsi" w:hAnsiTheme="minorHAnsi"/>
          <w:sz w:val="20"/>
          <w:szCs w:val="20"/>
        </w:rPr>
        <w:t>zobowiązuje się do przetwarzania danych osobowych w sposób stały. Przetwarzający</w:t>
      </w:r>
      <w:r w:rsidRPr="00ED2962" w:rsidDel="00544752">
        <w:rPr>
          <w:rFonts w:asciiTheme="minorHAnsi" w:hAnsiTheme="minorHAnsi"/>
          <w:sz w:val="20"/>
          <w:szCs w:val="20"/>
        </w:rPr>
        <w:t xml:space="preserve"> </w:t>
      </w:r>
      <w:r w:rsidRPr="00ED2962">
        <w:rPr>
          <w:rFonts w:asciiTheme="minorHAnsi" w:hAnsiTheme="minorHAnsi"/>
          <w:sz w:val="20"/>
          <w:szCs w:val="20"/>
        </w:rPr>
        <w:t xml:space="preserve">będzie wykonywał następujące operacje dotyczące powierzonych danych osobowych w szczególności: </w:t>
      </w:r>
    </w:p>
    <w:p w14:paraId="51EC547F" w14:textId="77777777" w:rsidR="009D54B7" w:rsidRPr="00ED2962" w:rsidRDefault="009D54B7" w:rsidP="009D54B7">
      <w:pPr>
        <w:numPr>
          <w:ilvl w:val="0"/>
          <w:numId w:val="8"/>
        </w:numPr>
        <w:spacing w:before="120" w:after="120" w:line="240" w:lineRule="auto"/>
        <w:ind w:left="1560" w:hanging="357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gromadzenie, </w:t>
      </w:r>
    </w:p>
    <w:p w14:paraId="72726347" w14:textId="77777777" w:rsidR="009D54B7" w:rsidRPr="00ED2962" w:rsidRDefault="009D54B7" w:rsidP="009D54B7">
      <w:pPr>
        <w:numPr>
          <w:ilvl w:val="0"/>
          <w:numId w:val="8"/>
        </w:numPr>
        <w:spacing w:before="120" w:after="120" w:line="240" w:lineRule="auto"/>
        <w:ind w:left="1560" w:hanging="357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przechowywanie, </w:t>
      </w:r>
    </w:p>
    <w:p w14:paraId="29577E26" w14:textId="77777777" w:rsidR="009D54B7" w:rsidRPr="00ED2962" w:rsidRDefault="009D54B7" w:rsidP="009D54B7">
      <w:pPr>
        <w:numPr>
          <w:ilvl w:val="0"/>
          <w:numId w:val="8"/>
        </w:numPr>
        <w:spacing w:before="120" w:after="120" w:line="240" w:lineRule="auto"/>
        <w:ind w:left="1560" w:hanging="357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utrwalanie, </w:t>
      </w:r>
    </w:p>
    <w:p w14:paraId="1C8F4C40" w14:textId="77777777" w:rsidR="009D54B7" w:rsidRPr="00ED2962" w:rsidRDefault="009D54B7" w:rsidP="009D54B7">
      <w:pPr>
        <w:numPr>
          <w:ilvl w:val="0"/>
          <w:numId w:val="8"/>
        </w:numPr>
        <w:spacing w:before="120" w:after="120" w:line="240" w:lineRule="auto"/>
        <w:ind w:left="1560" w:hanging="357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opracowywanie,</w:t>
      </w:r>
    </w:p>
    <w:p w14:paraId="406D01ED" w14:textId="77777777" w:rsidR="009D54B7" w:rsidRPr="00ED2962" w:rsidRDefault="009D54B7" w:rsidP="009D54B7">
      <w:pPr>
        <w:numPr>
          <w:ilvl w:val="0"/>
          <w:numId w:val="8"/>
        </w:numPr>
        <w:spacing w:before="120" w:after="120" w:line="240" w:lineRule="auto"/>
        <w:ind w:left="1560" w:hanging="357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zmienianie,</w:t>
      </w:r>
    </w:p>
    <w:p w14:paraId="30EFB04C" w14:textId="77777777" w:rsidR="009D54B7" w:rsidRPr="00ED2962" w:rsidRDefault="009D54B7" w:rsidP="009D54B7">
      <w:pPr>
        <w:numPr>
          <w:ilvl w:val="0"/>
          <w:numId w:val="8"/>
        </w:numPr>
        <w:spacing w:before="120" w:after="120" w:line="240" w:lineRule="auto"/>
        <w:ind w:left="1560" w:hanging="357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przeglądanie.</w:t>
      </w:r>
    </w:p>
    <w:p w14:paraId="764B2D38" w14:textId="77777777" w:rsidR="009D54B7" w:rsidRPr="00ED2962" w:rsidRDefault="009D54B7" w:rsidP="009D54B7">
      <w:pPr>
        <w:spacing w:after="160" w:line="240" w:lineRule="auto"/>
        <w:ind w:left="708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Dane osobowe będą przez Przetwarzającego przetwarzane w formie elektronicznej w systemach informatycznych oraz w formie papierowej.</w:t>
      </w:r>
    </w:p>
    <w:p w14:paraId="3D12C6D6" w14:textId="77777777" w:rsidR="009D54B7" w:rsidRPr="00ED2962" w:rsidRDefault="009D54B7" w:rsidP="009D54B7">
      <w:pPr>
        <w:numPr>
          <w:ilvl w:val="1"/>
          <w:numId w:val="9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będzie zbierał/otrzymywał dane osobowe od administratora dostarczane mu w wersji elektronicznej i/lub papierowej.</w:t>
      </w:r>
    </w:p>
    <w:p w14:paraId="1462E593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ZASADY POWIERZENIA PRZETWARZANIA</w:t>
      </w:r>
    </w:p>
    <w:p w14:paraId="310DE61C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Przed rozpoczęciem przetwarzania danych osobowych Przetwarzający musi podjąć środki zabezpieczające dane osobowe, o których mowa w art. 32 RODO, a w szczególności:</w:t>
      </w:r>
    </w:p>
    <w:p w14:paraId="7D41925D" w14:textId="77777777" w:rsidR="009D54B7" w:rsidRPr="00ED2962" w:rsidRDefault="009D54B7" w:rsidP="009D54B7">
      <w:pPr>
        <w:numPr>
          <w:ilvl w:val="1"/>
          <w:numId w:val="2"/>
        </w:numPr>
        <w:tabs>
          <w:tab w:val="clear" w:pos="1440"/>
          <w:tab w:val="num" w:pos="1260"/>
        </w:tabs>
        <w:spacing w:after="16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579903F4" w14:textId="77777777" w:rsidR="009D54B7" w:rsidRPr="00ED2962" w:rsidRDefault="009D54B7" w:rsidP="009D54B7">
      <w:pPr>
        <w:numPr>
          <w:ilvl w:val="1"/>
          <w:numId w:val="2"/>
        </w:numPr>
        <w:tabs>
          <w:tab w:val="clear" w:pos="1440"/>
          <w:tab w:val="num" w:pos="1260"/>
        </w:tabs>
        <w:spacing w:after="16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24397F62" w14:textId="77777777" w:rsidR="009D54B7" w:rsidRPr="00ED2962" w:rsidRDefault="009D54B7" w:rsidP="009D54B7">
      <w:pPr>
        <w:numPr>
          <w:ilvl w:val="1"/>
          <w:numId w:val="2"/>
        </w:numPr>
        <w:tabs>
          <w:tab w:val="clear" w:pos="1440"/>
          <w:tab w:val="num" w:pos="1260"/>
        </w:tabs>
        <w:spacing w:after="16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14:paraId="4CD8A0FA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Przetwarzający zapewnia, aby osoby mające dostęp do przetwarzanych danych osobowych zachowały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 xml:space="preserve">je oraz sposoby zabezpieczeń w tajemnicy, przy czym obowiązek zachowania tajemnicy istnieje również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>po realizacji Umowy Powierz</w:t>
      </w:r>
      <w:r>
        <w:rPr>
          <w:rFonts w:asciiTheme="minorHAnsi" w:hAnsiTheme="minorHAnsi"/>
          <w:sz w:val="20"/>
          <w:szCs w:val="20"/>
        </w:rPr>
        <w:t xml:space="preserve">enia oraz ustaniu zatrudnienia </w:t>
      </w:r>
      <w:r w:rsidRPr="00ED2962">
        <w:rPr>
          <w:rFonts w:asciiTheme="minorHAnsi" w:hAnsiTheme="minorHAnsi"/>
          <w:sz w:val="20"/>
          <w:szCs w:val="20"/>
        </w:rPr>
        <w:t xml:space="preserve">u Przetwarzającego. </w:t>
      </w:r>
    </w:p>
    <w:p w14:paraId="2DA47083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DALSZE OBOWIĄZKI PRZETWARZAJĄCEGO</w:t>
      </w:r>
    </w:p>
    <w:p w14:paraId="187D1554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bookmarkStart w:id="1" w:name="_Hlk494643311"/>
      <w:r w:rsidRPr="00ED2962">
        <w:rPr>
          <w:rFonts w:asciiTheme="minorHAnsi" w:hAnsiTheme="minorHAnsi"/>
          <w:sz w:val="20"/>
          <w:szCs w:val="20"/>
        </w:rPr>
        <w:lastRenderedPageBreak/>
        <w:t xml:space="preserve">Przetwarzający zobowiązuje się </w:t>
      </w:r>
      <w:bookmarkEnd w:id="1"/>
      <w:r w:rsidRPr="00ED2962">
        <w:rPr>
          <w:rFonts w:asciiTheme="minorHAnsi" w:hAnsiTheme="minorHAnsi"/>
          <w:sz w:val="20"/>
          <w:szCs w:val="20"/>
        </w:rPr>
        <w:t>pomagać Admin</w:t>
      </w:r>
      <w:r>
        <w:rPr>
          <w:rFonts w:asciiTheme="minorHAnsi" w:hAnsiTheme="minorHAnsi"/>
          <w:sz w:val="20"/>
          <w:szCs w:val="20"/>
        </w:rPr>
        <w:t xml:space="preserve">istratorowi w wywiązywaniu się </w:t>
      </w:r>
      <w:r w:rsidRPr="00ED2962">
        <w:rPr>
          <w:rFonts w:asciiTheme="minorHAnsi" w:hAnsiTheme="minorHAnsi"/>
          <w:sz w:val="20"/>
          <w:szCs w:val="20"/>
        </w:rPr>
        <w:t xml:space="preserve">z obowiązków określonych w art. 32-36 RODO. </w:t>
      </w:r>
    </w:p>
    <w:p w14:paraId="11A7F2C9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W sytuacji podejrzenia naruszenia ochrony danych osobowych, Przetwarzający zobowiązuje się</w:t>
      </w:r>
      <w:bookmarkStart w:id="2" w:name="_Hlk494643819"/>
      <w:r w:rsidRPr="00ED2962">
        <w:rPr>
          <w:rFonts w:asciiTheme="minorHAnsi" w:hAnsiTheme="minorHAnsi"/>
          <w:sz w:val="20"/>
          <w:szCs w:val="20"/>
        </w:rPr>
        <w:t xml:space="preserve"> do:</w:t>
      </w:r>
    </w:p>
    <w:p w14:paraId="7319D67E" w14:textId="77777777" w:rsidR="009D54B7" w:rsidRPr="00ED2962" w:rsidRDefault="009D54B7" w:rsidP="009D54B7">
      <w:pPr>
        <w:numPr>
          <w:ilvl w:val="2"/>
          <w:numId w:val="4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przekazania Administratorowi informacji dotyczących narusz</w:t>
      </w:r>
      <w:r>
        <w:rPr>
          <w:rFonts w:asciiTheme="minorHAnsi" w:hAnsiTheme="minorHAnsi"/>
          <w:sz w:val="20"/>
          <w:szCs w:val="20"/>
        </w:rPr>
        <w:t xml:space="preserve">enia ochrony danych osobowych </w:t>
      </w:r>
      <w:r>
        <w:rPr>
          <w:rFonts w:asciiTheme="minorHAnsi" w:hAnsiTheme="minorHAnsi"/>
          <w:sz w:val="20"/>
          <w:szCs w:val="20"/>
        </w:rPr>
        <w:br/>
        <w:t xml:space="preserve">w </w:t>
      </w:r>
      <w:r w:rsidRPr="00ED2962">
        <w:rPr>
          <w:rFonts w:asciiTheme="minorHAnsi" w:hAnsiTheme="minorHAnsi"/>
          <w:sz w:val="20"/>
          <w:szCs w:val="20"/>
        </w:rPr>
        <w:t xml:space="preserve">ciągu 36 godzin od jego wykrycia, w </w:t>
      </w:r>
      <w:r>
        <w:rPr>
          <w:rFonts w:asciiTheme="minorHAnsi" w:hAnsiTheme="minorHAnsi"/>
          <w:sz w:val="20"/>
          <w:szCs w:val="20"/>
        </w:rPr>
        <w:t xml:space="preserve">tym informacji, o których mowa </w:t>
      </w:r>
      <w:r w:rsidRPr="00ED2962">
        <w:rPr>
          <w:rFonts w:asciiTheme="minorHAnsi" w:hAnsiTheme="minorHAnsi"/>
          <w:sz w:val="20"/>
          <w:szCs w:val="20"/>
        </w:rPr>
        <w:t>w art. 33 ust. 3 RODO,</w:t>
      </w:r>
    </w:p>
    <w:p w14:paraId="414698EF" w14:textId="77777777" w:rsidR="009D54B7" w:rsidRPr="00ED2962" w:rsidRDefault="009D54B7" w:rsidP="009D54B7">
      <w:pPr>
        <w:numPr>
          <w:ilvl w:val="2"/>
          <w:numId w:val="4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przeprowadzenia wstępnej analizy ryzyka naruszenia praw i wolności osób, których dane dotyczą,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>i przekazania wyników tej analizy do Ad</w:t>
      </w:r>
      <w:r>
        <w:rPr>
          <w:rFonts w:asciiTheme="minorHAnsi" w:hAnsiTheme="minorHAnsi"/>
          <w:sz w:val="20"/>
          <w:szCs w:val="20"/>
        </w:rPr>
        <w:t xml:space="preserve">ministratora w ciągu 36 godzin </w:t>
      </w:r>
      <w:r w:rsidRPr="00ED2962">
        <w:rPr>
          <w:rFonts w:asciiTheme="minorHAnsi" w:hAnsiTheme="minorHAnsi"/>
          <w:sz w:val="20"/>
          <w:szCs w:val="20"/>
        </w:rPr>
        <w:t>od wykrycia zdarzenia stanowiącego naruszenie ochrony danych osobowych,</w:t>
      </w:r>
    </w:p>
    <w:p w14:paraId="4C65D7B9" w14:textId="77777777" w:rsidR="009D54B7" w:rsidRPr="00ED2962" w:rsidRDefault="009D54B7" w:rsidP="009D54B7">
      <w:pPr>
        <w:numPr>
          <w:ilvl w:val="2"/>
          <w:numId w:val="4"/>
        </w:num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przekazania Administratorowi – niezwłocznie na jego żądanie – wszystkich informacji niezbędnych do zawiadomienia osoby, której dane dotyczą, zgodnie z art. 34 ust. 3 RODO, jednak nie później niż w ciągu 48 godzin od wykrycia zdarzenia stanowiącego naruszenie ochrony danych osobowych.</w:t>
      </w:r>
    </w:p>
    <w:bookmarkEnd w:id="2"/>
    <w:p w14:paraId="7A11B84F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Przetwarzający zobowiązuje się pomagać Administratorowi poprzez odpowiednie środki techniczne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 xml:space="preserve">i organizacyjne, w wywiązywaniu się z obowiązku odpowiadania na żądania osób, których dane dotyczą,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>w zakresie wykonywania ich praw określonych w art. 15-22 RODO. W szczególności Przetwarzający zobowiązuje się –  na żądanie Administratora – do przygotowania i przekazania Administratorowi informacji potrzebnych do spełnienia żądania osoby, której dane dotyczą, niezwłocznie w ciągu 3 dni od dnia otrzymania żądania Administratora.</w:t>
      </w:r>
    </w:p>
    <w:p w14:paraId="14D8A251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zobowiązuje się stosować się do ewentualnych wskazówek lub zaleceń, wydanych przez organ nadzoru lub unijny organ doradczy zajmujący się ochroną danych osobowych, dotyczących przetwarzania danych osobowych, w szczególności w zakresie stosowania RODO.</w:t>
      </w:r>
    </w:p>
    <w:p w14:paraId="55D7BB64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zobowiązuje się do niezwłocznego</w:t>
      </w:r>
      <w:r>
        <w:rPr>
          <w:rFonts w:asciiTheme="minorHAnsi" w:hAnsiTheme="minorHAnsi"/>
          <w:sz w:val="20"/>
          <w:szCs w:val="20"/>
        </w:rPr>
        <w:t xml:space="preserve"> poinformowania Administratora </w:t>
      </w:r>
      <w:r w:rsidRPr="00ED2962">
        <w:rPr>
          <w:rFonts w:asciiTheme="minorHAnsi" w:hAnsiTheme="minorHAnsi"/>
          <w:sz w:val="20"/>
          <w:szCs w:val="20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także </w:t>
      </w:r>
      <w:r>
        <w:rPr>
          <w:rFonts w:asciiTheme="minorHAnsi" w:hAnsiTheme="minorHAnsi"/>
          <w:sz w:val="20"/>
          <w:szCs w:val="20"/>
        </w:rPr>
        <w:br/>
      </w:r>
      <w:r w:rsidRPr="00ED2962">
        <w:rPr>
          <w:rFonts w:asciiTheme="minorHAnsi" w:hAnsiTheme="minorHAnsi"/>
          <w:sz w:val="20"/>
          <w:szCs w:val="20"/>
        </w:rPr>
        <w:t xml:space="preserve">o wszelkich kontrolach i inspekcjach dotyczących przetwarzania powierzonych danych osobowych przez Przetwarzającego, </w:t>
      </w:r>
      <w:r w:rsidRPr="00ED2962">
        <w:rPr>
          <w:rFonts w:asciiTheme="minorHAnsi" w:hAnsiTheme="minorHAnsi"/>
          <w:sz w:val="20"/>
          <w:szCs w:val="20"/>
        </w:rPr>
        <w:br/>
        <w:t xml:space="preserve">w szczególności prowadzonych przez organ nadzorczy. </w:t>
      </w:r>
    </w:p>
    <w:p w14:paraId="503CCD7C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PODPOWIERZENIE PRZETWARZANIA</w:t>
      </w:r>
    </w:p>
    <w:p w14:paraId="47A3E5F0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Administrator dopuszcza możliwość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przetwarzania powierzonych danych osobowych podwykonawcom Przetwarzającego (tzw. </w:t>
      </w:r>
      <w:proofErr w:type="spellStart"/>
      <w:r w:rsidRPr="00ED2962">
        <w:rPr>
          <w:rFonts w:asciiTheme="minorHAnsi" w:hAnsiTheme="minorHAnsi"/>
          <w:sz w:val="20"/>
          <w:szCs w:val="20"/>
        </w:rPr>
        <w:t>subprocesorom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). Jeżeli Przetwarzający zamierza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podpowierzyć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przetwarzanie danych osobowych swoim podwykonawcom, musi uprzednio poinformować Administratora o zamiarze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oraz o tożsamości (nazwie) podmiotu, któremu ma zamiar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podpowierzyć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przetwarzanie danych, a także </w:t>
      </w:r>
      <w:r w:rsidRPr="00ED2962">
        <w:rPr>
          <w:rFonts w:asciiTheme="minorHAnsi" w:hAnsiTheme="minorHAnsi"/>
          <w:sz w:val="20"/>
          <w:szCs w:val="20"/>
        </w:rPr>
        <w:t xml:space="preserve">o charakterze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, zakresie danych, celu i czasie trwania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. O ile Administrator nie wyrazi sprzeciwu wobec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w terminie 7 dni od daty zawiadomienia, Przetwarzający uprawniony będzie do dokonania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. </w:t>
      </w:r>
    </w:p>
    <w:p w14:paraId="75B9047F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 xml:space="preserve">W przypadku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podpowierzenia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przetwarzania danych osobowych, </w:t>
      </w:r>
      <w:proofErr w:type="spellStart"/>
      <w:r w:rsidRPr="00ED2962">
        <w:rPr>
          <w:rFonts w:asciiTheme="minorHAnsi" w:hAnsiTheme="minorHAnsi"/>
          <w:sz w:val="20"/>
          <w:szCs w:val="20"/>
        </w:rPr>
        <w:t>podpowierzenie</w:t>
      </w:r>
      <w:proofErr w:type="spellEnd"/>
      <w:r w:rsidRPr="00ED2962">
        <w:rPr>
          <w:rFonts w:asciiTheme="minorHAnsi" w:hAnsiTheme="minorHAnsi"/>
          <w:sz w:val="20"/>
          <w:szCs w:val="20"/>
        </w:rPr>
        <w:t xml:space="preserve"> przetwarzania będzie mieć za podstawę umowę, na podstawie której podwykonawca (</w:t>
      </w:r>
      <w:proofErr w:type="spellStart"/>
      <w:r w:rsidRPr="00ED2962">
        <w:rPr>
          <w:rFonts w:asciiTheme="minorHAnsi" w:hAnsiTheme="minorHAnsi"/>
          <w:sz w:val="20"/>
          <w:szCs w:val="20"/>
        </w:rPr>
        <w:t>subprocesor</w:t>
      </w:r>
      <w:proofErr w:type="spellEnd"/>
      <w:r w:rsidRPr="00ED2962">
        <w:rPr>
          <w:rFonts w:asciiTheme="minorHAnsi" w:hAnsiTheme="minorHAnsi"/>
          <w:sz w:val="20"/>
          <w:szCs w:val="20"/>
        </w:rPr>
        <w:t>) zobowiąże się do wykonywania tych samych obowiązków, które na mocy niniejszej Umowy Powierzenia nałożone są na Przetwar</w:t>
      </w:r>
      <w:r>
        <w:rPr>
          <w:rFonts w:asciiTheme="minorHAnsi" w:hAnsiTheme="minorHAnsi"/>
          <w:sz w:val="20"/>
          <w:szCs w:val="20"/>
        </w:rPr>
        <w:t xml:space="preserve">zającego. Umowa będzie zawarta </w:t>
      </w:r>
      <w:r w:rsidRPr="00ED2962">
        <w:rPr>
          <w:rFonts w:asciiTheme="minorHAnsi" w:hAnsiTheme="minorHAnsi"/>
          <w:sz w:val="20"/>
          <w:szCs w:val="20"/>
        </w:rPr>
        <w:t>w tej same formie co niniejsza Umowa Powierzenia.</w:t>
      </w:r>
    </w:p>
    <w:p w14:paraId="55EE73F2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nie może przekazywać powierzonych mu przetwarzania danych osobowych do podmiotów znajdujących się w państwach spoza Europejskiego Obszaru Gospodarczego.</w:t>
      </w:r>
    </w:p>
    <w:p w14:paraId="37E2F5D6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AUDYT PRZETWARZAJĄCEGO</w:t>
      </w:r>
    </w:p>
    <w:p w14:paraId="18FDF44D" w14:textId="77777777" w:rsidR="009D54B7" w:rsidRPr="00ED2962" w:rsidRDefault="009D54B7" w:rsidP="009D54B7">
      <w:pPr>
        <w:numPr>
          <w:ilvl w:val="1"/>
          <w:numId w:val="4"/>
        </w:numPr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6191F47A" w14:textId="77777777" w:rsidR="009D54B7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0FA9B379" w14:textId="77777777" w:rsidR="00C11B12" w:rsidRDefault="00C11B12" w:rsidP="00C11B12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E727C0B" w14:textId="77777777" w:rsidR="00C11B12" w:rsidRPr="00ED2962" w:rsidRDefault="00C11B12" w:rsidP="00C11B12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</w:p>
    <w:p w14:paraId="375CE99A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lastRenderedPageBreak/>
        <w:t>ZAKOŃCZENIE POWIERZENIA PRZETWARZANIA</w:t>
      </w:r>
    </w:p>
    <w:p w14:paraId="027A8766" w14:textId="77777777" w:rsidR="009D54B7" w:rsidRPr="00ED2962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31A90E5A" w14:textId="77777777" w:rsidR="009D54B7" w:rsidRPr="00ED2962" w:rsidRDefault="009D54B7" w:rsidP="009D54B7">
      <w:pPr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ED2962">
        <w:rPr>
          <w:rFonts w:asciiTheme="minorHAnsi" w:hAnsiTheme="minorHAnsi"/>
          <w:b/>
          <w:sz w:val="20"/>
          <w:szCs w:val="20"/>
        </w:rPr>
        <w:t>POSTANOWIENIA KOŃCOWE</w:t>
      </w:r>
    </w:p>
    <w:p w14:paraId="3D985250" w14:textId="77777777" w:rsidR="009D54B7" w:rsidRPr="00ED2962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Umowa została sporządzona w dwóch jednobrzmiących egzemplarzach dla każdej ze stron.</w:t>
      </w:r>
    </w:p>
    <w:p w14:paraId="179A99B6" w14:textId="77777777" w:rsidR="009D54B7" w:rsidRPr="00ED2962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W sprawach nieuregulowanych zastosowanie będą miały przepisy Kodeksu cywilnego oraz Rozporządzenia.</w:t>
      </w:r>
    </w:p>
    <w:p w14:paraId="21079C02" w14:textId="77777777" w:rsidR="009D54B7" w:rsidRPr="00ED2962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Sądem właściwym dla rozpatrzenia sporów wynikających z niniejszej umowy będzie sąd właściwy dla Administratora.</w:t>
      </w:r>
    </w:p>
    <w:p w14:paraId="3BF8B7BE" w14:textId="77777777" w:rsidR="009D54B7" w:rsidRPr="00BD6F78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BD6F78">
        <w:rPr>
          <w:rFonts w:asciiTheme="minorHAnsi" w:hAnsiTheme="minorHAnsi"/>
          <w:sz w:val="20"/>
          <w:szCs w:val="20"/>
        </w:rPr>
        <w:t>Zapisy niniejszej umowy uchylają wszelkie dotychczasowe postanowienia umowy powierzenia przetwarzania danych osobowych (niniejszy zapis dotyczy wyłącznie Przetwarzających, z którymi Administrator zawarł umowy powierzenia przetwarzania danych osobowych przed dniem 25.05.2018).</w:t>
      </w:r>
    </w:p>
    <w:p w14:paraId="4FADC4A5" w14:textId="77777777" w:rsidR="009D54B7" w:rsidRPr="00ED2962" w:rsidRDefault="009D54B7" w:rsidP="009D54B7">
      <w:pPr>
        <w:numPr>
          <w:ilvl w:val="1"/>
          <w:numId w:val="4"/>
        </w:numPr>
        <w:tabs>
          <w:tab w:val="num" w:pos="720"/>
        </w:tabs>
        <w:spacing w:after="160" w:line="240" w:lineRule="auto"/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ED2962">
        <w:rPr>
          <w:rFonts w:asciiTheme="minorHAnsi" w:hAnsiTheme="minorHAnsi"/>
          <w:sz w:val="20"/>
          <w:szCs w:val="20"/>
        </w:rPr>
        <w:t>Zmiany niniejszej umowy wymagają formy pisemnej pod rygorem nieważności.</w:t>
      </w:r>
    </w:p>
    <w:p w14:paraId="585DD8DD" w14:textId="77777777" w:rsidR="009D54B7" w:rsidRDefault="009D54B7" w:rsidP="009D54B7">
      <w:pPr>
        <w:spacing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D54B7" w14:paraId="17E85FD5" w14:textId="77777777" w:rsidTr="00E80FC6">
        <w:tc>
          <w:tcPr>
            <w:tcW w:w="4772" w:type="dxa"/>
          </w:tcPr>
          <w:p w14:paraId="235577D8" w14:textId="77777777" w:rsidR="009D54B7" w:rsidRDefault="009D54B7" w:rsidP="00E80FC6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0E35FFA" w14:textId="77777777" w:rsidR="009D54B7" w:rsidRPr="00C24D0A" w:rsidRDefault="009D54B7" w:rsidP="00E80FC6">
            <w:pPr>
              <w:autoSpaceDE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C24D0A">
              <w:rPr>
                <w:rFonts w:asciiTheme="minorHAnsi" w:hAnsiTheme="minorHAnsi"/>
              </w:rPr>
              <w:t xml:space="preserve">podpis </w:t>
            </w:r>
            <w:r w:rsidRPr="00C24D0A">
              <w:rPr>
                <w:rFonts w:asciiTheme="minorHAnsi" w:hAnsiTheme="minorHAnsi"/>
                <w:b/>
              </w:rPr>
              <w:t>Administratora</w:t>
            </w:r>
          </w:p>
        </w:tc>
        <w:tc>
          <w:tcPr>
            <w:tcW w:w="4772" w:type="dxa"/>
          </w:tcPr>
          <w:p w14:paraId="4DE5D0BD" w14:textId="77777777" w:rsidR="009D54B7" w:rsidRDefault="009D54B7" w:rsidP="00E80FC6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0485B11D" w14:textId="77777777" w:rsidR="009D54B7" w:rsidRPr="00B96EA1" w:rsidRDefault="009D54B7" w:rsidP="00E80FC6">
            <w:pPr>
              <w:autoSpaceDE w:val="0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56CE7">
              <w:rPr>
                <w:rFonts w:asciiTheme="minorHAnsi" w:hAnsiTheme="minorHAnsi"/>
              </w:rPr>
              <w:t xml:space="preserve">podpis </w:t>
            </w:r>
            <w:r>
              <w:rPr>
                <w:rFonts w:asciiTheme="minorHAnsi" w:hAnsiTheme="minorHAnsi"/>
                <w:b/>
              </w:rPr>
              <w:t>Przetwarzającego</w:t>
            </w:r>
          </w:p>
        </w:tc>
      </w:tr>
    </w:tbl>
    <w:p w14:paraId="48B12DFE" w14:textId="77777777" w:rsidR="009D54B7" w:rsidRDefault="009D54B7" w:rsidP="009D54B7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503E4B47" w14:textId="77777777" w:rsidR="009D54B7" w:rsidRDefault="009D54B7" w:rsidP="009D54B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0DAD31D" w14:textId="77777777" w:rsidR="009D54B7" w:rsidRPr="00CA2376" w:rsidRDefault="009D54B7" w:rsidP="009D54B7">
      <w:pPr>
        <w:spacing w:after="0" w:line="240" w:lineRule="auto"/>
        <w:jc w:val="right"/>
        <w:rPr>
          <w:bCs/>
          <w:iCs/>
          <w:sz w:val="18"/>
          <w:szCs w:val="18"/>
        </w:rPr>
      </w:pPr>
      <w:r w:rsidRPr="00CA2376">
        <w:rPr>
          <w:bCs/>
          <w:iCs/>
          <w:sz w:val="18"/>
          <w:szCs w:val="18"/>
        </w:rPr>
        <w:lastRenderedPageBreak/>
        <w:t>Załącznik nr 1</w:t>
      </w:r>
    </w:p>
    <w:p w14:paraId="65E1BDB9" w14:textId="77777777" w:rsidR="009D54B7" w:rsidRPr="00CA2376" w:rsidRDefault="009D54B7" w:rsidP="009D54B7">
      <w:pPr>
        <w:spacing w:after="0"/>
        <w:jc w:val="right"/>
        <w:rPr>
          <w:bCs/>
          <w:iCs/>
          <w:sz w:val="18"/>
          <w:szCs w:val="18"/>
        </w:rPr>
      </w:pPr>
      <w:r w:rsidRPr="00CA2376">
        <w:rPr>
          <w:bCs/>
          <w:iCs/>
          <w:sz w:val="18"/>
          <w:szCs w:val="18"/>
        </w:rPr>
        <w:t>do  Umowy powierzenia przetwarzania danych osobowych</w:t>
      </w:r>
    </w:p>
    <w:p w14:paraId="20385946" w14:textId="77777777" w:rsidR="009D54B7" w:rsidRDefault="009D54B7" w:rsidP="009D54B7">
      <w:pPr>
        <w:spacing w:after="0"/>
        <w:jc w:val="center"/>
        <w:rPr>
          <w:b/>
          <w:bCs/>
          <w:iCs/>
        </w:rPr>
      </w:pPr>
    </w:p>
    <w:p w14:paraId="2CC5830F" w14:textId="77777777" w:rsidR="009D54B7" w:rsidRPr="00C24D0A" w:rsidRDefault="009D54B7" w:rsidP="009D54B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C24D0A">
        <w:rPr>
          <w:b/>
          <w:bCs/>
          <w:iCs/>
          <w:sz w:val="24"/>
          <w:szCs w:val="24"/>
        </w:rPr>
        <w:t>Wykaz pracowników</w:t>
      </w:r>
    </w:p>
    <w:p w14:paraId="3041ABDE" w14:textId="77777777" w:rsidR="009D54B7" w:rsidRPr="00C24D0A" w:rsidRDefault="009D54B7" w:rsidP="009D54B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C24D0A">
        <w:rPr>
          <w:b/>
          <w:bCs/>
          <w:iCs/>
          <w:sz w:val="24"/>
          <w:szCs w:val="24"/>
        </w:rPr>
        <w:t>upoważnionych do przetwarzania</w:t>
      </w:r>
    </w:p>
    <w:p w14:paraId="626B402F" w14:textId="77777777" w:rsidR="009D54B7" w:rsidRPr="00C24D0A" w:rsidRDefault="009D54B7" w:rsidP="009D54B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C24D0A">
        <w:rPr>
          <w:b/>
          <w:bCs/>
          <w:iCs/>
          <w:sz w:val="24"/>
          <w:szCs w:val="24"/>
        </w:rPr>
        <w:t xml:space="preserve">powierzonych danych osobowych </w:t>
      </w:r>
    </w:p>
    <w:p w14:paraId="478A316D" w14:textId="77777777" w:rsidR="009D54B7" w:rsidRDefault="009D54B7" w:rsidP="009D54B7"/>
    <w:p w14:paraId="1B970116" w14:textId="77777777" w:rsidR="009D54B7" w:rsidRDefault="009D54B7" w:rsidP="009D54B7"/>
    <w:p w14:paraId="0B115E58" w14:textId="77777777" w:rsidR="009D54B7" w:rsidRPr="00C24D0A" w:rsidRDefault="009D54B7" w:rsidP="009D54B7">
      <w:pPr>
        <w:spacing w:after="0" w:line="240" w:lineRule="auto"/>
        <w:outlineLvl w:val="0"/>
      </w:pPr>
      <w:r w:rsidRPr="00C24D0A">
        <w:t>……………………………………</w:t>
      </w:r>
    </w:p>
    <w:p w14:paraId="345D1609" w14:textId="77777777" w:rsidR="009D54B7" w:rsidRPr="00C24D0A" w:rsidRDefault="009D54B7" w:rsidP="009D54B7">
      <w:pPr>
        <w:outlineLvl w:val="0"/>
        <w:rPr>
          <w:i/>
          <w:sz w:val="18"/>
          <w:szCs w:val="18"/>
        </w:rPr>
      </w:pPr>
      <w:r w:rsidRPr="00C24D0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(Wykonawca)</w:t>
      </w:r>
    </w:p>
    <w:p w14:paraId="7223165B" w14:textId="77777777" w:rsidR="009D54B7" w:rsidRDefault="009D54B7" w:rsidP="009D54B7">
      <w:pPr>
        <w:autoSpaceDE w:val="0"/>
        <w:autoSpaceDN w:val="0"/>
        <w:adjustRightInd w:val="0"/>
        <w:rPr>
          <w:rFonts w:cs="MS Sans Serif"/>
        </w:rPr>
      </w:pPr>
    </w:p>
    <w:p w14:paraId="471D9F03" w14:textId="77777777" w:rsidR="009D54B7" w:rsidRPr="00C24D0A" w:rsidRDefault="009D54B7" w:rsidP="009D54B7">
      <w:pPr>
        <w:autoSpaceDE w:val="0"/>
        <w:autoSpaceDN w:val="0"/>
        <w:adjustRightInd w:val="0"/>
        <w:jc w:val="both"/>
        <w:rPr>
          <w:rFonts w:cs="MS Sans Serif"/>
          <w:sz w:val="20"/>
          <w:szCs w:val="20"/>
        </w:rPr>
      </w:pPr>
      <w:r w:rsidRPr="00C24D0A">
        <w:rPr>
          <w:rFonts w:cs="MS Sans Serif"/>
          <w:sz w:val="20"/>
          <w:szCs w:val="20"/>
        </w:rPr>
        <w:t>z siedzibą w …………………</w:t>
      </w:r>
      <w:r>
        <w:rPr>
          <w:rFonts w:cs="MS Sans Serif"/>
          <w:sz w:val="20"/>
          <w:szCs w:val="20"/>
        </w:rPr>
        <w:t>…………………………………………………………………………….</w:t>
      </w:r>
      <w:r w:rsidRPr="00C24D0A">
        <w:rPr>
          <w:rFonts w:cs="MS Sans Serif"/>
          <w:sz w:val="20"/>
          <w:szCs w:val="20"/>
        </w:rPr>
        <w:t>………, wpisany (a) do Krajowego Rejestru Sądowego – Rejestru Przedsiębiorców pod numerem KRS: …………………</w:t>
      </w:r>
      <w:r>
        <w:rPr>
          <w:rFonts w:cs="MS Sans Serif"/>
          <w:sz w:val="20"/>
          <w:szCs w:val="20"/>
        </w:rPr>
        <w:t>…</w:t>
      </w:r>
      <w:r w:rsidRPr="00C24D0A">
        <w:rPr>
          <w:rFonts w:cs="MS Sans Serif"/>
          <w:sz w:val="20"/>
          <w:szCs w:val="20"/>
        </w:rPr>
        <w:t>……, NIP …………………</w:t>
      </w:r>
      <w:r>
        <w:rPr>
          <w:rFonts w:cs="MS Sans Serif"/>
          <w:sz w:val="20"/>
          <w:szCs w:val="20"/>
        </w:rPr>
        <w:t>…</w:t>
      </w:r>
      <w:r w:rsidRPr="00C24D0A">
        <w:rPr>
          <w:rFonts w:cs="MS Sans Serif"/>
          <w:sz w:val="20"/>
          <w:szCs w:val="20"/>
        </w:rPr>
        <w:t xml:space="preserve">………, </w:t>
      </w:r>
    </w:p>
    <w:p w14:paraId="566A1CF7" w14:textId="77777777" w:rsidR="009D54B7" w:rsidRPr="00C24D0A" w:rsidRDefault="009D54B7" w:rsidP="009D54B7">
      <w:pPr>
        <w:autoSpaceDE w:val="0"/>
        <w:autoSpaceDN w:val="0"/>
        <w:adjustRightInd w:val="0"/>
        <w:rPr>
          <w:rFonts w:cs="MS Sans Serif"/>
          <w:sz w:val="20"/>
          <w:szCs w:val="20"/>
        </w:rPr>
      </w:pPr>
      <w:r w:rsidRPr="00C24D0A">
        <w:rPr>
          <w:rFonts w:cs="MS Sans Serif"/>
          <w:sz w:val="20"/>
          <w:szCs w:val="20"/>
        </w:rPr>
        <w:t xml:space="preserve">zwany(a) dalej </w:t>
      </w:r>
      <w:r w:rsidRPr="00C24D0A">
        <w:rPr>
          <w:rFonts w:cs="MS Sans Serif"/>
          <w:b/>
          <w:sz w:val="20"/>
          <w:szCs w:val="20"/>
        </w:rPr>
        <w:t>Wykonawcą</w:t>
      </w:r>
      <w:r w:rsidRPr="00C24D0A">
        <w:rPr>
          <w:rFonts w:cs="MS Sans Serif"/>
          <w:sz w:val="20"/>
          <w:szCs w:val="20"/>
        </w:rPr>
        <w:t>, w imieniu którego(j) działają:</w:t>
      </w:r>
    </w:p>
    <w:p w14:paraId="3FE618A1" w14:textId="77777777" w:rsidR="009D54B7" w:rsidRDefault="009D54B7" w:rsidP="009D54B7">
      <w:r>
        <w:t>...................................................................................</w:t>
      </w:r>
    </w:p>
    <w:p w14:paraId="794BBDB7" w14:textId="77777777" w:rsidR="009D54B7" w:rsidRDefault="009D54B7" w:rsidP="009D54B7">
      <w:r>
        <w:t>...................................................................................</w:t>
      </w:r>
    </w:p>
    <w:p w14:paraId="69B9FE87" w14:textId="77777777" w:rsidR="009D54B7" w:rsidRPr="00C24D0A" w:rsidRDefault="009D54B7" w:rsidP="009D54B7">
      <w:pPr>
        <w:jc w:val="both"/>
        <w:rPr>
          <w:sz w:val="20"/>
          <w:szCs w:val="20"/>
        </w:rPr>
      </w:pPr>
      <w:r w:rsidRPr="00C24D0A">
        <w:rPr>
          <w:sz w:val="20"/>
          <w:szCs w:val="20"/>
        </w:rPr>
        <w:t>przekazuje wykaz pracowników upoważnionych do przetwarzania danych osobowych zgodnie z umową powierzenia z dnia ……………</w:t>
      </w:r>
      <w:r>
        <w:rPr>
          <w:sz w:val="20"/>
          <w:szCs w:val="20"/>
        </w:rPr>
        <w:t>………..</w:t>
      </w:r>
      <w:r w:rsidRPr="00C24D0A">
        <w:rPr>
          <w:sz w:val="20"/>
          <w:szCs w:val="20"/>
        </w:rPr>
        <w:t xml:space="preserve">…. r. 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260"/>
      </w:tblGrid>
      <w:tr w:rsidR="009D54B7" w:rsidRPr="00B96EA1" w14:paraId="3C5378AA" w14:textId="77777777" w:rsidTr="00E80FC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745C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B96EA1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B5CE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B96EA1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6525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B96EA1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Numer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16F4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</w:pPr>
            <w:r w:rsidRPr="00B96EA1">
              <w:rPr>
                <w:rFonts w:ascii="Calibri" w:eastAsia="Calibri" w:hAnsi="Calibri" w:cs="Times New Roman"/>
                <w:b/>
                <w:color w:val="auto"/>
                <w:sz w:val="18"/>
                <w:szCs w:val="18"/>
              </w:rPr>
              <w:t>Adres e-mail</w:t>
            </w:r>
          </w:p>
        </w:tc>
      </w:tr>
      <w:tr w:rsidR="009D54B7" w14:paraId="4C3076AB" w14:textId="77777777" w:rsidTr="00E80FC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C6B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BCD5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09CD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FD1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9D54B7" w14:paraId="5060FF9D" w14:textId="77777777" w:rsidTr="00E80FC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D9E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9BE3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61D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76D" w14:textId="77777777" w:rsidR="009D54B7" w:rsidRPr="00B96EA1" w:rsidRDefault="009D54B7" w:rsidP="00E80FC6">
            <w:pPr>
              <w:pStyle w:val="Default"/>
              <w:jc w:val="center"/>
              <w:rPr>
                <w:rFonts w:ascii="Calibri" w:eastAsia="Calibri" w:hAnsi="Calibri" w:cs="Times New Roman"/>
                <w:color w:val="auto"/>
                <w:sz w:val="18"/>
                <w:szCs w:val="18"/>
              </w:rPr>
            </w:pPr>
          </w:p>
        </w:tc>
      </w:tr>
    </w:tbl>
    <w:p w14:paraId="343AFAA9" w14:textId="77777777" w:rsidR="009D54B7" w:rsidRDefault="009D54B7" w:rsidP="009D54B7">
      <w:pPr>
        <w:suppressAutoHyphens/>
        <w:rPr>
          <w:rFonts w:cs="Tahoma"/>
          <w:kern w:val="2"/>
          <w:lang w:eastAsia="ar-SA"/>
        </w:rPr>
      </w:pPr>
    </w:p>
    <w:p w14:paraId="55AEE9F4" w14:textId="77777777" w:rsidR="009D54B7" w:rsidRPr="00C24D0A" w:rsidRDefault="009D54B7" w:rsidP="009D54B7">
      <w:pPr>
        <w:spacing w:line="360" w:lineRule="auto"/>
        <w:jc w:val="both"/>
        <w:rPr>
          <w:sz w:val="20"/>
          <w:szCs w:val="20"/>
        </w:rPr>
      </w:pPr>
      <w:r w:rsidRPr="00C24D0A">
        <w:rPr>
          <w:sz w:val="20"/>
          <w:szCs w:val="20"/>
        </w:rPr>
        <w:t xml:space="preserve">W przypadku zmian w powyższym wykazie </w:t>
      </w:r>
      <w:r w:rsidRPr="00C24D0A">
        <w:rPr>
          <w:b/>
          <w:sz w:val="20"/>
          <w:szCs w:val="20"/>
        </w:rPr>
        <w:t>Wykonawca</w:t>
      </w:r>
      <w:r w:rsidRPr="00C24D0A">
        <w:rPr>
          <w:sz w:val="20"/>
          <w:szCs w:val="20"/>
        </w:rPr>
        <w:t xml:space="preserve"> zobowiązuje się do niezwłocznego poinformowania </w:t>
      </w:r>
      <w:r w:rsidRPr="00C24D0A">
        <w:rPr>
          <w:b/>
          <w:sz w:val="20"/>
          <w:szCs w:val="20"/>
        </w:rPr>
        <w:t>ŚCO</w:t>
      </w:r>
      <w:r w:rsidRPr="00C24D0A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C24D0A">
        <w:rPr>
          <w:sz w:val="20"/>
          <w:szCs w:val="20"/>
        </w:rPr>
        <w:t>o zmianach, ale nie później niż w ciągu 7 dni od zaistnienia zmiany.</w:t>
      </w:r>
    </w:p>
    <w:p w14:paraId="32521733" w14:textId="77777777" w:rsidR="009D54B7" w:rsidRDefault="009D54B7" w:rsidP="009D54B7">
      <w:pPr>
        <w:spacing w:line="360" w:lineRule="auto"/>
        <w:rPr>
          <w:sz w:val="20"/>
          <w:szCs w:val="20"/>
        </w:rPr>
      </w:pPr>
    </w:p>
    <w:p w14:paraId="1250C60A" w14:textId="77777777" w:rsidR="009D54B7" w:rsidRPr="00C24D0A" w:rsidRDefault="009D54B7" w:rsidP="009D54B7">
      <w:pPr>
        <w:spacing w:line="360" w:lineRule="auto"/>
        <w:rPr>
          <w:sz w:val="20"/>
          <w:szCs w:val="20"/>
        </w:rPr>
      </w:pPr>
      <w:r w:rsidRPr="00C24D0A">
        <w:rPr>
          <w:sz w:val="20"/>
          <w:szCs w:val="20"/>
        </w:rPr>
        <w:t>………………………….…, dn. ………</w:t>
      </w:r>
      <w:r>
        <w:rPr>
          <w:sz w:val="20"/>
          <w:szCs w:val="20"/>
        </w:rPr>
        <w:t>…..</w:t>
      </w:r>
      <w:r w:rsidRPr="00C24D0A">
        <w:rPr>
          <w:sz w:val="20"/>
          <w:szCs w:val="20"/>
        </w:rPr>
        <w:t>…….. r.</w:t>
      </w:r>
    </w:p>
    <w:p w14:paraId="3FCA1E30" w14:textId="77777777" w:rsidR="009D54B7" w:rsidRDefault="009D54B7" w:rsidP="009D54B7">
      <w:pPr>
        <w:spacing w:after="0" w:line="240" w:lineRule="auto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……………………………….……………..…………………</w:t>
      </w:r>
    </w:p>
    <w:p w14:paraId="47F4E5E3" w14:textId="77777777" w:rsidR="009D54B7" w:rsidRPr="00F6762D" w:rsidRDefault="009D54B7" w:rsidP="009D54B7">
      <w:pPr>
        <w:spacing w:after="0" w:line="240" w:lineRule="auto"/>
        <w:ind w:left="4956"/>
        <w:jc w:val="center"/>
        <w:rPr>
          <w:rFonts w:asciiTheme="minorHAnsi" w:hAnsiTheme="minorHAnsi"/>
          <w:sz w:val="18"/>
          <w:szCs w:val="18"/>
        </w:rPr>
      </w:pPr>
      <w:r>
        <w:t xml:space="preserve">  </w:t>
      </w:r>
      <w:r w:rsidRPr="00F6762D">
        <w:rPr>
          <w:rFonts w:asciiTheme="minorHAnsi" w:hAnsiTheme="minorHAnsi"/>
          <w:sz w:val="18"/>
          <w:szCs w:val="18"/>
        </w:rPr>
        <w:t xml:space="preserve">podpis i pieczęć osoby uprawnionej </w:t>
      </w:r>
      <w:r w:rsidRPr="00F6762D">
        <w:rPr>
          <w:rFonts w:asciiTheme="minorHAnsi" w:hAnsiTheme="minorHAnsi"/>
          <w:sz w:val="18"/>
          <w:szCs w:val="18"/>
        </w:rPr>
        <w:br/>
        <w:t xml:space="preserve">  (lub osób uprawnionych)</w:t>
      </w:r>
    </w:p>
    <w:p w14:paraId="19241620" w14:textId="77777777" w:rsidR="009D54B7" w:rsidRPr="00F6762D" w:rsidRDefault="009D54B7" w:rsidP="009D54B7">
      <w:pPr>
        <w:spacing w:after="0" w:line="240" w:lineRule="auto"/>
        <w:ind w:left="4956"/>
        <w:jc w:val="center"/>
        <w:rPr>
          <w:rFonts w:asciiTheme="minorHAnsi" w:hAnsiTheme="minorHAnsi"/>
          <w:b/>
          <w:sz w:val="18"/>
          <w:szCs w:val="18"/>
        </w:rPr>
      </w:pPr>
      <w:r w:rsidRPr="00F6762D">
        <w:rPr>
          <w:rFonts w:asciiTheme="minorHAnsi" w:hAnsiTheme="minorHAnsi"/>
          <w:sz w:val="18"/>
          <w:szCs w:val="18"/>
        </w:rPr>
        <w:t xml:space="preserve">  do reprezentowania </w:t>
      </w:r>
      <w:r w:rsidRPr="00F6762D">
        <w:rPr>
          <w:rFonts w:asciiTheme="minorHAnsi" w:hAnsiTheme="minorHAnsi"/>
          <w:b/>
          <w:sz w:val="18"/>
          <w:szCs w:val="18"/>
        </w:rPr>
        <w:t>Wykonawcy</w:t>
      </w:r>
    </w:p>
    <w:p w14:paraId="1871893E" w14:textId="77777777" w:rsidR="009D54B7" w:rsidRPr="00ED2962" w:rsidRDefault="009D54B7" w:rsidP="009D54B7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0B23E83C" w14:textId="77777777" w:rsidR="00D1081F" w:rsidRDefault="00D1081F"/>
    <w:sectPr w:rsidR="00D1081F" w:rsidSect="00DA45B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7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8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53256549">
    <w:abstractNumId w:val="2"/>
  </w:num>
  <w:num w:numId="2" w16cid:durableId="441808701">
    <w:abstractNumId w:val="3"/>
  </w:num>
  <w:num w:numId="3" w16cid:durableId="784732137">
    <w:abstractNumId w:val="5"/>
  </w:num>
  <w:num w:numId="4" w16cid:durableId="1078285063">
    <w:abstractNumId w:val="9"/>
  </w:num>
  <w:num w:numId="5" w16cid:durableId="1789079310">
    <w:abstractNumId w:val="1"/>
  </w:num>
  <w:num w:numId="6" w16cid:durableId="1083644216">
    <w:abstractNumId w:val="7"/>
  </w:num>
  <w:num w:numId="7" w16cid:durableId="2083333860">
    <w:abstractNumId w:val="8"/>
  </w:num>
  <w:num w:numId="8" w16cid:durableId="1568034468">
    <w:abstractNumId w:val="6"/>
  </w:num>
  <w:num w:numId="9" w16cid:durableId="1995598944">
    <w:abstractNumId w:val="0"/>
  </w:num>
  <w:num w:numId="10" w16cid:durableId="991101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7B"/>
    <w:rsid w:val="000552E4"/>
    <w:rsid w:val="003E4932"/>
    <w:rsid w:val="006B3F73"/>
    <w:rsid w:val="008F027B"/>
    <w:rsid w:val="009D54B7"/>
    <w:rsid w:val="00C11B12"/>
    <w:rsid w:val="00D1081F"/>
    <w:rsid w:val="00D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2D66"/>
  <w15:chartTrackingRefBased/>
  <w15:docId w15:val="{16D20E8F-9564-4DF2-B366-BB122DAB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4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9D54B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54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9D54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D5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 Edyta</dc:creator>
  <cp:keywords/>
  <dc:description/>
  <cp:lastModifiedBy>SCO Kielce</cp:lastModifiedBy>
  <cp:revision>6</cp:revision>
  <dcterms:created xsi:type="dcterms:W3CDTF">2023-09-01T05:25:00Z</dcterms:created>
  <dcterms:modified xsi:type="dcterms:W3CDTF">2023-09-01T07:48:00Z</dcterms:modified>
</cp:coreProperties>
</file>