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F" w:rsidRPr="00A9479F" w:rsidRDefault="00B31AFF" w:rsidP="00B31AFF">
      <w:pPr>
        <w:pStyle w:val="Tekstpodstawowy"/>
        <w:spacing w:before="82"/>
        <w:ind w:left="142" w:right="-75"/>
        <w:jc w:val="both"/>
        <w:rPr>
          <w:rFonts w:ascii="Times New Roman" w:hAnsi="Times New Roman" w:cs="Times New Roman"/>
          <w:b/>
        </w:rPr>
      </w:pPr>
    </w:p>
    <w:p w:rsidR="00A9479F" w:rsidRDefault="00A9479F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7389" w:rsidRPr="00C85715" w:rsidRDefault="00C85715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A13514" w:rsidRPr="00C85715">
        <w:rPr>
          <w:rFonts w:ascii="Times New Roman" w:hAnsi="Times New Roman" w:cs="Times New Roman"/>
          <w:b/>
          <w:sz w:val="24"/>
          <w:szCs w:val="24"/>
        </w:rPr>
        <w:t xml:space="preserve"> FORMULARZ OFERTOWY</w:t>
      </w:r>
    </w:p>
    <w:p w:rsidR="00A47E44" w:rsidRPr="00C85715" w:rsidRDefault="00A47E44" w:rsidP="00B31AFF">
      <w:pPr>
        <w:pStyle w:val="Tekstpodstawowy"/>
        <w:spacing w:before="82"/>
        <w:ind w:left="3996" w:right="3997"/>
        <w:jc w:val="both"/>
        <w:rPr>
          <w:rFonts w:ascii="Times New Roman" w:hAnsi="Times New Roman" w:cs="Times New Roman"/>
          <w:sz w:val="24"/>
          <w:szCs w:val="24"/>
        </w:rPr>
      </w:pPr>
    </w:p>
    <w:p w:rsidR="00747389" w:rsidRPr="00C85715" w:rsidRDefault="00B31AFF" w:rsidP="00B31AF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Zakup wraz z dostawą wycieraczek gumowych ażurowych z najazdem, wycieraczek gumowych, ażurowych o strukturze pierścieniowej, wycieraczek polipropylenowych czyszczących na podkładzie gumowym oraz wycieraczek aluminiowych, systemowych na potrzeby Akademii Wojsk Lądowych imienia generała Tadeusza Kościuszki</w:t>
      </w:r>
      <w:r w:rsidR="00A47E44" w:rsidRPr="00C85715">
        <w:rPr>
          <w:rFonts w:ascii="Times New Roman" w:hAnsi="Times New Roman" w:cs="Times New Roman"/>
          <w:sz w:val="24"/>
          <w:szCs w:val="24"/>
        </w:rPr>
        <w:t>.</w:t>
      </w:r>
    </w:p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968"/>
        <w:gridCol w:w="804"/>
        <w:gridCol w:w="829"/>
        <w:gridCol w:w="1537"/>
        <w:gridCol w:w="1073"/>
      </w:tblGrid>
      <w:tr w:rsidR="00B31AFF" w:rsidRPr="00C85715" w:rsidTr="00B31AFF">
        <w:trPr>
          <w:trHeight w:val="900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F10"/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bookmarkEnd w:id="0"/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</w:t>
            </w: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31AFF" w:rsidRPr="00C85715" w:rsidTr="00A9479F">
        <w:trPr>
          <w:trHeight w:val="2521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wejściowa / wycieraczka gumowa ażurowa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najazdem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, do stosowania zarówno wewnątrz, jak i na zewnątrz, odporna na zmiany warunkó</w:t>
            </w:r>
            <w:r w:rsidR="00A9479F"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w atmosferycznych. </w:t>
            </w:r>
            <w:r w:rsidR="00A9479F"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Wymiary: 60x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90cm, wysokość - maksymalnie 1,4cm.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– guma naturalna.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 czarny.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2556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wejściowa / wycieraczka gumowa ażurowa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najazdem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, do stosowania zarówno wewnątrz, jak i na zewnątrz, odporna na zmiany warunków atmosferycznych.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90X150cm, wysokość - maksymalnie 1,4cm.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– guma naturalna.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 czarny.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3104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Wycieraczka, gumowa, ażurowa mata o strukturze pierścieniowej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(plaster miodu), do stosowania zarówno wewnątrz, jak i na zewnątrz, odporna na zmiany warunków atmosferycznych.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90x150cm, wysokość - maksymalnie 23mm.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– kauczuk naturalny.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 czarny.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2822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Wycieraczka, gumowa, ażurowa mata o strukturze pierścieniowej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(plaster miodu), do stosowania zarówno wewnątrz, jak i na zewnątrz, odporna na zmiany warunków atmosferycznych.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90x162cm, wysokość - maksymalnie 23mm.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– kauczuk naturalny.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 czarny.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2544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Wycieraczka polipropylenowa czyszcząca na podkładzie gumowym,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 tylna strona wykonana z PVC z powłoką antypoślizgową i zapobiegającą zabrudzeniom.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85x150cm.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Grubość 0,7 cm.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włosia: 100% polipropylen.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Kolor: szary.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2544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Wycieraczka polipropylenowa czyszcząca na podkładzie gumowym,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 tylna strona wykonana z PVC z powłoką antypoślizgową i zapobiegającą zabrudzeniom.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115x200cm.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Grubość 0,7 cm.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włosia: 100% polipropylen.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Kolor: szary.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2536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Wycieraczka polipropylenowa czyszcząca na podkładzie gumowym,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 xml:space="preserve"> tylna strona wykonana z PVC z powłoką antypoślizgową i zapobiegającą zabrudzeniom.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Wymiary: 150x250cm.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Grubość 0,7 cm.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 włosia: 100% polipropylen.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Kolor: szary.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6514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0" w:type="dxa"/>
            <w:vAlign w:val="center"/>
            <w:hideMark/>
          </w:tcPr>
          <w:p w:rsidR="00B31AFF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Wycieraczka aluminiowa, systemowa,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w ramie wpustowej umieszczonej w  podłodze (betonie).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Wymiary: 278x212cm, wysokość - 2cm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Wymiary profili: szerokość profili 22mm i wysokości nieprzekraczającej 13mm.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Profile aluminiowe z różnymi wkładami (tkaninowym, szczotkowym), ułożonymi naprzemiennie lub w panelach, tak aby powstała wycieraczka czyszcząco – osuszająca (szczotkowo – rypsowa).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Panel z wkładem tkaninowym - rypsem odpornym na ścieranie, działanie promieni słonecznych oraz soli i środków rozpuszczających śnieg, o dużej absorbcji wilgoci.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Panel z wkładem szczotkowym odpornym na ścieranie i duże ilości brudu.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Profile połączone linką stalową w osłonie gumowej z podklejką akustyczną (od spodu profili).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Wycieraczka powinna zbierać duże ilości brudu – piasku, kurzu i wilgoci oraz być łatwa w utrzymaniu czystości, a ponieważ będzie elementem wystroju budynku powinna być estetyczna.</w:t>
            </w:r>
          </w:p>
          <w:p w:rsidR="00B27DD3" w:rsidRPr="00C85715" w:rsidRDefault="00B27DD3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wycieraczki.</w:t>
            </w:r>
            <w:bookmarkStart w:id="1" w:name="_GoBack"/>
            <w:bookmarkEnd w:id="1"/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F" w:rsidRPr="00C85715" w:rsidTr="00A9479F">
        <w:trPr>
          <w:trHeight w:val="1975"/>
        </w:trPr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20" w:type="dxa"/>
            <w:vAlign w:val="center"/>
            <w:hideMark/>
          </w:tcPr>
          <w:p w:rsidR="00B31AFF" w:rsidRDefault="00B31AFF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Wycieraczka aluminiowa, systemowa, 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w ramie wpustowej umieszczonej w  podłodze (betonie).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Wymiary: 181x111cm, wysokość - 2cm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Wymiary profili: szerokość profili 22mm i wysokości nieprzekraczającej 13mm.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Profile aluminiowe z różnymi wkładami (tkaninowym, szczotkowym), ułożonymi naprzemiennie lub w panelach, tak aby powstała wycieraczka czyszcząco – osuszająca (szczotkowo – rypsowa).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Panel z wkładem tkaninowym - rypsem odpornym na ścieranie, działanie promieni słonecznych oraz soli i środków rozpuszczających śnieg, o dużej absorbcji wilgoci.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Panel z wkładem szczotkowym odpornym na ścieranie i duże ilości brudu.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Profile połączone linką stalową w osłonie gumowej z podklejką akustyczną (od spodu profili).</w:t>
            </w:r>
            <w:r w:rsidRPr="00C85715">
              <w:rPr>
                <w:rFonts w:ascii="Times New Roman" w:hAnsi="Times New Roman" w:cs="Times New Roman"/>
                <w:sz w:val="24"/>
                <w:szCs w:val="24"/>
              </w:rPr>
              <w:br/>
              <w:t>Wycieraczka powinna zbierać duże ilości brudu – piasku, kurzu i wilgoci oraz być łatwa w utrzymaniu czystości, a ponieważ będzie elementem wystroju budynku powinna być estetyczna.</w:t>
            </w:r>
          </w:p>
          <w:p w:rsidR="00B27DD3" w:rsidRPr="00C85715" w:rsidRDefault="00B27DD3" w:rsidP="00B31AF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wycieraczki.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Wartość zamówienia bez podatku VAT: 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….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 złotych</w:t>
      </w: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Podat</w:t>
      </w:r>
      <w:r w:rsidR="00B27DD3">
        <w:rPr>
          <w:rFonts w:ascii="Times New Roman" w:hAnsi="Times New Roman" w:cs="Times New Roman"/>
          <w:sz w:val="24"/>
          <w:szCs w:val="24"/>
        </w:rPr>
        <w:t>ek VAT: ………………………………………………………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... złotych</w:t>
      </w:r>
    </w:p>
    <w:p w:rsidR="00B31AFF" w:rsidRPr="00C85715" w:rsidRDefault="00B31AFF" w:rsidP="00D27D5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Ogółe</w:t>
      </w:r>
      <w:r w:rsidR="00B27DD3">
        <w:rPr>
          <w:rFonts w:ascii="Times New Roman" w:hAnsi="Times New Roman" w:cs="Times New Roman"/>
          <w:sz w:val="24"/>
          <w:szCs w:val="24"/>
        </w:rPr>
        <w:t>m wartość brutto: 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</w:t>
      </w:r>
      <w:r w:rsidRPr="00C85715">
        <w:rPr>
          <w:rFonts w:ascii="Times New Roman" w:hAnsi="Times New Roman" w:cs="Times New Roman"/>
          <w:sz w:val="24"/>
          <w:szCs w:val="24"/>
        </w:rPr>
        <w:t>…..</w:t>
      </w:r>
      <w:r w:rsidR="00D04CE3" w:rsidRPr="00C85715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47389" w:rsidRPr="00C85715" w:rsidRDefault="00B31AFF" w:rsidP="00D27D55">
      <w:pPr>
        <w:pStyle w:val="Tekstpodstawowy"/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(s</w:t>
      </w:r>
      <w:r w:rsidR="00A13514" w:rsidRPr="00C85715">
        <w:rPr>
          <w:rFonts w:ascii="Times New Roman" w:hAnsi="Times New Roman" w:cs="Times New Roman"/>
          <w:sz w:val="24"/>
          <w:szCs w:val="24"/>
        </w:rPr>
        <w:t>łownie</w:t>
      </w:r>
      <w:r w:rsidR="00184987"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4CE3" w:rsidRPr="00C85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……..</w:t>
      </w:r>
      <w:r w:rsidR="00D04CE3" w:rsidRPr="00C85715">
        <w:rPr>
          <w:rFonts w:ascii="Times New Roman" w:hAnsi="Times New Roman" w:cs="Times New Roman"/>
          <w:sz w:val="24"/>
          <w:szCs w:val="24"/>
        </w:rPr>
        <w:t>...... złotych)</w:t>
      </w:r>
    </w:p>
    <w:p w:rsidR="00747389" w:rsidRPr="00A9479F" w:rsidRDefault="00747389">
      <w:pPr>
        <w:pStyle w:val="Tekstpodstawowy"/>
        <w:rPr>
          <w:rFonts w:ascii="Times New Roman" w:hAnsi="Times New Roman" w:cs="Times New Roman"/>
          <w:sz w:val="20"/>
        </w:rPr>
      </w:pPr>
    </w:p>
    <w:sectPr w:rsidR="00747389" w:rsidRPr="00A9479F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462CF0"/>
    <w:rsid w:val="005E1AD0"/>
    <w:rsid w:val="00660F4B"/>
    <w:rsid w:val="00747389"/>
    <w:rsid w:val="00851C08"/>
    <w:rsid w:val="0093242F"/>
    <w:rsid w:val="00A13514"/>
    <w:rsid w:val="00A47E44"/>
    <w:rsid w:val="00A9479F"/>
    <w:rsid w:val="00AB36A0"/>
    <w:rsid w:val="00B27DD3"/>
    <w:rsid w:val="00B31AFF"/>
    <w:rsid w:val="00C76B37"/>
    <w:rsid w:val="00C85715"/>
    <w:rsid w:val="00CD007A"/>
    <w:rsid w:val="00D04CE3"/>
    <w:rsid w:val="00D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037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  <w:style w:type="table" w:styleId="Tabela-Siatka">
    <w:name w:val="Table Grid"/>
    <w:basedOn w:val="Standardowy"/>
    <w:uiPriority w:val="39"/>
    <w:rsid w:val="00B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Wites-Czerwińska Magdalena</cp:lastModifiedBy>
  <cp:revision>9</cp:revision>
  <dcterms:created xsi:type="dcterms:W3CDTF">2024-02-05T10:29:00Z</dcterms:created>
  <dcterms:modified xsi:type="dcterms:W3CDTF">2024-02-05T13:22:00Z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