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39A30605" w:rsidR="00825477" w:rsidRPr="00825477" w:rsidRDefault="00971BAE" w:rsidP="00825477">
      <w:pPr>
        <w:jc w:val="center"/>
        <w:rPr>
          <w:rFonts w:ascii="Arial Narrow" w:hAnsi="Arial Narrow"/>
          <w:b/>
          <w:bCs/>
        </w:rPr>
      </w:pPr>
      <w:r w:rsidRPr="00971BAE">
        <w:rPr>
          <w:rFonts w:ascii="Arial Narrow" w:hAnsi="Arial Narrow"/>
          <w:b/>
          <w:bCs/>
        </w:rPr>
        <w:t>04360 Opracowanie dokumentacji projektowej dla zadania pn. Budowa wydzielonej trasy tramwajowej wzdłuż ul. Maślickiej we Wrocławiu</w:t>
      </w:r>
      <w:r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14:paraId="5459D681" w14:textId="77777777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3E2ACF60" w:rsidR="00FA333B" w:rsidRPr="00326289" w:rsidRDefault="00FA333B" w:rsidP="0082547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71BA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825477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1586EB6E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77777777" w:rsidR="00FA333B" w:rsidRPr="00740365" w:rsidRDefault="00FA333B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25244210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14:paraId="4E9EDF78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93"/>
        <w:gridCol w:w="5693"/>
        <w:gridCol w:w="1142"/>
        <w:gridCol w:w="1727"/>
      </w:tblGrid>
      <w:tr w:rsidR="004C1B9B" w14:paraId="738ED458" w14:textId="77777777" w:rsidTr="00FD4BDD">
        <w:trPr>
          <w:trHeight w:val="330"/>
          <w:tblHeader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3FCBB3" w14:textId="77777777" w:rsidR="004C1B9B" w:rsidRPr="008D75BA" w:rsidRDefault="004C1B9B" w:rsidP="004C1B9B">
            <w:pPr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5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Etapy zapłaty </w:t>
            </w:r>
            <w:r w:rsidRPr="005362B8">
              <w:rPr>
                <w:rFonts w:ascii="Arial" w:hAnsi="Arial" w:cs="Arial"/>
                <w:b/>
                <w:bCs/>
                <w:sz w:val="14"/>
                <w:szCs w:val="14"/>
              </w:rPr>
              <w:t>oraz</w:t>
            </w:r>
            <w:r w:rsidRPr="005362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odbiorów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559D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3BBA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34AA7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BAB6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4C1B9B" w14:paraId="5B447440" w14:textId="77777777" w:rsidTr="00FD4BDD">
        <w:trPr>
          <w:trHeight w:val="330"/>
          <w:tblHeader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3A77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2DE" w14:textId="77777777" w:rsidR="004C1B9B" w:rsidRDefault="004C1B9B" w:rsidP="004C1B9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9E1C" w14:textId="77777777" w:rsidR="004C1B9B" w:rsidRDefault="004C1B9B" w:rsidP="004C1B9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E5B61" w14:textId="77777777" w:rsidR="004C1B9B" w:rsidRDefault="004C1B9B" w:rsidP="004C1B9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95D2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4C1B9B" w14:paraId="056958CA" w14:textId="77777777" w:rsidTr="00FD4BDD">
        <w:trPr>
          <w:trHeight w:val="255"/>
          <w:tblHeader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8B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326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0F649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322D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B226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4C1B9B" w14:paraId="08257B26" w14:textId="77777777" w:rsidTr="006F44AC">
        <w:trPr>
          <w:trHeight w:val="32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7FEFF6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Wielowariantowa (min 2 warianty) aktualizacji koncepcji trasy tramwajowej wraz z koncepcją zagospodarowania wód opadowych</w:t>
            </w:r>
          </w:p>
        </w:tc>
      </w:tr>
      <w:tr w:rsidR="004C1B9B" w14:paraId="10BFFA65" w14:textId="77777777" w:rsidTr="00FD4BDD">
        <w:trPr>
          <w:trHeight w:val="255"/>
          <w:jc w:val="center"/>
        </w:trPr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1EEC" w14:textId="77777777" w:rsidR="004C1B9B" w:rsidRPr="003C4772" w:rsidRDefault="004C1B9B" w:rsidP="004C1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477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0D78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628" w14:textId="77777777" w:rsidR="00210B70" w:rsidRPr="00210B70" w:rsidRDefault="00210B70" w:rsidP="00210B7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10B70">
              <w:rPr>
                <w:rFonts w:ascii="Arial Narrow" w:hAnsi="Arial Narrow" w:cs="Arial"/>
                <w:sz w:val="20"/>
                <w:szCs w:val="20"/>
              </w:rPr>
              <w:t>Wielowariantowa (2 warianty) aktualizacja koncepcji trasy tramwajowej wraz z koncepcją zagospodarowania wód opadowych wraz z uzyskanymi pozytywnymi opiniami/uzgodnieniami jednostek miejskich tj. DiT, ZDiUM, MPK, ZZM oraz RO Maślice</w:t>
            </w:r>
          </w:p>
          <w:p w14:paraId="7C89C61C" w14:textId="77777777" w:rsidR="00210B70" w:rsidRPr="00210B70" w:rsidRDefault="00210B70" w:rsidP="00210B7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6574BE1" w14:textId="4C82083F" w:rsidR="004C1B9B" w:rsidRPr="00210B70" w:rsidRDefault="00210B70" w:rsidP="00210B7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0B70">
              <w:rPr>
                <w:rFonts w:ascii="Arial Narrow" w:hAnsi="Arial Narrow" w:cs="Arial"/>
                <w:b/>
                <w:sz w:val="20"/>
                <w:szCs w:val="20"/>
              </w:rPr>
              <w:t>(Wartość pozycji 1 nie może nie może być większa niż 10% sumy wartości pozycji nr 10 i 42 Zestawienia kosztów zadania) W przypadku nie spełnienia powyższego warunku Zamawiający odrzuci ofertę jako niezgodną z warunkami zamówienia na podstawie art. 226 ust 1 pkt 5 ustawy PZP.)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B860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1936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1606758" w14:textId="77777777" w:rsidTr="006F44AC">
        <w:trPr>
          <w:trHeight w:val="32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F5BD00" w14:textId="77777777" w:rsidR="004C1B9B" w:rsidRDefault="004C1B9B" w:rsidP="004C1B9B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Projekt budowlany </w:t>
            </w:r>
          </w:p>
        </w:tc>
      </w:tr>
      <w:tr w:rsidR="004C1B9B" w14:paraId="0C20D574" w14:textId="77777777" w:rsidTr="00FD4BDD">
        <w:trPr>
          <w:trHeight w:val="25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33D" w14:textId="77777777" w:rsidR="004C1B9B" w:rsidRPr="003C4772" w:rsidRDefault="004C1B9B" w:rsidP="004C1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477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34CF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D2D8" w14:textId="77777777" w:rsidR="004C1B9B" w:rsidRPr="001C2B0D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Zagospodarowania Terenu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AD05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58BB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4B3B5CC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7C9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52BA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6C2E" w14:textId="77777777" w:rsidR="004C1B9B" w:rsidRPr="001C2B0D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Wielobranżowy projekt architektoniczno-budowlany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0CE8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0535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317BFB63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A07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43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D9D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Wielobranżowy projekt techniczny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5DB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BC48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F060FD4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C7A6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1E78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C27A" w14:textId="77777777" w:rsidR="004C1B9B" w:rsidRPr="00C53C01" w:rsidRDefault="004C1B9B" w:rsidP="004C1B9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Decyzja</w:t>
            </w:r>
            <w:r w:rsidRPr="00C53C01">
              <w:rPr>
                <w:rFonts w:ascii="Arial Narrow" w:hAnsi="Arial Narrow" w:cs="Arial"/>
                <w:sz w:val="20"/>
                <w:szCs w:val="20"/>
              </w:rPr>
              <w:t xml:space="preserve"> o środowiskowych uwarunkowaniach zgody na realizację przedsięwzięcia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96D7" w14:textId="77777777" w:rsidR="004C1B9B" w:rsidRPr="00C53C01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53C0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8BBF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E8E5C60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22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4FB7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E863" w14:textId="77777777" w:rsidR="004C1B9B" w:rsidRPr="00C53C01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Pozwolenie wodnoprawne wraz z operatem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EDB1" w14:textId="77777777" w:rsidR="004C1B9B" w:rsidRPr="00C53C01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5CF7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1FF7A82A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B74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ED10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5E59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392">
              <w:rPr>
                <w:rFonts w:ascii="Arial Narrow" w:hAnsi="Arial Narrow" w:cs="Arial"/>
                <w:sz w:val="20"/>
                <w:szCs w:val="20"/>
              </w:rPr>
              <w:t xml:space="preserve">Sporządzenie kompletnego raportu i dostarczenie raportu o oddziaływaniu przedsięwzięcia na środowisko </w:t>
            </w:r>
            <w:r w:rsidRPr="00FA4392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696" w14:textId="77777777" w:rsidR="004C1B9B" w:rsidRPr="003E3A50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4392">
              <w:rPr>
                <w:rFonts w:ascii="Arial Narrow" w:hAnsi="Arial Narrow" w:cs="Arial"/>
                <w:sz w:val="20"/>
                <w:szCs w:val="20"/>
              </w:rPr>
              <w:t>Ryczałt</w:t>
            </w:r>
            <w:r w:rsidRPr="00FA4392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C28F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3FEB05A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204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5FDF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F46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392">
              <w:rPr>
                <w:rFonts w:ascii="Arial Narrow" w:hAnsi="Arial Narrow" w:cs="Arial"/>
                <w:sz w:val="20"/>
                <w:szCs w:val="20"/>
              </w:rPr>
              <w:t>Projekty podziału nieruchomości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F24A" w14:textId="77777777" w:rsidR="004C1B9B" w:rsidRPr="003E3A50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CE7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B25FE98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3CA4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5884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7A06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0726">
              <w:rPr>
                <w:rFonts w:ascii="Arial Narrow" w:hAnsi="Arial Narrow" w:cs="Arial"/>
                <w:sz w:val="20"/>
                <w:szCs w:val="20"/>
              </w:rPr>
              <w:t>Aktualizacj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70726">
              <w:rPr>
                <w:rFonts w:ascii="Arial Narrow" w:hAnsi="Arial Narrow" w:cs="Arial"/>
                <w:sz w:val="20"/>
                <w:szCs w:val="20"/>
              </w:rPr>
              <w:t xml:space="preserve"> podkładów geodezyjnych i uzyskanie map do celów projektowych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0941" w14:textId="77777777" w:rsidR="004C1B9B" w:rsidRPr="003E3A50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CA9F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183E341B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D5F9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1999C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BBBC" w14:textId="77777777" w:rsidR="004C1B9B" w:rsidRPr="00EF7656" w:rsidRDefault="004C1B9B" w:rsidP="00210B7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7656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projektu budowlanego i pozyskania decyzji administracyjnych</w:t>
            </w:r>
          </w:p>
          <w:p w14:paraId="7A54C867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  <w:p w14:paraId="2198FE99" w14:textId="7AD48FAD" w:rsidR="004C1B9B" w:rsidRDefault="004C1B9B" w:rsidP="00722C7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7656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(Wartość pozycji 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10 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nie może być większa niż 45% wartości 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netto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prac projektowych tj. pozycji </w:t>
            </w:r>
            <w:r w:rsidR="00FD4BDD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49</w:t>
            </w:r>
            <w:r w:rsidR="00FD4BDD"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Zestawienia kosztów zadania. W przypadku nie spełnienia powyższego warunku Zamawiający odrzuci ofertę jako niezgodną z warunkami zamówienia na podstawie 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art. 226 ust 1 pkt 5 ustawy PZP</w:t>
            </w:r>
            <w:r w:rsidRPr="00EF7656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)</w:t>
            </w:r>
            <w:r w:rsidRPr="00EF76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BEBB5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BA7494">
              <w:rPr>
                <w:rFonts w:ascii="Arial Narrow" w:hAnsi="Arial Narrow" w:cs="Arial"/>
                <w:sz w:val="16"/>
                <w:szCs w:val="10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0"/>
              </w:rPr>
              <w:t>2-9</w:t>
            </w:r>
            <w:r w:rsidRPr="00BA7494">
              <w:rPr>
                <w:rFonts w:ascii="Arial Narrow" w:hAnsi="Arial Narrow" w:cs="Arial"/>
                <w:sz w:val="16"/>
                <w:szCs w:val="10"/>
              </w:rPr>
              <w:t xml:space="preserve"> kol. IV</w:t>
            </w:r>
          </w:p>
        </w:tc>
      </w:tr>
      <w:tr w:rsidR="004C1B9B" w14:paraId="2FA4E377" w14:textId="77777777" w:rsidTr="006F44AC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61AFE0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wykonawczy</w:t>
            </w:r>
          </w:p>
        </w:tc>
      </w:tr>
      <w:tr w:rsidR="004C1B9B" w14:paraId="241F947A" w14:textId="77777777" w:rsidTr="00FD4BDD">
        <w:trPr>
          <w:trHeight w:val="330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23D2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1618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A524A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branży drogowej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elementami małej architektury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3A3DF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6452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0F2826F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B5E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9731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F7CF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Projekt branży torowej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AA535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008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717653A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BC29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3095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9AD1C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Projekt trakcji tramwajowej wraz z zasilaniem, sterowanie i ogrzewanie zwrotnic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2C1A6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2CF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5EAC064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42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CFFD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2F7E0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zasilania i wyposażenia pr</w:t>
            </w:r>
            <w:r>
              <w:rPr>
                <w:rFonts w:ascii="Arial Narrow" w:hAnsi="Arial Narrow" w:cs="Arial"/>
                <w:sz w:val="20"/>
                <w:szCs w:val="20"/>
              </w:rPr>
              <w:t>zystanków komunikacji zbiorowej oraz pętli tramwajowo - autobusowej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137C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DF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FE3CBB5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FF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05B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06351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parkingu P&amp;R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ECD00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A25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2DF35A4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66B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14A4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5B577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odwo</w:t>
            </w:r>
            <w:r>
              <w:rPr>
                <w:rFonts w:ascii="Arial Narrow" w:hAnsi="Arial Narrow" w:cs="Arial"/>
                <w:sz w:val="20"/>
                <w:szCs w:val="20"/>
              </w:rPr>
              <w:t>dnienia obejmujący układ drogowo - torowy</w:t>
            </w:r>
            <w:r w:rsidRPr="00703AF7">
              <w:rPr>
                <w:rFonts w:ascii="Arial Narrow" w:hAnsi="Arial Narrow" w:cs="Arial"/>
                <w:sz w:val="20"/>
                <w:szCs w:val="20"/>
              </w:rPr>
              <w:t xml:space="preserve"> oraz zagospodarowanie wód na terenach przyległych, wynikające z nowego zagospodarowania terenu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F608F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2EF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7EA39F97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A1F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602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FD409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oświetlenia ulicznego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wraz z doświetleniem przystanków i przejść dla pieszych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63A08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9CD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F99C664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70E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600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49B25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sieci DIP i MKT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0D9E5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FEF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0AB3123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0B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8EB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C611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sygnalizacji świetlnych, pracujących w systemie ITS (część instalacyjna, elektryczna, programy pracy)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E33B8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06DE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55761EA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F849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E9ED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00807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przebudowy kolizyjnego uzbrojenia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podziałem na branże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0FA23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75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0BD2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794C6F0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13B2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44B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CC6A9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o</w:t>
            </w:r>
            <w:r>
              <w:rPr>
                <w:rFonts w:ascii="Arial Narrow" w:hAnsi="Arial Narrow" w:cs="Arial"/>
                <w:sz w:val="20"/>
                <w:szCs w:val="20"/>
              </w:rPr>
              <w:t>dbudowy nawierzchni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444C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75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D7A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6B82852E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BCC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051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B4BA7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</w:t>
            </w:r>
            <w:r>
              <w:rPr>
                <w:rFonts w:ascii="Arial Narrow" w:hAnsi="Arial Narrow" w:cs="Arial"/>
                <w:sz w:val="20"/>
                <w:szCs w:val="20"/>
              </w:rPr>
              <w:t>kt organizacji ruchu docelowego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208BB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75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B737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613A4283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2B8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95A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324CC" w14:textId="77777777" w:rsidR="004C1B9B" w:rsidRPr="006A6922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6922">
              <w:rPr>
                <w:rFonts w:ascii="Arial Narrow" w:hAnsi="Arial Narrow" w:cs="Arial"/>
                <w:sz w:val="20"/>
                <w:szCs w:val="20"/>
              </w:rPr>
              <w:t>Operat dendrologiczny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78CFD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8885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14621FF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8085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3B7E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02E0F" w14:textId="77777777" w:rsidR="004C1B9B" w:rsidRPr="006A6922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6922">
              <w:rPr>
                <w:rFonts w:ascii="Arial Narrow" w:hAnsi="Arial Narrow" w:cs="Arial"/>
                <w:sz w:val="20"/>
                <w:szCs w:val="20"/>
              </w:rPr>
              <w:t>Projekty zieleni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3D4C3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F21D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FAE1935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F6DA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BA0D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248AF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6CA1">
              <w:rPr>
                <w:rFonts w:ascii="Arial Narrow" w:hAnsi="Arial Narrow" w:cs="Arial"/>
                <w:sz w:val="20"/>
                <w:szCs w:val="20"/>
              </w:rPr>
              <w:t xml:space="preserve">Projekt </w:t>
            </w:r>
            <w:r>
              <w:rPr>
                <w:rFonts w:ascii="Arial Narrow" w:hAnsi="Arial Narrow" w:cs="Arial"/>
                <w:sz w:val="20"/>
                <w:szCs w:val="20"/>
              </w:rPr>
              <w:t>budowy i zasilania stacji prostownikowej</w:t>
            </w:r>
            <w:r w:rsidRPr="00DB6CA1">
              <w:rPr>
                <w:rFonts w:ascii="Arial Narrow" w:hAnsi="Arial Narrow" w:cs="Arial"/>
                <w:sz w:val="20"/>
                <w:szCs w:val="20"/>
              </w:rPr>
              <w:t xml:space="preserve"> „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Maślice” </w:t>
            </w:r>
            <w:r w:rsidRPr="00DB6CA1">
              <w:rPr>
                <w:rFonts w:ascii="Arial Narrow" w:hAnsi="Arial Narrow" w:cs="Arial"/>
                <w:sz w:val="20"/>
                <w:szCs w:val="20"/>
              </w:rPr>
              <w:t>wraz z przeliczeniem nowego obszaru zasilania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B31C0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3DE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7D56C62A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A83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EFA3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81734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branży mostowej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F21AD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005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908531E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E1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D9A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D4D9E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branży konstrukcyjnej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7615E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421E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0756D7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4DB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1DB9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F124F" w14:textId="4F3F9FD0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rozbiór</w:t>
            </w:r>
            <w:r w:rsidR="00FD4BDD">
              <w:rPr>
                <w:rFonts w:ascii="Arial Narrow" w:hAnsi="Arial Narrow" w:cs="Arial"/>
                <w:sz w:val="20"/>
                <w:szCs w:val="20"/>
              </w:rPr>
              <w:t>ki budynku – ul. Maślicka 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E1AD7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A882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2448D69F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AAAD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8205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5C51E" w14:textId="56EC750B" w:rsidR="00FD4BDD" w:rsidRPr="00703AF7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rozbiórki budynku – ul. Maślicka 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67FECA" w14:textId="48530DCC" w:rsidR="00FD4BDD" w:rsidRDefault="00FD4BDD" w:rsidP="00FD4BDD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4FE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5BAC959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464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3EF8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3843C" w14:textId="0E627369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rozbiórki budynku – ul. Maślicka 93-93a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4F154" w14:textId="6D0A04CE" w:rsidR="00FD4BDD" w:rsidRPr="00B26158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DCFC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2DA44750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77C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E1FC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85465" w14:textId="7F066F18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rozbiórek pozostałych elementów kolidujących z trasą tramwajową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A63FC" w14:textId="60EA43D2" w:rsidR="00FD4BDD" w:rsidRPr="00B26158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845A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0D191FCE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FA3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D5B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F0E4A" w14:textId="16E2136F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Wizualizacja statyczna i dynamiczna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40BBD" w14:textId="34674374" w:rsidR="00FD4BDD" w:rsidRPr="00B26158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5037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585E39A1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D24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FD93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7E5E4" w14:textId="77777777" w:rsidR="00FD4BDD" w:rsidRPr="00703AF7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B2E7A" w14:textId="77777777" w:rsidR="00FD4BDD" w:rsidRDefault="00FD4BDD" w:rsidP="00FD4BDD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BF36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4BF97428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CC7A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8E1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7214C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Przedmiary robót wraz z kosztorysem ofertowym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52745" w14:textId="77777777" w:rsidR="00FD4BDD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408E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623AC281" w14:textId="77777777" w:rsidTr="00FD4BDD">
        <w:trPr>
          <w:trHeight w:val="332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3F0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ED20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69D6C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Kosztorysy inwestorskie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205F0" w14:textId="77777777" w:rsidR="00FD4BDD" w:rsidRDefault="00FD4BDD" w:rsidP="00FD4BDD">
            <w:pPr>
              <w:jc w:val="center"/>
            </w:pPr>
            <w:r w:rsidRPr="0012453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8986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6490FE77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D34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4B4D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6B7A5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Dokumentacja badań geotechnicznych podłoża gruntowego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00A49" w14:textId="77777777" w:rsidR="00FD4BDD" w:rsidRDefault="00FD4BDD" w:rsidP="00FD4BDD">
            <w:pPr>
              <w:jc w:val="center"/>
            </w:pPr>
            <w:r w:rsidRPr="0012453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6816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46DEF456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958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5DD8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CD5C6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Inwentaryzację majątku drogowego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1F082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946C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3ED9203D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FCE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5681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B3F4B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7842">
              <w:rPr>
                <w:rFonts w:ascii="Arial Narrow" w:hAnsi="Arial Narrow" w:cs="Arial"/>
                <w:sz w:val="20"/>
                <w:szCs w:val="20"/>
              </w:rPr>
              <w:t xml:space="preserve">Operat z szacowania wartości godziwej </w:t>
            </w:r>
            <w:r>
              <w:rPr>
                <w:rFonts w:ascii="Arial Narrow" w:hAnsi="Arial Narrow" w:cs="Arial"/>
                <w:sz w:val="20"/>
                <w:szCs w:val="20"/>
              </w:rPr>
              <w:t>majątku innego podmiotu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81570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075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5EC7C647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831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2616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4DC01" w14:textId="35452D0B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F07AAA">
              <w:rPr>
                <w:rFonts w:ascii="Arial Narrow" w:hAnsi="Arial Narrow" w:cs="Arial"/>
                <w:sz w:val="20"/>
                <w:szCs w:val="20"/>
              </w:rPr>
              <w:t>nwentaryzacja składników majątkowych mających wpływ na wartość nieruchomości, na działkach gruntowych objętych decyzją ZRID przeznaczonych do wywłaszczenia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8ED2D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B6E2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016EDC81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B41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00F3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E36EE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5CE9">
              <w:rPr>
                <w:rFonts w:ascii="Arial Narrow" w:hAnsi="Arial Narrow" w:cs="Arial"/>
                <w:sz w:val="20"/>
                <w:szCs w:val="20"/>
              </w:rPr>
              <w:t>Projekt zabezpieczenia i odtworzenia osnowy geodezyjnej</w:t>
            </w:r>
            <w:r w:rsidRPr="00FA5CE9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E1B55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5CE9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61AC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2B1A1FB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EC40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0D3F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1FF7F" w14:textId="77777777" w:rsidR="00FD4BDD" w:rsidRPr="00FA5CE9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34E1">
              <w:rPr>
                <w:rFonts w:ascii="Arial Narrow" w:hAnsi="Arial Narrow" w:cs="Arial"/>
                <w:sz w:val="20"/>
                <w:szCs w:val="20"/>
              </w:rPr>
              <w:t>Pozwolenie konserwatorskie na przeprowadzenie ratowniczych badań archeologicznych</w:t>
            </w:r>
            <w:r w:rsidRPr="00E234E1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35F96" w14:textId="77777777" w:rsidR="00FD4BDD" w:rsidRPr="00FA5CE9" w:rsidRDefault="00FD4BDD" w:rsidP="00FD4B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34E1">
              <w:rPr>
                <w:rFonts w:ascii="Arial Narrow" w:hAnsi="Arial Narrow" w:cs="Arial"/>
                <w:sz w:val="20"/>
                <w:szCs w:val="20"/>
              </w:rPr>
              <w:t>Ryczałt</w:t>
            </w:r>
            <w:r w:rsidRPr="00E234E1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DD07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7A852B48" w14:textId="77777777" w:rsidTr="00FD4BDD">
        <w:trPr>
          <w:trHeight w:val="623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F4E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7AC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D3E24" w14:textId="77777777" w:rsidR="00FD4BDD" w:rsidRDefault="00FD4BDD" w:rsidP="00FD4BD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wykonawczego 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9796" w14:textId="0B67A2DD" w:rsidR="00FD4BDD" w:rsidRDefault="00FD4BDD" w:rsidP="00722C7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BA7494">
              <w:rPr>
                <w:rFonts w:ascii="Arial Narrow" w:hAnsi="Arial Narrow" w:cs="Arial"/>
                <w:sz w:val="14"/>
                <w:szCs w:val="10"/>
              </w:rPr>
              <w:t xml:space="preserve">Σ Lp. </w:t>
            </w:r>
            <w:r>
              <w:rPr>
                <w:rFonts w:ascii="Arial Narrow" w:hAnsi="Arial Narrow" w:cs="Arial"/>
                <w:sz w:val="14"/>
                <w:szCs w:val="10"/>
              </w:rPr>
              <w:t>11-41</w:t>
            </w:r>
            <w:r w:rsidRPr="00BA7494">
              <w:rPr>
                <w:rFonts w:ascii="Arial Narrow" w:hAnsi="Arial Narrow" w:cs="Arial"/>
                <w:sz w:val="14"/>
                <w:szCs w:val="10"/>
              </w:rPr>
              <w:t xml:space="preserve"> kol. IV</w:t>
            </w:r>
          </w:p>
        </w:tc>
      </w:tr>
      <w:tr w:rsidR="00FD4BDD" w14:paraId="12E92185" w14:textId="77777777" w:rsidTr="006F44AC">
        <w:trPr>
          <w:cantSplit/>
          <w:trHeight w:val="5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DA6888" w14:textId="77777777" w:rsidR="00FD4BDD" w:rsidRPr="00BA7494" w:rsidRDefault="00FD4BDD" w:rsidP="00FD4BDD">
            <w:pPr>
              <w:jc w:val="center"/>
              <w:rPr>
                <w:rFonts w:ascii="Arial Narrow" w:hAnsi="Arial Narrow" w:cs="Arial"/>
                <w:sz w:val="14"/>
                <w:szCs w:val="22"/>
              </w:rPr>
            </w:pPr>
            <w:r w:rsidRPr="003C4772">
              <w:rPr>
                <w:rFonts w:ascii="Arial Narrow" w:hAnsi="Arial Narrow" w:cs="Arial"/>
                <w:b/>
                <w:bCs/>
                <w:sz w:val="20"/>
                <w:szCs w:val="20"/>
              </w:rPr>
              <w:t>Nadzory autorskie</w:t>
            </w:r>
          </w:p>
        </w:tc>
      </w:tr>
      <w:tr w:rsidR="00FD4BDD" w14:paraId="72A9D087" w14:textId="77777777" w:rsidTr="00FD4BDD">
        <w:trPr>
          <w:cantSplit/>
          <w:trHeight w:val="50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7A550" w14:textId="77777777" w:rsidR="00FD4BDD" w:rsidRPr="00E87DD6" w:rsidRDefault="00FD4BDD" w:rsidP="00FD4BD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AA162A">
              <w:rPr>
                <w:rFonts w:ascii="Arial" w:hAnsi="Arial" w:cs="Arial"/>
                <w:b/>
                <w:sz w:val="16"/>
                <w:szCs w:val="16"/>
              </w:rPr>
              <w:t>dbiory miesięczne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B82A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F15C0" w14:textId="77777777" w:rsidR="00FD4BDD" w:rsidRPr="009C71BA" w:rsidRDefault="00FD4BDD" w:rsidP="00FD4BDD">
            <w:pPr>
              <w:rPr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2F35" w14:textId="77777777" w:rsidR="00FD4BDD" w:rsidRPr="00BA7494" w:rsidRDefault="00FD4BDD" w:rsidP="00FD4BDD">
            <w:pPr>
              <w:jc w:val="right"/>
              <w:rPr>
                <w:rFonts w:ascii="Arial Narrow" w:hAnsi="Arial Narrow" w:cs="Arial"/>
                <w:sz w:val="14"/>
                <w:szCs w:val="22"/>
              </w:rPr>
            </w:pPr>
          </w:p>
        </w:tc>
      </w:tr>
      <w:tr w:rsidR="00FD4BDD" w14:paraId="11507D20" w14:textId="77777777" w:rsidTr="00FD4BDD">
        <w:trPr>
          <w:cantSplit/>
          <w:trHeight w:val="569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1C7CC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794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77D51" w14:textId="77777777" w:rsidR="00FD4BDD" w:rsidRPr="00205D3F" w:rsidRDefault="00FD4BDD" w:rsidP="00FD4BDD">
            <w:pPr>
              <w:rPr>
                <w:rFonts w:ascii="Arial Narrow" w:hAnsi="Arial Narrow" w:cs="Arial"/>
                <w:sz w:val="22"/>
                <w:szCs w:val="22"/>
              </w:rPr>
            </w:pPr>
            <w:r w:rsidRPr="0005310E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4C56" w14:textId="21DFA23F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>43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4F938F72" w14:textId="77777777" w:rsidTr="00FD4BDD">
        <w:trPr>
          <w:cantSplit/>
          <w:trHeight w:val="549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CEE18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F4C5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9128B" w14:textId="77777777" w:rsidR="00FD4BDD" w:rsidRPr="00205D3F" w:rsidRDefault="00FD4BDD" w:rsidP="00FD4BD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2455" w14:textId="50CFD7DD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43, 44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385F74C2" w14:textId="77777777" w:rsidTr="00FD4BDD">
        <w:trPr>
          <w:cantSplit/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2D597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DF25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4776" w14:textId="1E202609" w:rsidR="00FD4BDD" w:rsidRPr="00205D3F" w:rsidRDefault="00FD4BDD" w:rsidP="00722C7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5310E">
              <w:rPr>
                <w:rFonts w:ascii="Arial Narrow" w:hAnsi="Arial Narrow" w:cs="Arial"/>
                <w:bCs/>
                <w:sz w:val="20"/>
                <w:szCs w:val="20"/>
              </w:rPr>
              <w:t>Nadzór autorski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(wartość netto za 1 pobyt x 80</w:t>
            </w:r>
            <w:r w:rsidRPr="00090D11"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pobytów)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5C7A" w14:textId="0703A82C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 43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 x </w:t>
            </w:r>
            <w:r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</w:tr>
      <w:tr w:rsidR="00FD4BDD" w14:paraId="63AEF38C" w14:textId="77777777" w:rsidTr="00FD4BDD">
        <w:trPr>
          <w:cantSplit/>
          <w:trHeight w:val="4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F1868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3721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7D5AA" w14:textId="77777777" w:rsidR="00FD4BDD" w:rsidRPr="00205D3F" w:rsidRDefault="00FD4BDD" w:rsidP="00FD4BD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nadzoru autorskiego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AB29" w14:textId="325751BD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>46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6DB795F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FC8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E80B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5C66A" w14:textId="77777777" w:rsidR="00FD4BDD" w:rsidRDefault="00FD4BDD" w:rsidP="00FD4BD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90DF" w14:textId="7FB9AF09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46, 47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4AA39279" w14:textId="77777777" w:rsidTr="006F44AC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015EEE" w14:textId="77777777" w:rsidR="00FD4BDD" w:rsidRPr="00ED3D74" w:rsidRDefault="00FD4BDD" w:rsidP="00FD4BD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D3D74">
              <w:rPr>
                <w:rFonts w:ascii="Arial Narrow" w:hAnsi="Arial Narrow" w:cs="Arial"/>
                <w:b/>
                <w:bCs/>
                <w:sz w:val="20"/>
                <w:szCs w:val="20"/>
              </w:rPr>
              <w:t>Podsumowanie</w:t>
            </w:r>
          </w:p>
        </w:tc>
      </w:tr>
      <w:tr w:rsidR="00FD4BDD" w14:paraId="0867F537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6C6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319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6A1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D3D74">
              <w:rPr>
                <w:rFonts w:ascii="Arial Narrow" w:hAnsi="Arial Narrow" w:cs="Arial"/>
                <w:bCs/>
                <w:sz w:val="20"/>
                <w:szCs w:val="20"/>
              </w:rPr>
              <w:t>Wartość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netto</w:t>
            </w:r>
            <w:r w:rsidRPr="00ED3D74">
              <w:rPr>
                <w:rFonts w:ascii="Arial Narrow" w:hAnsi="Arial Narrow" w:cs="Arial"/>
                <w:bCs/>
                <w:sz w:val="20"/>
                <w:szCs w:val="20"/>
              </w:rPr>
              <w:t xml:space="preserve"> dokumentacji projektowej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D3D74">
              <w:rPr>
                <w:rFonts w:ascii="Arial Narrow" w:hAnsi="Arial Narrow" w:cs="Arial"/>
                <w:bCs/>
                <w:sz w:val="20"/>
                <w:szCs w:val="20"/>
              </w:rPr>
              <w:t>(bez nadzoru autorskiego)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D99B" w14:textId="7D80929E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1, 10,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42</w:t>
            </w:r>
            <w:r w:rsidR="00722C72" w:rsidRPr="00EE7D5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FD4BDD" w14:paraId="1AEAC920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3A8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421C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E9FD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dokumentacji projektowej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6321" w14:textId="4885BE45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9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316BF76A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5D3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824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C6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brutto dokumentacji projektowej (baz nadzoru autorskiego)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54C5" w14:textId="53BF370E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50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5495AFC5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BED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257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2C5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netto oferty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6E21" w14:textId="20890944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6</w:t>
            </w:r>
            <w:r>
              <w:rPr>
                <w:rFonts w:ascii="Arial Narrow" w:hAnsi="Arial Narrow" w:cs="Arial"/>
                <w:sz w:val="16"/>
                <w:szCs w:val="16"/>
              </w:rPr>
              <w:t>, 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9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102B19D2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2DC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90AD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23E1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podatku VAT oferty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18D9" w14:textId="4B47E408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52</w:t>
            </w:r>
            <w:r w:rsidR="00722C72" w:rsidRPr="00EE7D5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FD4BDD" w14:paraId="6F953C4F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50B9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B554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357A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brutto oferty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5A9F" w14:textId="430CB88C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722C72" w:rsidRPr="00EE7D5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</w:tbl>
    <w:p w14:paraId="6D284A0F" w14:textId="77777777" w:rsidR="00FD30EF" w:rsidRDefault="00FD30EF" w:rsidP="00FD30EF">
      <w:pPr>
        <w:pStyle w:val="Akapitzlist"/>
        <w:spacing w:before="240" w:after="60"/>
        <w:ind w:left="360"/>
        <w:rPr>
          <w:b/>
          <w:sz w:val="22"/>
          <w:szCs w:val="22"/>
        </w:rPr>
      </w:pPr>
    </w:p>
    <w:p w14:paraId="5AEA7A7E" w14:textId="77777777" w:rsidR="00FA333B" w:rsidRPr="004A0AFD" w:rsidRDefault="00FA333B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14:paraId="7758D88A" w14:textId="22DADE87" w:rsidR="0015670A" w:rsidRDefault="0015670A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sectPr w:rsidR="0015670A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E8492" w14:textId="77777777" w:rsidR="00F27E91" w:rsidRDefault="00F27E91">
      <w:r>
        <w:separator/>
      </w:r>
    </w:p>
  </w:endnote>
  <w:endnote w:type="continuationSeparator" w:id="0">
    <w:p w14:paraId="0C1094FF" w14:textId="77777777" w:rsidR="00F27E91" w:rsidRDefault="00F27E91">
      <w:r>
        <w:continuationSeparator/>
      </w:r>
    </w:p>
  </w:endnote>
  <w:endnote w:type="continuationNotice" w:id="1">
    <w:p w14:paraId="2C2A3081" w14:textId="77777777" w:rsidR="00F27E91" w:rsidRDefault="00F27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8A3669" w:rsidRDefault="008A366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8A3669" w:rsidRDefault="008A36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4866D674" w:rsidR="008A3669" w:rsidRDefault="008A3669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P/50/PN/2022</w:t>
    </w:r>
  </w:p>
  <w:p w14:paraId="2DFE368D" w14:textId="2C3DE8BF" w:rsidR="008A3669" w:rsidRPr="0026264F" w:rsidRDefault="008A3669" w:rsidP="0026264F">
    <w:pPr>
      <w:jc w:val="center"/>
      <w:rPr>
        <w:rFonts w:ascii="Arial Narrow" w:hAnsi="Arial Narrow" w:cs="Arial"/>
        <w:bCs/>
        <w:sz w:val="16"/>
        <w:szCs w:val="18"/>
      </w:rPr>
    </w:pPr>
    <w:r w:rsidRPr="00FA0657">
      <w:rPr>
        <w:rFonts w:ascii="Arial Narrow" w:hAnsi="Arial Narrow" w:cs="Arial"/>
        <w:bCs/>
        <w:sz w:val="16"/>
        <w:szCs w:val="18"/>
      </w:rPr>
      <w:t>04360 Opracowanie dokumentacji projektowej dla zadania pn. Budowa wydzielonej trasy tramwajowej wzdłuż ul. Maślickiej we Wrocławiu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8A3669" w:rsidRDefault="008A3669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8A3669" w:rsidRPr="00AB2B30" w:rsidRDefault="008A3669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83669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383669" w:rsidRPr="00383669">
      <w:rPr>
        <w:rFonts w:ascii="Arial Narrow" w:hAnsi="Arial Narrow"/>
        <w:noProof/>
        <w:sz w:val="16"/>
        <w:szCs w:val="18"/>
      </w:rPr>
      <w:t>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00D98" w14:textId="77777777" w:rsidR="00F27E91" w:rsidRDefault="00F27E91">
      <w:r>
        <w:separator/>
      </w:r>
    </w:p>
  </w:footnote>
  <w:footnote w:type="continuationSeparator" w:id="0">
    <w:p w14:paraId="13F0B189" w14:textId="77777777" w:rsidR="00F27E91" w:rsidRDefault="00F27E91">
      <w:r>
        <w:continuationSeparator/>
      </w:r>
    </w:p>
  </w:footnote>
  <w:footnote w:type="continuationNotice" w:id="1">
    <w:p w14:paraId="50C61136" w14:textId="77777777" w:rsidR="00F27E91" w:rsidRDefault="00F27E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8A3669" w:rsidRDefault="008A366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8A3669" w:rsidRDefault="008A366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41B0"/>
    <w:multiLevelType w:val="multilevel"/>
    <w:tmpl w:val="6D8AC16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972D9E"/>
    <w:multiLevelType w:val="hybridMultilevel"/>
    <w:tmpl w:val="856A9B68"/>
    <w:lvl w:ilvl="0" w:tplc="6A886288">
      <w:start w:val="2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867C2"/>
    <w:multiLevelType w:val="hybridMultilevel"/>
    <w:tmpl w:val="E2404C66"/>
    <w:lvl w:ilvl="0" w:tplc="78E20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9" w15:restartNumberingAfterBreak="0">
    <w:nsid w:val="26A95277"/>
    <w:multiLevelType w:val="multilevel"/>
    <w:tmpl w:val="1EE6D71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8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D06B83"/>
    <w:multiLevelType w:val="hybridMultilevel"/>
    <w:tmpl w:val="C5E221C6"/>
    <w:lvl w:ilvl="0" w:tplc="FE8E5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280111"/>
    <w:multiLevelType w:val="multilevel"/>
    <w:tmpl w:val="16BA2184"/>
    <w:lvl w:ilvl="0">
      <w:start w:val="1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8" w15:restartNumberingAfterBreak="0">
    <w:nsid w:val="6A3C432F"/>
    <w:multiLevelType w:val="hybridMultilevel"/>
    <w:tmpl w:val="C02ABF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8DC"/>
    <w:multiLevelType w:val="hybridMultilevel"/>
    <w:tmpl w:val="A9FEE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4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6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48"/>
  </w:num>
  <w:num w:numId="5">
    <w:abstractNumId w:val="29"/>
  </w:num>
  <w:num w:numId="6">
    <w:abstractNumId w:val="30"/>
  </w:num>
  <w:num w:numId="7">
    <w:abstractNumId w:val="27"/>
  </w:num>
  <w:num w:numId="8">
    <w:abstractNumId w:val="35"/>
  </w:num>
  <w:num w:numId="9">
    <w:abstractNumId w:val="21"/>
  </w:num>
  <w:num w:numId="10">
    <w:abstractNumId w:val="26"/>
  </w:num>
  <w:num w:numId="11">
    <w:abstractNumId w:val="15"/>
  </w:num>
  <w:num w:numId="12">
    <w:abstractNumId w:val="20"/>
    <w:lvlOverride w:ilvl="0">
      <w:startOverride w:val="8"/>
    </w:lvlOverride>
  </w:num>
  <w:num w:numId="13">
    <w:abstractNumId w:val="13"/>
  </w:num>
  <w:num w:numId="14">
    <w:abstractNumId w:val="34"/>
  </w:num>
  <w:num w:numId="15">
    <w:abstractNumId w:val="45"/>
  </w:num>
  <w:num w:numId="16">
    <w:abstractNumId w:val="25"/>
  </w:num>
  <w:num w:numId="17">
    <w:abstractNumId w:val="46"/>
  </w:num>
  <w:num w:numId="18">
    <w:abstractNumId w:val="3"/>
  </w:num>
  <w:num w:numId="19">
    <w:abstractNumId w:val="23"/>
  </w:num>
  <w:num w:numId="20">
    <w:abstractNumId w:val="6"/>
  </w:num>
  <w:num w:numId="21">
    <w:abstractNumId w:val="40"/>
  </w:num>
  <w:num w:numId="22">
    <w:abstractNumId w:val="24"/>
  </w:num>
  <w:num w:numId="23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7"/>
  </w:num>
  <w:num w:numId="28">
    <w:abstractNumId w:val="7"/>
  </w:num>
  <w:num w:numId="29">
    <w:abstractNumId w:val="28"/>
  </w:num>
  <w:num w:numId="30">
    <w:abstractNumId w:val="37"/>
  </w:num>
  <w:num w:numId="31">
    <w:abstractNumId w:val="43"/>
  </w:num>
  <w:num w:numId="32">
    <w:abstractNumId w:val="38"/>
  </w:num>
  <w:num w:numId="33">
    <w:abstractNumId w:val="11"/>
  </w:num>
  <w:num w:numId="34">
    <w:abstractNumId w:val="5"/>
  </w:num>
  <w:num w:numId="35">
    <w:abstractNumId w:val="42"/>
  </w:num>
  <w:num w:numId="36">
    <w:abstractNumId w:val="16"/>
  </w:num>
  <w:num w:numId="37">
    <w:abstractNumId w:val="41"/>
  </w:num>
  <w:num w:numId="38">
    <w:abstractNumId w:val="4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"/>
  </w:num>
  <w:num w:numId="42">
    <w:abstractNumId w:val="10"/>
  </w:num>
  <w:num w:numId="43">
    <w:abstractNumId w:val="36"/>
  </w:num>
  <w:num w:numId="44">
    <w:abstractNumId w:val="33"/>
  </w:num>
  <w:num w:numId="45">
    <w:abstractNumId w:val="8"/>
  </w:num>
  <w:num w:numId="46">
    <w:abstractNumId w:val="19"/>
  </w:num>
  <w:num w:numId="47">
    <w:abstractNumId w:val="4"/>
  </w:num>
  <w:num w:numId="48">
    <w:abstractNumId w:val="12"/>
  </w:num>
  <w:num w:numId="49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3EA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0B70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B38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669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6E2"/>
    <w:rsid w:val="0098678B"/>
    <w:rsid w:val="009868C6"/>
    <w:rsid w:val="00986A46"/>
    <w:rsid w:val="00986CDC"/>
    <w:rsid w:val="00987397"/>
    <w:rsid w:val="00987954"/>
    <w:rsid w:val="00987D06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2E9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6CFF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27E91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82079"/>
    <w:pPr>
      <w:keepNext/>
      <w:numPr>
        <w:numId w:val="11"/>
      </w:numPr>
      <w:shd w:val="clear" w:color="auto" w:fill="FFFFFF" w:themeFill="background1"/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8207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4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DE4F-D75F-4411-B53C-3DFF2D03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4419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5919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992</cp:revision>
  <cp:lastPrinted>2022-12-28T06:26:00Z</cp:lastPrinted>
  <dcterms:created xsi:type="dcterms:W3CDTF">2022-02-01T06:40:00Z</dcterms:created>
  <dcterms:modified xsi:type="dcterms:W3CDTF">2023-03-02T08:18:00Z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