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0C541" w14:textId="2CCB8609" w:rsidR="003E14E7" w:rsidRPr="005104DA" w:rsidRDefault="00910A74" w:rsidP="005D2128">
      <w:pPr>
        <w:spacing w:after="0" w:line="259" w:lineRule="auto"/>
        <w:ind w:left="5246" w:hanging="1"/>
        <w:jc w:val="left"/>
        <w:rPr>
          <w:rFonts w:eastAsia="Calibri" w:cs="Arial"/>
          <w:bCs/>
          <w:color w:val="auto"/>
          <w:spacing w:val="0"/>
          <w:szCs w:val="20"/>
        </w:rPr>
      </w:pPr>
      <w:r w:rsidRPr="005104DA">
        <w:rPr>
          <w:rFonts w:eastAsia="Calibri" w:cs="Arial"/>
          <w:bCs/>
          <w:color w:val="auto"/>
          <w:spacing w:val="0"/>
          <w:szCs w:val="20"/>
        </w:rPr>
        <w:t xml:space="preserve">Załącznik nr </w:t>
      </w:r>
      <w:r w:rsidR="005D2128" w:rsidRPr="005104DA">
        <w:rPr>
          <w:rFonts w:eastAsia="Calibri" w:cs="Arial"/>
          <w:bCs/>
          <w:color w:val="auto"/>
          <w:spacing w:val="0"/>
          <w:szCs w:val="20"/>
        </w:rPr>
        <w:t>6</w:t>
      </w:r>
      <w:r w:rsidR="003E14E7" w:rsidRPr="005104DA">
        <w:rPr>
          <w:rFonts w:eastAsia="Calibri" w:cs="Arial"/>
          <w:bCs/>
          <w:color w:val="auto"/>
          <w:spacing w:val="0"/>
          <w:szCs w:val="20"/>
        </w:rPr>
        <w:t xml:space="preserve"> do SWZ</w:t>
      </w:r>
    </w:p>
    <w:p w14:paraId="331C2408" w14:textId="34FD6BFD" w:rsidR="003E14E7" w:rsidRPr="005104DA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Cs/>
          <w:color w:val="auto"/>
          <w:spacing w:val="0"/>
          <w:szCs w:val="20"/>
        </w:rPr>
      </w:pPr>
      <w:r w:rsidRPr="005104DA">
        <w:rPr>
          <w:rFonts w:eastAsia="Calibri" w:cs="Arial"/>
          <w:bCs/>
          <w:color w:val="auto"/>
          <w:spacing w:val="0"/>
          <w:szCs w:val="20"/>
        </w:rPr>
        <w:t>Nr sprawy:</w:t>
      </w:r>
      <w:r w:rsidRPr="005104DA">
        <w:rPr>
          <w:rFonts w:eastAsia="Calibri" w:cs="Tahoma"/>
          <w:bCs/>
          <w:color w:val="auto"/>
          <w:spacing w:val="0"/>
          <w:szCs w:val="20"/>
        </w:rPr>
        <w:t xml:space="preserve"> </w:t>
      </w:r>
      <w:r w:rsidR="00910A74" w:rsidRPr="005104DA">
        <w:rPr>
          <w:rFonts w:eastAsia="Calibri" w:cs="Tahoma"/>
          <w:bCs/>
          <w:color w:val="auto"/>
          <w:spacing w:val="0"/>
          <w:szCs w:val="20"/>
        </w:rPr>
        <w:t>P</w:t>
      </w:r>
      <w:r w:rsidRPr="005104DA">
        <w:rPr>
          <w:rFonts w:eastAsia="Calibri" w:cs="Tahoma"/>
          <w:bCs/>
          <w:color w:val="auto"/>
          <w:spacing w:val="0"/>
          <w:szCs w:val="20"/>
        </w:rPr>
        <w:t>O.271.</w:t>
      </w:r>
      <w:r w:rsidR="005104DA" w:rsidRPr="005104DA">
        <w:rPr>
          <w:rFonts w:eastAsia="Calibri" w:cs="Tahoma"/>
          <w:bCs/>
          <w:color w:val="auto"/>
          <w:spacing w:val="0"/>
          <w:szCs w:val="20"/>
        </w:rPr>
        <w:t>6</w:t>
      </w:r>
      <w:r w:rsidRPr="005104DA">
        <w:rPr>
          <w:rFonts w:eastAsia="Calibri" w:cs="Tahoma"/>
          <w:bCs/>
          <w:color w:val="auto"/>
          <w:spacing w:val="0"/>
          <w:szCs w:val="20"/>
        </w:rPr>
        <w:t>.202</w:t>
      </w:r>
      <w:r w:rsidR="00F10D24" w:rsidRPr="005104DA">
        <w:rPr>
          <w:rFonts w:eastAsia="Calibri" w:cs="Tahoma"/>
          <w:bCs/>
          <w:color w:val="auto"/>
          <w:spacing w:val="0"/>
          <w:szCs w:val="20"/>
        </w:rPr>
        <w:t>2</w:t>
      </w:r>
    </w:p>
    <w:p w14:paraId="599F2371" w14:textId="77777777" w:rsidR="003E14E7" w:rsidRPr="003E14E7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41559E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491F8C67" w14:textId="77777777" w:rsidR="003E14E7" w:rsidRPr="003E14E7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5A5A29E7" w14:textId="77777777"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50065EA1" w14:textId="77777777" w:rsidR="001409C0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OŚWIADCZENIE WYKONAWCY </w:t>
      </w:r>
    </w:p>
    <w:p w14:paraId="1F692CEB" w14:textId="0D8FEDD4" w:rsidR="00692A9D" w:rsidRPr="00692A9D" w:rsidRDefault="001409C0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>
        <w:rPr>
          <w:rFonts w:eastAsia="Times New Roman" w:cs="Arial"/>
          <w:b/>
          <w:color w:val="auto"/>
          <w:spacing w:val="0"/>
          <w:szCs w:val="20"/>
          <w:lang w:eastAsia="pl-PL"/>
        </w:rPr>
        <w:t>O aktualności informacji zawartych w oświadczeniu, o którym mowa w</w:t>
      </w:r>
      <w:r w:rsidR="00B93DB8">
        <w:rPr>
          <w:rFonts w:eastAsia="Times New Roman" w:cs="Arial"/>
          <w:b/>
          <w:color w:val="auto"/>
          <w:spacing w:val="0"/>
          <w:szCs w:val="20"/>
          <w:lang w:eastAsia="pl-PL"/>
        </w:rPr>
        <w:t> </w:t>
      </w:r>
      <w:r>
        <w:rPr>
          <w:rFonts w:eastAsia="Times New Roman" w:cs="Arial"/>
          <w:b/>
          <w:color w:val="auto"/>
          <w:spacing w:val="0"/>
          <w:szCs w:val="20"/>
          <w:lang w:eastAsia="pl-PL"/>
        </w:rPr>
        <w:t>art. 125 ust. 1 PZP</w:t>
      </w:r>
    </w:p>
    <w:p w14:paraId="20ECF277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3D1E7075" w14:textId="77777777" w:rsidR="003E14E7" w:rsidRPr="00692A9D" w:rsidRDefault="00692A9D" w:rsidP="00692A9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na:</w:t>
      </w:r>
    </w:p>
    <w:p w14:paraId="09D92F12" w14:textId="4648880A" w:rsidR="00130C7D" w:rsidRPr="00A413DB" w:rsidRDefault="00346951" w:rsidP="00130C7D">
      <w:pPr>
        <w:spacing w:after="0"/>
        <w:rPr>
          <w:rFonts w:ascii="Verdana" w:eastAsia="Times New Roman" w:hAnsi="Verdana" w:cs="Tahoma"/>
          <w:b/>
          <w:bCs/>
          <w:color w:val="000000"/>
          <w:szCs w:val="20"/>
        </w:rPr>
      </w:pPr>
      <w:bookmarkStart w:id="0" w:name="_Hlk78963963"/>
      <w:bookmarkStart w:id="1" w:name="_Hlk78889416"/>
      <w:r>
        <w:rPr>
          <w:rFonts w:ascii="Verdana" w:eastAsia="Times New Roman" w:hAnsi="Verdana" w:cs="Tahoma"/>
          <w:b/>
          <w:bCs/>
          <w:color w:val="000000"/>
          <w:szCs w:val="20"/>
        </w:rPr>
        <w:t>d</w:t>
      </w:r>
      <w:r w:rsidRPr="00346951">
        <w:rPr>
          <w:rFonts w:ascii="Verdana" w:eastAsia="Times New Roman" w:hAnsi="Verdana" w:cs="Tahoma"/>
          <w:b/>
          <w:bCs/>
          <w:color w:val="000000"/>
          <w:szCs w:val="20"/>
        </w:rPr>
        <w:t>ostaw</w:t>
      </w:r>
      <w:r>
        <w:rPr>
          <w:rFonts w:ascii="Verdana" w:eastAsia="Times New Roman" w:hAnsi="Verdana" w:cs="Tahoma"/>
          <w:b/>
          <w:bCs/>
          <w:color w:val="000000"/>
          <w:szCs w:val="20"/>
        </w:rPr>
        <w:t>ę</w:t>
      </w:r>
      <w:r w:rsidRPr="00346951">
        <w:rPr>
          <w:rFonts w:ascii="Verdana" w:eastAsia="Times New Roman" w:hAnsi="Verdana" w:cs="Tahoma"/>
          <w:b/>
          <w:bCs/>
          <w:color w:val="000000"/>
          <w:szCs w:val="20"/>
        </w:rPr>
        <w:t xml:space="preserve"> </w:t>
      </w:r>
      <w:r w:rsidR="005104DA">
        <w:rPr>
          <w:rFonts w:ascii="Verdana" w:eastAsia="Times New Roman" w:hAnsi="Verdana" w:cs="Tahoma"/>
          <w:b/>
          <w:bCs/>
          <w:color w:val="000000"/>
          <w:szCs w:val="20"/>
        </w:rPr>
        <w:t>odczynników</w:t>
      </w:r>
      <w:r w:rsidR="00F10D24">
        <w:rPr>
          <w:rFonts w:ascii="Verdana" w:eastAsia="Times New Roman" w:hAnsi="Verdana" w:cs="Tahoma"/>
          <w:b/>
          <w:bCs/>
          <w:color w:val="000000"/>
          <w:szCs w:val="20"/>
        </w:rPr>
        <w:t xml:space="preserve"> na podstawie umowy ramowej</w:t>
      </w:r>
      <w:r w:rsidR="00130C7D">
        <w:rPr>
          <w:rFonts w:ascii="Verdana" w:eastAsia="Times New Roman" w:hAnsi="Verdana" w:cs="Tahoma"/>
          <w:b/>
          <w:bCs/>
          <w:color w:val="000000"/>
          <w:szCs w:val="20"/>
        </w:rPr>
        <w:t>.</w:t>
      </w:r>
    </w:p>
    <w:bookmarkEnd w:id="0"/>
    <w:bookmarkEnd w:id="1"/>
    <w:p w14:paraId="7F36D544" w14:textId="77777777" w:rsidR="003E14E7" w:rsidRPr="003E14E7" w:rsidRDefault="003E14E7" w:rsidP="003E14E7">
      <w:pPr>
        <w:spacing w:after="0" w:line="240" w:lineRule="auto"/>
        <w:jc w:val="left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75A07B0D" w14:textId="77777777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, że: </w:t>
      </w:r>
    </w:p>
    <w:p w14:paraId="289D8A8D" w14:textId="77777777" w:rsidR="00692A9D" w:rsidRDefault="005B4E28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5B4E28">
        <w:rPr>
          <w:rFonts w:eastAsia="Times New Roman" w:cs="Arial"/>
          <w:color w:val="auto"/>
          <w:spacing w:val="0"/>
          <w:szCs w:val="20"/>
          <w:lang w:eastAsia="pl-PL"/>
        </w:rPr>
        <w:t xml:space="preserve">Informacje zawarte w oświadczeniu, o którym mowa w art. 125 ust. 1 ustawy PZP w zakresie podstaw wykluczenia </w:t>
      </w:r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z </w:t>
      </w:r>
      <w:r w:rsidRPr="005B4E28">
        <w:rPr>
          <w:rFonts w:eastAsia="Times New Roman" w:cs="Arial"/>
          <w:color w:val="auto"/>
          <w:spacing w:val="0"/>
          <w:szCs w:val="20"/>
          <w:lang w:eastAsia="pl-PL"/>
        </w:rPr>
        <w:t>postępowania wskazanych przez zamawiającego, o których mowa w:</w:t>
      </w:r>
    </w:p>
    <w:p w14:paraId="3ED8FB32" w14:textId="77777777" w:rsidR="005B4E28" w:rsidRPr="005B4E28" w:rsidRDefault="005B4E28" w:rsidP="005B4E28">
      <w:pPr>
        <w:pStyle w:val="Default"/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</w:pPr>
      <w:r w:rsidRPr="005B4E28"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  <w:t xml:space="preserve">a) art. 108 ust. 1 pkt 3 ustawy PZP, </w:t>
      </w:r>
    </w:p>
    <w:p w14:paraId="25297AF1" w14:textId="77777777" w:rsidR="005B4E28" w:rsidRPr="005B4E28" w:rsidRDefault="005B4E28" w:rsidP="005B4E28">
      <w:pPr>
        <w:pStyle w:val="Default"/>
        <w:jc w:val="both"/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</w:pPr>
      <w:r w:rsidRPr="005B4E28"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  <w:t xml:space="preserve">b) art. 108 ust. 1 pkt 4 ustawy PZP, dotyczących orzeczenia zakazu ubiegania się o zamówienie publiczne tytułem środka zapobiegawczego, </w:t>
      </w:r>
    </w:p>
    <w:p w14:paraId="435E37DB" w14:textId="77777777" w:rsidR="005B4E28" w:rsidRPr="005B4E28" w:rsidRDefault="005B4E28" w:rsidP="005B4E28">
      <w:pPr>
        <w:pStyle w:val="Default"/>
        <w:jc w:val="both"/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</w:pPr>
      <w:r w:rsidRPr="005B4E28"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  <w:t xml:space="preserve">c) art. 108 ust. 1 pkt 5 ustawy PZP, dotyczących zawarcia z innymi wykonawcami porozumienia mającego na celu zakłócenie konkurencji, </w:t>
      </w:r>
    </w:p>
    <w:p w14:paraId="1091B144" w14:textId="77777777" w:rsidR="00692A9D" w:rsidRDefault="005B4E28" w:rsidP="005B4E28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5B4E28">
        <w:rPr>
          <w:rFonts w:eastAsia="Times New Roman" w:cs="Arial"/>
          <w:color w:val="auto"/>
          <w:spacing w:val="0"/>
          <w:szCs w:val="20"/>
          <w:lang w:eastAsia="pl-PL"/>
        </w:rPr>
        <w:t>d) art. 108 ust. 1 pkt 6 ustawy PZP,</w:t>
      </w:r>
    </w:p>
    <w:p w14:paraId="404A35F9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7A057B1A" w14:textId="77777777" w:rsidR="005B4E28" w:rsidRPr="005B4E28" w:rsidRDefault="005B4E28" w:rsidP="005B4E28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5B4E28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>są nadal aktualne.</w:t>
      </w:r>
    </w:p>
    <w:p w14:paraId="3F5098FE" w14:textId="77777777" w:rsidR="005B4E28" w:rsidRDefault="005B4E28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20A2E8E" w14:textId="77777777" w:rsidR="005B4E28" w:rsidRPr="003E14E7" w:rsidRDefault="005B4E28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BA8AEBE" w14:textId="77777777" w:rsidR="009334B5" w:rsidRDefault="009334B5" w:rsidP="003E14E7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0144687F" w14:textId="3A8242EE" w:rsidR="009334B5" w:rsidRDefault="009334B5" w:rsidP="003E14E7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324E88B7" w14:textId="09DFAFAC" w:rsidR="00346951" w:rsidRDefault="00346951" w:rsidP="003E14E7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65630F22" w14:textId="77777777" w:rsidR="00346951" w:rsidRDefault="00346951" w:rsidP="003E14E7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58C34D44" w14:textId="77777777" w:rsidR="00FA2DF7" w:rsidRDefault="00FA2DF7" w:rsidP="00FA2DF7">
      <w:pPr>
        <w:spacing w:after="0" w:line="360" w:lineRule="auto"/>
        <w:rPr>
          <w:rFonts w:cs="Arial"/>
          <w:color w:val="FF0000"/>
          <w:sz w:val="18"/>
          <w:szCs w:val="18"/>
          <w:u w:val="single"/>
        </w:rPr>
      </w:pPr>
      <w:r>
        <w:rPr>
          <w:rFonts w:cs="Arial"/>
          <w:color w:val="FF0000"/>
          <w:sz w:val="18"/>
          <w:szCs w:val="18"/>
          <w:u w:val="single"/>
        </w:rPr>
        <w:t>UWAGA:</w:t>
      </w:r>
    </w:p>
    <w:p w14:paraId="3646E673" w14:textId="039700AA" w:rsidR="00692A9D" w:rsidRPr="00346951" w:rsidRDefault="00FA2DF7" w:rsidP="00FA2DF7">
      <w:pPr>
        <w:spacing w:after="0" w:line="240" w:lineRule="auto"/>
        <w:jc w:val="left"/>
        <w:rPr>
          <w:rFonts w:eastAsia="Times New Roman" w:cs="Arial"/>
          <w:b/>
          <w:bCs/>
          <w:color w:val="0070C0"/>
          <w:sz w:val="18"/>
          <w:szCs w:val="18"/>
          <w:lang w:eastAsia="pl-PL"/>
        </w:rPr>
      </w:pPr>
      <w:r>
        <w:rPr>
          <w:rFonts w:cs="Arial"/>
          <w:color w:val="FF0000"/>
          <w:sz w:val="18"/>
          <w:szCs w:val="18"/>
          <w:u w:val="single"/>
        </w:rPr>
        <w:t>Formularz ofertowy</w:t>
      </w:r>
      <w:r w:rsidRPr="00C2615E">
        <w:rPr>
          <w:rFonts w:cs="Arial"/>
          <w:color w:val="FF0000"/>
          <w:sz w:val="18"/>
          <w:szCs w:val="18"/>
          <w:u w:val="single"/>
        </w:rPr>
        <w:t xml:space="preserve"> win</w:t>
      </w:r>
      <w:r>
        <w:rPr>
          <w:rFonts w:cs="Arial"/>
          <w:color w:val="FF0000"/>
          <w:sz w:val="18"/>
          <w:szCs w:val="18"/>
          <w:u w:val="single"/>
        </w:rPr>
        <w:t>ien</w:t>
      </w:r>
      <w:r w:rsidRPr="00C2615E">
        <w:rPr>
          <w:rFonts w:cs="Arial"/>
          <w:color w:val="FF0000"/>
          <w:sz w:val="18"/>
          <w:szCs w:val="18"/>
          <w:u w:val="single"/>
        </w:rPr>
        <w:t xml:space="preserve"> zostać sporządzon</w:t>
      </w:r>
      <w:r>
        <w:rPr>
          <w:rFonts w:cs="Arial"/>
          <w:color w:val="FF0000"/>
          <w:sz w:val="18"/>
          <w:szCs w:val="18"/>
          <w:u w:val="single"/>
        </w:rPr>
        <w:t>y</w:t>
      </w:r>
      <w:r w:rsidR="005104DA">
        <w:rPr>
          <w:rFonts w:cs="Arial"/>
          <w:color w:val="FF0000"/>
          <w:sz w:val="18"/>
          <w:szCs w:val="18"/>
          <w:u w:val="single"/>
        </w:rPr>
        <w:t xml:space="preserve"> </w:t>
      </w:r>
      <w:r w:rsidRPr="00C2615E">
        <w:rPr>
          <w:rFonts w:cs="Arial"/>
          <w:color w:val="FF0000"/>
          <w:sz w:val="18"/>
          <w:szCs w:val="18"/>
          <w:u w:val="single"/>
        </w:rPr>
        <w:t xml:space="preserve">w formie elektronicznej lub w postaci elektronicznej opatrzonej podpisem </w:t>
      </w:r>
      <w:r w:rsidR="005104DA">
        <w:rPr>
          <w:rFonts w:cs="Arial"/>
          <w:color w:val="FF0000"/>
          <w:sz w:val="18"/>
          <w:szCs w:val="18"/>
          <w:u w:val="single"/>
        </w:rPr>
        <w:t>kwalifikowalnym</w:t>
      </w:r>
      <w:r w:rsidRPr="00C2615E">
        <w:rPr>
          <w:rFonts w:cs="Arial"/>
          <w:color w:val="FF0000"/>
          <w:sz w:val="18"/>
          <w:szCs w:val="18"/>
          <w:u w:val="single"/>
        </w:rPr>
        <w:t>.</w:t>
      </w:r>
    </w:p>
    <w:sectPr w:rsidR="00692A9D" w:rsidRPr="00346951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C4C8E" w14:textId="77777777"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14:paraId="4A7FB64A" w14:textId="77777777"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1565FB1E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2828A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5F7935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65F85561" wp14:editId="02F049C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74AFB1C" wp14:editId="72903444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274B36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17D2943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9A4D696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43C9443C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B4B827F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4AFB1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1F274B36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17D2943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9A4D696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43C9443C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B4B827F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BF56A" w14:textId="12F61497" w:rsidR="004F5805" w:rsidRPr="00D40690" w:rsidRDefault="004F5805" w:rsidP="00D40690">
    <w:pPr>
      <w:pStyle w:val="Stopka"/>
    </w:pPr>
  </w:p>
  <w:p w14:paraId="7372B720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397DDBB0" wp14:editId="2C61C149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3D40D8E6" wp14:editId="7BCDBF0D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4B1031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CB9150D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336940C1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67E60C52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F738851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40D8E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5A4B1031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CB9150D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336940C1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67E60C52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F738851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3AD22" w14:textId="77777777"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14:paraId="474C320B" w14:textId="77777777"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36A7B" w14:textId="395783E0" w:rsidR="006747BD" w:rsidRPr="00DA52A1" w:rsidRDefault="005104DA">
    <w:pPr>
      <w:pStyle w:val="Nagwek"/>
    </w:pPr>
    <w:r>
      <w:rPr>
        <w:noProof/>
      </w:rPr>
      <w:drawing>
        <wp:anchor distT="0" distB="0" distL="114300" distR="114300" simplePos="0" relativeHeight="251676672" behindDoc="1" locked="0" layoutInCell="1" allowOverlap="1" wp14:anchorId="6D6B07AE" wp14:editId="2C533F04">
          <wp:simplePos x="0" y="0"/>
          <wp:positionH relativeFrom="column">
            <wp:posOffset>-1215390</wp:posOffset>
          </wp:positionH>
          <wp:positionV relativeFrom="paragraph">
            <wp:posOffset>1609090</wp:posOffset>
          </wp:positionV>
          <wp:extent cx="930893" cy="5609229"/>
          <wp:effectExtent l="0" t="0" r="317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0893" cy="56092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1A07"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E3164B7" wp14:editId="4EF8C983">
          <wp:simplePos x="0" y="0"/>
          <wp:positionH relativeFrom="column">
            <wp:posOffset>-1080770</wp:posOffset>
          </wp:positionH>
          <wp:positionV relativeFrom="paragraph">
            <wp:posOffset>-225425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02F"/>
    <w:rsid w:val="0001782D"/>
    <w:rsid w:val="00070438"/>
    <w:rsid w:val="00077647"/>
    <w:rsid w:val="00130C7D"/>
    <w:rsid w:val="00134929"/>
    <w:rsid w:val="001409C0"/>
    <w:rsid w:val="001A0BD2"/>
    <w:rsid w:val="00227DD2"/>
    <w:rsid w:val="00231524"/>
    <w:rsid w:val="00234A68"/>
    <w:rsid w:val="00240EF8"/>
    <w:rsid w:val="0024374D"/>
    <w:rsid w:val="002828A2"/>
    <w:rsid w:val="002D48BE"/>
    <w:rsid w:val="002F4540"/>
    <w:rsid w:val="00335F9F"/>
    <w:rsid w:val="00346951"/>
    <w:rsid w:val="00346C00"/>
    <w:rsid w:val="00354A18"/>
    <w:rsid w:val="00367E97"/>
    <w:rsid w:val="003E14E7"/>
    <w:rsid w:val="003F4BA3"/>
    <w:rsid w:val="0041559E"/>
    <w:rsid w:val="00443E1F"/>
    <w:rsid w:val="004F5805"/>
    <w:rsid w:val="005104DA"/>
    <w:rsid w:val="00526CDD"/>
    <w:rsid w:val="00551D4E"/>
    <w:rsid w:val="005B4E28"/>
    <w:rsid w:val="005D102F"/>
    <w:rsid w:val="005D1495"/>
    <w:rsid w:val="005D2128"/>
    <w:rsid w:val="006747BD"/>
    <w:rsid w:val="006919BD"/>
    <w:rsid w:val="0069234A"/>
    <w:rsid w:val="00692A9D"/>
    <w:rsid w:val="006D0D16"/>
    <w:rsid w:val="006D6DE5"/>
    <w:rsid w:val="006E5990"/>
    <w:rsid w:val="006F645A"/>
    <w:rsid w:val="00720939"/>
    <w:rsid w:val="007D1A07"/>
    <w:rsid w:val="007D5D9D"/>
    <w:rsid w:val="00805DF6"/>
    <w:rsid w:val="00814F7C"/>
    <w:rsid w:val="00821F16"/>
    <w:rsid w:val="008368C0"/>
    <w:rsid w:val="0084396A"/>
    <w:rsid w:val="00854B7B"/>
    <w:rsid w:val="008C1729"/>
    <w:rsid w:val="008C75DD"/>
    <w:rsid w:val="008F027B"/>
    <w:rsid w:val="008F209D"/>
    <w:rsid w:val="00910A74"/>
    <w:rsid w:val="009334B5"/>
    <w:rsid w:val="00934299"/>
    <w:rsid w:val="009D4C4D"/>
    <w:rsid w:val="00A36F46"/>
    <w:rsid w:val="00A4666C"/>
    <w:rsid w:val="00A52C29"/>
    <w:rsid w:val="00AC5AD2"/>
    <w:rsid w:val="00AC6252"/>
    <w:rsid w:val="00B61F8A"/>
    <w:rsid w:val="00B80C72"/>
    <w:rsid w:val="00B86E08"/>
    <w:rsid w:val="00B93DB8"/>
    <w:rsid w:val="00BA1915"/>
    <w:rsid w:val="00BB007F"/>
    <w:rsid w:val="00BD2E4D"/>
    <w:rsid w:val="00C736D5"/>
    <w:rsid w:val="00D005B3"/>
    <w:rsid w:val="00D06D36"/>
    <w:rsid w:val="00D17059"/>
    <w:rsid w:val="00D40690"/>
    <w:rsid w:val="00D963AF"/>
    <w:rsid w:val="00DA52A1"/>
    <w:rsid w:val="00E36132"/>
    <w:rsid w:val="00EA011A"/>
    <w:rsid w:val="00EB1EF0"/>
    <w:rsid w:val="00EB3D6D"/>
    <w:rsid w:val="00ED7972"/>
    <w:rsid w:val="00EE493C"/>
    <w:rsid w:val="00EF14B5"/>
    <w:rsid w:val="00F10D24"/>
    <w:rsid w:val="00F76B97"/>
    <w:rsid w:val="00F85F35"/>
    <w:rsid w:val="00FA2DF7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6007B2BA"/>
  <w15:docId w15:val="{0010B36B-F4C8-48B7-BEBA-3D156EE9C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94BB2-585C-4A40-9F8D-75678EB6B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22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Aleksandra Orzechowska | Łukasiewicz - PORT Polski Ośrodek Rozwoju Technologii</cp:lastModifiedBy>
  <cp:revision>22</cp:revision>
  <cp:lastPrinted>2021-03-26T09:10:00Z</cp:lastPrinted>
  <dcterms:created xsi:type="dcterms:W3CDTF">2021-03-03T11:44:00Z</dcterms:created>
  <dcterms:modified xsi:type="dcterms:W3CDTF">2022-03-30T07:44:00Z</dcterms:modified>
</cp:coreProperties>
</file>