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6D" w:rsidRPr="00497F20" w:rsidRDefault="0071156D" w:rsidP="0071156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</w:t>
      </w:r>
    </w:p>
    <w:p w:rsidR="0071156D" w:rsidRDefault="0071156D" w:rsidP="00707833">
      <w:pPr>
        <w:spacing w:line="276" w:lineRule="auto"/>
        <w:rPr>
          <w:rFonts w:ascii="Arial" w:hAnsi="Arial" w:cs="Arial"/>
          <w:iCs/>
          <w:szCs w:val="24"/>
        </w:rPr>
      </w:pPr>
    </w:p>
    <w:p w:rsidR="008C7A3B" w:rsidRPr="00D62406" w:rsidRDefault="008C7A3B" w:rsidP="008C7A3B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C7A3B" w:rsidRPr="00D62406" w:rsidRDefault="008C7A3B" w:rsidP="008C7A3B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C7A3B" w:rsidRPr="00D62406" w:rsidRDefault="008C7A3B" w:rsidP="008C7A3B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8C7A3B" w:rsidRPr="008C7A3B" w:rsidRDefault="008C7A3B" w:rsidP="008C7A3B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 w:rsidRPr="008C7A3B">
        <w:rPr>
          <w:rFonts w:ascii="Arial" w:hAnsi="Arial" w:cs="Arial"/>
          <w:bCs w:val="0"/>
          <w:u w:val="single"/>
        </w:rPr>
        <w:t>w zakresie części 1</w:t>
      </w:r>
    </w:p>
    <w:p w:rsidR="007D165E" w:rsidRDefault="002A7DF4" w:rsidP="007D165E">
      <w:pPr>
        <w:keepNext/>
        <w:spacing w:after="360"/>
        <w:jc w:val="center"/>
        <w:outlineLvl w:val="7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 w:rsidR="003379A0" w:rsidRPr="003379A0">
        <w:rPr>
          <w:rFonts w:ascii="Arial" w:hAnsi="Arial" w:cs="Arial"/>
          <w:b/>
        </w:rPr>
        <w:t>Pralnico-wirówka</w:t>
      </w:r>
    </w:p>
    <w:p w:rsidR="002A7DF4" w:rsidRPr="00CA13FA" w:rsidRDefault="002A7DF4" w:rsidP="006E3E7A">
      <w:pPr>
        <w:pStyle w:val="Nagwek2"/>
        <w:spacing w:before="240"/>
        <w:jc w:val="left"/>
        <w:rPr>
          <w:rFonts w:ascii="Arial" w:hAnsi="Arial" w:cs="Arial"/>
          <w:u w:val="none"/>
        </w:rPr>
      </w:pPr>
    </w:p>
    <w:tbl>
      <w:tblPr>
        <w:tblW w:w="1501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004"/>
        <w:gridCol w:w="992"/>
        <w:gridCol w:w="992"/>
        <w:gridCol w:w="2126"/>
        <w:gridCol w:w="2268"/>
        <w:gridCol w:w="709"/>
        <w:gridCol w:w="1559"/>
        <w:gridCol w:w="1866"/>
      </w:tblGrid>
      <w:tr w:rsidR="007D165E" w:rsidRPr="007D165E" w:rsidTr="00BC7B5D">
        <w:trPr>
          <w:cantSplit/>
          <w:trHeight w:val="83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7D165E" w:rsidRDefault="008E435D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="007D165E"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7D165E" w:rsidRPr="007D165E" w:rsidTr="00BC7B5D">
        <w:trPr>
          <w:cantSplit/>
          <w:trHeight w:val="853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7D165E" w:rsidRDefault="007D165E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7D165E" w:rsidRDefault="003379A0" w:rsidP="00BC7B5D">
            <w:pPr>
              <w:rPr>
                <w:rFonts w:ascii="Arial" w:hAnsi="Arial" w:cs="Arial"/>
                <w:szCs w:val="24"/>
              </w:rPr>
            </w:pPr>
            <w:r w:rsidRPr="003379A0">
              <w:rPr>
                <w:rFonts w:ascii="Arial" w:hAnsi="Arial" w:cs="Arial"/>
                <w:szCs w:val="24"/>
              </w:rPr>
              <w:t>Pralnico-wirówka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  <w:p w:rsidR="007D165E" w:rsidRPr="007D165E" w:rsidRDefault="003379A0" w:rsidP="00BC7B5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D165E" w:rsidRPr="007D165E" w:rsidTr="00BC7B5D">
        <w:trPr>
          <w:cantSplit/>
          <w:trHeight w:val="907"/>
          <w:jc w:val="center"/>
        </w:trPr>
        <w:tc>
          <w:tcPr>
            <w:tcW w:w="8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165E" w:rsidRPr="007D165E" w:rsidRDefault="007D165E" w:rsidP="00FA1199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5E" w:rsidRPr="007D165E" w:rsidRDefault="007D165E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FA1199" w:rsidRDefault="00FA1199" w:rsidP="005D5A88">
      <w:pPr>
        <w:spacing w:line="276" w:lineRule="auto"/>
        <w:rPr>
          <w:rFonts w:ascii="Arial" w:hAnsi="Arial" w:cs="Arial"/>
        </w:rPr>
      </w:pPr>
    </w:p>
    <w:p w:rsidR="0071156D" w:rsidRPr="00497F20" w:rsidRDefault="00FE6FDC" w:rsidP="0071156D">
      <w:pPr>
        <w:jc w:val="center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</w:rPr>
        <w:br w:type="page"/>
      </w:r>
      <w:r w:rsidR="0071156D"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71156D"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</w:t>
      </w:r>
    </w:p>
    <w:p w:rsidR="0071156D" w:rsidRDefault="0071156D" w:rsidP="00FA1199">
      <w:pPr>
        <w:spacing w:line="276" w:lineRule="auto"/>
        <w:rPr>
          <w:rFonts w:ascii="Arial" w:hAnsi="Arial" w:cs="Arial"/>
        </w:rPr>
      </w:pPr>
    </w:p>
    <w:p w:rsidR="008C7A3B" w:rsidRPr="00D62406" w:rsidRDefault="008C7A3B" w:rsidP="008C7A3B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C7A3B" w:rsidRPr="00D62406" w:rsidRDefault="008C7A3B" w:rsidP="008C7A3B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C7A3B" w:rsidRPr="00D62406" w:rsidRDefault="008C7A3B" w:rsidP="008C7A3B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8C7A3B" w:rsidRPr="008C7A3B" w:rsidRDefault="008C7A3B" w:rsidP="008C7A3B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 w:rsidRPr="008C7A3B">
        <w:rPr>
          <w:rFonts w:ascii="Arial" w:hAnsi="Arial" w:cs="Arial"/>
          <w:bCs w:val="0"/>
          <w:u w:val="single"/>
        </w:rPr>
        <w:t>w zakresie części 2</w:t>
      </w:r>
    </w:p>
    <w:p w:rsidR="00FA1199" w:rsidRDefault="00FA1199" w:rsidP="00FA1199">
      <w:pPr>
        <w:keepNext/>
        <w:spacing w:after="360"/>
        <w:jc w:val="center"/>
        <w:outlineLvl w:val="7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 w:rsidR="008C7A3B" w:rsidRPr="008C7A3B">
        <w:rPr>
          <w:rFonts w:ascii="Arial" w:hAnsi="Arial" w:cs="Arial"/>
          <w:b/>
        </w:rPr>
        <w:t>Suszarka bębnowa wysokoobrotowa</w:t>
      </w:r>
      <w:r w:rsidR="00B75652">
        <w:rPr>
          <w:rFonts w:ascii="Arial" w:hAnsi="Arial" w:cs="Arial"/>
          <w:b/>
        </w:rPr>
        <w:t xml:space="preserve"> 2 szt.</w:t>
      </w:r>
    </w:p>
    <w:p w:rsidR="00FA1199" w:rsidRPr="00CA13FA" w:rsidRDefault="00FA1199" w:rsidP="00FA1199">
      <w:pPr>
        <w:pStyle w:val="Nagwek2"/>
        <w:spacing w:before="240"/>
        <w:jc w:val="left"/>
        <w:rPr>
          <w:rFonts w:ascii="Arial" w:hAnsi="Arial" w:cs="Arial"/>
          <w:u w:val="none"/>
        </w:rPr>
      </w:pPr>
    </w:p>
    <w:tbl>
      <w:tblPr>
        <w:tblW w:w="1501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004"/>
        <w:gridCol w:w="992"/>
        <w:gridCol w:w="992"/>
        <w:gridCol w:w="2126"/>
        <w:gridCol w:w="2268"/>
        <w:gridCol w:w="709"/>
        <w:gridCol w:w="1559"/>
        <w:gridCol w:w="1866"/>
      </w:tblGrid>
      <w:tr w:rsidR="00FA1199" w:rsidRPr="007D165E" w:rsidTr="00BC7B5D">
        <w:trPr>
          <w:cantSplit/>
          <w:trHeight w:val="83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FA1199" w:rsidRPr="007D165E" w:rsidTr="008C7A3B">
        <w:trPr>
          <w:cantSplit/>
          <w:trHeight w:val="853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FA1199">
            <w:pPr>
              <w:numPr>
                <w:ilvl w:val="0"/>
                <w:numId w:val="21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8C7A3B" w:rsidP="00BC7B5D">
            <w:pPr>
              <w:rPr>
                <w:rFonts w:ascii="Arial" w:hAnsi="Arial" w:cs="Arial"/>
                <w:szCs w:val="24"/>
              </w:rPr>
            </w:pPr>
            <w:r w:rsidRPr="008C7A3B">
              <w:rPr>
                <w:rFonts w:ascii="Arial" w:hAnsi="Arial" w:cs="Arial"/>
                <w:szCs w:val="24"/>
              </w:rPr>
              <w:t>Suszarka bębnowa wysokoobrotowa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  <w:p w:rsidR="00FA1199" w:rsidRPr="007D165E" w:rsidRDefault="008C7A3B" w:rsidP="008C7A3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A1199" w:rsidRPr="007D165E" w:rsidTr="00BC7B5D">
        <w:trPr>
          <w:cantSplit/>
          <w:trHeight w:val="907"/>
          <w:jc w:val="center"/>
        </w:trPr>
        <w:tc>
          <w:tcPr>
            <w:tcW w:w="8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FA1199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         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71156D" w:rsidRPr="00497F20" w:rsidRDefault="00FA1199" w:rsidP="0071156D">
      <w:pPr>
        <w:jc w:val="center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</w:rPr>
        <w:br w:type="page"/>
      </w:r>
      <w:r w:rsidR="0071156D"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B75652"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 </w:t>
      </w:r>
    </w:p>
    <w:p w:rsidR="0071156D" w:rsidRDefault="0071156D" w:rsidP="00FA1199">
      <w:pPr>
        <w:spacing w:line="276" w:lineRule="auto"/>
        <w:rPr>
          <w:rFonts w:ascii="Arial" w:hAnsi="Arial" w:cs="Arial"/>
          <w:iCs/>
          <w:szCs w:val="24"/>
        </w:rPr>
      </w:pPr>
    </w:p>
    <w:p w:rsidR="00FA1199" w:rsidRPr="00D62406" w:rsidRDefault="00FA1199" w:rsidP="00FA1199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FA1199" w:rsidRPr="00D62406" w:rsidRDefault="00FA1199" w:rsidP="008C7A3B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FA1199" w:rsidRPr="00D62406" w:rsidRDefault="00FA1199" w:rsidP="00FA1199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FA1199" w:rsidRPr="008C7A3B" w:rsidRDefault="00FA1199" w:rsidP="008C7A3B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 w:rsidRPr="008C7A3B">
        <w:rPr>
          <w:rFonts w:ascii="Arial" w:hAnsi="Arial" w:cs="Arial"/>
          <w:bCs w:val="0"/>
          <w:u w:val="single"/>
        </w:rPr>
        <w:t>w zakresie części 3</w:t>
      </w:r>
    </w:p>
    <w:p w:rsidR="00FA1199" w:rsidRDefault="00FA1199" w:rsidP="00FA1199">
      <w:pPr>
        <w:keepNext/>
        <w:spacing w:after="120"/>
        <w:jc w:val="center"/>
        <w:outlineLvl w:val="7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 w:rsidR="008C7A3B" w:rsidRPr="008C7A3B">
        <w:rPr>
          <w:rFonts w:ascii="Arial" w:hAnsi="Arial" w:cs="Arial"/>
          <w:b/>
        </w:rPr>
        <w:t>Prasownica walcowa (magiel)</w:t>
      </w:r>
    </w:p>
    <w:tbl>
      <w:tblPr>
        <w:tblW w:w="1520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56"/>
        <w:gridCol w:w="1003"/>
        <w:gridCol w:w="1003"/>
        <w:gridCol w:w="2161"/>
        <w:gridCol w:w="2297"/>
        <w:gridCol w:w="717"/>
        <w:gridCol w:w="1578"/>
        <w:gridCol w:w="1889"/>
      </w:tblGrid>
      <w:tr w:rsidR="00FA1199" w:rsidRPr="007D165E" w:rsidTr="008C7A3B">
        <w:trPr>
          <w:cantSplit/>
          <w:trHeight w:val="872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FA1199" w:rsidRPr="007D165E" w:rsidTr="008C7A3B">
        <w:trPr>
          <w:cantSplit/>
          <w:trHeight w:val="76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E35111">
            <w:pPr>
              <w:numPr>
                <w:ilvl w:val="0"/>
                <w:numId w:val="22"/>
              </w:numPr>
              <w:jc w:val="right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8C7A3B" w:rsidP="00BC7B5D">
            <w:pPr>
              <w:rPr>
                <w:rFonts w:ascii="Arial" w:hAnsi="Arial" w:cs="Arial"/>
                <w:szCs w:val="24"/>
              </w:rPr>
            </w:pPr>
            <w:r w:rsidRPr="008C7A3B">
              <w:rPr>
                <w:rFonts w:ascii="Arial" w:hAnsi="Arial" w:cs="Arial"/>
                <w:szCs w:val="24"/>
              </w:rPr>
              <w:t>Prasownica walcowa (magiel)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FA1199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FA1199" w:rsidRPr="007D165E" w:rsidTr="008C7A3B">
        <w:trPr>
          <w:cantSplit/>
          <w:trHeight w:val="778"/>
          <w:jc w:val="center"/>
        </w:trPr>
        <w:tc>
          <w:tcPr>
            <w:tcW w:w="8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1199" w:rsidRPr="007D165E" w:rsidRDefault="00FA1199" w:rsidP="00FA1199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       RAZEM: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199" w:rsidRPr="007D165E" w:rsidRDefault="00FA1199" w:rsidP="00BC7B5D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2A7DF4" w:rsidRDefault="0007515F" w:rsidP="008C7A3B">
      <w:pPr>
        <w:rPr>
          <w:rFonts w:ascii="Arial" w:hAnsi="Arial" w:cs="Arial"/>
        </w:rPr>
      </w:pPr>
      <w:r w:rsidRPr="00CA13FA">
        <w:rPr>
          <w:rFonts w:ascii="Arial" w:hAnsi="Arial" w:cs="Arial"/>
        </w:rPr>
        <w:t xml:space="preserve"> </w:t>
      </w:r>
    </w:p>
    <w:p w:rsidR="00B75652" w:rsidRDefault="00B75652" w:rsidP="008C7A3B">
      <w:pPr>
        <w:rPr>
          <w:rFonts w:ascii="Arial" w:hAnsi="Arial" w:cs="Arial"/>
        </w:rPr>
      </w:pPr>
    </w:p>
    <w:p w:rsidR="00B75652" w:rsidRPr="00497F20" w:rsidRDefault="00B75652" w:rsidP="00B75652">
      <w:pPr>
        <w:jc w:val="center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</w:rPr>
        <w:br w:type="page"/>
      </w: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B75652" w:rsidRDefault="00B75652" w:rsidP="00B75652">
      <w:pPr>
        <w:spacing w:line="276" w:lineRule="auto"/>
        <w:rPr>
          <w:rFonts w:ascii="Arial" w:hAnsi="Arial" w:cs="Arial"/>
          <w:iCs/>
          <w:szCs w:val="24"/>
        </w:rPr>
      </w:pPr>
    </w:p>
    <w:p w:rsidR="00B75652" w:rsidRPr="00D62406" w:rsidRDefault="00B75652" w:rsidP="00B75652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B75652" w:rsidRPr="00D62406" w:rsidRDefault="00B75652" w:rsidP="00B75652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B75652" w:rsidRPr="00D62406" w:rsidRDefault="00B75652" w:rsidP="00B75652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B75652" w:rsidRPr="008C7A3B" w:rsidRDefault="00B75652" w:rsidP="00B75652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>
        <w:rPr>
          <w:rFonts w:ascii="Arial" w:hAnsi="Arial" w:cs="Arial"/>
          <w:bCs w:val="0"/>
          <w:u w:val="single"/>
        </w:rPr>
        <w:t>w zakresie części 4</w:t>
      </w:r>
    </w:p>
    <w:p w:rsidR="00B75652" w:rsidRDefault="00B75652" w:rsidP="00B75652">
      <w:pPr>
        <w:keepNext/>
        <w:spacing w:after="120"/>
        <w:jc w:val="center"/>
        <w:outlineLvl w:val="7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 w:rsidRPr="00B75652">
        <w:rPr>
          <w:rFonts w:ascii="Arial" w:hAnsi="Arial" w:cs="Arial"/>
          <w:b/>
        </w:rPr>
        <w:t>Defibrylator z wyposażeniem</w:t>
      </w:r>
    </w:p>
    <w:tbl>
      <w:tblPr>
        <w:tblW w:w="1520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56"/>
        <w:gridCol w:w="1003"/>
        <w:gridCol w:w="1003"/>
        <w:gridCol w:w="2161"/>
        <w:gridCol w:w="2297"/>
        <w:gridCol w:w="717"/>
        <w:gridCol w:w="1578"/>
        <w:gridCol w:w="1889"/>
      </w:tblGrid>
      <w:tr w:rsidR="00B75652" w:rsidRPr="007D165E" w:rsidTr="000F4D54">
        <w:trPr>
          <w:cantSplit/>
          <w:trHeight w:val="872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B75652" w:rsidRPr="007D165E" w:rsidTr="000F4D54">
        <w:trPr>
          <w:cantSplit/>
          <w:trHeight w:val="76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B75652">
            <w:pPr>
              <w:numPr>
                <w:ilvl w:val="0"/>
                <w:numId w:val="25"/>
              </w:numPr>
              <w:jc w:val="right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rPr>
                <w:rFonts w:ascii="Arial" w:hAnsi="Arial" w:cs="Arial"/>
                <w:szCs w:val="24"/>
              </w:rPr>
            </w:pPr>
            <w:r w:rsidRPr="00B75652">
              <w:rPr>
                <w:rFonts w:ascii="Arial" w:hAnsi="Arial" w:cs="Arial"/>
                <w:szCs w:val="24"/>
              </w:rPr>
              <w:t>Defibrylator z wyposażeniem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75652" w:rsidRPr="007D165E" w:rsidTr="000F4D54">
        <w:trPr>
          <w:cantSplit/>
          <w:trHeight w:val="778"/>
          <w:jc w:val="center"/>
        </w:trPr>
        <w:tc>
          <w:tcPr>
            <w:tcW w:w="8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       RAZEM: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CA13FA" w:rsidRDefault="00B75652" w:rsidP="00B75652">
      <w:pPr>
        <w:rPr>
          <w:rFonts w:ascii="Arial" w:hAnsi="Arial" w:cs="Arial"/>
        </w:rPr>
      </w:pPr>
      <w:r w:rsidRPr="00CA13FA">
        <w:rPr>
          <w:rFonts w:ascii="Arial" w:hAnsi="Arial" w:cs="Arial"/>
        </w:rPr>
        <w:t xml:space="preserve"> </w:t>
      </w:r>
    </w:p>
    <w:p w:rsidR="00B75652" w:rsidRDefault="00B75652" w:rsidP="00B75652">
      <w:pPr>
        <w:keepNext/>
        <w:overflowPunct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</w:p>
    <w:p w:rsidR="00B75652" w:rsidRPr="00497F20" w:rsidRDefault="00B75652" w:rsidP="00B75652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B75652" w:rsidRDefault="00B75652" w:rsidP="00B75652">
      <w:pPr>
        <w:spacing w:line="276" w:lineRule="auto"/>
        <w:rPr>
          <w:rFonts w:ascii="Arial" w:hAnsi="Arial" w:cs="Arial"/>
          <w:iCs/>
          <w:szCs w:val="24"/>
        </w:rPr>
      </w:pPr>
    </w:p>
    <w:p w:rsidR="00B75652" w:rsidRPr="00D62406" w:rsidRDefault="00B75652" w:rsidP="00B75652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B75652" w:rsidRPr="00D62406" w:rsidRDefault="00B75652" w:rsidP="00B75652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B75652" w:rsidRPr="00D62406" w:rsidRDefault="00B75652" w:rsidP="00B75652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B75652" w:rsidRPr="008C7A3B" w:rsidRDefault="00B75652" w:rsidP="00B75652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>
        <w:rPr>
          <w:rFonts w:ascii="Arial" w:hAnsi="Arial" w:cs="Arial"/>
          <w:bCs w:val="0"/>
          <w:u w:val="single"/>
        </w:rPr>
        <w:t>w zakresie części 5</w:t>
      </w:r>
    </w:p>
    <w:p w:rsidR="00B75652" w:rsidRDefault="00B75652" w:rsidP="00B75652">
      <w:pPr>
        <w:keepNext/>
        <w:overflowPunct w:val="0"/>
        <w:autoSpaceDE w:val="0"/>
        <w:autoSpaceDN w:val="0"/>
        <w:adjustRightInd w:val="0"/>
        <w:spacing w:after="240"/>
        <w:jc w:val="center"/>
        <w:outlineLvl w:val="0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Kardiomonitor z wyposażeniem</w:t>
      </w:r>
    </w:p>
    <w:tbl>
      <w:tblPr>
        <w:tblW w:w="1520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56"/>
        <w:gridCol w:w="1003"/>
        <w:gridCol w:w="1003"/>
        <w:gridCol w:w="2161"/>
        <w:gridCol w:w="2297"/>
        <w:gridCol w:w="717"/>
        <w:gridCol w:w="1578"/>
        <w:gridCol w:w="1889"/>
      </w:tblGrid>
      <w:tr w:rsidR="00B75652" w:rsidRPr="007D165E" w:rsidTr="000F4D54">
        <w:trPr>
          <w:cantSplit/>
          <w:trHeight w:val="872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B75652" w:rsidRPr="007D165E" w:rsidTr="000F4D54">
        <w:trPr>
          <w:cantSplit/>
          <w:trHeight w:val="76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B75652">
            <w:pPr>
              <w:numPr>
                <w:ilvl w:val="0"/>
                <w:numId w:val="26"/>
              </w:numPr>
              <w:jc w:val="right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rPr>
                <w:rFonts w:ascii="Arial" w:hAnsi="Arial" w:cs="Arial"/>
                <w:szCs w:val="24"/>
              </w:rPr>
            </w:pPr>
            <w:r w:rsidRPr="00B75652">
              <w:rPr>
                <w:rFonts w:ascii="Arial" w:hAnsi="Arial" w:cs="Arial"/>
                <w:szCs w:val="24"/>
              </w:rPr>
              <w:t>Kardiomonitor z wyposażeniem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75652" w:rsidRPr="007D165E" w:rsidTr="000F4D54">
        <w:trPr>
          <w:cantSplit/>
          <w:trHeight w:val="778"/>
          <w:jc w:val="center"/>
        </w:trPr>
        <w:tc>
          <w:tcPr>
            <w:tcW w:w="8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       RAZEM: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CA13FA" w:rsidRDefault="00B75652" w:rsidP="00B75652">
      <w:pPr>
        <w:rPr>
          <w:rFonts w:ascii="Arial" w:hAnsi="Arial" w:cs="Arial"/>
        </w:rPr>
      </w:pPr>
      <w:r w:rsidRPr="00CA13FA">
        <w:rPr>
          <w:rFonts w:ascii="Arial" w:hAnsi="Arial" w:cs="Arial"/>
        </w:rPr>
        <w:t xml:space="preserve"> </w:t>
      </w:r>
    </w:p>
    <w:p w:rsidR="00B75652" w:rsidRPr="00497F20" w:rsidRDefault="00B75652" w:rsidP="00B75652">
      <w:pPr>
        <w:jc w:val="center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</w:rPr>
        <w:br w:type="page"/>
      </w: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B75652" w:rsidRDefault="00B75652" w:rsidP="00B75652">
      <w:pPr>
        <w:spacing w:line="276" w:lineRule="auto"/>
        <w:rPr>
          <w:rFonts w:ascii="Arial" w:hAnsi="Arial" w:cs="Arial"/>
          <w:iCs/>
          <w:szCs w:val="24"/>
        </w:rPr>
      </w:pPr>
    </w:p>
    <w:p w:rsidR="00B75652" w:rsidRPr="00D62406" w:rsidRDefault="00B75652" w:rsidP="00B75652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B75652" w:rsidRPr="00D62406" w:rsidRDefault="00B75652" w:rsidP="00B75652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B75652" w:rsidRPr="00D62406" w:rsidRDefault="00B75652" w:rsidP="00B75652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B75652" w:rsidRPr="008C7A3B" w:rsidRDefault="00B75652" w:rsidP="00B75652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  <w:r>
        <w:rPr>
          <w:rFonts w:ascii="Arial" w:hAnsi="Arial" w:cs="Arial"/>
          <w:bCs w:val="0"/>
          <w:u w:val="single"/>
        </w:rPr>
        <w:t xml:space="preserve">w zakresie części </w:t>
      </w:r>
      <w:r>
        <w:rPr>
          <w:rFonts w:ascii="Arial" w:hAnsi="Arial" w:cs="Arial"/>
          <w:bCs w:val="0"/>
          <w:u w:val="single"/>
        </w:rPr>
        <w:t>6</w:t>
      </w:r>
    </w:p>
    <w:p w:rsidR="00B75652" w:rsidRDefault="00B75652" w:rsidP="00B75652">
      <w:pPr>
        <w:keepNext/>
        <w:overflowPunct w:val="0"/>
        <w:autoSpaceDE w:val="0"/>
        <w:autoSpaceDN w:val="0"/>
        <w:adjustRightInd w:val="0"/>
        <w:spacing w:after="240"/>
        <w:jc w:val="center"/>
        <w:outlineLvl w:val="0"/>
        <w:rPr>
          <w:rFonts w:ascii="Arial" w:hAnsi="Arial" w:cs="Arial"/>
          <w:b/>
        </w:rPr>
      </w:pPr>
      <w:r w:rsidRPr="00CA13FA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Krzesła konferencyjne z pulpitem 65 szt.</w:t>
      </w:r>
    </w:p>
    <w:tbl>
      <w:tblPr>
        <w:tblW w:w="1520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56"/>
        <w:gridCol w:w="1003"/>
        <w:gridCol w:w="1003"/>
        <w:gridCol w:w="2161"/>
        <w:gridCol w:w="2297"/>
        <w:gridCol w:w="717"/>
        <w:gridCol w:w="1578"/>
        <w:gridCol w:w="1889"/>
      </w:tblGrid>
      <w:tr w:rsidR="00B75652" w:rsidRPr="007D165E" w:rsidTr="000F4D54">
        <w:trPr>
          <w:cantSplit/>
          <w:trHeight w:val="872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L.p.</w:t>
            </w: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Przedmiot zam</w:t>
            </w:r>
            <w:r w:rsidRPr="007D165E">
              <w:rPr>
                <w:rFonts w:ascii="Arial" w:hAnsi="Arial" w:cs="Arial"/>
                <w:szCs w:val="24"/>
              </w:rPr>
              <w:t>ówienia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Ilość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Jedn. miary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Cena jedn.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netto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(%)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VAT</w:t>
            </w:r>
          </w:p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(zł)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eastAsia="Arial Unicode MS" w:hAnsi="Arial" w:cs="Arial"/>
                <w:szCs w:val="24"/>
              </w:rPr>
            </w:pPr>
            <w:r w:rsidRPr="007D165E">
              <w:rPr>
                <w:rFonts w:ascii="Arial" w:eastAsia="Arial Unicode MS" w:hAnsi="Arial" w:cs="Arial"/>
                <w:szCs w:val="24"/>
              </w:rPr>
              <w:t>Wartość brutto (zł)</w:t>
            </w:r>
          </w:p>
        </w:tc>
      </w:tr>
      <w:tr w:rsidR="00B75652" w:rsidRPr="007D165E" w:rsidTr="000F4D54">
        <w:trPr>
          <w:cantSplit/>
          <w:trHeight w:val="76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B75652">
            <w:pPr>
              <w:numPr>
                <w:ilvl w:val="0"/>
                <w:numId w:val="27"/>
              </w:numPr>
              <w:jc w:val="right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B75652">
            <w:pPr>
              <w:rPr>
                <w:rFonts w:ascii="Arial" w:hAnsi="Arial" w:cs="Arial"/>
                <w:szCs w:val="24"/>
              </w:rPr>
            </w:pPr>
            <w:r w:rsidRPr="00B75652">
              <w:rPr>
                <w:rFonts w:ascii="Arial" w:hAnsi="Arial" w:cs="Arial"/>
                <w:szCs w:val="24"/>
              </w:rPr>
              <w:t>Krzesła konferencyjne z pulpitem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>szt.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75652" w:rsidRPr="007D165E" w:rsidTr="000F4D54">
        <w:trPr>
          <w:cantSplit/>
          <w:trHeight w:val="778"/>
          <w:jc w:val="center"/>
        </w:trPr>
        <w:tc>
          <w:tcPr>
            <w:tcW w:w="8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5652" w:rsidRPr="007D165E" w:rsidRDefault="00B75652" w:rsidP="000F4D54">
            <w:pPr>
              <w:jc w:val="right"/>
              <w:rPr>
                <w:rFonts w:ascii="Arial" w:hAnsi="Arial" w:cs="Arial"/>
                <w:szCs w:val="24"/>
              </w:rPr>
            </w:pPr>
            <w:r w:rsidRPr="007D165E">
              <w:rPr>
                <w:rFonts w:ascii="Arial" w:hAnsi="Arial" w:cs="Arial"/>
                <w:szCs w:val="24"/>
              </w:rPr>
              <w:t xml:space="preserve">                                                     RAZEM: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652" w:rsidRPr="007D165E" w:rsidRDefault="00B75652" w:rsidP="000F4D54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CA13FA" w:rsidRDefault="00B75652" w:rsidP="00B75652">
      <w:pPr>
        <w:rPr>
          <w:rFonts w:ascii="Arial" w:hAnsi="Arial" w:cs="Arial"/>
        </w:rPr>
      </w:pPr>
      <w:r w:rsidRPr="00CA13FA">
        <w:rPr>
          <w:rFonts w:ascii="Arial" w:hAnsi="Arial" w:cs="Arial"/>
        </w:rPr>
        <w:t xml:space="preserve"> </w:t>
      </w:r>
    </w:p>
    <w:p w:rsidR="00B75652" w:rsidRPr="00CA13FA" w:rsidRDefault="00B75652" w:rsidP="00B75652">
      <w:pPr>
        <w:rPr>
          <w:rFonts w:ascii="Arial" w:hAnsi="Arial" w:cs="Arial"/>
        </w:rPr>
      </w:pPr>
    </w:p>
    <w:p w:rsidR="00B75652" w:rsidRPr="00CA13FA" w:rsidRDefault="00B75652" w:rsidP="008C7A3B">
      <w:pPr>
        <w:rPr>
          <w:rFonts w:ascii="Arial" w:hAnsi="Arial" w:cs="Arial"/>
        </w:rPr>
      </w:pPr>
      <w:bookmarkStart w:id="0" w:name="_GoBack"/>
      <w:bookmarkEnd w:id="0"/>
    </w:p>
    <w:sectPr w:rsidR="00B75652" w:rsidRPr="00CA13FA" w:rsidSect="00E15781">
      <w:headerReference w:type="default" r:id="rId7"/>
      <w:footerReference w:type="default" r:id="rId8"/>
      <w:pgSz w:w="16838" w:h="11906" w:orient="landscape"/>
      <w:pgMar w:top="703" w:right="851" w:bottom="1135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B4" w:rsidRDefault="00AF23B4" w:rsidP="00707833">
      <w:r>
        <w:separator/>
      </w:r>
    </w:p>
  </w:endnote>
  <w:endnote w:type="continuationSeparator" w:id="0">
    <w:p w:rsidR="00AF23B4" w:rsidRDefault="00AF23B4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B75652" w:rsidRDefault="00CA13FA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B75652">
      <w:rPr>
        <w:rFonts w:ascii="Arial" w:hAnsi="Arial" w:cs="Arial"/>
      </w:rPr>
      <w:fldChar w:fldCharType="begin"/>
    </w:r>
    <w:r w:rsidRPr="00B75652">
      <w:rPr>
        <w:rFonts w:ascii="Arial" w:hAnsi="Arial" w:cs="Arial"/>
      </w:rPr>
      <w:instrText>PAGE   \* MERGEFORMAT</w:instrText>
    </w:r>
    <w:r w:rsidRPr="00B75652">
      <w:rPr>
        <w:rFonts w:ascii="Arial" w:hAnsi="Arial" w:cs="Arial"/>
      </w:rPr>
      <w:fldChar w:fldCharType="separate"/>
    </w:r>
    <w:r w:rsidR="00B75652">
      <w:rPr>
        <w:rFonts w:ascii="Arial" w:hAnsi="Arial" w:cs="Arial"/>
      </w:rPr>
      <w:t>5</w:t>
    </w:r>
    <w:r w:rsidRPr="00B75652">
      <w:rPr>
        <w:rFonts w:ascii="Arial" w:hAnsi="Arial" w:cs="Arial"/>
      </w:rPr>
      <w:fldChar w:fldCharType="end"/>
    </w:r>
    <w:r w:rsidR="00B75652" w:rsidRPr="00B75652">
      <w:rPr>
        <w:rFonts w:ascii="Arial" w:hAnsi="Arial" w:cs="Arial"/>
      </w:rPr>
      <w:t>/6</w:t>
    </w:r>
    <w:r w:rsidRPr="00B75652">
      <w:rPr>
        <w:rFonts w:ascii="Arial" w:hAnsi="Arial" w:cs="Arial"/>
      </w:rPr>
      <w:t xml:space="preserve"> | </w:t>
    </w:r>
    <w:r w:rsidRPr="00B75652">
      <w:rPr>
        <w:rFonts w:ascii="Arial" w:hAnsi="Arial" w:cs="Arial"/>
        <w:color w:val="7F7F7F"/>
        <w:spacing w:val="60"/>
      </w:rPr>
      <w:t>Strona</w:t>
    </w:r>
  </w:p>
  <w:p w:rsidR="00CA13FA" w:rsidRDefault="00CA1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B4" w:rsidRDefault="00AF23B4" w:rsidP="00707833">
      <w:r>
        <w:separator/>
      </w:r>
    </w:p>
  </w:footnote>
  <w:footnote w:type="continuationSeparator" w:id="0">
    <w:p w:rsidR="00AF23B4" w:rsidRDefault="00AF23B4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Default="003379A0" w:rsidP="003379A0">
    <w:pPr>
      <w:pStyle w:val="Nagwek"/>
      <w:jc w:val="center"/>
      <w:rPr>
        <w:rStyle w:val="Numerstrony"/>
        <w:rFonts w:ascii="Arial" w:hAnsi="Arial" w:cs="Arial"/>
        <w:sz w:val="20"/>
        <w:szCs w:val="22"/>
      </w:rPr>
    </w:pPr>
    <w:r w:rsidRPr="003379A0">
      <w:rPr>
        <w:rStyle w:val="Numerstrony"/>
        <w:rFonts w:ascii="Arial" w:hAnsi="Arial" w:cs="Arial"/>
        <w:sz w:val="20"/>
        <w:szCs w:val="22"/>
      </w:rPr>
      <w:t>12/TP/DEG/AS/2023 – Zakup wraz z uruchomieniem urządzeń pralniczych dla potrzeb pralni szpitalnej SP ZOZ Szpitala Psychiatrycznego w Toszku w ramach zadania o nazwie: „Zakup wraz z uruchomieniem urządzeń pralniczych oraz krzeseł z pulpitem, defibrylatora i kardiomonitora dla oddziału Odwykowego Alkoholowego XIII i Oddziału Detoksykacji Alkoholowej XII”</w:t>
    </w:r>
  </w:p>
  <w:p w:rsidR="003379A0" w:rsidRPr="00125F0E" w:rsidRDefault="003379A0" w:rsidP="003379A0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0D88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A350E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306CD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691839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71795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3650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5641F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0D49C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5"/>
  </w:num>
  <w:num w:numId="2">
    <w:abstractNumId w:val="12"/>
  </w:num>
  <w:num w:numId="3">
    <w:abstractNumId w:val="26"/>
    <w:lvlOverride w:ilvl="0">
      <w:startOverride w:val="1"/>
    </w:lvlOverride>
  </w:num>
  <w:num w:numId="4">
    <w:abstractNumId w:val="13"/>
  </w:num>
  <w:num w:numId="5">
    <w:abstractNumId w:val="3"/>
  </w:num>
  <w:num w:numId="6">
    <w:abstractNumId w:val="5"/>
  </w:num>
  <w:num w:numId="7">
    <w:abstractNumId w:val="22"/>
  </w:num>
  <w:num w:numId="8">
    <w:abstractNumId w:val="24"/>
  </w:num>
  <w:num w:numId="9">
    <w:abstractNumId w:val="14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  <w:num w:numId="14">
    <w:abstractNumId w:val="17"/>
  </w:num>
  <w:num w:numId="15">
    <w:abstractNumId w:val="25"/>
  </w:num>
  <w:num w:numId="16">
    <w:abstractNumId w:val="18"/>
  </w:num>
  <w:num w:numId="17">
    <w:abstractNumId w:val="8"/>
  </w:num>
  <w:num w:numId="18">
    <w:abstractNumId w:val="11"/>
  </w:num>
  <w:num w:numId="19">
    <w:abstractNumId w:val="23"/>
  </w:num>
  <w:num w:numId="20">
    <w:abstractNumId w:val="0"/>
  </w:num>
  <w:num w:numId="21">
    <w:abstractNumId w:val="6"/>
  </w:num>
  <w:num w:numId="22">
    <w:abstractNumId w:val="21"/>
  </w:num>
  <w:num w:numId="23">
    <w:abstractNumId w:val="20"/>
  </w:num>
  <w:num w:numId="24">
    <w:abstractNumId w:val="2"/>
  </w:num>
  <w:num w:numId="25">
    <w:abstractNumId w:val="19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2331D"/>
    <w:rsid w:val="000433F9"/>
    <w:rsid w:val="0007515F"/>
    <w:rsid w:val="00094FAF"/>
    <w:rsid w:val="0009732F"/>
    <w:rsid w:val="00097A37"/>
    <w:rsid w:val="000A1040"/>
    <w:rsid w:val="00125F0E"/>
    <w:rsid w:val="00131EFF"/>
    <w:rsid w:val="00155920"/>
    <w:rsid w:val="00157A2F"/>
    <w:rsid w:val="0019439C"/>
    <w:rsid w:val="001964B8"/>
    <w:rsid w:val="001A1EDE"/>
    <w:rsid w:val="001A3E52"/>
    <w:rsid w:val="001F36E4"/>
    <w:rsid w:val="00223A1C"/>
    <w:rsid w:val="002363C6"/>
    <w:rsid w:val="00261317"/>
    <w:rsid w:val="0026459E"/>
    <w:rsid w:val="002A7DF4"/>
    <w:rsid w:val="00313A4D"/>
    <w:rsid w:val="00325C2C"/>
    <w:rsid w:val="003379A0"/>
    <w:rsid w:val="003704FA"/>
    <w:rsid w:val="00395DE7"/>
    <w:rsid w:val="003A1062"/>
    <w:rsid w:val="003B5B81"/>
    <w:rsid w:val="00451A6A"/>
    <w:rsid w:val="004873A1"/>
    <w:rsid w:val="00544708"/>
    <w:rsid w:val="00575632"/>
    <w:rsid w:val="005D5A88"/>
    <w:rsid w:val="005F7E7B"/>
    <w:rsid w:val="00601148"/>
    <w:rsid w:val="00602836"/>
    <w:rsid w:val="0062211B"/>
    <w:rsid w:val="0064091B"/>
    <w:rsid w:val="006571D7"/>
    <w:rsid w:val="00671CB1"/>
    <w:rsid w:val="00692289"/>
    <w:rsid w:val="006A5786"/>
    <w:rsid w:val="006D3659"/>
    <w:rsid w:val="006D5FC5"/>
    <w:rsid w:val="006D7CDC"/>
    <w:rsid w:val="006E3E7A"/>
    <w:rsid w:val="00706A56"/>
    <w:rsid w:val="00707833"/>
    <w:rsid w:val="0071156D"/>
    <w:rsid w:val="00717035"/>
    <w:rsid w:val="00717760"/>
    <w:rsid w:val="007214C2"/>
    <w:rsid w:val="007866E6"/>
    <w:rsid w:val="007A0F71"/>
    <w:rsid w:val="007B5726"/>
    <w:rsid w:val="007D165E"/>
    <w:rsid w:val="0084501C"/>
    <w:rsid w:val="008514BD"/>
    <w:rsid w:val="00890CC4"/>
    <w:rsid w:val="00897497"/>
    <w:rsid w:val="008A5289"/>
    <w:rsid w:val="008B3AC5"/>
    <w:rsid w:val="008B5F46"/>
    <w:rsid w:val="008C7A3B"/>
    <w:rsid w:val="008E435D"/>
    <w:rsid w:val="00916B3E"/>
    <w:rsid w:val="00933DE1"/>
    <w:rsid w:val="009362C0"/>
    <w:rsid w:val="009627C4"/>
    <w:rsid w:val="00971160"/>
    <w:rsid w:val="0099151F"/>
    <w:rsid w:val="00994CEB"/>
    <w:rsid w:val="009D151F"/>
    <w:rsid w:val="009E7C9A"/>
    <w:rsid w:val="009F3285"/>
    <w:rsid w:val="00A01C7B"/>
    <w:rsid w:val="00A23AA1"/>
    <w:rsid w:val="00A24582"/>
    <w:rsid w:val="00A40251"/>
    <w:rsid w:val="00A83414"/>
    <w:rsid w:val="00AA6E17"/>
    <w:rsid w:val="00AD2E98"/>
    <w:rsid w:val="00AE0B06"/>
    <w:rsid w:val="00AF23B4"/>
    <w:rsid w:val="00B04314"/>
    <w:rsid w:val="00B109B1"/>
    <w:rsid w:val="00B332D9"/>
    <w:rsid w:val="00B37E3D"/>
    <w:rsid w:val="00B52CB8"/>
    <w:rsid w:val="00B62526"/>
    <w:rsid w:val="00B75652"/>
    <w:rsid w:val="00C15FF2"/>
    <w:rsid w:val="00C87704"/>
    <w:rsid w:val="00C87FED"/>
    <w:rsid w:val="00CA13FA"/>
    <w:rsid w:val="00CF3E46"/>
    <w:rsid w:val="00D62406"/>
    <w:rsid w:val="00D65C34"/>
    <w:rsid w:val="00D828FA"/>
    <w:rsid w:val="00D93630"/>
    <w:rsid w:val="00D9745F"/>
    <w:rsid w:val="00DA57E4"/>
    <w:rsid w:val="00DB6137"/>
    <w:rsid w:val="00DC3875"/>
    <w:rsid w:val="00DC7153"/>
    <w:rsid w:val="00E14642"/>
    <w:rsid w:val="00E15781"/>
    <w:rsid w:val="00E20CBC"/>
    <w:rsid w:val="00E35111"/>
    <w:rsid w:val="00E3739F"/>
    <w:rsid w:val="00E84EB4"/>
    <w:rsid w:val="00EA0559"/>
    <w:rsid w:val="00EB4312"/>
    <w:rsid w:val="00ED0EDA"/>
    <w:rsid w:val="00ED261A"/>
    <w:rsid w:val="00FA1199"/>
    <w:rsid w:val="00F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56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semiHidden/>
    <w:rsid w:val="007A0F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100</cp:revision>
  <dcterms:created xsi:type="dcterms:W3CDTF">2021-03-23T11:49:00Z</dcterms:created>
  <dcterms:modified xsi:type="dcterms:W3CDTF">2023-08-10T11:07:00Z</dcterms:modified>
</cp:coreProperties>
</file>