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68" w:rsidRDefault="00720068" w:rsidP="00D87821">
      <w:pPr>
        <w:pStyle w:val="Legenda"/>
        <w:keepNext/>
        <w:ind w:left="0"/>
        <w:jc w:val="center"/>
      </w:pPr>
      <w:bookmarkStart w:id="0" w:name="_GoBack"/>
      <w:bookmarkEnd w:id="0"/>
      <w:r>
        <w:t>. Wykaz instrukcji „Koleje Małopolskie” sp. z o.o.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417"/>
        <w:gridCol w:w="7073"/>
      </w:tblGrid>
      <w:tr w:rsidR="00D87821" w:rsidRPr="003C6C93" w:rsidTr="009D5A12">
        <w:trPr>
          <w:trHeight w:val="469"/>
          <w:jc w:val="center"/>
        </w:trPr>
        <w:tc>
          <w:tcPr>
            <w:tcW w:w="572" w:type="dxa"/>
            <w:shd w:val="clear" w:color="auto" w:fill="384F87"/>
            <w:vAlign w:val="center"/>
          </w:tcPr>
          <w:p w:rsidR="00D87821" w:rsidRPr="00253873" w:rsidRDefault="00837B29" w:rsidP="007C04B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384F87"/>
            <w:vAlign w:val="center"/>
          </w:tcPr>
          <w:p w:rsidR="00D87821" w:rsidRPr="00253873" w:rsidRDefault="00D87821" w:rsidP="007C04B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873">
              <w:rPr>
                <w:rFonts w:ascii="Arial" w:hAnsi="Arial" w:cs="Arial"/>
                <w:b/>
                <w:color w:val="FFFFFF"/>
                <w:sz w:val="20"/>
                <w:szCs w:val="20"/>
              </w:rPr>
              <w:t>Symbol</w:t>
            </w:r>
          </w:p>
        </w:tc>
        <w:tc>
          <w:tcPr>
            <w:tcW w:w="7073" w:type="dxa"/>
            <w:shd w:val="clear" w:color="auto" w:fill="384F87"/>
            <w:vAlign w:val="center"/>
          </w:tcPr>
          <w:p w:rsidR="00D87821" w:rsidRPr="00253873" w:rsidRDefault="00D87821" w:rsidP="007C04B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3873">
              <w:rPr>
                <w:rFonts w:ascii="Arial" w:hAnsi="Arial" w:cs="Arial"/>
                <w:b/>
                <w:color w:val="FFFFFF"/>
                <w:sz w:val="20"/>
                <w:szCs w:val="20"/>
              </w:rPr>
              <w:t>Nazwa</w:t>
            </w:r>
          </w:p>
        </w:tc>
      </w:tr>
      <w:tr w:rsidR="00D87821" w:rsidRPr="003C6C93" w:rsidTr="009D5A12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87821" w:rsidRPr="009D5A12" w:rsidRDefault="00D87821" w:rsidP="009D5A1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821" w:rsidRPr="00253873" w:rsidRDefault="00D87821" w:rsidP="0025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MK-1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87821" w:rsidRPr="00253873" w:rsidRDefault="00D87821" w:rsidP="007C04B8">
            <w:pPr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Instrukcja o utrzymaniu pojazdów kolejowych</w:t>
            </w:r>
          </w:p>
        </w:tc>
      </w:tr>
      <w:tr w:rsidR="00D87821" w:rsidRPr="003C6C93" w:rsidTr="009D5A12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87821" w:rsidRPr="009D5A12" w:rsidRDefault="00D87821" w:rsidP="009D5A1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821" w:rsidRPr="00253873" w:rsidRDefault="00D87821" w:rsidP="0025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MK-2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87821" w:rsidRPr="00253873" w:rsidRDefault="00D87821" w:rsidP="007C04B8">
            <w:pPr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Instrukcja obsługi i utrzymania w eksploatacji hamulców taboru kolejowego</w:t>
            </w:r>
          </w:p>
        </w:tc>
      </w:tr>
      <w:tr w:rsidR="00D87821" w:rsidRPr="003C6C93" w:rsidTr="009D5A12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87821" w:rsidRPr="009D5A12" w:rsidRDefault="00D87821" w:rsidP="009D5A1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821" w:rsidRPr="00253873" w:rsidRDefault="00D87821" w:rsidP="0025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MK-3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87821" w:rsidRPr="00253873" w:rsidRDefault="00D87821" w:rsidP="007C04B8">
            <w:pPr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 xml:space="preserve">Instrukcja pomiarów i oceny zestawów kołowych pojazdów trakcyjnych </w:t>
            </w:r>
            <w:r w:rsidRPr="00253873">
              <w:rPr>
                <w:rFonts w:ascii="Arial" w:hAnsi="Arial" w:cs="Arial"/>
                <w:sz w:val="20"/>
                <w:szCs w:val="20"/>
              </w:rPr>
              <w:br/>
              <w:t>i wagonów osobowych</w:t>
            </w:r>
          </w:p>
        </w:tc>
      </w:tr>
      <w:tr w:rsidR="00D87821" w:rsidRPr="003C6C93" w:rsidTr="009D5A12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87821" w:rsidRPr="009D5A12" w:rsidRDefault="00D87821" w:rsidP="009D5A1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821" w:rsidRPr="00253873" w:rsidRDefault="00D87821" w:rsidP="0025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MK-8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87821" w:rsidRPr="00253873" w:rsidRDefault="00D87821" w:rsidP="007C04B8">
            <w:pPr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Instrukcja o technice pracy manewrowej oraz o organizacji zestawienia pociągów pasażerskich</w:t>
            </w:r>
          </w:p>
        </w:tc>
      </w:tr>
      <w:tr w:rsidR="00D87821" w:rsidRPr="003C6C93" w:rsidTr="009D5A12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87821" w:rsidRPr="009D5A12" w:rsidRDefault="00D87821" w:rsidP="009D5A1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821" w:rsidRPr="00253873" w:rsidRDefault="00D87821" w:rsidP="0025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MK-9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87821" w:rsidRPr="00253873" w:rsidRDefault="00D87821" w:rsidP="007C04B8">
            <w:pPr>
              <w:rPr>
                <w:rFonts w:ascii="Arial" w:hAnsi="Arial" w:cs="Arial"/>
                <w:sz w:val="20"/>
                <w:szCs w:val="20"/>
              </w:rPr>
            </w:pPr>
            <w:r w:rsidRPr="00253873">
              <w:rPr>
                <w:rFonts w:ascii="Arial" w:hAnsi="Arial" w:cs="Arial"/>
                <w:sz w:val="20"/>
                <w:szCs w:val="20"/>
              </w:rPr>
              <w:t>Instrukcja o postępowaniu w sprawach poważnych wypadków, wypadków, incydentów, sytuacji potencjalnie niebezpiecznych i wydarzeń KMŁ</w:t>
            </w:r>
          </w:p>
        </w:tc>
      </w:tr>
      <w:tr w:rsidR="007D659E" w:rsidRPr="007D659E" w:rsidTr="009D5A12">
        <w:trPr>
          <w:cantSplit/>
          <w:trHeight w:val="448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D659E" w:rsidRPr="009D5A12" w:rsidRDefault="007D659E" w:rsidP="009D5A12">
            <w:pPr>
              <w:pStyle w:val="Akapitzlist"/>
              <w:numPr>
                <w:ilvl w:val="0"/>
                <w:numId w:val="2"/>
              </w:num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659E" w:rsidRPr="007D659E" w:rsidRDefault="007D659E" w:rsidP="007D65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9E">
              <w:rPr>
                <w:rFonts w:ascii="Arial" w:hAnsi="Arial" w:cs="Arial"/>
                <w:sz w:val="20"/>
                <w:szCs w:val="20"/>
              </w:rPr>
              <w:t>KMŁ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7D659E" w:rsidRPr="007D659E" w:rsidRDefault="007D659E" w:rsidP="007D65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D659E">
              <w:rPr>
                <w:rFonts w:ascii="Arial" w:hAnsi="Arial" w:cs="Arial"/>
                <w:sz w:val="20"/>
                <w:szCs w:val="20"/>
              </w:rPr>
              <w:t>Regulamin pracy bocznicy kolejowej „Koleje Małopolskie” w stacji Kraków Główny KGA, 31-201 Kraków, ul. Doktora Twardego 6</w:t>
            </w:r>
          </w:p>
        </w:tc>
      </w:tr>
      <w:tr w:rsidR="00AA02A1" w:rsidRPr="007D659E" w:rsidTr="009D5A12">
        <w:trPr>
          <w:cantSplit/>
          <w:trHeight w:val="47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AA02A1" w:rsidRPr="009D5A12" w:rsidRDefault="00AA02A1" w:rsidP="009D5A12">
            <w:pPr>
              <w:pStyle w:val="Akapitzlist"/>
              <w:numPr>
                <w:ilvl w:val="0"/>
                <w:numId w:val="2"/>
              </w:num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2A1" w:rsidRPr="007D659E" w:rsidRDefault="00AA02A1" w:rsidP="007D65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9E">
              <w:rPr>
                <w:rFonts w:ascii="Arial" w:hAnsi="Arial" w:cs="Arial"/>
                <w:sz w:val="20"/>
                <w:szCs w:val="20"/>
              </w:rPr>
              <w:t>KMŁ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AA02A1" w:rsidRPr="007D659E" w:rsidRDefault="00AA02A1" w:rsidP="007D65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D659E">
              <w:rPr>
                <w:rFonts w:ascii="Arial" w:hAnsi="Arial" w:cs="Arial"/>
                <w:sz w:val="20"/>
                <w:szCs w:val="20"/>
              </w:rPr>
              <w:t>Regulamin zasad przygotowania miejsca pracy w pobliżu sieci jezdnej w Spółce „Koleje Małopolskie” sp. z o.o. – zasady ogólne,</w:t>
            </w:r>
          </w:p>
        </w:tc>
      </w:tr>
      <w:tr w:rsidR="00AA02A1" w:rsidRPr="007D659E" w:rsidTr="009D5A12">
        <w:trPr>
          <w:cantSplit/>
          <w:trHeight w:val="33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AA02A1" w:rsidRPr="009D5A12" w:rsidRDefault="00AA02A1" w:rsidP="009D5A12">
            <w:pPr>
              <w:pStyle w:val="Akapitzlist"/>
              <w:numPr>
                <w:ilvl w:val="0"/>
                <w:numId w:val="2"/>
              </w:num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2A1" w:rsidRPr="007D659E" w:rsidRDefault="00AA02A1" w:rsidP="007D65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59E">
              <w:rPr>
                <w:rFonts w:ascii="Arial" w:hAnsi="Arial" w:cs="Arial"/>
                <w:sz w:val="20"/>
                <w:szCs w:val="20"/>
              </w:rPr>
              <w:t>KMŁ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AA02A1" w:rsidRPr="007D659E" w:rsidRDefault="00AA02A1" w:rsidP="007D65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D659E">
              <w:rPr>
                <w:rFonts w:ascii="Arial" w:hAnsi="Arial" w:cs="Arial"/>
                <w:sz w:val="20"/>
                <w:szCs w:val="20"/>
              </w:rPr>
              <w:t>Ogólna instrukcja Bezpieczeństwa i Higieny Pracy dla firm zewnętrznych wykonujących prace na terenie zarządzanym przez Spółkę „Koleje Małopolskie” spółka z o.o.</w:t>
            </w:r>
          </w:p>
        </w:tc>
      </w:tr>
    </w:tbl>
    <w:p w:rsidR="00691268" w:rsidRDefault="00691268"/>
    <w:sectPr w:rsidR="0069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4B1"/>
    <w:multiLevelType w:val="hybridMultilevel"/>
    <w:tmpl w:val="2AF08862"/>
    <w:lvl w:ilvl="0" w:tplc="8D5698EE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14D9"/>
    <w:multiLevelType w:val="hybridMultilevel"/>
    <w:tmpl w:val="E7BA6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8"/>
    <w:rsid w:val="00051086"/>
    <w:rsid w:val="00155F64"/>
    <w:rsid w:val="00253873"/>
    <w:rsid w:val="00691268"/>
    <w:rsid w:val="00720068"/>
    <w:rsid w:val="007D659E"/>
    <w:rsid w:val="00837B29"/>
    <w:rsid w:val="00916CD5"/>
    <w:rsid w:val="00944BAD"/>
    <w:rsid w:val="009D5A12"/>
    <w:rsid w:val="00AA02A1"/>
    <w:rsid w:val="00D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03F5-933B-46B6-856A-534F8CEA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06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uiPriority w:val="35"/>
    <w:semiHidden/>
    <w:unhideWhenUsed/>
    <w:qFormat/>
    <w:rsid w:val="00720068"/>
    <w:pPr>
      <w:spacing w:after="200"/>
      <w:ind w:left="1276"/>
      <w:jc w:val="both"/>
    </w:pPr>
    <w:rPr>
      <w:rFonts w:ascii="Arial" w:hAnsi="Arial" w:cs="Arial"/>
      <w:i/>
      <w:iCs/>
      <w:color w:val="44546A"/>
      <w:sz w:val="18"/>
      <w:szCs w:val="18"/>
    </w:rPr>
  </w:style>
  <w:style w:type="paragraph" w:styleId="Akapitzlist">
    <w:name w:val="List Paragraph"/>
    <w:basedOn w:val="Normalny"/>
    <w:uiPriority w:val="34"/>
    <w:qFormat/>
    <w:rsid w:val="007D659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Jaskólski</dc:creator>
  <cp:keywords/>
  <dc:description/>
  <cp:lastModifiedBy>Karolina Ostrowska</cp:lastModifiedBy>
  <cp:revision>3</cp:revision>
  <dcterms:created xsi:type="dcterms:W3CDTF">2024-03-27T10:12:00Z</dcterms:created>
  <dcterms:modified xsi:type="dcterms:W3CDTF">2024-03-29T06:24:00Z</dcterms:modified>
</cp:coreProperties>
</file>