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2C632" w14:textId="77777777" w:rsidR="00342DF7" w:rsidRPr="009844B3" w:rsidRDefault="00787B72" w:rsidP="00342DF7">
      <w:pPr>
        <w:spacing w:line="252" w:lineRule="auto"/>
        <w:ind w:left="905" w:right="1504" w:hanging="9"/>
        <w:jc w:val="center"/>
        <w:rPr>
          <w:rFonts w:ascii="Arial" w:hAnsi="Arial" w:cs="Arial"/>
          <w:b/>
          <w:sz w:val="28"/>
        </w:rPr>
      </w:pPr>
      <w:r w:rsidRPr="00CD2277">
        <w:rPr>
          <w:rFonts w:ascii="Arial" w:eastAsia="HG Mincho Light J" w:hAnsi="Arial" w:cs="Arial"/>
          <w:color w:val="000000"/>
          <w:lang w:val="x-none"/>
        </w:rPr>
        <w:t xml:space="preserve">Numer </w:t>
      </w:r>
      <w:r w:rsidR="00342DF7">
        <w:rPr>
          <w:rFonts w:ascii="Arial" w:eastAsia="HG Mincho Light J" w:hAnsi="Arial" w:cs="Arial"/>
          <w:color w:val="000000"/>
        </w:rPr>
        <w:t xml:space="preserve">referencyjny </w:t>
      </w:r>
      <w:r w:rsidR="00342DF7">
        <w:rPr>
          <w:rFonts w:ascii="Arial" w:hAnsi="Arial" w:cs="Arial"/>
          <w:b/>
          <w:sz w:val="28"/>
        </w:rPr>
        <w:t>01/ON/06/2024</w:t>
      </w:r>
    </w:p>
    <w:p w14:paraId="7D5C3BE8" w14:textId="6DE1A563" w:rsidR="00787B72" w:rsidRPr="00CD2277" w:rsidRDefault="00787B72" w:rsidP="00787B72">
      <w:pPr>
        <w:widowControl w:val="0"/>
        <w:suppressAutoHyphens/>
        <w:spacing w:after="0" w:line="240" w:lineRule="auto"/>
        <w:ind w:right="-3"/>
        <w:rPr>
          <w:rFonts w:ascii="Arial" w:eastAsia="HG Mincho Light J" w:hAnsi="Arial" w:cs="Arial"/>
          <w:color w:val="000000"/>
          <w:lang w:val="x-none"/>
        </w:rPr>
      </w:pPr>
    </w:p>
    <w:p w14:paraId="56731D87" w14:textId="77777777" w:rsidR="00787B72" w:rsidRPr="00CD2277" w:rsidRDefault="00787B72" w:rsidP="00787B72">
      <w:pPr>
        <w:widowControl w:val="0"/>
        <w:suppressAutoHyphens/>
        <w:spacing w:after="0" w:line="240" w:lineRule="auto"/>
        <w:jc w:val="right"/>
        <w:rPr>
          <w:rFonts w:ascii="Arial" w:eastAsia="HG Mincho Light J" w:hAnsi="Arial" w:cs="Arial"/>
          <w:b/>
          <w:color w:val="000000"/>
        </w:rPr>
      </w:pPr>
      <w:r w:rsidRPr="00CD2277">
        <w:rPr>
          <w:rFonts w:ascii="Arial" w:eastAsia="HG Mincho Light J" w:hAnsi="Arial" w:cs="Arial"/>
          <w:b/>
          <w:color w:val="000000"/>
        </w:rPr>
        <w:t>Załącznik nr 1 do SWZ</w:t>
      </w:r>
    </w:p>
    <w:p w14:paraId="1940B3C4" w14:textId="77777777" w:rsidR="00787B72" w:rsidRPr="00CD2277" w:rsidRDefault="00787B72" w:rsidP="00787B72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</w:rPr>
      </w:pPr>
    </w:p>
    <w:p w14:paraId="623D1302" w14:textId="77777777" w:rsidR="00787B72" w:rsidRPr="00CD2277" w:rsidRDefault="00787B72" w:rsidP="00787B7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spacing w:after="0" w:line="240" w:lineRule="auto"/>
        <w:jc w:val="center"/>
        <w:rPr>
          <w:rFonts w:ascii="Arial" w:eastAsia="HG Mincho Light J" w:hAnsi="Arial" w:cs="Arial"/>
          <w:b/>
          <w:color w:val="000000"/>
        </w:rPr>
      </w:pPr>
      <w:r w:rsidRPr="00CD2277">
        <w:rPr>
          <w:rFonts w:ascii="Arial" w:eastAsia="HG Mincho Light J" w:hAnsi="Arial" w:cs="Arial"/>
          <w:b/>
          <w:color w:val="000000"/>
        </w:rPr>
        <w:t>FORMULARZ OFERTY</w:t>
      </w:r>
    </w:p>
    <w:p w14:paraId="5C0F2564" w14:textId="2377DCA7" w:rsidR="00787B72" w:rsidRPr="00CD2277" w:rsidRDefault="00282F72" w:rsidP="00787B72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 w:cs="Arial"/>
          <w:color w:val="000000"/>
        </w:rPr>
      </w:pPr>
      <w:r w:rsidRPr="00CD2277">
        <w:rPr>
          <w:rFonts w:ascii="Arial" w:eastAsia="HG Mincho Light J" w:hAnsi="Arial" w:cs="Arial"/>
          <w:color w:val="000000"/>
        </w:rPr>
        <w:t>Postępowanie o udzielenie zamówienia Pu</w:t>
      </w:r>
      <w:r w:rsidR="00787B72" w:rsidRPr="00CD2277">
        <w:rPr>
          <w:rFonts w:ascii="Arial" w:eastAsia="HG Mincho Light J" w:hAnsi="Arial" w:cs="Arial"/>
          <w:color w:val="000000"/>
        </w:rPr>
        <w:t xml:space="preserve">blicznego prowadzonego w trybie </w:t>
      </w:r>
      <w:r w:rsidR="00CD4C9E" w:rsidRPr="00CD2277">
        <w:rPr>
          <w:rFonts w:ascii="Arial" w:eastAsia="HG Mincho Light J" w:hAnsi="Arial" w:cs="Arial"/>
          <w:color w:val="000000"/>
        </w:rPr>
        <w:t>p</w:t>
      </w:r>
      <w:r w:rsidR="00787B72" w:rsidRPr="00CD2277">
        <w:rPr>
          <w:rFonts w:ascii="Arial" w:eastAsia="HG Mincho Light J" w:hAnsi="Arial" w:cs="Arial"/>
          <w:color w:val="000000"/>
        </w:rPr>
        <w:t xml:space="preserve">rzetargu </w:t>
      </w:r>
      <w:r w:rsidR="00CD4C9E" w:rsidRPr="00CD2277">
        <w:rPr>
          <w:rFonts w:ascii="Arial" w:eastAsia="HG Mincho Light J" w:hAnsi="Arial" w:cs="Arial"/>
          <w:color w:val="000000"/>
        </w:rPr>
        <w:t>n</w:t>
      </w:r>
      <w:r w:rsidR="00787B72" w:rsidRPr="00CD2277">
        <w:rPr>
          <w:rFonts w:ascii="Arial" w:eastAsia="HG Mincho Light J" w:hAnsi="Arial" w:cs="Arial"/>
          <w:color w:val="000000"/>
        </w:rPr>
        <w:t>ieograniczonego na podstawie ustawy z dnia 11 września 2019 roku – Prawo zamówień publicznych na zadanie pod nazwą: „</w:t>
      </w:r>
      <w:r w:rsidR="00787B72" w:rsidRPr="00CD2277">
        <w:rPr>
          <w:rFonts w:ascii="Arial" w:eastAsia="HG Mincho Light J" w:hAnsi="Arial" w:cs="Arial"/>
          <w:b/>
          <w:color w:val="000000"/>
        </w:rPr>
        <w:t>SUKCESYWNA DOSTAWA PALIWA PŁYNNEGO (OLEJU NAPĘDOWEGO)”</w:t>
      </w:r>
      <w:r w:rsidR="00787B72" w:rsidRPr="00CD2277">
        <w:rPr>
          <w:rFonts w:ascii="Arial" w:eastAsia="HG Mincho Light J" w:hAnsi="Arial" w:cs="Arial"/>
          <w:color w:val="000000"/>
        </w:rPr>
        <w:t>.</w:t>
      </w:r>
    </w:p>
    <w:p w14:paraId="4C1A5C39" w14:textId="77777777" w:rsidR="00787B72" w:rsidRPr="00CD2277" w:rsidRDefault="00787B72" w:rsidP="00787B72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</w:rPr>
      </w:pPr>
    </w:p>
    <w:p w14:paraId="2A50C9F4" w14:textId="77777777" w:rsidR="00787B72" w:rsidRPr="00CD2277" w:rsidRDefault="00787B72" w:rsidP="00787B72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CD2277">
        <w:rPr>
          <w:rFonts w:ascii="Arial" w:eastAsia="Times New Roman" w:hAnsi="Arial" w:cs="Arial"/>
          <w:b/>
          <w:lang w:eastAsia="pl-PL"/>
        </w:rPr>
        <w:t xml:space="preserve">1. Wykonawca: </w:t>
      </w:r>
    </w:p>
    <w:p w14:paraId="786067E9" w14:textId="77777777" w:rsidR="00787B72" w:rsidRPr="00CD2277" w:rsidRDefault="00787B72" w:rsidP="00787B7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Niniejsza oferta zostaje złożona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566"/>
        <w:gridCol w:w="2545"/>
        <w:gridCol w:w="2257"/>
      </w:tblGrid>
      <w:tr w:rsidR="00787B72" w:rsidRPr="00CD2277" w14:paraId="140F6888" w14:textId="77777777" w:rsidTr="0097374E">
        <w:tc>
          <w:tcPr>
            <w:tcW w:w="560" w:type="dxa"/>
            <w:shd w:val="clear" w:color="auto" w:fill="auto"/>
          </w:tcPr>
          <w:p w14:paraId="257F406B" w14:textId="77777777" w:rsidR="00787B72" w:rsidRPr="00CD2277" w:rsidRDefault="00787B72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580" w:type="dxa"/>
            <w:shd w:val="clear" w:color="auto" w:fill="auto"/>
          </w:tcPr>
          <w:p w14:paraId="1DD71C92" w14:textId="77777777" w:rsidR="00787B72" w:rsidRPr="00CD2277" w:rsidRDefault="00787B72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551" w:type="dxa"/>
            <w:shd w:val="clear" w:color="auto" w:fill="auto"/>
          </w:tcPr>
          <w:p w14:paraId="606FBC64" w14:textId="77777777" w:rsidR="00787B72" w:rsidRPr="00CD2277" w:rsidRDefault="00787B72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263" w:type="dxa"/>
            <w:shd w:val="clear" w:color="auto" w:fill="auto"/>
          </w:tcPr>
          <w:p w14:paraId="399B40BD" w14:textId="77777777" w:rsidR="00787B72" w:rsidRPr="00CD2277" w:rsidRDefault="00787B72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</w:tr>
      <w:tr w:rsidR="00787B72" w:rsidRPr="00CD2277" w14:paraId="05258D78" w14:textId="77777777" w:rsidTr="0097374E">
        <w:tc>
          <w:tcPr>
            <w:tcW w:w="560" w:type="dxa"/>
            <w:shd w:val="clear" w:color="auto" w:fill="auto"/>
          </w:tcPr>
          <w:p w14:paraId="2E29E307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17F7512C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05F1BF5B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2646CCA5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7B72" w:rsidRPr="00CD2277" w14:paraId="09589DC2" w14:textId="77777777" w:rsidTr="0097374E">
        <w:tc>
          <w:tcPr>
            <w:tcW w:w="560" w:type="dxa"/>
            <w:shd w:val="clear" w:color="auto" w:fill="auto"/>
          </w:tcPr>
          <w:p w14:paraId="0CB0D890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7770C6FA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3C8E6DA4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3F10FA21" w14:textId="77777777" w:rsidR="00787B72" w:rsidRPr="00CD2277" w:rsidRDefault="00787B72" w:rsidP="00787B72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7A8BFD2" w14:textId="77777777" w:rsidR="00787B72" w:rsidRPr="00CD2277" w:rsidRDefault="00787B72" w:rsidP="00787B72">
      <w:pPr>
        <w:spacing w:before="120" w:after="120" w:line="240" w:lineRule="auto"/>
        <w:rPr>
          <w:rFonts w:ascii="Arial" w:eastAsia="Times New Roman" w:hAnsi="Arial" w:cs="Arial"/>
          <w:b/>
          <w:lang w:eastAsia="pl-PL"/>
        </w:rPr>
      </w:pPr>
      <w:r w:rsidRPr="00CD2277">
        <w:rPr>
          <w:rFonts w:ascii="Arial" w:eastAsia="Times New Roman" w:hAnsi="Arial" w:cs="Arial"/>
          <w:b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6709"/>
      </w:tblGrid>
      <w:tr w:rsidR="00787B72" w:rsidRPr="00CD2277" w14:paraId="670C9D68" w14:textId="77777777" w:rsidTr="0097374E">
        <w:tc>
          <w:tcPr>
            <w:tcW w:w="2242" w:type="dxa"/>
            <w:shd w:val="clear" w:color="auto" w:fill="auto"/>
          </w:tcPr>
          <w:p w14:paraId="0FD39271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42A5A08A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7B72" w:rsidRPr="00CD2277" w14:paraId="09D9DEE1" w14:textId="77777777" w:rsidTr="0097374E">
        <w:tc>
          <w:tcPr>
            <w:tcW w:w="2242" w:type="dxa"/>
            <w:shd w:val="clear" w:color="auto" w:fill="auto"/>
          </w:tcPr>
          <w:p w14:paraId="69FF7F5D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09C5F1CC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7B72" w:rsidRPr="00CD2277" w14:paraId="6A78E9C8" w14:textId="77777777" w:rsidTr="0097374E">
        <w:trPr>
          <w:trHeight w:val="227"/>
        </w:trPr>
        <w:tc>
          <w:tcPr>
            <w:tcW w:w="2242" w:type="dxa"/>
            <w:shd w:val="clear" w:color="auto" w:fill="auto"/>
          </w:tcPr>
          <w:p w14:paraId="064800F5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135978B8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7B72" w:rsidRPr="00CD2277" w14:paraId="666B9239" w14:textId="77777777" w:rsidTr="0097374E">
        <w:trPr>
          <w:trHeight w:val="305"/>
        </w:trPr>
        <w:tc>
          <w:tcPr>
            <w:tcW w:w="2242" w:type="dxa"/>
            <w:shd w:val="clear" w:color="auto" w:fill="auto"/>
          </w:tcPr>
          <w:p w14:paraId="3BAD8DAD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0C20EE88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7D58519" w14:textId="77777777" w:rsidR="00787B72" w:rsidRPr="00CD2277" w:rsidRDefault="00787B72" w:rsidP="00787B72">
      <w:pPr>
        <w:spacing w:before="120" w:after="120" w:line="240" w:lineRule="auto"/>
        <w:rPr>
          <w:rFonts w:ascii="Arial" w:eastAsia="Times New Roman" w:hAnsi="Arial" w:cs="Arial"/>
          <w:b/>
          <w:lang w:eastAsia="pl-PL"/>
        </w:rPr>
      </w:pPr>
      <w:r w:rsidRPr="00CD2277">
        <w:rPr>
          <w:rFonts w:ascii="Arial" w:eastAsia="Times New Roman" w:hAnsi="Arial" w:cs="Arial"/>
          <w:b/>
          <w:lang w:eastAsia="pl-PL"/>
        </w:rPr>
        <w:t>3. Ja niżej podpisany oświadczam, że:</w:t>
      </w:r>
      <w:r w:rsidRPr="00CD2277">
        <w:rPr>
          <w:rFonts w:ascii="Arial" w:eastAsia="Times New Roman" w:hAnsi="Arial" w:cs="Arial"/>
          <w:lang w:eastAsia="pl-PL"/>
        </w:rPr>
        <w:t xml:space="preserve"> </w:t>
      </w:r>
    </w:p>
    <w:p w14:paraId="655FFB9A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CD2277">
        <w:rPr>
          <w:rFonts w:ascii="Arial" w:eastAsia="Times New Roman" w:hAnsi="Arial" w:cs="Arial"/>
          <w:bCs/>
          <w:lang w:eastAsia="x-none"/>
        </w:rPr>
        <w:t xml:space="preserve">składam </w:t>
      </w:r>
      <w:r w:rsidRPr="00CD2277">
        <w:rPr>
          <w:rFonts w:ascii="Arial" w:eastAsia="Times New Roman" w:hAnsi="Arial" w:cs="Arial"/>
          <w:bCs/>
          <w:lang w:val="x-none" w:eastAsia="x-none"/>
        </w:rPr>
        <w:t>ofert</w:t>
      </w:r>
      <w:r w:rsidRPr="00CD2277">
        <w:rPr>
          <w:rFonts w:ascii="Arial" w:eastAsia="Times New Roman" w:hAnsi="Arial" w:cs="Arial"/>
          <w:bCs/>
          <w:lang w:eastAsia="x-none"/>
        </w:rPr>
        <w:t>ę</w:t>
      </w:r>
      <w:r w:rsidRPr="00CD2277">
        <w:rPr>
          <w:rFonts w:ascii="Arial" w:eastAsia="Times New Roman" w:hAnsi="Arial" w:cs="Arial"/>
          <w:lang w:val="x-none" w:eastAsia="x-none"/>
        </w:rPr>
        <w:t xml:space="preserve"> na wykonanie Przedmiotu Zamówienia zgodnie z SWZ.</w:t>
      </w:r>
    </w:p>
    <w:p w14:paraId="2E4435E3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x-none"/>
        </w:rPr>
        <w:t>zapozna</w:t>
      </w:r>
      <w:r w:rsidRPr="00CD2277">
        <w:rPr>
          <w:rFonts w:ascii="Arial" w:eastAsia="Times New Roman" w:hAnsi="Arial" w:cs="Arial"/>
          <w:lang w:eastAsia="x-none"/>
        </w:rPr>
        <w:t>łem</w:t>
      </w:r>
      <w:r w:rsidRPr="00CD2277">
        <w:rPr>
          <w:rFonts w:ascii="Arial" w:eastAsia="Times New Roman" w:hAnsi="Arial" w:cs="Arial"/>
          <w:lang w:val="x-none" w:eastAsia="x-none"/>
        </w:rPr>
        <w:t xml:space="preserve"> się z treścią SWZ i uznaj</w:t>
      </w:r>
      <w:r w:rsidRPr="00CD2277">
        <w:rPr>
          <w:rFonts w:ascii="Arial" w:eastAsia="Times New Roman" w:hAnsi="Arial" w:cs="Arial"/>
          <w:lang w:eastAsia="x-none"/>
        </w:rPr>
        <w:t>ę</w:t>
      </w:r>
      <w:r w:rsidRPr="00CD2277">
        <w:rPr>
          <w:rFonts w:ascii="Arial" w:eastAsia="Times New Roman" w:hAnsi="Arial" w:cs="Arial"/>
          <w:lang w:val="x-none" w:eastAsia="x-none"/>
        </w:rPr>
        <w:t xml:space="preserve"> się za związan</w:t>
      </w:r>
      <w:r w:rsidRPr="00CD2277">
        <w:rPr>
          <w:rFonts w:ascii="Arial" w:eastAsia="Times New Roman" w:hAnsi="Arial" w:cs="Arial"/>
          <w:lang w:eastAsia="x-none"/>
        </w:rPr>
        <w:t>ego</w:t>
      </w:r>
      <w:r w:rsidRPr="00CD2277">
        <w:rPr>
          <w:rFonts w:ascii="Arial" w:eastAsia="Times New Roman" w:hAnsi="Arial" w:cs="Arial"/>
          <w:lang w:val="x-none" w:eastAsia="x-none"/>
        </w:rPr>
        <w:t xml:space="preserve"> określonymi w niej postanowieniami.</w:t>
      </w:r>
      <w:r w:rsidRPr="00CD2277">
        <w:rPr>
          <w:rFonts w:ascii="Arial" w:eastAsia="Times New Roman" w:hAnsi="Arial" w:cs="Arial"/>
          <w:b/>
          <w:bCs/>
          <w:lang w:val="x-none" w:eastAsia="x-none"/>
        </w:rPr>
        <w:t xml:space="preserve"> </w:t>
      </w:r>
    </w:p>
    <w:p w14:paraId="09D4115F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CD2277">
        <w:rPr>
          <w:rFonts w:ascii="Arial" w:eastAsia="Times New Roman" w:hAnsi="Arial" w:cs="Arial"/>
          <w:bCs/>
          <w:lang w:val="x-none" w:eastAsia="x-none"/>
        </w:rPr>
        <w:t>zapozna</w:t>
      </w:r>
      <w:r w:rsidRPr="00CD2277">
        <w:rPr>
          <w:rFonts w:ascii="Arial" w:eastAsia="Times New Roman" w:hAnsi="Arial" w:cs="Arial"/>
          <w:bCs/>
          <w:lang w:eastAsia="x-none"/>
        </w:rPr>
        <w:t>łem</w:t>
      </w:r>
      <w:r w:rsidRPr="00CD2277">
        <w:rPr>
          <w:rFonts w:ascii="Arial" w:eastAsia="Times New Roman" w:hAnsi="Arial" w:cs="Arial"/>
          <w:bCs/>
          <w:lang w:val="x-none" w:eastAsia="x-none"/>
        </w:rPr>
        <w:t xml:space="preserve"> się ze wzor</w:t>
      </w:r>
      <w:r w:rsidRPr="00CD2277">
        <w:rPr>
          <w:rFonts w:ascii="Arial" w:eastAsia="Times New Roman" w:hAnsi="Arial" w:cs="Arial"/>
          <w:bCs/>
          <w:lang w:eastAsia="x-none"/>
        </w:rPr>
        <w:t xml:space="preserve">em </w:t>
      </w:r>
      <w:r w:rsidRPr="00CD2277">
        <w:rPr>
          <w:rFonts w:ascii="Arial" w:eastAsia="Times New Roman" w:hAnsi="Arial" w:cs="Arial"/>
          <w:bCs/>
          <w:lang w:val="x-none" w:eastAsia="x-none"/>
        </w:rPr>
        <w:t>um</w:t>
      </w:r>
      <w:r w:rsidRPr="00CD2277">
        <w:rPr>
          <w:rFonts w:ascii="Arial" w:eastAsia="Times New Roman" w:hAnsi="Arial" w:cs="Arial"/>
          <w:bCs/>
          <w:lang w:eastAsia="x-none"/>
        </w:rPr>
        <w:t xml:space="preserve">owy </w:t>
      </w:r>
      <w:r w:rsidRPr="00CD2277">
        <w:rPr>
          <w:rFonts w:ascii="Arial" w:eastAsia="Times New Roman" w:hAnsi="Arial" w:cs="Arial"/>
          <w:bCs/>
          <w:lang w:val="x-none" w:eastAsia="x-none"/>
        </w:rPr>
        <w:t xml:space="preserve">stanowiącym </w:t>
      </w:r>
      <w:r w:rsidRPr="00CD2277">
        <w:rPr>
          <w:rFonts w:ascii="Arial" w:eastAsia="Times New Roman" w:hAnsi="Arial" w:cs="Arial"/>
          <w:bCs/>
          <w:lang w:eastAsia="x-none"/>
        </w:rPr>
        <w:t>załącznik nr 3 d</w:t>
      </w:r>
      <w:r w:rsidRPr="00CD2277">
        <w:rPr>
          <w:rFonts w:ascii="Arial" w:eastAsia="Times New Roman" w:hAnsi="Arial" w:cs="Arial"/>
          <w:bCs/>
          <w:lang w:val="x-none" w:eastAsia="x-none"/>
        </w:rPr>
        <w:t>o SWZ i zobowiązuj</w:t>
      </w:r>
      <w:r w:rsidRPr="00CD2277">
        <w:rPr>
          <w:rFonts w:ascii="Arial" w:eastAsia="Times New Roman" w:hAnsi="Arial" w:cs="Arial"/>
          <w:bCs/>
          <w:lang w:eastAsia="x-none"/>
        </w:rPr>
        <w:t xml:space="preserve">ę </w:t>
      </w:r>
      <w:r w:rsidRPr="00CD2277">
        <w:rPr>
          <w:rFonts w:ascii="Arial" w:eastAsia="Times New Roman" w:hAnsi="Arial" w:cs="Arial"/>
          <w:bCs/>
          <w:lang w:val="x-none" w:eastAsia="x-none"/>
        </w:rPr>
        <w:t>się, w</w:t>
      </w:r>
      <w:r w:rsidRPr="00CD2277">
        <w:rPr>
          <w:rFonts w:ascii="Arial" w:eastAsia="Times New Roman" w:hAnsi="Arial" w:cs="Arial"/>
          <w:bCs/>
          <w:lang w:eastAsia="x-none"/>
        </w:rPr>
        <w:t> </w:t>
      </w:r>
      <w:r w:rsidRPr="00CD2277">
        <w:rPr>
          <w:rFonts w:ascii="Arial" w:eastAsia="Times New Roman" w:hAnsi="Arial" w:cs="Arial"/>
          <w:bCs/>
          <w:lang w:val="x-none" w:eastAsia="x-none"/>
        </w:rPr>
        <w:t>przypadku wyboru</w:t>
      </w:r>
      <w:r w:rsidRPr="00CD2277">
        <w:rPr>
          <w:rFonts w:ascii="Arial" w:eastAsia="Times New Roman" w:hAnsi="Arial" w:cs="Arial"/>
          <w:bCs/>
          <w:lang w:eastAsia="x-none"/>
        </w:rPr>
        <w:t xml:space="preserve"> mojej</w:t>
      </w:r>
      <w:r w:rsidRPr="00CD2277">
        <w:rPr>
          <w:rFonts w:ascii="Arial" w:eastAsia="Times New Roman" w:hAnsi="Arial" w:cs="Arial"/>
          <w:bCs/>
          <w:lang w:val="x-none" w:eastAsia="x-none"/>
        </w:rPr>
        <w:t xml:space="preserve"> oferty, do zawarcia umowy zgodnej z ofertą, na warunkach określonych w Specyfikacji, w miejscu i terminie wyznaczonym przez Zamawiającego.</w:t>
      </w:r>
    </w:p>
    <w:p w14:paraId="27AB1D10" w14:textId="5C9BDC2F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CD2277">
        <w:rPr>
          <w:rFonts w:ascii="Arial" w:eastAsia="Times New Roman" w:hAnsi="Arial" w:cs="Arial"/>
          <w:lang w:eastAsia="x-none"/>
        </w:rPr>
        <w:t>oferuję</w:t>
      </w:r>
      <w:r w:rsidRPr="00CD2277">
        <w:rPr>
          <w:rFonts w:ascii="Arial" w:eastAsia="Times New Roman" w:hAnsi="Arial" w:cs="Arial"/>
          <w:lang w:val="x-none" w:eastAsia="x-none"/>
        </w:rPr>
        <w:t xml:space="preserve"> wykonanie przedmiotu zamówienia za </w:t>
      </w:r>
      <w:r w:rsidRPr="00CD2277">
        <w:rPr>
          <w:rFonts w:ascii="Arial" w:eastAsia="Times New Roman" w:hAnsi="Arial" w:cs="Arial"/>
          <w:lang w:eastAsia="x-none"/>
        </w:rPr>
        <w:t>cenę ofertową</w:t>
      </w:r>
      <w:r w:rsidRPr="00CD2277">
        <w:rPr>
          <w:rFonts w:ascii="Arial" w:eastAsia="Times New Roman" w:hAnsi="Arial" w:cs="Arial"/>
          <w:lang w:val="x-none" w:eastAsia="x-none"/>
        </w:rPr>
        <w:t xml:space="preserve"> obliczoną zgodnie z poniższą kalkulacją</w:t>
      </w:r>
      <w:r w:rsidR="00CD2277">
        <w:rPr>
          <w:rFonts w:ascii="Arial" w:eastAsia="Times New Roman" w:hAnsi="Arial" w:cs="Arial"/>
          <w:lang w:eastAsia="x-none"/>
        </w:rPr>
        <w:t xml:space="preserve"> (ustaloną na potrzeby dokonania oceny ofert)</w:t>
      </w:r>
      <w:r w:rsidRPr="00CD2277">
        <w:rPr>
          <w:rFonts w:ascii="Arial" w:eastAsia="Times New Roman" w:hAnsi="Arial" w:cs="Arial"/>
          <w:lang w:val="x-none" w:eastAsia="x-none"/>
        </w:rPr>
        <w:t xml:space="preserve">: </w:t>
      </w: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992"/>
        <w:gridCol w:w="1560"/>
        <w:gridCol w:w="1108"/>
        <w:gridCol w:w="1443"/>
        <w:gridCol w:w="1009"/>
        <w:gridCol w:w="976"/>
        <w:gridCol w:w="1326"/>
      </w:tblGrid>
      <w:tr w:rsidR="00787B72" w:rsidRPr="00CD2277" w14:paraId="0EDD2696" w14:textId="77777777" w:rsidTr="0097374E">
        <w:trPr>
          <w:trHeight w:val="1994"/>
        </w:trPr>
        <w:tc>
          <w:tcPr>
            <w:tcW w:w="534" w:type="dxa"/>
            <w:shd w:val="clear" w:color="auto" w:fill="404040"/>
            <w:vAlign w:val="center"/>
          </w:tcPr>
          <w:p w14:paraId="6A86C773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09" w:type="dxa"/>
            <w:shd w:val="clear" w:color="auto" w:fill="404040"/>
            <w:vAlign w:val="center"/>
          </w:tcPr>
          <w:p w14:paraId="4F9E8269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Rodzaj paliwa płynnego</w:t>
            </w:r>
          </w:p>
        </w:tc>
        <w:tc>
          <w:tcPr>
            <w:tcW w:w="992" w:type="dxa"/>
            <w:shd w:val="clear" w:color="auto" w:fill="404040"/>
            <w:vAlign w:val="center"/>
          </w:tcPr>
          <w:p w14:paraId="0EFDC4BF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Ilość </w:t>
            </w: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br/>
              <w:t>w m</w:t>
            </w: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404040"/>
            <w:vAlign w:val="center"/>
          </w:tcPr>
          <w:p w14:paraId="22618ED5" w14:textId="20A50BCD" w:rsidR="00282F72" w:rsidRDefault="00282F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Cena (netto) za 1 m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 xml:space="preserve">paliwa opublikowana  na stronie https://www.orlen.pl/pl/dla-biznesu/hurtowe-ceny-paliw w dniu  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br/>
            </w:r>
            <w:r w:rsidR="00342DF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wysłania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ogłoszenia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br/>
              <w:t>o zamówieniu w Dzienniku Urzędowym Unii Europejskiej</w:t>
            </w:r>
            <w:r w:rsidR="00CD227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 **</w:t>
            </w:r>
          </w:p>
          <w:p w14:paraId="17973FAC" w14:textId="1D98E66A" w:rsidR="002A26C2" w:rsidRDefault="00342DF7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>02</w:t>
            </w:r>
            <w:r w:rsidR="00BD62A4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>.07.2024</w:t>
            </w:r>
            <w:r w:rsidR="00A058B1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 r</w:t>
            </w:r>
          </w:p>
          <w:p w14:paraId="207256E5" w14:textId="77777777" w:rsidR="002A26C2" w:rsidRPr="00CD2277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</w:pPr>
          </w:p>
          <w:p w14:paraId="38719B9E" w14:textId="31F508A5" w:rsidR="00787B72" w:rsidRPr="00CD2277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eastAsia="pl-PL"/>
              </w:rPr>
              <w:t>zaokrąglona do dwóch miejsc po przecinku</w:t>
            </w:r>
          </w:p>
        </w:tc>
        <w:tc>
          <w:tcPr>
            <w:tcW w:w="1108" w:type="dxa"/>
            <w:shd w:val="clear" w:color="auto" w:fill="404040"/>
            <w:vAlign w:val="center"/>
          </w:tcPr>
          <w:p w14:paraId="796BDA21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Marża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pl-PL"/>
              </w:rPr>
              <w:t>(+)</w:t>
            </w:r>
          </w:p>
          <w:p w14:paraId="399C2D1C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lub</w:t>
            </w:r>
          </w:p>
          <w:p w14:paraId="418BF047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Upust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pl-PL"/>
              </w:rPr>
              <w:t>(-)</w:t>
            </w: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 </w:t>
            </w:r>
          </w:p>
          <w:p w14:paraId="1EEFC506" w14:textId="77777777" w:rsidR="00282F72" w:rsidRDefault="00282F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w zł </w:t>
            </w:r>
            <w:r w:rsidR="00634F06"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*</w:t>
            </w:r>
          </w:p>
          <w:p w14:paraId="6F664A0C" w14:textId="77777777" w:rsidR="002A26C2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  <w:p w14:paraId="4233AA84" w14:textId="77777777" w:rsidR="002A26C2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  <w:p w14:paraId="377B4E3C" w14:textId="0795FE7A" w:rsidR="002A26C2" w:rsidRPr="00CD2277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auto" w:fill="404040"/>
          </w:tcPr>
          <w:p w14:paraId="2059817A" w14:textId="72C0FD04" w:rsidR="002A26C2" w:rsidRDefault="00282F72" w:rsidP="0028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HG Mincho Light J" w:hAnsi="Arial" w:cs="Arial"/>
                <w:color w:val="FFFFFF"/>
                <w:sz w:val="16"/>
                <w:szCs w:val="16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>Cena (netto) za 1 m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t xml:space="preserve">paliwa  opublikowana na stronie https://www.orlen.pl/pl/dla-biznesu/hurtowe-ceny-paliw w dniu </w:t>
            </w:r>
            <w:r w:rsidRPr="00CD2277">
              <w:rPr>
                <w:rFonts w:ascii="Arial" w:eastAsia="Times New Roman" w:hAnsi="Arial" w:cs="Arial"/>
                <w:color w:val="FFFFFF"/>
                <w:sz w:val="16"/>
                <w:szCs w:val="16"/>
                <w:lang w:eastAsia="pl-PL"/>
              </w:rPr>
              <w:br/>
            </w:r>
            <w:r w:rsidR="00342DF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wysłania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t xml:space="preserve">ogłoszenia </w:t>
            </w:r>
            <w:r w:rsidRPr="00CD2277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pl-PL"/>
              </w:rPr>
              <w:br/>
              <w:t>o zamówieniu w Dzienniku Urzędowym Unii Europejskiej</w:t>
            </w:r>
            <w:r w:rsidRPr="00CD2277">
              <w:rPr>
                <w:rFonts w:ascii="Arial" w:eastAsia="HG Mincho Light J" w:hAnsi="Arial" w:cs="Arial"/>
                <w:color w:val="FFFFFF"/>
                <w:sz w:val="16"/>
                <w:szCs w:val="16"/>
              </w:rPr>
              <w:br/>
              <w:t>z uwzględnieniem marży lub upustu</w:t>
            </w:r>
          </w:p>
          <w:p w14:paraId="4B98D498" w14:textId="77777777" w:rsidR="002A26C2" w:rsidRDefault="002A26C2" w:rsidP="0028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HG Mincho Light J" w:hAnsi="Arial" w:cs="Arial"/>
                <w:color w:val="FFFFFF"/>
                <w:sz w:val="16"/>
                <w:szCs w:val="16"/>
              </w:rPr>
            </w:pPr>
          </w:p>
          <w:p w14:paraId="10751D14" w14:textId="4120B5EB" w:rsidR="00787B72" w:rsidRPr="00CD2277" w:rsidRDefault="002A26C2" w:rsidP="0028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eastAsia="pl-PL"/>
              </w:rPr>
              <w:lastRenderedPageBreak/>
              <w:t>zaokrąglona do dwóch miejsc po przecinku</w:t>
            </w:r>
            <w:r w:rsidR="00282F72" w:rsidRPr="00CD2277">
              <w:rPr>
                <w:rFonts w:ascii="Arial" w:eastAsia="HG Mincho Light J" w:hAnsi="Arial" w:cs="Arial"/>
                <w:color w:val="FFFFFF"/>
                <w:sz w:val="16"/>
                <w:szCs w:val="16"/>
              </w:rPr>
              <w:t xml:space="preserve"> </w:t>
            </w:r>
            <w:r w:rsidR="00787B72" w:rsidRPr="00CD2277">
              <w:rPr>
                <w:rFonts w:ascii="Arial" w:eastAsia="HG Mincho Light J" w:hAnsi="Arial" w:cs="Arial"/>
                <w:color w:val="FFFFFF"/>
                <w:sz w:val="20"/>
                <w:szCs w:val="20"/>
              </w:rPr>
              <w:br/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5321630B" w14:textId="77777777" w:rsidR="00787B72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lastRenderedPageBreak/>
              <w:t xml:space="preserve">Wartość netto </w:t>
            </w: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br/>
              <w:t>w zł</w:t>
            </w:r>
          </w:p>
          <w:p w14:paraId="42E175B6" w14:textId="77777777" w:rsidR="002A26C2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  <w:p w14:paraId="77E95477" w14:textId="12550ABE" w:rsidR="002A26C2" w:rsidRPr="00CD2277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eastAsia="pl-PL"/>
              </w:rPr>
              <w:t>zaokrąglona do dwóch miejsc po przecinku</w:t>
            </w:r>
          </w:p>
        </w:tc>
        <w:tc>
          <w:tcPr>
            <w:tcW w:w="976" w:type="dxa"/>
            <w:shd w:val="clear" w:color="auto" w:fill="404040"/>
            <w:vAlign w:val="center"/>
          </w:tcPr>
          <w:p w14:paraId="4D5A4F04" w14:textId="45924ECD" w:rsidR="00787B72" w:rsidRPr="00CD2277" w:rsidRDefault="00787B72" w:rsidP="002A2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Stawka podatku VAT w %</w:t>
            </w:r>
            <w:r w:rsidR="002A26C2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6" w:type="dxa"/>
            <w:shd w:val="clear" w:color="auto" w:fill="404040"/>
            <w:vAlign w:val="center"/>
          </w:tcPr>
          <w:p w14:paraId="1C963AFA" w14:textId="5509BD99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Wartość brutt</w:t>
            </w:r>
            <w:r w:rsidR="00282F72"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o</w:t>
            </w:r>
          </w:p>
          <w:p w14:paraId="6389CEDF" w14:textId="77777777" w:rsidR="00787B72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w zł</w:t>
            </w:r>
          </w:p>
          <w:p w14:paraId="38D23587" w14:textId="77777777" w:rsidR="002A26C2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  <w:p w14:paraId="4A613939" w14:textId="070F9A1F" w:rsidR="002A26C2" w:rsidRPr="00CD2277" w:rsidRDefault="002A26C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eastAsia="pl-PL"/>
              </w:rPr>
              <w:t>zaokrąglona do dwóch miejsc po przecinku</w:t>
            </w:r>
          </w:p>
        </w:tc>
      </w:tr>
      <w:tr w:rsidR="00787B72" w:rsidRPr="00CD2277" w14:paraId="2EC2A8A3" w14:textId="77777777" w:rsidTr="0097374E">
        <w:tc>
          <w:tcPr>
            <w:tcW w:w="534" w:type="dxa"/>
            <w:shd w:val="clear" w:color="auto" w:fill="BFBFBF"/>
            <w:vAlign w:val="center"/>
          </w:tcPr>
          <w:p w14:paraId="551E0B07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9" w:type="dxa"/>
            <w:shd w:val="clear" w:color="auto" w:fill="BFBFBF"/>
            <w:vAlign w:val="center"/>
          </w:tcPr>
          <w:p w14:paraId="7C99F0C5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8B69E9E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50EFE059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shd w:val="clear" w:color="auto" w:fill="BFBFBF"/>
            <w:vAlign w:val="center"/>
          </w:tcPr>
          <w:p w14:paraId="1D7EA514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3" w:type="dxa"/>
            <w:shd w:val="clear" w:color="auto" w:fill="BFBFBF"/>
            <w:vAlign w:val="center"/>
          </w:tcPr>
          <w:p w14:paraId="1E8FB594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shd w:val="clear" w:color="auto" w:fill="BFBFBF"/>
            <w:vAlign w:val="center"/>
          </w:tcPr>
          <w:p w14:paraId="0A35A2EB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46B7D508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6" w:type="dxa"/>
            <w:shd w:val="clear" w:color="auto" w:fill="BFBFBF"/>
            <w:vAlign w:val="center"/>
          </w:tcPr>
          <w:p w14:paraId="15746E93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787B72" w:rsidRPr="00CD2277" w14:paraId="2E9BAFBD" w14:textId="77777777" w:rsidTr="0097374E">
        <w:trPr>
          <w:trHeight w:val="1001"/>
        </w:trPr>
        <w:tc>
          <w:tcPr>
            <w:tcW w:w="534" w:type="dxa"/>
            <w:shd w:val="clear" w:color="auto" w:fill="auto"/>
            <w:vAlign w:val="center"/>
          </w:tcPr>
          <w:p w14:paraId="7CCC47A2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3E50A90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301C4" w14:textId="73C74C77" w:rsidR="00787B72" w:rsidRPr="00CD2277" w:rsidRDefault="00BD62A4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792AB" w14:textId="0DCC34C5" w:rsidR="00787B72" w:rsidRPr="00CD2277" w:rsidRDefault="00342DF7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5163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DC29B7D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vAlign w:val="center"/>
          </w:tcPr>
          <w:p w14:paraId="3DD3DD82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3E58891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7B4C8F8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D8E7E9B" w14:textId="77777777" w:rsidR="00787B72" w:rsidRPr="00CD2277" w:rsidRDefault="00787B72" w:rsidP="0078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B1BEAD" w14:textId="4E1E560E" w:rsidR="00787B72" w:rsidRDefault="00634F06" w:rsidP="00CD227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HG Mincho Light J" w:hAnsi="Arial" w:cs="Arial"/>
          <w:i/>
          <w:color w:val="000000"/>
        </w:rPr>
      </w:pPr>
      <w:r w:rsidRPr="00CD2277">
        <w:rPr>
          <w:rFonts w:ascii="Arial" w:eastAsia="HG Mincho Light J" w:hAnsi="Arial" w:cs="Arial"/>
          <w:i/>
          <w:color w:val="000000"/>
        </w:rPr>
        <w:t>* Wypełniając tabelę prosimy o podanie wielkości marży za znakiem „+”, lub upustu ze znakiem: „–”, jednocześnie wpisując informację, czy podana wartość to „marża” lub „upust”.</w:t>
      </w:r>
    </w:p>
    <w:p w14:paraId="7CD8302C" w14:textId="77777777" w:rsidR="00634F06" w:rsidRPr="00CD2277" w:rsidRDefault="00634F06" w:rsidP="00787B72">
      <w:pPr>
        <w:widowControl w:val="0"/>
        <w:suppressAutoHyphens/>
        <w:spacing w:after="0" w:line="240" w:lineRule="auto"/>
        <w:ind w:left="426"/>
        <w:jc w:val="both"/>
        <w:rPr>
          <w:rFonts w:ascii="Arial" w:eastAsia="HG Mincho Light J" w:hAnsi="Arial" w:cs="Arial"/>
          <w:i/>
          <w:color w:val="000000"/>
        </w:rPr>
      </w:pPr>
    </w:p>
    <w:p w14:paraId="2EECC499" w14:textId="097DDA29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b/>
          <w:bCs/>
          <w:lang w:eastAsia="x-none"/>
        </w:rPr>
        <w:t xml:space="preserve">warunki płatności </w:t>
      </w:r>
      <w:r w:rsidRPr="00CD2277">
        <w:rPr>
          <w:rFonts w:ascii="Arial" w:eastAsia="Times New Roman" w:hAnsi="Arial" w:cs="Arial"/>
          <w:bCs/>
          <w:lang w:val="x-none" w:eastAsia="x-none"/>
        </w:rPr>
        <w:t>zostały określone we wzor</w:t>
      </w:r>
      <w:r w:rsidRPr="00CD2277">
        <w:rPr>
          <w:rFonts w:ascii="Arial" w:eastAsia="Times New Roman" w:hAnsi="Arial" w:cs="Arial"/>
          <w:bCs/>
          <w:lang w:eastAsia="x-none"/>
        </w:rPr>
        <w:t xml:space="preserve">ze </w:t>
      </w:r>
      <w:r w:rsidRPr="00CD2277">
        <w:rPr>
          <w:rFonts w:ascii="Arial" w:eastAsia="Times New Roman" w:hAnsi="Arial" w:cs="Arial"/>
          <w:bCs/>
          <w:lang w:val="x-none" w:eastAsia="x-none"/>
        </w:rPr>
        <w:t>um</w:t>
      </w:r>
      <w:r w:rsidRPr="00CD2277">
        <w:rPr>
          <w:rFonts w:ascii="Arial" w:eastAsia="Times New Roman" w:hAnsi="Arial" w:cs="Arial"/>
          <w:bCs/>
          <w:lang w:eastAsia="x-none"/>
        </w:rPr>
        <w:t>owy</w:t>
      </w:r>
      <w:r w:rsidRPr="00CD2277">
        <w:rPr>
          <w:rFonts w:ascii="Arial" w:eastAsia="Times New Roman" w:hAnsi="Arial" w:cs="Arial"/>
          <w:bCs/>
          <w:lang w:val="x-none" w:eastAsia="x-none"/>
        </w:rPr>
        <w:t xml:space="preserve"> stanowiący</w:t>
      </w:r>
      <w:r w:rsidRPr="00CD2277">
        <w:rPr>
          <w:rFonts w:ascii="Arial" w:eastAsia="Times New Roman" w:hAnsi="Arial" w:cs="Arial"/>
          <w:bCs/>
          <w:lang w:eastAsia="x-none"/>
        </w:rPr>
        <w:t>m</w:t>
      </w:r>
      <w:r w:rsidRPr="00CD2277">
        <w:rPr>
          <w:rFonts w:ascii="Arial" w:eastAsia="Times New Roman" w:hAnsi="Arial" w:cs="Arial"/>
          <w:bCs/>
          <w:lang w:val="x-none" w:eastAsia="x-none"/>
        </w:rPr>
        <w:t xml:space="preserve"> załącznik</w:t>
      </w:r>
      <w:r w:rsidRPr="00CD2277">
        <w:rPr>
          <w:rFonts w:ascii="Arial" w:eastAsia="Times New Roman" w:hAnsi="Arial" w:cs="Arial"/>
          <w:bCs/>
          <w:lang w:eastAsia="x-none"/>
        </w:rPr>
        <w:t xml:space="preserve"> </w:t>
      </w:r>
      <w:r w:rsidRPr="00CD2277">
        <w:rPr>
          <w:rFonts w:ascii="Arial" w:eastAsia="Times New Roman" w:hAnsi="Arial" w:cs="Arial"/>
          <w:bCs/>
          <w:lang w:val="x-none" w:eastAsia="x-none"/>
        </w:rPr>
        <w:t>do SWZ</w:t>
      </w:r>
      <w:r w:rsidR="00CD2277">
        <w:rPr>
          <w:rFonts w:ascii="Arial" w:eastAsia="Times New Roman" w:hAnsi="Arial" w:cs="Arial"/>
          <w:bCs/>
          <w:lang w:eastAsia="x-none"/>
        </w:rPr>
        <w:t xml:space="preserve"> i w imieniu wykonawcy akceptujemy je w całości</w:t>
      </w:r>
      <w:r w:rsidR="002A26C2">
        <w:rPr>
          <w:rFonts w:ascii="Arial" w:eastAsia="Times New Roman" w:hAnsi="Arial" w:cs="Arial"/>
          <w:bCs/>
          <w:lang w:val="x-none" w:eastAsia="x-none"/>
        </w:rPr>
        <w:t>,</w:t>
      </w:r>
    </w:p>
    <w:p w14:paraId="4C3EDB93" w14:textId="484BD813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pl-PL"/>
        </w:rPr>
        <w:t xml:space="preserve">oświadczam, że jestem związany złożoną ofertą przez </w:t>
      </w:r>
      <w:r w:rsidRPr="00CD2277">
        <w:rPr>
          <w:rFonts w:ascii="Arial" w:eastAsia="Times New Roman" w:hAnsi="Arial" w:cs="Arial"/>
          <w:b/>
          <w:lang w:val="x-none" w:eastAsia="pl-PL"/>
        </w:rPr>
        <w:t>90 dni</w:t>
      </w:r>
      <w:r w:rsidRPr="00CD2277">
        <w:rPr>
          <w:rFonts w:ascii="Arial" w:eastAsia="Times New Roman" w:hAnsi="Arial" w:cs="Arial"/>
          <w:lang w:val="x-none" w:eastAsia="pl-PL"/>
        </w:rPr>
        <w:t xml:space="preserve"> od dnia upływu terminu składania ofert, tj. do dnia </w:t>
      </w:r>
      <w:r w:rsidR="00041CE6" w:rsidRPr="00CD2277">
        <w:rPr>
          <w:rFonts w:ascii="Arial" w:eastAsia="Times New Roman" w:hAnsi="Arial" w:cs="Arial"/>
          <w:b/>
          <w:lang w:val="x-none" w:eastAsia="pl-PL"/>
        </w:rPr>
        <w:t>….......202</w:t>
      </w:r>
      <w:r w:rsidR="00BD62A4">
        <w:rPr>
          <w:rFonts w:ascii="Arial" w:eastAsia="Times New Roman" w:hAnsi="Arial" w:cs="Arial"/>
          <w:b/>
          <w:lang w:eastAsia="pl-PL"/>
        </w:rPr>
        <w:t>4</w:t>
      </w:r>
      <w:r w:rsidRPr="00CD2277">
        <w:rPr>
          <w:rFonts w:ascii="Arial" w:eastAsia="Times New Roman" w:hAnsi="Arial" w:cs="Arial"/>
          <w:b/>
          <w:lang w:val="x-none" w:eastAsia="pl-PL"/>
        </w:rPr>
        <w:t xml:space="preserve"> r</w:t>
      </w:r>
      <w:r w:rsidRPr="00CD2277">
        <w:rPr>
          <w:rFonts w:ascii="Arial" w:eastAsia="Times New Roman" w:hAnsi="Arial" w:cs="Arial"/>
          <w:b/>
          <w:lang w:eastAsia="pl-PL"/>
        </w:rPr>
        <w:t>.</w:t>
      </w:r>
    </w:p>
    <w:p w14:paraId="227A86DF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pl-PL"/>
        </w:rPr>
        <w:t>w przypadku uznania mojej oferty za najkorzystniejszą, umowę zobowiązuję się zawrzeć w</w:t>
      </w:r>
      <w:r w:rsidRPr="00CD2277">
        <w:rPr>
          <w:rFonts w:ascii="Arial" w:eastAsia="Times New Roman" w:hAnsi="Arial" w:cs="Arial"/>
          <w:lang w:eastAsia="pl-PL"/>
        </w:rPr>
        <w:t> </w:t>
      </w:r>
      <w:r w:rsidRPr="00CD2277">
        <w:rPr>
          <w:rFonts w:ascii="Arial" w:eastAsia="Times New Roman" w:hAnsi="Arial" w:cs="Arial"/>
          <w:lang w:val="x-none" w:eastAsia="pl-PL"/>
        </w:rPr>
        <w:t xml:space="preserve">miejscu i terminie wskazanym przez Zamawiającego, </w:t>
      </w:r>
    </w:p>
    <w:p w14:paraId="5194E523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pl-PL"/>
        </w:rPr>
        <w:t>składam niniejszą ofertę [we własnym imieniu] / [jako Wykonawcy wspólnie ubiegający się o</w:t>
      </w:r>
      <w:r w:rsidRPr="00CD2277">
        <w:rPr>
          <w:rFonts w:ascii="Arial" w:eastAsia="Times New Roman" w:hAnsi="Arial" w:cs="Arial"/>
          <w:lang w:eastAsia="pl-PL"/>
        </w:rPr>
        <w:t> </w:t>
      </w:r>
      <w:r w:rsidRPr="00CD2277">
        <w:rPr>
          <w:rFonts w:ascii="Arial" w:eastAsia="Times New Roman" w:hAnsi="Arial" w:cs="Arial"/>
          <w:lang w:val="x-none" w:eastAsia="pl-PL"/>
        </w:rPr>
        <w:t xml:space="preserve">udzielenie zamówienia]*, </w:t>
      </w:r>
    </w:p>
    <w:p w14:paraId="58275E88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pl-PL"/>
        </w:rPr>
        <w:t xml:space="preserve">nie uczestniczę jako Wykonawca w jakiejkolwiek innej ofercie złożonej w celu udzielenia niniejszego zamówienia, </w:t>
      </w:r>
    </w:p>
    <w:p w14:paraId="79627A0B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CD2277">
        <w:rPr>
          <w:rFonts w:ascii="Arial" w:eastAsia="Times New Roman" w:hAnsi="Arial" w:cs="Arial"/>
          <w:lang w:val="x-none" w:eastAsia="pl-PL"/>
        </w:rPr>
        <w:t>informuję, że [żadne z informacji zawartych w ofercie nie stanowią tajemnicy przedsiębiorstwa w</w:t>
      </w:r>
      <w:r w:rsidRPr="00CD2277">
        <w:rPr>
          <w:rFonts w:ascii="Arial" w:eastAsia="Times New Roman" w:hAnsi="Arial" w:cs="Arial"/>
          <w:lang w:eastAsia="pl-PL"/>
        </w:rPr>
        <w:t> </w:t>
      </w:r>
      <w:r w:rsidRPr="00CD2277">
        <w:rPr>
          <w:rFonts w:ascii="Arial" w:eastAsia="Times New Roman" w:hAnsi="Arial" w:cs="Arial"/>
          <w:lang w:val="x-none" w:eastAsia="pl-PL"/>
        </w:rPr>
        <w:t>rozumieniu przepisów ustawy o zwalczaniu nieuczciwej konkurencji / wskazane w następujących plikach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51F0F4C0" w14:textId="37F4A8B0" w:rsidR="00787B72" w:rsidRPr="00CD2277" w:rsidRDefault="00787B72" w:rsidP="00787B72">
      <w:pPr>
        <w:autoSpaceDE w:val="0"/>
        <w:autoSpaceDN w:val="0"/>
        <w:spacing w:after="0" w:line="276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23EA543A" w14:textId="3FF84CA4" w:rsidR="00787B72" w:rsidRPr="00CD2277" w:rsidRDefault="00787B72" w:rsidP="00787B72">
      <w:pPr>
        <w:autoSpaceDE w:val="0"/>
        <w:autoSpaceDN w:val="0"/>
        <w:spacing w:after="0" w:line="276" w:lineRule="auto"/>
        <w:ind w:left="425"/>
        <w:jc w:val="both"/>
        <w:rPr>
          <w:rFonts w:ascii="Arial" w:eastAsia="Times New Roman" w:hAnsi="Arial" w:cs="Arial"/>
          <w:b/>
          <w:bCs/>
          <w:lang w:eastAsia="x-none"/>
        </w:rPr>
      </w:pPr>
      <w:r w:rsidRPr="00CD227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6FADECD0" w14:textId="77777777" w:rsidR="00787B72" w:rsidRPr="00CD2277" w:rsidRDefault="00787B72" w:rsidP="00787B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2ED28" w14:textId="5A4E24B6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informuję, że [nie zamierzam powierzać do pod</w:t>
      </w:r>
      <w:r w:rsidR="00E31D8A" w:rsidRPr="00CD2277">
        <w:rPr>
          <w:rFonts w:ascii="Arial" w:eastAsia="Times New Roman" w:hAnsi="Arial" w:cs="Arial"/>
          <w:lang w:eastAsia="pl-PL"/>
        </w:rPr>
        <w:t xml:space="preserve"> </w:t>
      </w:r>
      <w:r w:rsidRPr="00CD2277">
        <w:rPr>
          <w:rFonts w:ascii="Arial" w:eastAsia="Times New Roman" w:hAnsi="Arial" w:cs="Arial"/>
          <w:lang w:eastAsia="pl-PL"/>
        </w:rPr>
        <w:t>wykonania 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099"/>
        <w:gridCol w:w="3828"/>
        <w:gridCol w:w="2440"/>
      </w:tblGrid>
      <w:tr w:rsidR="006E0308" w:rsidRPr="00CD2277" w14:paraId="2578BACA" w14:textId="3EB1AEBD" w:rsidTr="006E0308">
        <w:tc>
          <w:tcPr>
            <w:tcW w:w="567" w:type="dxa"/>
            <w:shd w:val="clear" w:color="auto" w:fill="auto"/>
          </w:tcPr>
          <w:p w14:paraId="343112A4" w14:textId="77777777" w:rsidR="006E0308" w:rsidRPr="00CD2277" w:rsidRDefault="006E0308" w:rsidP="00787B7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127" w:type="dxa"/>
            <w:shd w:val="clear" w:color="auto" w:fill="auto"/>
          </w:tcPr>
          <w:p w14:paraId="59A4E1D6" w14:textId="67CBF293" w:rsidR="006E0308" w:rsidRPr="00CD2277" w:rsidRDefault="006E0308" w:rsidP="00787B7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Zakres części zlecanej podwykonawcy</w:t>
            </w:r>
          </w:p>
        </w:tc>
        <w:tc>
          <w:tcPr>
            <w:tcW w:w="3969" w:type="dxa"/>
            <w:shd w:val="clear" w:color="auto" w:fill="auto"/>
          </w:tcPr>
          <w:p w14:paraId="4AA5F991" w14:textId="73A20A2C" w:rsidR="006E0308" w:rsidRPr="00CD2277" w:rsidRDefault="006E0308" w:rsidP="006E030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 (firma)/imię i nazwisko, siedziba/miejsce zamieszkania podwykonawcy (jeżeli jest już znana)</w:t>
            </w:r>
          </w:p>
        </w:tc>
        <w:tc>
          <w:tcPr>
            <w:tcW w:w="2485" w:type="dxa"/>
            <w:shd w:val="clear" w:color="auto" w:fill="auto"/>
          </w:tcPr>
          <w:p w14:paraId="41894E6B" w14:textId="0A72B47E" w:rsidR="006E0308" w:rsidRPr="00CD2277" w:rsidRDefault="006E0308" w:rsidP="006E030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% wartości zamówienia powierzony podwykonawcy (z uwagi na brzmienie art. 5k Rozporządzenia nr 833/2014)</w:t>
            </w:r>
          </w:p>
        </w:tc>
      </w:tr>
      <w:tr w:rsidR="006E0308" w:rsidRPr="00CD2277" w14:paraId="63765202" w14:textId="15D41A95" w:rsidTr="006E0308">
        <w:tc>
          <w:tcPr>
            <w:tcW w:w="567" w:type="dxa"/>
            <w:shd w:val="clear" w:color="auto" w:fill="auto"/>
          </w:tcPr>
          <w:p w14:paraId="23A2AE60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a)</w:t>
            </w:r>
          </w:p>
        </w:tc>
        <w:tc>
          <w:tcPr>
            <w:tcW w:w="2127" w:type="dxa"/>
            <w:shd w:val="clear" w:color="auto" w:fill="auto"/>
          </w:tcPr>
          <w:p w14:paraId="33086E4B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57C0FC8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6A98BD7" w14:textId="77777777" w:rsidR="006E0308" w:rsidRPr="00CD2277" w:rsidRDefault="006E030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33001EC7" w14:textId="77777777" w:rsidR="006E0308" w:rsidRPr="00CD2277" w:rsidRDefault="006E0308" w:rsidP="006E0308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5" w:type="dxa"/>
            <w:shd w:val="clear" w:color="auto" w:fill="auto"/>
          </w:tcPr>
          <w:p w14:paraId="4B31BA84" w14:textId="77777777" w:rsidR="006E0308" w:rsidRPr="00CD2277" w:rsidRDefault="006E030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050C7D5B" w14:textId="77777777" w:rsidR="006E0308" w:rsidRPr="00CD2277" w:rsidRDefault="006E0308" w:rsidP="006E0308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E0308" w:rsidRPr="00CD2277" w14:paraId="1425A302" w14:textId="086D601C" w:rsidTr="006E0308">
        <w:tc>
          <w:tcPr>
            <w:tcW w:w="567" w:type="dxa"/>
            <w:shd w:val="clear" w:color="auto" w:fill="auto"/>
          </w:tcPr>
          <w:p w14:paraId="4D34F536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lastRenderedPageBreak/>
              <w:t>b)</w:t>
            </w:r>
          </w:p>
        </w:tc>
        <w:tc>
          <w:tcPr>
            <w:tcW w:w="2127" w:type="dxa"/>
            <w:shd w:val="clear" w:color="auto" w:fill="auto"/>
          </w:tcPr>
          <w:p w14:paraId="03AFF455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03D20F2" w14:textId="77777777" w:rsidR="006E0308" w:rsidRPr="00CD2277" w:rsidRDefault="006E0308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3BCCEAA8" w14:textId="77777777" w:rsidR="006E0308" w:rsidRPr="00CD2277" w:rsidRDefault="006E030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59F8E097" w14:textId="77777777" w:rsidR="006E0308" w:rsidRPr="00CD2277" w:rsidRDefault="006E0308" w:rsidP="006E0308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85" w:type="dxa"/>
            <w:shd w:val="clear" w:color="auto" w:fill="auto"/>
          </w:tcPr>
          <w:p w14:paraId="6F85E8CB" w14:textId="77777777" w:rsidR="006E0308" w:rsidRPr="00CD2277" w:rsidRDefault="006E030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670CC246" w14:textId="77777777" w:rsidR="006E0308" w:rsidRPr="00CD2277" w:rsidRDefault="006E0308" w:rsidP="006E0308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EB34F5" w14:textId="77777777" w:rsidR="00787B72" w:rsidRPr="00CD2277" w:rsidRDefault="00787B72" w:rsidP="00787B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5B5B72" w14:textId="77777777" w:rsidR="00787B72" w:rsidRPr="00CD2277" w:rsidRDefault="00787B72" w:rsidP="00787B72">
      <w:pPr>
        <w:spacing w:after="24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UWAGA: Powierzenie wykonania części zamówienia podwykonawcom nie zwalnia wykonawcy z odpowiedzialności za należyte wykonanie tego zamówienia.</w:t>
      </w:r>
    </w:p>
    <w:p w14:paraId="0FCFDFFD" w14:textId="07E82925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brak wskazania, w ofercie części zamówienia, rozumiane ma być jako wykonanie zamówienia bez udziału podwykonawców</w:t>
      </w:r>
      <w:r w:rsidR="00282F72" w:rsidRPr="00CD2277">
        <w:rPr>
          <w:rFonts w:ascii="Arial" w:eastAsia="Times New Roman" w:hAnsi="Arial" w:cs="Arial"/>
          <w:lang w:eastAsia="pl-PL"/>
        </w:rPr>
        <w:t>.</w:t>
      </w:r>
    </w:p>
    <w:p w14:paraId="34D0A089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08"/>
        <w:gridCol w:w="4060"/>
      </w:tblGrid>
      <w:tr w:rsidR="00787B72" w:rsidRPr="00CD2277" w14:paraId="4250C343" w14:textId="77777777" w:rsidTr="0097374E">
        <w:tc>
          <w:tcPr>
            <w:tcW w:w="567" w:type="dxa"/>
            <w:shd w:val="clear" w:color="auto" w:fill="auto"/>
          </w:tcPr>
          <w:p w14:paraId="42AB8761" w14:textId="77777777" w:rsidR="00787B72" w:rsidRPr="00CD2277" w:rsidRDefault="00787B72" w:rsidP="00787B7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49756563" w14:textId="77777777" w:rsidR="00787B72" w:rsidRPr="00CD2277" w:rsidRDefault="00787B72" w:rsidP="00787B7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37BF55F1" w14:textId="77777777" w:rsidR="00787B72" w:rsidRPr="00CD2277" w:rsidRDefault="00787B72" w:rsidP="00787B72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Rodzaj zasobów</w:t>
            </w:r>
          </w:p>
        </w:tc>
      </w:tr>
      <w:tr w:rsidR="00787B72" w:rsidRPr="00CD2277" w14:paraId="587005F7" w14:textId="77777777" w:rsidTr="0097374E">
        <w:tc>
          <w:tcPr>
            <w:tcW w:w="567" w:type="dxa"/>
            <w:shd w:val="clear" w:color="auto" w:fill="auto"/>
          </w:tcPr>
          <w:p w14:paraId="2F5FAA79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041BA23A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32B3C60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1CB7F649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7B72" w:rsidRPr="00CD2277" w14:paraId="1602EC20" w14:textId="77777777" w:rsidTr="0097374E">
        <w:tc>
          <w:tcPr>
            <w:tcW w:w="567" w:type="dxa"/>
            <w:shd w:val="clear" w:color="auto" w:fill="auto"/>
          </w:tcPr>
          <w:p w14:paraId="5CA1BE74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44144D4B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9E61853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B401F70" w14:textId="77777777" w:rsidR="00787B72" w:rsidRPr="00CD2277" w:rsidRDefault="00787B72" w:rsidP="00787B72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929326A" w14:textId="77777777" w:rsidR="00787B72" w:rsidRPr="00CD2277" w:rsidRDefault="00787B72" w:rsidP="00787B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BA6684" w14:textId="77777777" w:rsidR="00041CE6" w:rsidRPr="00CD2277" w:rsidRDefault="00041CE6" w:rsidP="00041C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 xml:space="preserve">Nazwy (firmy) podwykonawców, na których zasoby powołuję się na zasadach określonych w art. 118 PZP, w celu wykazania spełniania warunków udziału w postępowaniu wraz ze wskazaniem % wartości zamówienia przypadający na podmiot trzeci  (z uwagi na brzmienie art. 5k Rozporządzenia nr 833/2014): </w:t>
      </w:r>
    </w:p>
    <w:p w14:paraId="279B696A" w14:textId="33A10E37" w:rsidR="00041CE6" w:rsidRPr="00CD2277" w:rsidRDefault="00041CE6" w:rsidP="00041C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FA78E" w14:textId="77777777" w:rsidR="00041CE6" w:rsidRPr="00CD2277" w:rsidRDefault="00041CE6" w:rsidP="00041CE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CE4E00" w14:textId="4460B8B7" w:rsid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lang w:eastAsia="pl-PL"/>
        </w:rPr>
        <w:t>Informuję, że wybór oferty nie będzie / będzie* prowadzić do powstania u Zamawiającego obowiązku podatkowego. W związku z powyższym wskazuję</w:t>
      </w:r>
      <w:r w:rsidR="00CD2277">
        <w:rPr>
          <w:rFonts w:ascii="Arial" w:eastAsia="Times New Roman" w:hAnsi="Arial" w:cs="Arial"/>
          <w:lang w:eastAsia="pl-PL"/>
        </w:rPr>
        <w:t xml:space="preserve">: </w:t>
      </w:r>
    </w:p>
    <w:p w14:paraId="448F313D" w14:textId="77777777" w:rsidR="00CD2277" w:rsidRDefault="00CD2277" w:rsidP="00CD2277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365A5B82" w14:textId="0E755506" w:rsidR="002A26C2" w:rsidRPr="002A26C2" w:rsidRDefault="002A26C2" w:rsidP="002A26C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Arial" w:eastAsia="Times New Roman" w:hAnsi="Arial" w:cs="Arial"/>
          <w:sz w:val="22"/>
        </w:rPr>
      </w:pPr>
      <w:r w:rsidRPr="002A26C2">
        <w:rPr>
          <w:rFonts w:ascii="Arial" w:eastAsia="Times New Roman" w:hAnsi="Arial" w:cs="Arial"/>
          <w:sz w:val="22"/>
        </w:rPr>
        <w:t xml:space="preserve">Nazwę (rodzaj) towaru, którego  dostawa lub świadczenie będą prowadziły do powstania obowiązku podatkowego: ………………………………………………………………..; </w:t>
      </w:r>
    </w:p>
    <w:p w14:paraId="3FF78A82" w14:textId="496DE28A" w:rsidR="002A26C2" w:rsidRPr="002A26C2" w:rsidRDefault="002A26C2" w:rsidP="002A26C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Arial" w:eastAsia="Times New Roman" w:hAnsi="Arial" w:cs="Arial"/>
          <w:sz w:val="22"/>
        </w:rPr>
      </w:pPr>
      <w:r w:rsidRPr="002A26C2">
        <w:rPr>
          <w:rFonts w:ascii="Arial" w:eastAsia="Times New Roman" w:hAnsi="Arial" w:cs="Arial"/>
          <w:sz w:val="22"/>
        </w:rPr>
        <w:t xml:space="preserve">wartość towaru objętego obowiązkiem podatkowym zamawiającego bez kwoty podatku: ………………………….., </w:t>
      </w:r>
    </w:p>
    <w:p w14:paraId="4D9B303A" w14:textId="1521EE6E" w:rsidR="00CD2277" w:rsidRPr="002A26C2" w:rsidRDefault="002A26C2" w:rsidP="002A26C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Arial" w:eastAsia="Times New Roman" w:hAnsi="Arial" w:cs="Arial"/>
          <w:sz w:val="22"/>
        </w:rPr>
      </w:pPr>
      <w:r w:rsidRPr="002A26C2">
        <w:rPr>
          <w:rFonts w:ascii="Arial" w:eastAsia="Times New Roman" w:hAnsi="Arial" w:cs="Arial"/>
          <w:sz w:val="22"/>
        </w:rPr>
        <w:t>stawki podatku od towarów i usług, która zgodnie z wiedzą wykonawcy, będzie miała zastosowanie…………………………………………………………………………………</w:t>
      </w:r>
    </w:p>
    <w:p w14:paraId="0C7FB51F" w14:textId="67933DD9" w:rsidR="00787B72" w:rsidRPr="002A26C2" w:rsidRDefault="00787B72" w:rsidP="00CD2277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A26C2">
        <w:rPr>
          <w:rFonts w:ascii="Arial" w:eastAsia="Times New Roman" w:hAnsi="Arial" w:cs="Arial"/>
          <w:lang w:eastAsia="pl-PL"/>
        </w:rPr>
        <w:t xml:space="preserve"> </w:t>
      </w:r>
    </w:p>
    <w:p w14:paraId="11236E20" w14:textId="77777777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8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iCs/>
          <w:lang w:eastAsia="pl-PL"/>
        </w:rPr>
        <w:t>Oświadczam, że wypełniłem obowiązki informacyjne przewidziane w art. 13 lub art. 14 RODO</w:t>
      </w:r>
      <w:r w:rsidRPr="00CD2277">
        <w:rPr>
          <w:rFonts w:ascii="Arial" w:eastAsia="Times New Roman" w:hAnsi="Arial" w:cs="Arial"/>
          <w:iCs/>
          <w:vertAlign w:val="superscript"/>
          <w:lang w:eastAsia="pl-PL"/>
        </w:rPr>
        <w:t>**</w:t>
      </w:r>
      <w:r w:rsidRPr="00CD2277">
        <w:rPr>
          <w:rFonts w:ascii="Arial" w:eastAsia="Times New Roman" w:hAnsi="Arial" w:cs="Arial"/>
          <w:iCs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174472EE" w14:textId="24ACE3AC" w:rsidR="00787B72" w:rsidRPr="00CD2277" w:rsidRDefault="00787B72" w:rsidP="00787B72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iCs/>
          <w:lang w:eastAsia="pl-PL"/>
        </w:rPr>
        <w:t xml:space="preserve">Wadium wniesione w formie pieniądza należy zwrócić na rachunek o numerze ……………………………………………………………………………………………prowadzony w banku ………………………………………………………… </w:t>
      </w:r>
    </w:p>
    <w:p w14:paraId="37F9DBDE" w14:textId="77777777" w:rsidR="00787B72" w:rsidRPr="00CD2277" w:rsidRDefault="00787B72" w:rsidP="00787B72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iCs/>
          <w:lang w:eastAsia="pl-PL"/>
        </w:rPr>
        <w:t>Wykonawca jest:****</w:t>
      </w:r>
    </w:p>
    <w:p w14:paraId="0774B176" w14:textId="77777777" w:rsidR="00787B72" w:rsidRPr="00CD2277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mikroprzedsiębiorstwem,</w:t>
      </w:r>
    </w:p>
    <w:p w14:paraId="22C8BF3B" w14:textId="77777777" w:rsidR="00787B72" w:rsidRPr="00CD2277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małym przedsiębiorstwem,</w:t>
      </w:r>
    </w:p>
    <w:p w14:paraId="0A5CF93A" w14:textId="77777777" w:rsidR="00787B72" w:rsidRPr="00CD2277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średnim przedsiębiorstwem,</w:t>
      </w:r>
    </w:p>
    <w:p w14:paraId="2BD1E1CA" w14:textId="77777777" w:rsidR="00787B72" w:rsidRPr="00CD2277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jednoosobową działalnością gospodarczą,</w:t>
      </w:r>
    </w:p>
    <w:p w14:paraId="2DCFD34F" w14:textId="77777777" w:rsidR="00787B72" w:rsidRPr="00CD2277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osobą fizyczną nieprowadzącą działalności gospodarczej,</w:t>
      </w:r>
    </w:p>
    <w:p w14:paraId="18EA37C5" w14:textId="77777777" w:rsidR="00787B72" w:rsidRDefault="00787B72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CD2277">
        <w:rPr>
          <w:rFonts w:ascii="Arial" w:eastAsia="Times New Roman" w:hAnsi="Arial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2277">
        <w:rPr>
          <w:rFonts w:ascii="Arial" w:eastAsia="Times New Roman" w:hAnsi="Arial" w:cs="Arial"/>
          <w:b/>
          <w:bCs/>
          <w:lang w:eastAsia="pl-PL"/>
        </w:rPr>
        <w:instrText xml:space="preserve"> FORMCHECKBOX </w:instrText>
      </w:r>
      <w:r w:rsidR="00676ED0">
        <w:rPr>
          <w:rFonts w:ascii="Arial" w:eastAsia="Times New Roman" w:hAnsi="Arial" w:cs="Arial"/>
          <w:b/>
          <w:bCs/>
          <w:lang w:eastAsia="pl-PL"/>
        </w:rPr>
      </w:r>
      <w:r w:rsidR="00676ED0">
        <w:rPr>
          <w:rFonts w:ascii="Arial" w:eastAsia="Times New Roman" w:hAnsi="Arial" w:cs="Arial"/>
          <w:b/>
          <w:bCs/>
          <w:lang w:eastAsia="pl-PL"/>
        </w:rPr>
        <w:fldChar w:fldCharType="separate"/>
      </w:r>
      <w:r w:rsidRPr="00CD2277">
        <w:rPr>
          <w:rFonts w:ascii="Arial" w:eastAsia="Times New Roman" w:hAnsi="Arial" w:cs="Arial"/>
          <w:b/>
          <w:bCs/>
          <w:lang w:eastAsia="pl-PL"/>
        </w:rPr>
        <w:fldChar w:fldCharType="end"/>
      </w:r>
      <w:r w:rsidRPr="00CD2277">
        <w:rPr>
          <w:rFonts w:ascii="Arial" w:eastAsia="Times New Roman" w:hAnsi="Arial" w:cs="Arial"/>
          <w:lang w:eastAsia="pl-PL"/>
        </w:rPr>
        <w:t xml:space="preserve">   </w:t>
      </w:r>
      <w:r w:rsidRPr="00CD2277">
        <w:rPr>
          <w:rFonts w:ascii="Arial" w:eastAsia="Times New Roman" w:hAnsi="Arial" w:cs="Arial"/>
          <w:iCs/>
          <w:lang w:eastAsia="pl-PL"/>
        </w:rPr>
        <w:t>inny rodzaj.</w:t>
      </w:r>
    </w:p>
    <w:p w14:paraId="4CAF6816" w14:textId="77777777" w:rsidR="00515EEC" w:rsidRDefault="00515EEC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5690C76" w14:textId="43AC9A0D" w:rsidR="00515EEC" w:rsidRPr="00515EEC" w:rsidRDefault="00515EEC" w:rsidP="00515EEC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18.</w:t>
      </w:r>
      <w:r w:rsidRPr="00515EEC">
        <w:rPr>
          <w:rFonts w:ascii="Times New Roman" w:eastAsia="Times New Roman" w:hAnsi="Times New Roman" w:cs="Times New Roman"/>
          <w:sz w:val="24"/>
        </w:rPr>
        <w:t xml:space="preserve"> </w:t>
      </w:r>
      <w:r w:rsidRPr="00515EEC">
        <w:rPr>
          <w:rFonts w:ascii="Arial" w:eastAsia="Times New Roman" w:hAnsi="Arial" w:cs="Arial"/>
          <w:iCs/>
          <w:lang w:eastAsia="pl-PL"/>
        </w:rPr>
        <w:t>Informuję, że poszczególne elementy zamówienia zostaną wykonane przez następujących wykonawców (dotyczy Wykonawców wspólnie ubiegających się o udzielenie zamówienia):</w:t>
      </w:r>
    </w:p>
    <w:p w14:paraId="7A0FB7E5" w14:textId="77777777" w:rsidR="00515EEC" w:rsidRPr="00515EEC" w:rsidRDefault="00515EEC" w:rsidP="00515EEC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tbl>
      <w:tblPr>
        <w:tblW w:w="0" w:type="auto"/>
        <w:tblInd w:w="407" w:type="dxa"/>
        <w:tblLook w:val="04A0" w:firstRow="1" w:lastRow="0" w:firstColumn="1" w:lastColumn="0" w:noHBand="0" w:noVBand="1"/>
      </w:tblPr>
      <w:tblGrid>
        <w:gridCol w:w="662"/>
        <w:gridCol w:w="3443"/>
        <w:gridCol w:w="4547"/>
      </w:tblGrid>
      <w:tr w:rsidR="00515EEC" w:rsidRPr="00515EEC" w14:paraId="19BBC2F6" w14:textId="77777777" w:rsidTr="00515EEC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2C3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515EEC">
              <w:rPr>
                <w:rFonts w:ascii="Arial" w:eastAsia="Times New Roman" w:hAnsi="Arial" w:cs="Arial"/>
                <w:iCs/>
                <w:lang w:eastAsia="pl-PL"/>
              </w:rPr>
              <w:t>L.p.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55E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515EEC">
              <w:rPr>
                <w:rFonts w:ascii="Arial" w:eastAsia="Times New Roman" w:hAnsi="Arial" w:cs="Arial"/>
                <w:iCs/>
                <w:lang w:eastAsia="pl-PL"/>
              </w:rPr>
              <w:t>Nazwa(y) Wykonawcy(ów)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1E1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515EEC">
              <w:rPr>
                <w:rFonts w:ascii="Arial" w:eastAsia="Times New Roman" w:hAnsi="Arial" w:cs="Arial"/>
                <w:iCs/>
                <w:lang w:eastAsia="pl-PL"/>
              </w:rPr>
              <w:t>Elementy przedmiotu zamówienia</w:t>
            </w:r>
          </w:p>
        </w:tc>
      </w:tr>
      <w:tr w:rsidR="00515EEC" w:rsidRPr="00515EEC" w14:paraId="307C8619" w14:textId="77777777" w:rsidTr="00515EEC">
        <w:trPr>
          <w:trHeight w:val="4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56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535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589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515EEC" w:rsidRPr="00515EEC" w14:paraId="4398456F" w14:textId="77777777" w:rsidTr="00515EEC">
        <w:trPr>
          <w:trHeight w:val="42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1F1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19E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6CA" w14:textId="77777777" w:rsidR="00515EEC" w:rsidRPr="00515EEC" w:rsidRDefault="00515EEC" w:rsidP="00515EEC">
            <w:pPr>
              <w:spacing w:after="120"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</w:tbl>
    <w:p w14:paraId="0038F9D3" w14:textId="24D4C15C" w:rsidR="00515EEC" w:rsidRPr="00CD2277" w:rsidRDefault="00515EEC" w:rsidP="00787B72">
      <w:pPr>
        <w:spacing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 </w:t>
      </w:r>
    </w:p>
    <w:p w14:paraId="6C6A51A3" w14:textId="77777777" w:rsidR="00787B72" w:rsidRPr="00CD2277" w:rsidRDefault="00787B72" w:rsidP="00787B72">
      <w:pPr>
        <w:spacing w:before="240" w:after="240" w:line="240" w:lineRule="auto"/>
        <w:rPr>
          <w:rFonts w:ascii="Arial" w:eastAsia="Times New Roman" w:hAnsi="Arial" w:cs="Arial"/>
          <w:b/>
          <w:lang w:eastAsia="pl-PL"/>
        </w:rPr>
      </w:pPr>
      <w:r w:rsidRPr="00CD2277">
        <w:rPr>
          <w:rFonts w:ascii="Arial" w:eastAsia="Times New Roman" w:hAnsi="Arial" w:cs="Arial"/>
          <w:b/>
          <w:lang w:eastAsia="pl-PL"/>
        </w:rPr>
        <w:t>4. Podpis(y):</w:t>
      </w:r>
      <w:r w:rsidRPr="00CD2277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511"/>
        <w:gridCol w:w="2361"/>
        <w:gridCol w:w="1786"/>
      </w:tblGrid>
      <w:tr w:rsidR="00E958E3" w:rsidRPr="00CD2277" w14:paraId="3B4969D8" w14:textId="77777777" w:rsidTr="00E958E3">
        <w:tc>
          <w:tcPr>
            <w:tcW w:w="1818" w:type="dxa"/>
            <w:shd w:val="clear" w:color="auto" w:fill="auto"/>
          </w:tcPr>
          <w:p w14:paraId="0F7DEB67" w14:textId="77777777" w:rsidR="00E958E3" w:rsidRPr="00CD2277" w:rsidRDefault="00E958E3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511" w:type="dxa"/>
            <w:shd w:val="clear" w:color="auto" w:fill="auto"/>
          </w:tcPr>
          <w:p w14:paraId="6CBC77C7" w14:textId="77777777" w:rsidR="00E958E3" w:rsidRPr="00CD2277" w:rsidRDefault="00E958E3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Nazwisko i imię osoby (osób) upoważnionej(</w:t>
            </w:r>
            <w:proofErr w:type="spellStart"/>
            <w:r w:rsidRPr="00CD227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D2277">
              <w:rPr>
                <w:rFonts w:ascii="Arial" w:eastAsia="Times New Roman" w:hAnsi="Arial" w:cs="Arial"/>
                <w:lang w:eastAsia="pl-PL"/>
              </w:rPr>
              <w:t>) do podpisania niniejszej oferty w imieniu Wykonawcy(ów)</w:t>
            </w:r>
          </w:p>
        </w:tc>
        <w:tc>
          <w:tcPr>
            <w:tcW w:w="2361" w:type="dxa"/>
            <w:shd w:val="clear" w:color="auto" w:fill="auto"/>
          </w:tcPr>
          <w:p w14:paraId="154BF153" w14:textId="77777777" w:rsidR="00E958E3" w:rsidRPr="00CD2277" w:rsidRDefault="00E958E3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CD227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CD2277">
              <w:rPr>
                <w:rFonts w:ascii="Arial" w:eastAsia="Times New Roman" w:hAnsi="Arial" w:cs="Arial"/>
                <w:lang w:eastAsia="pl-PL"/>
              </w:rPr>
              <w:t xml:space="preserve">) </w:t>
            </w:r>
          </w:p>
          <w:p w14:paraId="1D75C383" w14:textId="77777777" w:rsidR="00E958E3" w:rsidRPr="00CD2277" w:rsidRDefault="00E958E3" w:rsidP="00787B7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do podpisania niniejszej oferty w imieniu Wykonawcy(ów)</w:t>
            </w:r>
          </w:p>
        </w:tc>
        <w:tc>
          <w:tcPr>
            <w:tcW w:w="1786" w:type="dxa"/>
            <w:shd w:val="clear" w:color="auto" w:fill="auto"/>
          </w:tcPr>
          <w:p w14:paraId="551254BB" w14:textId="0DA37717" w:rsidR="00E958E3" w:rsidRPr="00CD2277" w:rsidRDefault="00E958E3" w:rsidP="00E958E3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Miejscowość </w:t>
            </w:r>
            <w:r w:rsidRPr="00CD2277">
              <w:rPr>
                <w:rFonts w:ascii="Arial" w:eastAsia="Times New Roman" w:hAnsi="Arial" w:cs="Arial"/>
                <w:lang w:eastAsia="pl-PL"/>
              </w:rPr>
              <w:t>i data</w:t>
            </w:r>
          </w:p>
        </w:tc>
      </w:tr>
      <w:tr w:rsidR="00E958E3" w:rsidRPr="00CD2277" w14:paraId="4D5563D8" w14:textId="77777777" w:rsidTr="00E958E3">
        <w:trPr>
          <w:trHeight w:val="677"/>
        </w:trPr>
        <w:tc>
          <w:tcPr>
            <w:tcW w:w="1818" w:type="dxa"/>
            <w:shd w:val="clear" w:color="auto" w:fill="auto"/>
          </w:tcPr>
          <w:p w14:paraId="2481E6BC" w14:textId="77777777" w:rsidR="00E958E3" w:rsidRPr="00CD2277" w:rsidRDefault="00E958E3" w:rsidP="00787B7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9C4993" w14:textId="77777777" w:rsidR="00E958E3" w:rsidRPr="00CD2277" w:rsidRDefault="00E958E3" w:rsidP="00787B7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11" w:type="dxa"/>
            <w:shd w:val="clear" w:color="auto" w:fill="auto"/>
          </w:tcPr>
          <w:p w14:paraId="40BF4EDD" w14:textId="77777777" w:rsidR="00E958E3" w:rsidRPr="00CD2277" w:rsidRDefault="00E958E3" w:rsidP="00787B7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61" w:type="dxa"/>
            <w:shd w:val="clear" w:color="auto" w:fill="auto"/>
          </w:tcPr>
          <w:p w14:paraId="0641528D" w14:textId="77777777" w:rsidR="00E958E3" w:rsidRPr="00CD2277" w:rsidRDefault="00E958E3" w:rsidP="00787B7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14:paraId="1308A2AC" w14:textId="77777777" w:rsidR="00E958E3" w:rsidRPr="00CD2277" w:rsidRDefault="00E958E3" w:rsidP="00787B72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FE43A9F" w14:textId="77777777" w:rsidR="00787B72" w:rsidRPr="00CD2277" w:rsidRDefault="00787B72" w:rsidP="00787B72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</w:rPr>
      </w:pPr>
    </w:p>
    <w:p w14:paraId="51A9C7D8" w14:textId="77777777" w:rsidR="00787B72" w:rsidRPr="00CD2277" w:rsidRDefault="00787B72" w:rsidP="00787B72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</w:rPr>
      </w:pPr>
    </w:p>
    <w:p w14:paraId="79647A63" w14:textId="77777777" w:rsidR="00787B72" w:rsidRPr="00CD2277" w:rsidRDefault="00787B72" w:rsidP="00787B72">
      <w:pPr>
        <w:widowControl w:val="0"/>
        <w:suppressAutoHyphens/>
        <w:spacing w:after="0" w:line="240" w:lineRule="auto"/>
        <w:rPr>
          <w:rFonts w:ascii="Arial" w:eastAsia="HG Mincho Light J" w:hAnsi="Arial" w:cs="Arial"/>
          <w:color w:val="000000"/>
          <w:sz w:val="20"/>
          <w:szCs w:val="20"/>
        </w:rPr>
      </w:pPr>
    </w:p>
    <w:p w14:paraId="1EB82EC3" w14:textId="77777777" w:rsidR="00787B72" w:rsidRPr="00CD2277" w:rsidRDefault="00787B72" w:rsidP="00787B72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2277">
        <w:rPr>
          <w:rFonts w:ascii="Arial" w:eastAsia="Times New Roman" w:hAnsi="Arial" w:cs="Arial"/>
          <w:sz w:val="20"/>
          <w:szCs w:val="20"/>
          <w:lang w:eastAsia="pl-PL"/>
        </w:rPr>
        <w:t>* Wykonawca usuwa lub skreśla niepotrzebne</w:t>
      </w:r>
    </w:p>
    <w:p w14:paraId="1AE6BFFD" w14:textId="77777777" w:rsidR="00787B72" w:rsidRPr="00CD2277" w:rsidRDefault="00787B72" w:rsidP="00787B72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227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** </w:t>
      </w:r>
      <w:r w:rsidRPr="00CD2277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01BE3" w14:textId="77777777" w:rsidR="00787B72" w:rsidRPr="00CD2277" w:rsidRDefault="00787B72" w:rsidP="00787B72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2277">
        <w:rPr>
          <w:rFonts w:ascii="Arial" w:eastAsia="Times New Roman" w:hAnsi="Arial" w:cs="Arial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1A982C" w14:textId="77777777" w:rsidR="00787B72" w:rsidRPr="00CD2277" w:rsidRDefault="00787B72" w:rsidP="00787B72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2277">
        <w:rPr>
          <w:rFonts w:ascii="Arial" w:eastAsia="Times New Roman" w:hAnsi="Arial" w:cs="Arial"/>
          <w:sz w:val="20"/>
          <w:szCs w:val="20"/>
          <w:lang w:eastAsia="pl-PL"/>
        </w:rPr>
        <w:t>**** Właściwe zaznaczyć</w:t>
      </w:r>
    </w:p>
    <w:p w14:paraId="5396C6FC" w14:textId="6BC7F0A2" w:rsidR="00787B72" w:rsidRPr="00CD2277" w:rsidRDefault="00787B72">
      <w:pPr>
        <w:rPr>
          <w:rFonts w:ascii="Arial" w:hAnsi="Arial" w:cs="Arial"/>
        </w:rPr>
      </w:pPr>
      <w:r w:rsidRPr="00CD2277">
        <w:rPr>
          <w:rFonts w:ascii="Arial" w:hAnsi="Arial" w:cs="Arial"/>
        </w:rPr>
        <w:br w:type="page"/>
      </w:r>
    </w:p>
    <w:p w14:paraId="23B18193" w14:textId="77777777" w:rsidR="00342DF7" w:rsidRPr="009844B3" w:rsidRDefault="00F965A0" w:rsidP="00342DF7">
      <w:pPr>
        <w:spacing w:line="252" w:lineRule="auto"/>
        <w:ind w:left="905" w:right="1504" w:hanging="9"/>
        <w:jc w:val="center"/>
        <w:rPr>
          <w:rFonts w:ascii="Arial" w:hAnsi="Arial" w:cs="Arial"/>
          <w:b/>
          <w:sz w:val="28"/>
        </w:rPr>
      </w:pPr>
      <w:r w:rsidRPr="00CD2277">
        <w:rPr>
          <w:rFonts w:ascii="Arial" w:eastAsia="HG Mincho Light J" w:hAnsi="Arial" w:cs="Arial"/>
          <w:color w:val="000000"/>
          <w:lang w:val="x-none"/>
        </w:rPr>
        <w:lastRenderedPageBreak/>
        <w:t xml:space="preserve">Numer </w:t>
      </w:r>
      <w:r w:rsidR="00342DF7">
        <w:rPr>
          <w:rFonts w:ascii="Arial" w:eastAsia="HG Mincho Light J" w:hAnsi="Arial" w:cs="Arial"/>
          <w:color w:val="000000"/>
        </w:rPr>
        <w:t xml:space="preserve">referencyjny </w:t>
      </w:r>
      <w:r w:rsidR="00342DF7">
        <w:rPr>
          <w:rFonts w:ascii="Arial" w:hAnsi="Arial" w:cs="Arial"/>
          <w:b/>
          <w:sz w:val="28"/>
        </w:rPr>
        <w:t>01/ON/06/2024</w:t>
      </w:r>
    </w:p>
    <w:p w14:paraId="1CF3DE23" w14:textId="685BC56B" w:rsidR="00F965A0" w:rsidRPr="00CD2277" w:rsidRDefault="00F965A0" w:rsidP="00F965A0">
      <w:pPr>
        <w:widowControl w:val="0"/>
        <w:suppressAutoHyphens/>
        <w:spacing w:after="0" w:line="240" w:lineRule="auto"/>
        <w:ind w:right="-3"/>
        <w:rPr>
          <w:rFonts w:ascii="Arial" w:eastAsia="HG Mincho Light J" w:hAnsi="Arial" w:cs="Arial"/>
          <w:color w:val="000000"/>
          <w:lang w:val="x-none"/>
        </w:rPr>
      </w:pPr>
    </w:p>
    <w:p w14:paraId="5B3EC23B" w14:textId="77777777" w:rsidR="00787B72" w:rsidRPr="00CD2277" w:rsidRDefault="00787B72" w:rsidP="00787B72">
      <w:pPr>
        <w:spacing w:after="0"/>
        <w:ind w:right="5"/>
        <w:jc w:val="right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>Załącznik nr 2 do SWZ</w:t>
      </w:r>
    </w:p>
    <w:p w14:paraId="11AE2774" w14:textId="77777777" w:rsidR="00787B72" w:rsidRPr="00CD2277" w:rsidRDefault="00787B72" w:rsidP="00787B72">
      <w:pPr>
        <w:spacing w:after="0"/>
        <w:ind w:right="5"/>
        <w:rPr>
          <w:rFonts w:ascii="Arial" w:hAnsi="Arial" w:cs="Arial"/>
        </w:rPr>
      </w:pPr>
    </w:p>
    <w:p w14:paraId="612C54B2" w14:textId="77777777" w:rsidR="00787B72" w:rsidRPr="00CD2277" w:rsidRDefault="00787B72" w:rsidP="00787B72">
      <w:pPr>
        <w:pStyle w:val="Nagwek1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OPIS PRZEDMIOTU ZAMÓWIENIA </w:t>
      </w:r>
    </w:p>
    <w:p w14:paraId="7CBA1C68" w14:textId="77777777" w:rsidR="00787B72" w:rsidRPr="00CD2277" w:rsidRDefault="00787B72" w:rsidP="00787B72">
      <w:pPr>
        <w:spacing w:after="0"/>
        <w:ind w:left="42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0AE0C9A1" w14:textId="625016D1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Przedmiotem zamówienia </w:t>
      </w:r>
      <w:r w:rsidRPr="00CD2277">
        <w:rPr>
          <w:rFonts w:ascii="Arial" w:hAnsi="Arial" w:cs="Arial"/>
          <w:b/>
        </w:rPr>
        <w:t>jest sukcesywna dostawa paliwa płynnego (oleju napędowego) w i</w:t>
      </w:r>
      <w:r w:rsidR="00BD62A4">
        <w:rPr>
          <w:rFonts w:ascii="Arial" w:hAnsi="Arial" w:cs="Arial"/>
          <w:b/>
        </w:rPr>
        <w:t>lości 800</w:t>
      </w:r>
      <w:r w:rsidRPr="00CD2277">
        <w:rPr>
          <w:rFonts w:ascii="Arial" w:hAnsi="Arial" w:cs="Arial"/>
          <w:b/>
        </w:rPr>
        <w:t xml:space="preserve"> m³ dostarczana według rzeczywistych potrzeb Zamawiającego w jednorazowych dostawach sukcesywnych minimum 3m³.</w:t>
      </w:r>
      <w:r w:rsidRPr="00CD2277">
        <w:rPr>
          <w:rFonts w:ascii="Arial" w:hAnsi="Arial" w:cs="Arial"/>
        </w:rPr>
        <w:t xml:space="preserve"> </w:t>
      </w:r>
    </w:p>
    <w:p w14:paraId="6CA3E51A" w14:textId="286401A0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Wykonawca zobowiązany jest dostarczyć przedmiot zamówienia własnym środkiem transportu w dni robocze i soboty w czasie do 8 godzin</w:t>
      </w:r>
      <w:r w:rsidR="0097374E" w:rsidRPr="00CD2277">
        <w:rPr>
          <w:rFonts w:ascii="Arial" w:hAnsi="Arial" w:cs="Arial"/>
        </w:rPr>
        <w:t xml:space="preserve"> od otrzymania zamówienia</w:t>
      </w:r>
      <w:r w:rsidRPr="00CD2277">
        <w:rPr>
          <w:rFonts w:ascii="Arial" w:hAnsi="Arial" w:cs="Arial"/>
        </w:rPr>
        <w:t>, a awaryjnie w niedziele i święta w czasie do 10 godzin od złożenia zamówienia, na koszt własny</w:t>
      </w:r>
      <w:r w:rsidR="0097374E" w:rsidRPr="00CD2277">
        <w:rPr>
          <w:rFonts w:ascii="Arial" w:hAnsi="Arial" w:cs="Arial"/>
        </w:rPr>
        <w:t>,</w:t>
      </w:r>
      <w:r w:rsidRPr="00CD2277">
        <w:rPr>
          <w:rFonts w:ascii="Arial" w:hAnsi="Arial" w:cs="Arial"/>
        </w:rPr>
        <w:t xml:space="preserve"> do magazynu Zamawiającego znajdującego się na stacji paliw Przedsiębiorstwa Usług Komunalnych zlokalizowanej w Komornikach przy ul. Zakładowa 1. </w:t>
      </w:r>
    </w:p>
    <w:p w14:paraId="6698F873" w14:textId="18B06BC8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gwarantuje realizację dostawy dla Zamawiającego w ilości ok. </w:t>
      </w:r>
      <w:r w:rsidR="00E31D8A" w:rsidRPr="00CD2277">
        <w:rPr>
          <w:rFonts w:ascii="Arial" w:hAnsi="Arial" w:cs="Arial"/>
        </w:rPr>
        <w:t>5</w:t>
      </w:r>
      <w:r w:rsidR="00D86F69" w:rsidRPr="00CD2277">
        <w:rPr>
          <w:rFonts w:ascii="Arial" w:hAnsi="Arial" w:cs="Arial"/>
        </w:rPr>
        <w:t>0</w:t>
      </w:r>
      <w:r w:rsidR="0097374E" w:rsidRPr="00CD2277">
        <w:rPr>
          <w:rFonts w:ascii="Arial" w:hAnsi="Arial" w:cs="Arial"/>
        </w:rPr>
        <w:t>m</w:t>
      </w:r>
      <w:r w:rsidR="0097374E" w:rsidRPr="00CD2277">
        <w:rPr>
          <w:rFonts w:ascii="Arial" w:hAnsi="Arial" w:cs="Arial"/>
          <w:vertAlign w:val="superscript"/>
        </w:rPr>
        <w:t>3</w:t>
      </w:r>
      <w:r w:rsidRPr="00CD2277">
        <w:rPr>
          <w:rFonts w:ascii="Arial" w:hAnsi="Arial" w:cs="Arial"/>
        </w:rPr>
        <w:t xml:space="preserve">  miesięcznie. </w:t>
      </w:r>
    </w:p>
    <w:p w14:paraId="15804419" w14:textId="35490B29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 posiada dwa naziemn</w:t>
      </w:r>
      <w:r w:rsidR="009903D1" w:rsidRPr="00CD2277">
        <w:rPr>
          <w:rFonts w:ascii="Arial" w:hAnsi="Arial" w:cs="Arial"/>
        </w:rPr>
        <w:t>e zbiorniki o pojemności 5m</w:t>
      </w:r>
      <w:r w:rsidR="009903D1" w:rsidRPr="00CD2277">
        <w:rPr>
          <w:rFonts w:ascii="Arial" w:hAnsi="Arial" w:cs="Arial"/>
          <w:vertAlign w:val="superscript"/>
        </w:rPr>
        <w:t>3</w:t>
      </w:r>
      <w:r w:rsidRPr="00CD2277">
        <w:rPr>
          <w:rFonts w:ascii="Arial" w:hAnsi="Arial" w:cs="Arial"/>
        </w:rPr>
        <w:t xml:space="preserve"> każdy. </w:t>
      </w:r>
    </w:p>
    <w:p w14:paraId="74C13145" w14:textId="77777777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Przedmiot zamówienia winien spełniać następujące parametry jakościowe: </w:t>
      </w:r>
    </w:p>
    <w:p w14:paraId="328C1B21" w14:textId="409B8150" w:rsidR="00787B72" w:rsidRPr="00CD2277" w:rsidRDefault="009903D1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Temperatura zapłonu: powyżej 55</w:t>
      </w:r>
      <w:r w:rsidRPr="00CD2277">
        <w:rPr>
          <w:rFonts w:ascii="Cambria Math" w:hAnsi="Cambria Math" w:cs="Cambria Math"/>
        </w:rPr>
        <w:t>℃</w:t>
      </w:r>
      <w:r w:rsidR="00787B72" w:rsidRPr="00CD2277">
        <w:rPr>
          <w:rFonts w:ascii="Arial" w:hAnsi="Arial" w:cs="Arial"/>
        </w:rPr>
        <w:t xml:space="preserve"> </w:t>
      </w:r>
    </w:p>
    <w:p w14:paraId="43F98C97" w14:textId="77777777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Zawartość wody: maksimum 200 mg/kg </w:t>
      </w:r>
    </w:p>
    <w:p w14:paraId="57936142" w14:textId="77777777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Zawartość zanieczyszczeń stałych: maksimum 24 mg/kg </w:t>
      </w:r>
    </w:p>
    <w:p w14:paraId="4C070A1A" w14:textId="77777777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Zawartość siarki: maksimum 10 mg/kg </w:t>
      </w:r>
    </w:p>
    <w:p w14:paraId="451B5B37" w14:textId="32DC061F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Temperatura zablokowania zimnego filtru w okresie letnim (od dnia 16 kwietnia </w:t>
      </w:r>
      <w:r w:rsidR="009903D1" w:rsidRPr="00CD2277">
        <w:rPr>
          <w:rFonts w:ascii="Arial" w:hAnsi="Arial" w:cs="Arial"/>
        </w:rPr>
        <w:t>do  dnia 30 września) maksimum 0</w:t>
      </w:r>
      <w:r w:rsidR="009903D1" w:rsidRPr="00CD2277">
        <w:rPr>
          <w:rFonts w:ascii="Cambria Math" w:hAnsi="Cambria Math" w:cs="Cambria Math"/>
        </w:rPr>
        <w:t>℃</w:t>
      </w:r>
      <w:r w:rsidRPr="00CD2277">
        <w:rPr>
          <w:rFonts w:ascii="Arial" w:hAnsi="Arial" w:cs="Arial"/>
        </w:rPr>
        <w:t xml:space="preserve">  </w:t>
      </w:r>
    </w:p>
    <w:p w14:paraId="458729AB" w14:textId="77777777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Temperatura zablokowania zimnego filtru w okresie przejściowym (od dnia 1 marca do dnia 15 kwietnia oraz od dnia 1 października do dnia 15 listopada) maksimum  </w:t>
      </w:r>
    </w:p>
    <w:p w14:paraId="6D56530B" w14:textId="5BAA3717" w:rsidR="00787B72" w:rsidRPr="00CD2277" w:rsidRDefault="009903D1" w:rsidP="00787B72">
      <w:pPr>
        <w:spacing w:after="80" w:line="276" w:lineRule="auto"/>
        <w:ind w:left="994"/>
        <w:rPr>
          <w:rFonts w:ascii="Arial" w:hAnsi="Arial" w:cs="Arial"/>
        </w:rPr>
      </w:pPr>
      <w:r w:rsidRPr="00CD2277">
        <w:rPr>
          <w:rFonts w:ascii="Arial" w:hAnsi="Arial" w:cs="Arial"/>
        </w:rPr>
        <w:t>-10</w:t>
      </w:r>
      <w:r w:rsidRPr="00CD2277">
        <w:rPr>
          <w:rFonts w:ascii="Cambria Math" w:hAnsi="Cambria Math" w:cs="Cambria Math"/>
        </w:rPr>
        <w:t>℃</w:t>
      </w:r>
      <w:r w:rsidR="00787B72" w:rsidRPr="00CD2277">
        <w:rPr>
          <w:rFonts w:ascii="Arial" w:hAnsi="Arial" w:cs="Arial"/>
        </w:rPr>
        <w:t xml:space="preserve">  </w:t>
      </w:r>
    </w:p>
    <w:p w14:paraId="23BCC99B" w14:textId="30529099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Temperatura zablokowania zimnego filtru w okresie zimowym (od 16 listopa</w:t>
      </w:r>
      <w:r w:rsidR="009903D1" w:rsidRPr="00CD2277">
        <w:rPr>
          <w:rFonts w:ascii="Arial" w:hAnsi="Arial" w:cs="Arial"/>
        </w:rPr>
        <w:t>da do końca lutego) maksimum -20</w:t>
      </w:r>
      <w:r w:rsidR="009903D1" w:rsidRPr="00CD2277">
        <w:rPr>
          <w:rFonts w:ascii="Cambria Math" w:hAnsi="Cambria Math" w:cs="Cambria Math"/>
        </w:rPr>
        <w:t>℃</w:t>
      </w:r>
      <w:r w:rsidRPr="00CD2277">
        <w:rPr>
          <w:rFonts w:ascii="Arial" w:hAnsi="Arial" w:cs="Arial"/>
        </w:rPr>
        <w:t xml:space="preserve"> </w:t>
      </w:r>
    </w:p>
    <w:p w14:paraId="1C8EF57C" w14:textId="48C0F3AB" w:rsidR="00787B72" w:rsidRPr="00CD2277" w:rsidRDefault="00787B72" w:rsidP="00787B72">
      <w:pPr>
        <w:numPr>
          <w:ilvl w:val="1"/>
          <w:numId w:val="2"/>
        </w:numPr>
        <w:spacing w:after="80" w:line="276" w:lineRule="auto"/>
        <w:ind w:left="993" w:hanging="56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Gęstość w temperaturze 15°C: minimum 820 kg/m3, maksimum 845 kg/m3 5.9.</w:t>
      </w:r>
      <w:r w:rsidRPr="00CD2277">
        <w:rPr>
          <w:rFonts w:ascii="Arial" w:eastAsia="Arial" w:hAnsi="Arial" w:cs="Arial"/>
        </w:rPr>
        <w:t xml:space="preserve"> </w:t>
      </w:r>
      <w:r w:rsidRPr="00CD2277">
        <w:rPr>
          <w:rFonts w:ascii="Arial" w:hAnsi="Arial" w:cs="Arial"/>
        </w:rPr>
        <w:t>Lepkość w 40</w:t>
      </w:r>
      <w:r w:rsidR="00CF47E8" w:rsidRPr="00CD2277">
        <w:rPr>
          <w:rFonts w:ascii="Cambria Math" w:hAnsi="Cambria Math" w:cs="Cambria Math"/>
        </w:rPr>
        <w:t>℃</w:t>
      </w:r>
      <w:r w:rsidRPr="00CD2277">
        <w:rPr>
          <w:rFonts w:ascii="Arial" w:hAnsi="Arial" w:cs="Arial"/>
        </w:rPr>
        <w:t>: od 2 do 4,5 mm2/s 5.10.</w:t>
      </w:r>
      <w:r w:rsidRPr="00CD2277">
        <w:rPr>
          <w:rFonts w:ascii="Arial" w:eastAsia="Arial" w:hAnsi="Arial" w:cs="Arial"/>
        </w:rPr>
        <w:t xml:space="preserve"> </w:t>
      </w:r>
      <w:r w:rsidRPr="00CD2277">
        <w:rPr>
          <w:rFonts w:ascii="Arial" w:hAnsi="Arial" w:cs="Arial"/>
        </w:rPr>
        <w:t xml:space="preserve">Skład frakcyjny: </w:t>
      </w:r>
    </w:p>
    <w:p w14:paraId="336C5609" w14:textId="7DCA313B" w:rsidR="00787B72" w:rsidRPr="00CD2277" w:rsidRDefault="009903D1" w:rsidP="00787B72">
      <w:pPr>
        <w:spacing w:after="80" w:line="276" w:lineRule="auto"/>
        <w:ind w:left="982" w:right="2456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- do temperatury 250 </w:t>
      </w:r>
      <w:r w:rsidRPr="00CD2277">
        <w:rPr>
          <w:rFonts w:ascii="Cambria Math" w:hAnsi="Cambria Math" w:cs="Cambria Math"/>
        </w:rPr>
        <w:t>℃</w:t>
      </w:r>
      <w:r w:rsidR="00787B72" w:rsidRPr="00CD2277">
        <w:rPr>
          <w:rFonts w:ascii="Arial" w:hAnsi="Arial" w:cs="Arial"/>
        </w:rPr>
        <w:t xml:space="preserve">  destyluje maksimum &lt;65</w:t>
      </w:r>
      <w:r w:rsidRPr="00CD2277">
        <w:rPr>
          <w:rFonts w:ascii="Arial" w:hAnsi="Arial" w:cs="Arial"/>
        </w:rPr>
        <w:t xml:space="preserve"> % (V/V);  - do temperatury 350 </w:t>
      </w:r>
      <w:r w:rsidRPr="00CD2277">
        <w:rPr>
          <w:rFonts w:ascii="Cambria Math" w:hAnsi="Cambria Math" w:cs="Cambria Math"/>
        </w:rPr>
        <w:t>℃</w:t>
      </w:r>
      <w:r w:rsidR="00787B72" w:rsidRPr="00CD2277">
        <w:rPr>
          <w:rFonts w:ascii="Arial" w:hAnsi="Arial" w:cs="Arial"/>
        </w:rPr>
        <w:t xml:space="preserve">  destyluje minimum 85 % (V/V);  - 95% (V/V) destyluje do temperat</w:t>
      </w:r>
      <w:r w:rsidRPr="00CD2277">
        <w:rPr>
          <w:rFonts w:ascii="Arial" w:hAnsi="Arial" w:cs="Arial"/>
        </w:rPr>
        <w:t xml:space="preserve">ury maksimum 360 </w:t>
      </w:r>
      <w:r w:rsidRPr="00CD2277">
        <w:rPr>
          <w:rFonts w:ascii="Cambria Math" w:hAnsi="Cambria Math" w:cs="Cambria Math"/>
        </w:rPr>
        <w:t>℃</w:t>
      </w:r>
      <w:r w:rsidRPr="00CD2277">
        <w:rPr>
          <w:rFonts w:ascii="Arial" w:hAnsi="Arial" w:cs="Arial"/>
        </w:rPr>
        <w:t xml:space="preserve">. </w:t>
      </w:r>
    </w:p>
    <w:p w14:paraId="5E2D75C1" w14:textId="77777777" w:rsidR="00787B72" w:rsidRPr="00CD2277" w:rsidRDefault="00787B72" w:rsidP="00787B72">
      <w:pPr>
        <w:spacing w:after="80" w:line="276" w:lineRule="auto"/>
        <w:ind w:left="427"/>
        <w:rPr>
          <w:rFonts w:ascii="Arial" w:hAnsi="Arial" w:cs="Arial"/>
        </w:rPr>
      </w:pPr>
      <w:r w:rsidRPr="00CD2277">
        <w:rPr>
          <w:rFonts w:ascii="Arial" w:hAnsi="Arial" w:cs="Arial"/>
        </w:rPr>
        <w:t>5.11.</w:t>
      </w:r>
      <w:r w:rsidRPr="00CD2277">
        <w:rPr>
          <w:rFonts w:ascii="Arial" w:eastAsia="Arial" w:hAnsi="Arial" w:cs="Arial"/>
        </w:rPr>
        <w:t xml:space="preserve"> </w:t>
      </w:r>
      <w:r w:rsidRPr="00CD2277">
        <w:rPr>
          <w:rFonts w:ascii="Arial" w:hAnsi="Arial" w:cs="Arial"/>
        </w:rPr>
        <w:t xml:space="preserve">Zawartość estru metylowego kwasów tłuszczowych: maksimum 7,0% (V/V) </w:t>
      </w:r>
    </w:p>
    <w:p w14:paraId="110B48D4" w14:textId="43239459" w:rsidR="00787B72" w:rsidRPr="00CD2277" w:rsidRDefault="009903D1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Jednostką sprzedaży będzie 1m</w:t>
      </w:r>
      <w:r w:rsidRPr="00CD2277">
        <w:rPr>
          <w:rFonts w:ascii="Arial" w:hAnsi="Arial" w:cs="Arial"/>
          <w:vertAlign w:val="superscript"/>
        </w:rPr>
        <w:t>3</w:t>
      </w:r>
      <w:r w:rsidR="00787B72" w:rsidRPr="00CD2277">
        <w:rPr>
          <w:rFonts w:ascii="Arial" w:hAnsi="Arial" w:cs="Arial"/>
        </w:rPr>
        <w:t xml:space="preserve"> (metr sześcienny)</w:t>
      </w:r>
      <w:r w:rsidRPr="00CD2277">
        <w:rPr>
          <w:rFonts w:ascii="Arial" w:hAnsi="Arial" w:cs="Arial"/>
        </w:rPr>
        <w:t xml:space="preserve"> w temperaturze referencyjnej 15</w:t>
      </w:r>
      <w:r w:rsidRPr="00CD2277">
        <w:rPr>
          <w:rFonts w:ascii="Cambria Math" w:hAnsi="Cambria Math" w:cs="Cambria Math"/>
        </w:rPr>
        <w:t>℃</w:t>
      </w:r>
      <w:r w:rsidR="00787B72" w:rsidRPr="00CD2277">
        <w:rPr>
          <w:rFonts w:ascii="Arial" w:hAnsi="Arial" w:cs="Arial"/>
        </w:rPr>
        <w:t xml:space="preserve">. </w:t>
      </w:r>
    </w:p>
    <w:p w14:paraId="78F5AD13" w14:textId="653789F5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Dla paliw odbieranych autocysterną objętość wyliczona jest w oparciu o wskazania przepływomierza objętościoweg</w:t>
      </w:r>
      <w:r w:rsidR="009903D1" w:rsidRPr="00CD2277">
        <w:rPr>
          <w:rFonts w:ascii="Arial" w:hAnsi="Arial" w:cs="Arial"/>
        </w:rPr>
        <w:t>o oraz gęstość w temperaturze 15</w:t>
      </w:r>
      <w:r w:rsidR="009903D1" w:rsidRPr="00CD2277">
        <w:rPr>
          <w:rFonts w:ascii="Cambria Math" w:hAnsi="Cambria Math" w:cs="Cambria Math"/>
        </w:rPr>
        <w:t>℃</w:t>
      </w:r>
      <w:r w:rsidRPr="00CD2277">
        <w:rPr>
          <w:rFonts w:ascii="Arial" w:hAnsi="Arial" w:cs="Arial"/>
        </w:rPr>
        <w:t xml:space="preserve"> zgodnie  z PN-ISO91-1 lub równoważną. </w:t>
      </w:r>
    </w:p>
    <w:p w14:paraId="03FDBDB9" w14:textId="77777777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 xml:space="preserve">Ilość oraz wielkość dostaw zależy od faktycznego zapotrzebowania na paliwa w danym okresie. Zużycie paliw w każdym miesiącu jest zróżnicowane. W związku z tym, Zamawiający nie może określić średniej ilości dostaw, ich dokładnej wielkości. </w:t>
      </w:r>
    </w:p>
    <w:p w14:paraId="38641396" w14:textId="77777777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winien zagwarantować, że sprzedawane paliwa będą spełniały wymogi jakościowe określone w Rozporządzeniu Ministra Gospodarki z dnia 9 października  2015 roku w sprawie wymagań jakościowych dla paliw ciekłych (Dz. U. z 2015 r.,  poz. 1680 z </w:t>
      </w:r>
      <w:proofErr w:type="spellStart"/>
      <w:r w:rsidRPr="00CD2277">
        <w:rPr>
          <w:rFonts w:ascii="Arial" w:hAnsi="Arial" w:cs="Arial"/>
        </w:rPr>
        <w:t>późn</w:t>
      </w:r>
      <w:proofErr w:type="spellEnd"/>
      <w:r w:rsidRPr="00CD2277">
        <w:rPr>
          <w:rFonts w:ascii="Arial" w:hAnsi="Arial" w:cs="Arial"/>
        </w:rPr>
        <w:t xml:space="preserve">. zm.) i wymogi określone w normie PN-EN 590:2013-12 lub równoważną.  </w:t>
      </w:r>
    </w:p>
    <w:p w14:paraId="72502FDD" w14:textId="77777777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Rozliczenie dostawy nastąpi na podstawie odczytu z legalizowanego dystrybutora cysterny i wystawionego na tej podstawie dokumentu WZ (Wydania Zewnętrznego). Dla każdej dostawy – faktury sprzedaży Wykonawca załączać będzie kopie dokumentu WZ (Wydania Zewnętrznego) dostawy potwierdzoną podpisem upoważnionego przedstawiciela Zamawiającego i Wykonawcy. </w:t>
      </w:r>
    </w:p>
    <w:p w14:paraId="09493157" w14:textId="6B751396" w:rsidR="00787B72" w:rsidRPr="00CD2277" w:rsidRDefault="00787B72" w:rsidP="00787B72">
      <w:pPr>
        <w:numPr>
          <w:ilvl w:val="0"/>
          <w:numId w:val="2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Zamówieni</w:t>
      </w:r>
      <w:r w:rsidR="00CF47E8" w:rsidRPr="00CD2277">
        <w:rPr>
          <w:rFonts w:ascii="Arial" w:hAnsi="Arial" w:cs="Arial"/>
        </w:rPr>
        <w:t>a</w:t>
      </w:r>
      <w:r w:rsidRPr="00CD2277">
        <w:rPr>
          <w:rFonts w:ascii="Arial" w:hAnsi="Arial" w:cs="Arial"/>
        </w:rPr>
        <w:t xml:space="preserve"> dokonywane będą przez osoby uprawnione do reprezentowania  Zamawiającego lub przez osoby przez  niego upoważnione.  </w:t>
      </w:r>
    </w:p>
    <w:p w14:paraId="57F69A6A" w14:textId="03ED5358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Zamówienia składane będą </w:t>
      </w:r>
      <w:r w:rsidR="00E31D8A" w:rsidRPr="00CD2277">
        <w:rPr>
          <w:rFonts w:ascii="Arial" w:hAnsi="Arial" w:cs="Arial"/>
        </w:rPr>
        <w:t xml:space="preserve">telefonicznie oraz </w:t>
      </w:r>
      <w:r w:rsidRPr="00CD2277">
        <w:rPr>
          <w:rFonts w:ascii="Arial" w:hAnsi="Arial" w:cs="Arial"/>
        </w:rPr>
        <w:t>za pośrednictwem poczty elektronicznej</w:t>
      </w:r>
      <w:r w:rsidR="00CF47E8" w:rsidRPr="00CD2277">
        <w:rPr>
          <w:rFonts w:ascii="Arial" w:hAnsi="Arial" w:cs="Arial"/>
        </w:rPr>
        <w:t>. Wykonawca zobowiązany jest zrealizować dostawę do</w:t>
      </w:r>
      <w:r w:rsidRPr="00CD2277">
        <w:rPr>
          <w:rFonts w:ascii="Arial" w:hAnsi="Arial" w:cs="Arial"/>
        </w:rPr>
        <w:t xml:space="preserve"> 8 godzin</w:t>
      </w:r>
      <w:r w:rsidR="00CF47E8" w:rsidRPr="00CD2277">
        <w:rPr>
          <w:rFonts w:ascii="Arial" w:hAnsi="Arial" w:cs="Arial"/>
        </w:rPr>
        <w:t xml:space="preserve"> </w:t>
      </w:r>
      <w:r w:rsidRPr="00CD2277">
        <w:rPr>
          <w:rFonts w:ascii="Arial" w:hAnsi="Arial" w:cs="Arial"/>
        </w:rPr>
        <w:t xml:space="preserve">– w dni robocze i soboty oraz awaryjnie </w:t>
      </w:r>
      <w:r w:rsidR="00CF47E8" w:rsidRPr="00CD2277">
        <w:rPr>
          <w:rFonts w:ascii="Arial" w:hAnsi="Arial" w:cs="Arial"/>
        </w:rPr>
        <w:t xml:space="preserve">do </w:t>
      </w:r>
      <w:r w:rsidRPr="00CD2277">
        <w:rPr>
          <w:rFonts w:ascii="Arial" w:hAnsi="Arial" w:cs="Arial"/>
        </w:rPr>
        <w:t xml:space="preserve">10 godzin w niedziele i święta. </w:t>
      </w:r>
    </w:p>
    <w:p w14:paraId="2A8EBD1C" w14:textId="36E938C3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Wykonawca gwarantuje realizację</w:t>
      </w:r>
      <w:r w:rsidR="00083F23" w:rsidRPr="00CD2277">
        <w:rPr>
          <w:rFonts w:ascii="Arial" w:hAnsi="Arial" w:cs="Arial"/>
        </w:rPr>
        <w:t xml:space="preserve"> zamówień </w:t>
      </w:r>
      <w:r w:rsidRPr="00CD2277">
        <w:rPr>
          <w:rFonts w:ascii="Arial" w:hAnsi="Arial" w:cs="Arial"/>
        </w:rPr>
        <w:t xml:space="preserve"> pod względem ilości, jakości i ustalonego terminu</w:t>
      </w:r>
      <w:r w:rsidR="00083F23" w:rsidRPr="00CD2277">
        <w:rPr>
          <w:rFonts w:ascii="Arial" w:hAnsi="Arial" w:cs="Arial"/>
        </w:rPr>
        <w:t>, o który mowa w pkt. 12</w:t>
      </w:r>
      <w:r w:rsidRPr="00CD2277">
        <w:rPr>
          <w:rFonts w:ascii="Arial" w:hAnsi="Arial" w:cs="Arial"/>
        </w:rPr>
        <w:t xml:space="preserve">. </w:t>
      </w:r>
    </w:p>
    <w:p w14:paraId="4429A237" w14:textId="32DCDEBB" w:rsidR="00787B72" w:rsidRPr="00CD2277" w:rsidRDefault="00787B72" w:rsidP="00CF47E8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 przypadku trudności, z powodów  niezawinionych  przez  Wykonawcę w realizacji dostawy dla Zamawiającego w zakresie ilości lub asortymentu zamówionego produktu, Wykonawca zawiadomi natychmiast o tym fakcie telefonicznie</w:t>
      </w:r>
      <w:r w:rsidR="007841C6" w:rsidRPr="00CD2277">
        <w:rPr>
          <w:rFonts w:ascii="Arial" w:hAnsi="Arial" w:cs="Arial"/>
        </w:rPr>
        <w:t xml:space="preserve"> lub</w:t>
      </w:r>
      <w:r w:rsidRPr="00CD2277">
        <w:rPr>
          <w:rFonts w:ascii="Arial" w:hAnsi="Arial" w:cs="Arial"/>
        </w:rPr>
        <w:t xml:space="preserve"> pocztą  elektroniczną  Zamawiającego. </w:t>
      </w:r>
      <w:bookmarkStart w:id="0" w:name="_Hlk77182222"/>
    </w:p>
    <w:bookmarkEnd w:id="0"/>
    <w:p w14:paraId="0C40E349" w14:textId="77777777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Wszelkie reklamacje związane z dostawą produktu nieodpowiedniej jakości winny być zgłaszane do Wykonawcy nie później niż 3 dni od dnia wykrycia wady zakwestionowanej dostawy i muszą być złożone na piśmie. </w:t>
      </w:r>
    </w:p>
    <w:p w14:paraId="305C300D" w14:textId="1D4A9C68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Utrata uprawnień z tytułu reklamacji może nastąpić, jeżeli Zamawiający nie zbadał rzeczy w sposób przyjęty przy rzeczach tego ro</w:t>
      </w:r>
      <w:r w:rsidR="0073252E" w:rsidRPr="00CD2277">
        <w:rPr>
          <w:rFonts w:ascii="Arial" w:hAnsi="Arial" w:cs="Arial"/>
        </w:rPr>
        <w:t xml:space="preserve">dzaju i nie zawiadomił Wykonawcy </w:t>
      </w:r>
      <w:r w:rsidRPr="00CD2277">
        <w:rPr>
          <w:rFonts w:ascii="Arial" w:hAnsi="Arial" w:cs="Arial"/>
        </w:rPr>
        <w:t>o dostrzeżonej wadzie w terminie ustalonym w ust. 1</w:t>
      </w:r>
      <w:r w:rsidR="00CF47E8" w:rsidRPr="00CD2277">
        <w:rPr>
          <w:rFonts w:ascii="Arial" w:hAnsi="Arial" w:cs="Arial"/>
        </w:rPr>
        <w:t>5</w:t>
      </w:r>
      <w:r w:rsidRPr="00CD2277">
        <w:rPr>
          <w:rFonts w:ascii="Arial" w:hAnsi="Arial" w:cs="Arial"/>
        </w:rPr>
        <w:t xml:space="preserve">. </w:t>
      </w:r>
    </w:p>
    <w:p w14:paraId="5BAC35F7" w14:textId="77777777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sporu co do jakości produktu, analizę próbki paliwa z kwestionowanej dostawy-pobranej z autocysterny przed spuszczeniem produktu do zbiornika Zamawiającego, przeprowadzi niezależne laboratorium. Wynik badania sporządzony na piśmie z podaniem uzasadnienia, będzie ostateczny i wiążący dla stron. </w:t>
      </w:r>
    </w:p>
    <w:p w14:paraId="789F3D5D" w14:textId="77777777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uznania reklamacji, Wykonawca i Zamawiający każdorazowo ustalać będą sposób jej załatwienia w formie usunięcia wady lub wymiany dostawy oraz pokrycia związanych z tym kosztów. </w:t>
      </w:r>
    </w:p>
    <w:p w14:paraId="384F58A5" w14:textId="141CE48B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 będzie miał prawo żądać, aby Wykonawca dostarczył produkty z atestem jakości, posiadające znak bezpieczeństwa, jeżeli taki jest wymagany dla do</w:t>
      </w:r>
      <w:r w:rsidR="0073252E" w:rsidRPr="00CD2277">
        <w:rPr>
          <w:rFonts w:ascii="Arial" w:hAnsi="Arial" w:cs="Arial"/>
        </w:rPr>
        <w:t>starczonego produktu, zgodnie z</w:t>
      </w:r>
      <w:r w:rsidRPr="00CD2277">
        <w:rPr>
          <w:rFonts w:ascii="Arial" w:hAnsi="Arial" w:cs="Arial"/>
        </w:rPr>
        <w:t xml:space="preserve"> Ustawą z dnia 30 sierpnia 2002</w:t>
      </w:r>
      <w:r w:rsidR="0073252E" w:rsidRPr="00CD2277">
        <w:rPr>
          <w:rFonts w:ascii="Arial" w:hAnsi="Arial" w:cs="Arial"/>
        </w:rPr>
        <w:t xml:space="preserve"> r. o systemie oceny zgodności </w:t>
      </w:r>
      <w:r w:rsidRPr="00CD2277">
        <w:rPr>
          <w:rFonts w:ascii="Arial" w:hAnsi="Arial" w:cs="Arial"/>
        </w:rPr>
        <w:t>(j.t. Dz. U. z 20</w:t>
      </w:r>
      <w:r w:rsidR="0073252E" w:rsidRPr="00CD2277">
        <w:rPr>
          <w:rFonts w:ascii="Arial" w:hAnsi="Arial" w:cs="Arial"/>
        </w:rPr>
        <w:t>21</w:t>
      </w:r>
      <w:r w:rsidRPr="00CD2277">
        <w:rPr>
          <w:rFonts w:ascii="Arial" w:hAnsi="Arial" w:cs="Arial"/>
        </w:rPr>
        <w:t xml:space="preserve"> r., poz. </w:t>
      </w:r>
      <w:r w:rsidR="0073252E" w:rsidRPr="00CD2277">
        <w:rPr>
          <w:rFonts w:ascii="Arial" w:hAnsi="Arial" w:cs="Arial"/>
        </w:rPr>
        <w:t xml:space="preserve">1344). </w:t>
      </w:r>
    </w:p>
    <w:p w14:paraId="570887A9" w14:textId="242C1A6A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Wykonawca będzie dostarczał paliwo przy użyciu środków transportu spełniających normy przewidziane w przepisach dotyczących ochrony środowiska</w:t>
      </w:r>
      <w:r w:rsidR="00083F23" w:rsidRPr="00CD2277">
        <w:rPr>
          <w:rFonts w:ascii="Arial" w:hAnsi="Arial" w:cs="Arial"/>
        </w:rPr>
        <w:t>, wskazanego w wykazie narzędzi na etapie prowadzonego postępowania,</w:t>
      </w:r>
      <w:r w:rsidRPr="00CD2277">
        <w:rPr>
          <w:rFonts w:ascii="Arial" w:hAnsi="Arial" w:cs="Arial"/>
        </w:rPr>
        <w:t xml:space="preserve"> do zbiornika znajdującego się na stacji paliw Przedsiębiorstwa Usług Komunalnych zlokalizowanej  w Komornikach przy </w:t>
      </w:r>
      <w:r w:rsidRPr="00CD2277">
        <w:rPr>
          <w:rFonts w:ascii="Arial" w:hAnsi="Arial" w:cs="Arial"/>
        </w:rPr>
        <w:lastRenderedPageBreak/>
        <w:t xml:space="preserve">ul. Zakładowa 1. Zbiornik posiada wymagane prawem cechy oraz terminy legalizacyjne i spełnia wymogi określone w Rozporządzeniu Ministra Gospodarki  z dnia 21 listopada 2005 r. w sprawie warunków technicznych, jakim powinny odpowiadać bazy i stacje paliw płynnych, rurociągi przesyłowe dalekosiężne służące do transportu ropy i produktów naftowych i ich usytuowanie (j.t. Dz. U. z 2014 r., poz. 1853  z </w:t>
      </w:r>
      <w:proofErr w:type="spellStart"/>
      <w:r w:rsidRPr="00CD2277">
        <w:rPr>
          <w:rFonts w:ascii="Arial" w:hAnsi="Arial" w:cs="Arial"/>
        </w:rPr>
        <w:t>późn</w:t>
      </w:r>
      <w:proofErr w:type="spellEnd"/>
      <w:r w:rsidRPr="00CD2277">
        <w:rPr>
          <w:rFonts w:ascii="Arial" w:hAnsi="Arial" w:cs="Arial"/>
        </w:rPr>
        <w:t xml:space="preserve">. zm.). </w:t>
      </w:r>
    </w:p>
    <w:p w14:paraId="7D493070" w14:textId="77777777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Pomiar ilości przyjmowanego paliwa będzie odbywać się na podstawie wskazań legalizowanego przepływomierza zamontowanego na pojeździe Wykonawcy. </w:t>
      </w:r>
    </w:p>
    <w:p w14:paraId="7BD434EA" w14:textId="7493DCDB" w:rsidR="00787B72" w:rsidRPr="00CD2277" w:rsidRDefault="00787B72" w:rsidP="00787B72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Urządzenia pomiarowe Zamawiającego spełniają przepisy Rozporządzenia Ministra Gospodarki z dnia 22 stycznia 2008 r. w sprawie wymagań, którym powinny odpowiadać zbiorniki pomiarowe, oraz szczegółowego zakresu badań i sprawdzeń wykonywanych podczas prawnej kontroli metrologicznej tych przyrządów</w:t>
      </w:r>
      <w:r w:rsidR="0073252E" w:rsidRPr="00CD2277">
        <w:rPr>
          <w:rFonts w:ascii="Arial" w:hAnsi="Arial" w:cs="Arial"/>
        </w:rPr>
        <w:t xml:space="preserve"> pomiarowych (j.t. Dz. U.  z 2021</w:t>
      </w:r>
      <w:r w:rsidRPr="00CD2277">
        <w:rPr>
          <w:rFonts w:ascii="Arial" w:hAnsi="Arial" w:cs="Arial"/>
        </w:rPr>
        <w:t xml:space="preserve"> r., poz. </w:t>
      </w:r>
      <w:r w:rsidR="0073252E" w:rsidRPr="00CD2277">
        <w:rPr>
          <w:rFonts w:ascii="Arial" w:hAnsi="Arial" w:cs="Arial"/>
        </w:rPr>
        <w:t>373</w:t>
      </w:r>
      <w:r w:rsidRPr="00CD2277">
        <w:rPr>
          <w:rFonts w:ascii="Arial" w:hAnsi="Arial" w:cs="Arial"/>
        </w:rPr>
        <w:t xml:space="preserve"> z </w:t>
      </w:r>
      <w:proofErr w:type="spellStart"/>
      <w:r w:rsidRPr="00CD2277">
        <w:rPr>
          <w:rFonts w:ascii="Arial" w:hAnsi="Arial" w:cs="Arial"/>
        </w:rPr>
        <w:t>późn</w:t>
      </w:r>
      <w:proofErr w:type="spellEnd"/>
      <w:r w:rsidRPr="00CD2277">
        <w:rPr>
          <w:rFonts w:ascii="Arial" w:hAnsi="Arial" w:cs="Arial"/>
        </w:rPr>
        <w:t xml:space="preserve">. zm.).  </w:t>
      </w:r>
    </w:p>
    <w:p w14:paraId="16FEFB82" w14:textId="7D488854" w:rsidR="00787B72" w:rsidRPr="00CD2277" w:rsidRDefault="0051563D" w:rsidP="0051563D">
      <w:pPr>
        <w:numPr>
          <w:ilvl w:val="0"/>
          <w:numId w:val="3"/>
        </w:numPr>
        <w:spacing w:after="80" w:line="276" w:lineRule="auto"/>
        <w:ind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przypadkach, gdy przedmiot zamówienia opisywany jest przez odniesienie do norm, ocen technicznych, specyfikacji technicznych i systemów referencji technicznych, o których mowa w art. 101 ust. 1 pkt 2 ustawy </w:t>
      </w:r>
      <w:proofErr w:type="spellStart"/>
      <w:r w:rsidRPr="00CD2277">
        <w:rPr>
          <w:rFonts w:ascii="Arial" w:hAnsi="Arial" w:cs="Arial"/>
        </w:rPr>
        <w:t>Pzp</w:t>
      </w:r>
      <w:proofErr w:type="spellEnd"/>
      <w:r w:rsidRPr="00CD2277">
        <w:rPr>
          <w:rFonts w:ascii="Arial" w:hAnsi="Arial" w:cs="Arial"/>
        </w:rPr>
        <w:t xml:space="preserve"> oraz art. 101 ust. 3 ustawy </w:t>
      </w:r>
      <w:proofErr w:type="spellStart"/>
      <w:r w:rsidRPr="00CD2277">
        <w:rPr>
          <w:rFonts w:ascii="Arial" w:hAnsi="Arial" w:cs="Arial"/>
        </w:rPr>
        <w:t>Pzp</w:t>
      </w:r>
      <w:proofErr w:type="spellEnd"/>
      <w:r w:rsidRPr="00CD2277">
        <w:rPr>
          <w:rFonts w:ascii="Arial" w:hAnsi="Arial" w:cs="Arial"/>
        </w:rPr>
        <w:t xml:space="preserve"> - Zamawiający niniejszym wskazuje, że dopuszcza rozwiązania równoważne opisywanym, a każdemu występującemu w dokumentach zamówienia takiemu odniesieniu towarzyszą wyrazy "lub równoważne”.</w:t>
      </w:r>
    </w:p>
    <w:p w14:paraId="70675F00" w14:textId="5BFC4A8E" w:rsidR="00787B72" w:rsidRPr="00CD2277" w:rsidRDefault="00787B72">
      <w:pPr>
        <w:rPr>
          <w:rFonts w:ascii="Arial" w:hAnsi="Arial" w:cs="Arial"/>
        </w:rPr>
      </w:pPr>
      <w:r w:rsidRPr="00CD2277">
        <w:rPr>
          <w:rFonts w:ascii="Arial" w:hAnsi="Arial" w:cs="Arial"/>
        </w:rPr>
        <w:br w:type="page"/>
      </w:r>
    </w:p>
    <w:p w14:paraId="5E555194" w14:textId="77777777" w:rsidR="00787B72" w:rsidRPr="00CD2277" w:rsidRDefault="00787B72" w:rsidP="00787B72">
      <w:pPr>
        <w:spacing w:after="0"/>
        <w:ind w:right="57"/>
        <w:jc w:val="right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lastRenderedPageBreak/>
        <w:t xml:space="preserve">Załącznik nr 3 do SWZ </w:t>
      </w:r>
    </w:p>
    <w:p w14:paraId="0A278B9C" w14:textId="77777777" w:rsidR="00787B72" w:rsidRPr="00CD2277" w:rsidRDefault="00787B72" w:rsidP="00787B72">
      <w:pPr>
        <w:spacing w:after="0"/>
        <w:jc w:val="right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2A23A847" w14:textId="77777777" w:rsidR="00787B72" w:rsidRPr="00CD2277" w:rsidRDefault="00787B72" w:rsidP="00C52F7A">
      <w:pPr>
        <w:spacing w:after="0"/>
        <w:jc w:val="center"/>
        <w:rPr>
          <w:rFonts w:ascii="Arial" w:hAnsi="Arial" w:cs="Arial"/>
          <w:b/>
          <w:bCs/>
        </w:rPr>
      </w:pPr>
      <w:r w:rsidRPr="00CD2277">
        <w:rPr>
          <w:rFonts w:ascii="Arial" w:hAnsi="Arial" w:cs="Arial"/>
          <w:b/>
          <w:bCs/>
        </w:rPr>
        <w:t>UMOWA NR […]/[…]</w:t>
      </w:r>
    </w:p>
    <w:p w14:paraId="34FB8602" w14:textId="77777777" w:rsidR="00787B72" w:rsidRPr="00CD2277" w:rsidRDefault="00787B72" w:rsidP="00C52F7A">
      <w:pPr>
        <w:spacing w:after="175"/>
        <w:jc w:val="center"/>
        <w:rPr>
          <w:rFonts w:ascii="Arial" w:hAnsi="Arial" w:cs="Arial"/>
          <w:b/>
          <w:bCs/>
        </w:rPr>
      </w:pPr>
      <w:r w:rsidRPr="00CD2277">
        <w:rPr>
          <w:rFonts w:ascii="Arial" w:hAnsi="Arial" w:cs="Arial"/>
          <w:b/>
          <w:bCs/>
        </w:rPr>
        <w:t>na sukcesywną dostawę paliwa płynnego (oleju napędowego)</w:t>
      </w:r>
    </w:p>
    <w:p w14:paraId="3050C8E1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26372486" w14:textId="77777777" w:rsidR="00787B72" w:rsidRPr="00CD2277" w:rsidRDefault="00787B72" w:rsidP="00787B72">
      <w:pPr>
        <w:spacing w:after="9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zawarta w dniu </w:t>
      </w:r>
      <w:r w:rsidRPr="00CD2277">
        <w:rPr>
          <w:rFonts w:ascii="Arial" w:hAnsi="Arial" w:cs="Arial"/>
          <w:b/>
        </w:rPr>
        <w:t xml:space="preserve">……………………… </w:t>
      </w:r>
      <w:r w:rsidRPr="00CD2277">
        <w:rPr>
          <w:rFonts w:ascii="Arial" w:hAnsi="Arial" w:cs="Arial"/>
        </w:rPr>
        <w:t xml:space="preserve">roku w Komornikach pomiędzy: </w:t>
      </w:r>
    </w:p>
    <w:p w14:paraId="2C80F8C8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AD4CACC" w14:textId="77777777" w:rsidR="00787B72" w:rsidRPr="00CD2277" w:rsidRDefault="00787B72" w:rsidP="00787B72">
      <w:pPr>
        <w:tabs>
          <w:tab w:val="left" w:pos="960"/>
        </w:tabs>
        <w:spacing w:after="120" w:line="276" w:lineRule="auto"/>
        <w:jc w:val="both"/>
        <w:rPr>
          <w:rFonts w:ascii="Arial" w:eastAsia="Times New Roman" w:hAnsi="Arial" w:cs="Arial"/>
          <w:iCs/>
        </w:rPr>
      </w:pPr>
      <w:r w:rsidRPr="00CD2277">
        <w:rPr>
          <w:rFonts w:ascii="Arial" w:eastAsia="Times New Roman" w:hAnsi="Arial" w:cs="Arial"/>
          <w:b/>
          <w:bCs/>
          <w:iCs/>
        </w:rPr>
        <w:t>Przedsiębiorstwem Usług Komunalnych Komorniki Spółką  z ograniczoną odpowiedzialnością</w:t>
      </w:r>
      <w:r w:rsidRPr="00CD2277">
        <w:rPr>
          <w:rFonts w:ascii="Arial" w:eastAsia="Times New Roman" w:hAnsi="Arial" w:cs="Arial"/>
          <w:iCs/>
        </w:rPr>
        <w:t xml:space="preserve"> </w:t>
      </w:r>
      <w:r w:rsidRPr="00CD2277">
        <w:rPr>
          <w:rFonts w:ascii="Arial" w:eastAsia="Times New Roman" w:hAnsi="Arial" w:cs="Arial"/>
          <w:iCs/>
          <w:spacing w:val="-2"/>
        </w:rPr>
        <w:t>z siedzibą w komornikach przy ul. Zakładowej 1 (62-052 Komorniki), wpisaną do rejestru przedsiębiorców prowadzonego przez Sąd Rejonowy Poznań - Nowe Miasto i Wilda w Poznaniu, VIII Wydział Gospodarczy Krajowego Rejestru Sądowego, pod numerem 0000215678, legitymująca się następującym numerem NIP 777-27-81-219 oraz numerem REGON 634593160, posiadająca kapitał zakładowy w wysokości 33 522 000,00 złotych,</w:t>
      </w:r>
    </w:p>
    <w:p w14:paraId="0074F285" w14:textId="2D919B42" w:rsidR="00787B72" w:rsidRPr="00CD2277" w:rsidRDefault="00787B72" w:rsidP="00787B72">
      <w:pPr>
        <w:widowControl w:val="0"/>
        <w:tabs>
          <w:tab w:val="left" w:pos="960"/>
        </w:tabs>
        <w:spacing w:after="120" w:line="276" w:lineRule="auto"/>
        <w:jc w:val="both"/>
        <w:rPr>
          <w:rFonts w:ascii="Arial" w:eastAsia="Times New Roman" w:hAnsi="Arial" w:cs="Arial"/>
          <w:iCs/>
        </w:rPr>
      </w:pPr>
      <w:r w:rsidRPr="00CD2277">
        <w:rPr>
          <w:rFonts w:ascii="Arial" w:eastAsia="Times New Roman" w:hAnsi="Arial" w:cs="Arial"/>
          <w:iCs/>
        </w:rPr>
        <w:t xml:space="preserve">reprezentowaną przez </w:t>
      </w:r>
      <w:r w:rsidR="00164E14" w:rsidRPr="00CD2277">
        <w:rPr>
          <w:rFonts w:ascii="Arial" w:eastAsia="Times New Roman" w:hAnsi="Arial" w:cs="Arial"/>
          <w:iCs/>
        </w:rPr>
        <w:t>……………</w:t>
      </w:r>
      <w:r w:rsidRPr="00CD2277">
        <w:rPr>
          <w:rFonts w:ascii="Arial" w:eastAsia="Times New Roman" w:hAnsi="Arial" w:cs="Arial"/>
          <w:iCs/>
        </w:rPr>
        <w:t>,</w:t>
      </w:r>
    </w:p>
    <w:p w14:paraId="218875EA" w14:textId="77777777" w:rsidR="00787B72" w:rsidRPr="00CD2277" w:rsidRDefault="00787B72" w:rsidP="00787B72">
      <w:pPr>
        <w:widowControl w:val="0"/>
        <w:tabs>
          <w:tab w:val="left" w:pos="960"/>
        </w:tabs>
        <w:spacing w:after="120" w:line="276" w:lineRule="auto"/>
        <w:jc w:val="both"/>
        <w:rPr>
          <w:rFonts w:ascii="Arial" w:eastAsia="Times New Roman" w:hAnsi="Arial" w:cs="Arial"/>
          <w:iCs/>
        </w:rPr>
      </w:pPr>
      <w:r w:rsidRPr="00CD2277">
        <w:rPr>
          <w:rFonts w:ascii="Arial" w:eastAsia="Times New Roman" w:hAnsi="Arial" w:cs="Arial"/>
          <w:iCs/>
        </w:rPr>
        <w:t>zwaną dalej „</w:t>
      </w:r>
      <w:r w:rsidRPr="00CD2277">
        <w:rPr>
          <w:rFonts w:ascii="Arial" w:eastAsia="Times New Roman" w:hAnsi="Arial" w:cs="Arial"/>
          <w:b/>
          <w:bCs/>
          <w:iCs/>
        </w:rPr>
        <w:t>Zamawiającym</w:t>
      </w:r>
      <w:r w:rsidRPr="00CD2277">
        <w:rPr>
          <w:rFonts w:ascii="Arial" w:eastAsia="Times New Roman" w:hAnsi="Arial" w:cs="Arial"/>
          <w:iCs/>
        </w:rPr>
        <w:t>”,</w:t>
      </w:r>
    </w:p>
    <w:p w14:paraId="0B206230" w14:textId="77777777" w:rsidR="00787B72" w:rsidRPr="00CD2277" w:rsidRDefault="00787B72" w:rsidP="00787B72">
      <w:pPr>
        <w:spacing w:after="12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zwaną w dalszej treści Umowy </w:t>
      </w:r>
      <w:r w:rsidRPr="00CD2277">
        <w:rPr>
          <w:rFonts w:ascii="Arial" w:hAnsi="Arial" w:cs="Arial"/>
          <w:b/>
          <w:i/>
        </w:rPr>
        <w:t>„Zamawiającym”</w:t>
      </w:r>
      <w:r w:rsidRPr="00CD2277">
        <w:rPr>
          <w:rFonts w:ascii="Arial" w:hAnsi="Arial" w:cs="Arial"/>
        </w:rPr>
        <w:t xml:space="preserve"> </w:t>
      </w:r>
    </w:p>
    <w:p w14:paraId="746371AF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260D4F82" w14:textId="2CDDE98B" w:rsidR="00787B72" w:rsidRPr="00CD2277" w:rsidRDefault="00787B72" w:rsidP="00787B72">
      <w:pPr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a</w:t>
      </w:r>
    </w:p>
    <w:p w14:paraId="6407AA51" w14:textId="5B6DE74B" w:rsidR="00787B72" w:rsidRPr="00CD2277" w:rsidRDefault="00787B72" w:rsidP="00787B72">
      <w:pPr>
        <w:spacing w:after="0"/>
        <w:jc w:val="both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(w przypadku przedsiębiorcy wpisanego do KRS) </w:t>
      </w:r>
    </w:p>
    <w:p w14:paraId="151DCA0F" w14:textId="77777777" w:rsidR="00787B72" w:rsidRPr="00CD2277" w:rsidRDefault="00787B72" w:rsidP="00787B72">
      <w:pPr>
        <w:spacing w:after="5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Spółką pod firmą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z siedzibą w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przy ulicy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kod pocztowy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wpisaną do rejestru przedsiębiorców Krajowego Rejestru Sądowego pod numerem KRS: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której akta rejestrowe są przechowywane w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Sądzie Rejonowym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posługującej się nadanym jej Numerem Identyfikacji Podatkowej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oraz numerem REGON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reprezentowaną przez: </w:t>
      </w:r>
    </w:p>
    <w:p w14:paraId="32DD52C1" w14:textId="77777777" w:rsidR="00787B72" w:rsidRPr="00CD2277" w:rsidRDefault="00787B72" w:rsidP="00787B72">
      <w:pPr>
        <w:spacing w:after="19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FBC7D84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-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</w:t>
      </w:r>
    </w:p>
    <w:p w14:paraId="2D283521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7A8AF658" w14:textId="77777777" w:rsidR="00787B72" w:rsidRPr="00CD2277" w:rsidRDefault="00787B72" w:rsidP="00787B72">
      <w:pPr>
        <w:spacing w:after="9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zwaną w dalszej treści umowy </w:t>
      </w:r>
      <w:r w:rsidRPr="00CD2277">
        <w:rPr>
          <w:rFonts w:ascii="Arial" w:hAnsi="Arial" w:cs="Arial"/>
          <w:b/>
          <w:i/>
        </w:rPr>
        <w:t>„Wykonawcą”</w:t>
      </w:r>
      <w:r w:rsidRPr="00CD2277">
        <w:rPr>
          <w:rFonts w:ascii="Arial" w:hAnsi="Arial" w:cs="Arial"/>
          <w:b/>
        </w:rPr>
        <w:t xml:space="preserve"> </w:t>
      </w:r>
      <w:r w:rsidRPr="00CD2277">
        <w:rPr>
          <w:rFonts w:ascii="Arial" w:hAnsi="Arial" w:cs="Arial"/>
        </w:rPr>
        <w:t xml:space="preserve"> </w:t>
      </w:r>
    </w:p>
    <w:p w14:paraId="4019997C" w14:textId="77777777" w:rsidR="00787B72" w:rsidRPr="00CD2277" w:rsidRDefault="00787B72" w:rsidP="00787B72">
      <w:pPr>
        <w:spacing w:after="19"/>
        <w:jc w:val="both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31220C47" w14:textId="77777777" w:rsidR="00787B72" w:rsidRPr="00CD2277" w:rsidRDefault="00787B72" w:rsidP="00787B72">
      <w:pPr>
        <w:spacing w:after="10" w:line="268" w:lineRule="auto"/>
        <w:ind w:left="-5" w:right="38" w:hanging="10"/>
        <w:jc w:val="both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(w przypadku przedsiębiorcy wpisanego do CEIDG) </w:t>
      </w:r>
    </w:p>
    <w:p w14:paraId="023DDEA8" w14:textId="77777777" w:rsidR="00787B72" w:rsidRPr="00CD2277" w:rsidRDefault="00787B72" w:rsidP="00787B72">
      <w:pPr>
        <w:spacing w:after="5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(imię i nazwisko)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>, prowadzącym działalność gospodarczą pod nazwą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z siedzibą przy ulicy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kod pocztowy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wpisaną do Centralnej Ewidencji i Informacji o Działalności Gospodarczej Rzeczypospolitej Polskiej pod numerem PESEL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Numerem Identyfikacji Podatkowej 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oraz numerem REGON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</w:t>
      </w:r>
    </w:p>
    <w:p w14:paraId="1A9384DC" w14:textId="77777777" w:rsidR="00787B72" w:rsidRPr="00CD2277" w:rsidRDefault="00787B72" w:rsidP="00787B72">
      <w:pPr>
        <w:spacing w:after="1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285CBDBF" w14:textId="77777777" w:rsidR="00787B72" w:rsidRPr="00CD2277" w:rsidRDefault="00787B72" w:rsidP="00787B72">
      <w:pPr>
        <w:spacing w:after="12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zwanym w dalszej treści umowy </w:t>
      </w:r>
      <w:r w:rsidRPr="00CD2277">
        <w:rPr>
          <w:rFonts w:ascii="Arial" w:hAnsi="Arial" w:cs="Arial"/>
          <w:b/>
          <w:i/>
        </w:rPr>
        <w:t>„Wykonawcą”</w:t>
      </w:r>
      <w:r w:rsidRPr="00CD2277">
        <w:rPr>
          <w:rFonts w:ascii="Arial" w:hAnsi="Arial" w:cs="Arial"/>
        </w:rPr>
        <w:t xml:space="preserve">. </w:t>
      </w:r>
    </w:p>
    <w:p w14:paraId="08E8205B" w14:textId="77777777" w:rsidR="00787B72" w:rsidRPr="00CD2277" w:rsidRDefault="00787B72" w:rsidP="00787B72">
      <w:pPr>
        <w:spacing w:after="1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4C2DFFFA" w14:textId="77777777" w:rsidR="00787B72" w:rsidRPr="00CD2277" w:rsidRDefault="00787B72" w:rsidP="00787B72">
      <w:pPr>
        <w:spacing w:after="5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Strony zgodnie oświadczają, że osoby je reprezentujące przy zawieraniu niniejszej umowy (zwanej dalej: Umową) są do tego prawnie umocowane zgodnie z wymogami prawa polskiego. W związku z powyższym nie będą powoływać się na brak umocowania osoby reprezentującej w przypadku jakichkolwiek sporów mogących wyniknąć z Umowy. </w:t>
      </w:r>
    </w:p>
    <w:p w14:paraId="1BC1E726" w14:textId="77777777" w:rsidR="00787B72" w:rsidRPr="00CD2277" w:rsidRDefault="00787B72" w:rsidP="00787B72">
      <w:pPr>
        <w:spacing w:after="0"/>
        <w:jc w:val="both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78CD61A9" w14:textId="77777777" w:rsidR="00787B72" w:rsidRPr="00CD2277" w:rsidRDefault="00787B72" w:rsidP="00787B72">
      <w:pPr>
        <w:spacing w:after="6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Zamawiający i Wykonawca, zwani w dalszej części z osobna również Stroną, zaś wspólnie Stronami, zawierają niniejszą Umowę, o następującej treści: </w:t>
      </w:r>
    </w:p>
    <w:p w14:paraId="7A288DD2" w14:textId="77777777" w:rsidR="00787B72" w:rsidRPr="00CD2277" w:rsidRDefault="00787B72" w:rsidP="00787B72">
      <w:pPr>
        <w:spacing w:after="0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00D5B431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 xml:space="preserve">§ 1 </w:t>
      </w:r>
    </w:p>
    <w:p w14:paraId="216E7BDE" w14:textId="25723788" w:rsidR="00787B72" w:rsidRPr="00CD2277" w:rsidRDefault="00787B72" w:rsidP="00787B72">
      <w:pPr>
        <w:spacing w:after="6"/>
        <w:ind w:left="-15" w:right="52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Niniejsza Umowa została zawarta po przeprowadzeniu postępowania o udzielenie zamówienia sektorowego w trybie przetargu nieograniczonego nr: </w:t>
      </w:r>
      <w:r w:rsidR="00164E14" w:rsidRPr="00CD2277">
        <w:rPr>
          <w:rFonts w:ascii="Arial" w:hAnsi="Arial" w:cs="Arial"/>
          <w:b/>
        </w:rPr>
        <w:t>[…]</w:t>
      </w:r>
      <w:r w:rsidRPr="00CD2277">
        <w:rPr>
          <w:rFonts w:ascii="Arial" w:hAnsi="Arial" w:cs="Arial"/>
        </w:rPr>
        <w:t xml:space="preserve"> </w:t>
      </w:r>
      <w:r w:rsidR="00213F3E">
        <w:rPr>
          <w:rFonts w:ascii="Arial" w:hAnsi="Arial" w:cs="Arial"/>
        </w:rPr>
        <w:t xml:space="preserve">prowadzonego </w:t>
      </w:r>
      <w:r w:rsidRPr="00CD2277">
        <w:rPr>
          <w:rFonts w:ascii="Arial" w:hAnsi="Arial" w:cs="Arial"/>
        </w:rPr>
        <w:t xml:space="preserve">na podstawie ustawy z dnia 11 września 2019 roku – Prawo zamówień publicznych. </w:t>
      </w:r>
    </w:p>
    <w:p w14:paraId="2692B2BE" w14:textId="77777777" w:rsidR="00787B72" w:rsidRPr="00CD2277" w:rsidRDefault="00787B72" w:rsidP="00787B72">
      <w:pPr>
        <w:spacing w:after="0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4DFDFC0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2 </w:t>
      </w:r>
    </w:p>
    <w:p w14:paraId="7B97BE32" w14:textId="28580CE2" w:rsidR="00787B72" w:rsidRPr="00CD2277" w:rsidRDefault="00787B72" w:rsidP="00787B72">
      <w:pPr>
        <w:numPr>
          <w:ilvl w:val="0"/>
          <w:numId w:val="4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Przedmiotem Umowy jest sukcesywna dostawa paliwa płynnego</w:t>
      </w:r>
      <w:r w:rsidR="00BD62A4">
        <w:rPr>
          <w:rFonts w:ascii="Arial" w:hAnsi="Arial" w:cs="Arial"/>
        </w:rPr>
        <w:t xml:space="preserve"> (oleju napędowego)  w ilości 800</w:t>
      </w:r>
      <w:r w:rsidRPr="00CD2277">
        <w:rPr>
          <w:rFonts w:ascii="Arial" w:hAnsi="Arial" w:cs="Arial"/>
        </w:rPr>
        <w:t xml:space="preserve"> m</w:t>
      </w:r>
      <w:r w:rsidRPr="00CD2277">
        <w:rPr>
          <w:rFonts w:ascii="Arial" w:hAnsi="Arial" w:cs="Arial"/>
          <w:vertAlign w:val="superscript"/>
        </w:rPr>
        <w:t>3</w:t>
      </w:r>
      <w:r w:rsidRPr="00CD2277">
        <w:rPr>
          <w:rFonts w:ascii="Arial" w:hAnsi="Arial" w:cs="Arial"/>
        </w:rPr>
        <w:t xml:space="preserve"> dostarczane</w:t>
      </w:r>
      <w:r w:rsidR="00ED47A0" w:rsidRPr="00CD2277">
        <w:rPr>
          <w:rFonts w:ascii="Arial" w:hAnsi="Arial" w:cs="Arial"/>
        </w:rPr>
        <w:t>go</w:t>
      </w:r>
      <w:r w:rsidRPr="00CD2277">
        <w:rPr>
          <w:rFonts w:ascii="Arial" w:hAnsi="Arial" w:cs="Arial"/>
        </w:rPr>
        <w:t xml:space="preserve"> według rzeczywistych potrzeb Zamawiającego w jednorazowych dostawach sukcesywnych minimum 3m</w:t>
      </w:r>
      <w:r w:rsidRPr="00CD2277">
        <w:rPr>
          <w:rFonts w:ascii="Arial" w:hAnsi="Arial" w:cs="Arial"/>
          <w:vertAlign w:val="superscript"/>
        </w:rPr>
        <w:t>3</w:t>
      </w:r>
      <w:r w:rsidRPr="00CD2277">
        <w:rPr>
          <w:rFonts w:ascii="Arial" w:hAnsi="Arial" w:cs="Arial"/>
        </w:rPr>
        <w:t xml:space="preserve">. </w:t>
      </w:r>
    </w:p>
    <w:p w14:paraId="07688CD6" w14:textId="0F84D9F9" w:rsidR="00787B72" w:rsidRPr="00CD2277" w:rsidRDefault="00787B72" w:rsidP="00787B72">
      <w:pPr>
        <w:numPr>
          <w:ilvl w:val="0"/>
          <w:numId w:val="4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Wykonawca zobowiązany jest dostarczyć Przedmiot Umowy własnym środkiem transportu</w:t>
      </w:r>
      <w:r w:rsidR="001870AF" w:rsidRPr="00CD2277">
        <w:rPr>
          <w:rFonts w:ascii="Arial" w:hAnsi="Arial" w:cs="Arial"/>
        </w:rPr>
        <w:t>, wskazanym w wykazach na etapie prowadzonego postępowania o udzielenie zamówienia</w:t>
      </w:r>
      <w:r w:rsidRPr="00CD2277">
        <w:rPr>
          <w:rFonts w:ascii="Arial" w:hAnsi="Arial" w:cs="Arial"/>
        </w:rPr>
        <w:t xml:space="preserve"> oraz na własne ryzyko w dni robocze i soboty w czasie do 8 godzin</w:t>
      </w:r>
      <w:r w:rsidR="001870AF" w:rsidRPr="00CD2277">
        <w:rPr>
          <w:rFonts w:ascii="Arial" w:hAnsi="Arial" w:cs="Arial"/>
        </w:rPr>
        <w:t xml:space="preserve">, </w:t>
      </w:r>
      <w:r w:rsidRPr="00CD2277">
        <w:rPr>
          <w:rFonts w:ascii="Arial" w:hAnsi="Arial" w:cs="Arial"/>
        </w:rPr>
        <w:t>a awaryjnie w niedziele i święta w czasie do 10 godzin od złożenia zamówienia</w:t>
      </w:r>
      <w:r w:rsidR="00142F7F" w:rsidRPr="00CD2277">
        <w:rPr>
          <w:rFonts w:ascii="Arial" w:hAnsi="Arial" w:cs="Arial"/>
        </w:rPr>
        <w:t xml:space="preserve"> telefonicznie</w:t>
      </w:r>
      <w:r w:rsidR="00540BFB" w:rsidRPr="00CD2277">
        <w:rPr>
          <w:rFonts w:ascii="Arial" w:hAnsi="Arial" w:cs="Arial"/>
        </w:rPr>
        <w:t xml:space="preserve">, na nr telefonu: […] </w:t>
      </w:r>
      <w:r w:rsidR="00142F7F" w:rsidRPr="00CD2277">
        <w:rPr>
          <w:rFonts w:ascii="Arial" w:hAnsi="Arial" w:cs="Arial"/>
        </w:rPr>
        <w:t>lub</w:t>
      </w:r>
      <w:r w:rsidRPr="00CD2277">
        <w:rPr>
          <w:rFonts w:ascii="Arial" w:hAnsi="Arial" w:cs="Arial"/>
        </w:rPr>
        <w:t xml:space="preserve"> za pośrednictwem </w:t>
      </w:r>
      <w:r w:rsidR="00A22313" w:rsidRPr="00CD2277">
        <w:rPr>
          <w:rFonts w:ascii="Arial" w:hAnsi="Arial" w:cs="Arial"/>
        </w:rPr>
        <w:t xml:space="preserve">wiadomości </w:t>
      </w:r>
      <w:r w:rsidR="0051563D" w:rsidRPr="00CD2277">
        <w:rPr>
          <w:rFonts w:ascii="Arial" w:hAnsi="Arial" w:cs="Arial"/>
        </w:rPr>
        <w:t xml:space="preserve">e-mail na adres [komunikacja@pukkomorniki.pl] </w:t>
      </w:r>
      <w:r w:rsidRPr="00CD2277">
        <w:rPr>
          <w:rFonts w:ascii="Arial" w:hAnsi="Arial" w:cs="Arial"/>
        </w:rPr>
        <w:t xml:space="preserve">oraz do potwierdzania przyjęcia zamówienia do realizacji za pośrednictwem </w:t>
      </w:r>
      <w:r w:rsidR="00A22313" w:rsidRPr="00CD2277">
        <w:rPr>
          <w:rFonts w:ascii="Arial" w:hAnsi="Arial" w:cs="Arial"/>
        </w:rPr>
        <w:t xml:space="preserve">wiadomości </w:t>
      </w:r>
      <w:r w:rsidRPr="00CD2277">
        <w:rPr>
          <w:rFonts w:ascii="Arial" w:hAnsi="Arial" w:cs="Arial"/>
        </w:rPr>
        <w:t>e-mail na adres</w:t>
      </w:r>
      <w:r w:rsidR="0051563D" w:rsidRPr="00CD2277">
        <w:rPr>
          <w:rFonts w:ascii="Arial" w:hAnsi="Arial" w:cs="Arial"/>
        </w:rPr>
        <w:t xml:space="preserve"> [komunikacja@pukkomorniki.pl], </w:t>
      </w:r>
      <w:r w:rsidRPr="00CD2277">
        <w:rPr>
          <w:rFonts w:ascii="Arial" w:hAnsi="Arial" w:cs="Arial"/>
        </w:rPr>
        <w:t xml:space="preserve">na koszt własny do magazynu Zamawiającego znajdującego się na stacji paliw Przedsiębiorstwa Usług Komunalnych zlokalizowanej w Komornikach przy ul. Zakładowa 1. </w:t>
      </w:r>
    </w:p>
    <w:p w14:paraId="50EFAD35" w14:textId="77777777" w:rsidR="00787B72" w:rsidRPr="00CD2277" w:rsidRDefault="00787B72" w:rsidP="00787B72">
      <w:pPr>
        <w:numPr>
          <w:ilvl w:val="0"/>
          <w:numId w:val="4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Przedmiot Umowy został szczegółowo opisany w Opisie Przedmiotu Zamówienia, stanowiącym załącznik nr 2 do Umowy, który stanowi jej integralną część.  </w:t>
      </w:r>
    </w:p>
    <w:p w14:paraId="15D49E54" w14:textId="77777777" w:rsidR="00787B72" w:rsidRPr="00CD2277" w:rsidRDefault="00787B72" w:rsidP="00787B72">
      <w:pPr>
        <w:spacing w:after="0"/>
        <w:ind w:right="2"/>
        <w:jc w:val="center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18CAA85A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1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3 </w:t>
      </w:r>
    </w:p>
    <w:p w14:paraId="31A94223" w14:textId="77777777" w:rsidR="00787B72" w:rsidRPr="00CD2277" w:rsidRDefault="00787B72" w:rsidP="00787B72">
      <w:pPr>
        <w:numPr>
          <w:ilvl w:val="0"/>
          <w:numId w:val="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zobowiązuje się do zrealizowania Przedmiotu Umowy zgodnie z obowiązującymi przepisami i normami, a także wymogami Specyfikacji Warunków Zamówienia, w tym Opisem przedmiotu zamówienia. </w:t>
      </w:r>
    </w:p>
    <w:p w14:paraId="455B1075" w14:textId="77777777" w:rsidR="00787B72" w:rsidRPr="00CD2277" w:rsidRDefault="00787B72" w:rsidP="00787B72">
      <w:pPr>
        <w:numPr>
          <w:ilvl w:val="0"/>
          <w:numId w:val="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oświadcza, że: </w:t>
      </w:r>
    </w:p>
    <w:p w14:paraId="519326E1" w14:textId="1E4B5D69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pozostaje podmiotem prawidłowo utworzonym, istniejącym i prowadzącym działalność gospodarczą zgodnie z prawem polskim oraz</w:t>
      </w:r>
      <w:r w:rsidR="005E7C44" w:rsidRPr="00CD2277">
        <w:rPr>
          <w:rFonts w:ascii="Arial" w:hAnsi="Arial" w:cs="Arial"/>
        </w:rPr>
        <w:t>,</w:t>
      </w:r>
      <w:r w:rsidRPr="00CD2277">
        <w:rPr>
          <w:rFonts w:ascii="Arial" w:hAnsi="Arial" w:cs="Arial"/>
        </w:rPr>
        <w:t xml:space="preserve"> że w stosunku do niego nie został złożony wniosek o ogłoszenie upadłości lub upadłości z możliwością zawarcia układu lub wniosek o otwarcie postępowania naprawczego, ani też otwarta likwidacja; </w:t>
      </w:r>
    </w:p>
    <w:p w14:paraId="15475F6E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zapewni wykonanie przedmiotu zamówienia z należytą starannością, w sposób zgodny z ustaleniami, wymaganiami ustaw, przepisami i obowiązującymi Polskimi Normami oraz zasadami wiedzy technicznej; </w:t>
      </w:r>
    </w:p>
    <w:p w14:paraId="6E24C2B2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posiada zdolność do zawarcia niniejszej Umowy, która stanowi ważne i prawnie wiążące dla niego zobowiązanie;  </w:t>
      </w:r>
    </w:p>
    <w:p w14:paraId="134E084C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zawarcie i wykonanie Umowy nie stanowi naruszenia jakiejkolwiek umowy lub zobowiązania, której stroną jest Wykonawca oraz nie stanowi naruszenia jakiejkolwiek decyzji administracyjnej, zarządzenia, postanowienia lub wyroku wiążącego Wykonawcę; </w:t>
      </w:r>
    </w:p>
    <w:p w14:paraId="33A11929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posiada wymagane powszechnie obowiązującymi przepisami prawa pozwolenia (uprawnienia) niezbędne do prawidłowego wykonania Przedmiotu Umowy; </w:t>
      </w:r>
    </w:p>
    <w:p w14:paraId="464F13A9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posiada odpowiednią  zdolność techniczną i zawodową niezbędną do należytego wykonania niniejszej Umowy zgodnie z obowiązującymi przepisami prawa, właściwymi standardami, a jego sytuacja finansowa pozwala na podjęcie w dobrej wierze wynikających z niej zobowiązań; </w:t>
      </w:r>
    </w:p>
    <w:p w14:paraId="07A9E2CF" w14:textId="0ECBBFF8" w:rsidR="00C52F7A" w:rsidRPr="00CD2277" w:rsidRDefault="00787B72" w:rsidP="00C52F7A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bookmarkStart w:id="1" w:name="_Hlk77182361"/>
      <w:r w:rsidRPr="00CD2277">
        <w:rPr>
          <w:rFonts w:ascii="Arial" w:hAnsi="Arial" w:cs="Arial"/>
        </w:rPr>
        <w:lastRenderedPageBreak/>
        <w:t>dysponuje bazą magazynową o pojemności minimum 50 m</w:t>
      </w:r>
      <w:r w:rsidRPr="00CD2277">
        <w:rPr>
          <w:rFonts w:ascii="Arial" w:hAnsi="Arial" w:cs="Arial"/>
          <w:vertAlign w:val="superscript"/>
        </w:rPr>
        <w:t>3</w:t>
      </w:r>
      <w:r w:rsidRPr="00CD2277">
        <w:rPr>
          <w:rFonts w:ascii="Arial" w:hAnsi="Arial" w:cs="Arial"/>
        </w:rPr>
        <w:t xml:space="preserve"> (z wyłączeniem stacji)</w:t>
      </w:r>
      <w:r w:rsidR="00C52F7A" w:rsidRPr="00CD2277">
        <w:rPr>
          <w:rFonts w:ascii="Arial" w:hAnsi="Arial" w:cs="Arial"/>
          <w:color w:val="FF0000"/>
        </w:rPr>
        <w:t xml:space="preserve"> </w:t>
      </w:r>
      <w:r w:rsidR="00C52F7A" w:rsidRPr="00CD2277">
        <w:rPr>
          <w:rFonts w:ascii="Arial" w:hAnsi="Arial" w:cs="Arial"/>
          <w:b/>
          <w:bCs/>
        </w:rPr>
        <w:t xml:space="preserve">– przez bazę magazynową należy rozumieć również bazę mobilną (np. cysterny), o łącznej pojemności nie mniejszej niż </w:t>
      </w:r>
      <w:r w:rsidR="00877D0D" w:rsidRPr="00CD2277">
        <w:rPr>
          <w:rFonts w:ascii="Arial" w:hAnsi="Arial" w:cs="Arial"/>
          <w:b/>
          <w:bCs/>
        </w:rPr>
        <w:t>5</w:t>
      </w:r>
      <w:r w:rsidR="00C52F7A" w:rsidRPr="00CD2277">
        <w:rPr>
          <w:rFonts w:ascii="Arial" w:hAnsi="Arial" w:cs="Arial"/>
          <w:b/>
          <w:bCs/>
        </w:rPr>
        <w:t>0 m3;</w:t>
      </w:r>
    </w:p>
    <w:bookmarkEnd w:id="1"/>
    <w:p w14:paraId="0DCB2E13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dysponuje co najmniej dwoma autocysternami mobilnymi wyposażonymi  w urządzenie pomiarowe rejestrujące przepływ paliwa; </w:t>
      </w:r>
    </w:p>
    <w:p w14:paraId="46B337D0" w14:textId="2ACA38A6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nie będzie dochodził od Zamawiającego żadn</w:t>
      </w:r>
      <w:r w:rsidR="007244A5" w:rsidRPr="00CD2277">
        <w:rPr>
          <w:rFonts w:ascii="Arial" w:hAnsi="Arial" w:cs="Arial"/>
        </w:rPr>
        <w:t>ych roszczeń w przypadku objęcia</w:t>
      </w:r>
      <w:r w:rsidRPr="00CD2277">
        <w:rPr>
          <w:rFonts w:ascii="Arial" w:hAnsi="Arial" w:cs="Arial"/>
        </w:rPr>
        <w:t xml:space="preserve"> zamówieniami Zamawiającego mniejszej ilości przedmiotu umowy z powodu mniejszego faktycznego zapotrzebowania – jeżeli to zmniejszenie ni</w:t>
      </w:r>
      <w:r w:rsidR="007244A5" w:rsidRPr="00CD2277">
        <w:rPr>
          <w:rFonts w:ascii="Arial" w:hAnsi="Arial" w:cs="Arial"/>
        </w:rPr>
        <w:t xml:space="preserve">e przekroczy 20% </w:t>
      </w:r>
      <w:r w:rsidR="00276958">
        <w:rPr>
          <w:rFonts w:ascii="Arial" w:hAnsi="Arial" w:cs="Arial"/>
        </w:rPr>
        <w:t>ilości paliw objętych Umową</w:t>
      </w:r>
      <w:r w:rsidR="007244A5" w:rsidRPr="00CD2277">
        <w:rPr>
          <w:rFonts w:ascii="Arial" w:hAnsi="Arial" w:cs="Arial"/>
        </w:rPr>
        <w:t>;</w:t>
      </w:r>
    </w:p>
    <w:p w14:paraId="64710725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przedmiot umowy zostanie wykonany przy użyciu urządzeń własnych; </w:t>
      </w:r>
    </w:p>
    <w:p w14:paraId="5F2BF573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jest płatnikiem podatku od towarów i usług; </w:t>
      </w:r>
    </w:p>
    <w:p w14:paraId="347422E8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jest uprawnionym do wystawiania faktur VAT oraz posiada numer identyfikacyjny NIP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;  </w:t>
      </w:r>
    </w:p>
    <w:p w14:paraId="666BE7DC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zobowiązuje się do przestrzegania wszystkich wewnętrznych instrukcji i regulaminów Zamawiającego, które zostaną mu przekazane w czasie obowiązywania niniejszej Umowy. </w:t>
      </w:r>
    </w:p>
    <w:p w14:paraId="54AACAFF" w14:textId="77777777" w:rsidR="00787B72" w:rsidRPr="00CD2277" w:rsidRDefault="00787B72" w:rsidP="00787B72">
      <w:pPr>
        <w:numPr>
          <w:ilvl w:val="0"/>
          <w:numId w:val="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Zamawiający oświadcza, że:  </w:t>
      </w:r>
    </w:p>
    <w:p w14:paraId="373A7DF1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posiada zdolność do zawarcia Umowy, która stanowi ważne i prawnie wiążące dla niego zobowiązanie; </w:t>
      </w:r>
    </w:p>
    <w:p w14:paraId="59FE5034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zawarcie i wykonanie Umowy nie stanowi naruszenia jakiejkolwiek umowy lub zobowiązania, których stroną jest Zamawiający oraz nie stanowi naruszenia jakiejkolwiek decyzji administracyjnej, zarządzenia, postanowienia lub wyroku wiążącego Zamawiającego; </w:t>
      </w:r>
    </w:p>
    <w:p w14:paraId="0C57C9F0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jest płatnikiem podatku od towarów i usług; </w:t>
      </w:r>
    </w:p>
    <w:p w14:paraId="1EEAB702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jest uprawnionym do otrzymywania faktur VAT wystawionych przez Wykonawcę  i posiada  numer identyfikacyjny NIP 777-27-81-219. Tym samym Zamawiający upoważnia Wykonawcę do wystawiania faktur VAT bez jego podpisu; </w:t>
      </w:r>
    </w:p>
    <w:p w14:paraId="2D7B91C2" w14:textId="77777777" w:rsidR="00787B72" w:rsidRPr="00CD2277" w:rsidRDefault="00787B72" w:rsidP="00787B72">
      <w:pPr>
        <w:numPr>
          <w:ilvl w:val="1"/>
          <w:numId w:val="5"/>
        </w:numPr>
        <w:spacing w:after="80" w:line="271" w:lineRule="auto"/>
        <w:ind w:right="52" w:hanging="43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posiada środki finansowe, konieczne do należytego wykonania Umowy.  </w:t>
      </w:r>
    </w:p>
    <w:p w14:paraId="789384A2" w14:textId="77777777" w:rsidR="00787B72" w:rsidRPr="00CD2277" w:rsidRDefault="00787B72" w:rsidP="00787B72">
      <w:pPr>
        <w:spacing w:after="16"/>
        <w:ind w:left="852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4E542DCB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4 </w:t>
      </w:r>
    </w:p>
    <w:p w14:paraId="0E6D90CD" w14:textId="3EA7C51F" w:rsidR="00787B72" w:rsidRPr="00CD2277" w:rsidRDefault="00787B72" w:rsidP="00787B72">
      <w:pPr>
        <w:numPr>
          <w:ilvl w:val="0"/>
          <w:numId w:val="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Umowa realizowana będzie sukcesywnie od dnia jej zawarcia</w:t>
      </w:r>
      <w:r w:rsidR="00A22313" w:rsidRPr="00CD2277">
        <w:rPr>
          <w:rFonts w:ascii="Arial" w:eastAsia="Times New Roman" w:hAnsi="Arial" w:cs="Arial"/>
        </w:rPr>
        <w:t xml:space="preserve">, </w:t>
      </w:r>
      <w:r w:rsidRPr="00CD2277">
        <w:rPr>
          <w:rFonts w:ascii="Arial" w:hAnsi="Arial" w:cs="Arial"/>
        </w:rPr>
        <w:t xml:space="preserve">przez okres </w:t>
      </w:r>
      <w:r w:rsidRPr="00CD2277">
        <w:rPr>
          <w:rFonts w:ascii="Arial" w:hAnsi="Arial" w:cs="Arial"/>
          <w:b/>
        </w:rPr>
        <w:t xml:space="preserve">12 miesięcy </w:t>
      </w:r>
      <w:r w:rsidRPr="00CD2277">
        <w:rPr>
          <w:rFonts w:ascii="Arial" w:hAnsi="Arial" w:cs="Arial"/>
        </w:rPr>
        <w:t xml:space="preserve">lub do wyczerpania kwoty brutto, o której mowa w § 6 ust. 1 Umowy, jeżeli nastąpi ono wcześniej. </w:t>
      </w:r>
    </w:p>
    <w:p w14:paraId="1C58C9F6" w14:textId="77777777" w:rsidR="00787B72" w:rsidRPr="00CD2277" w:rsidRDefault="00787B72" w:rsidP="00787B72">
      <w:pPr>
        <w:numPr>
          <w:ilvl w:val="0"/>
          <w:numId w:val="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ma obowiązek zrealizowania wszystkich zamówień złożonych przez Zamawiającego w okresie obowiązywania umowy. </w:t>
      </w:r>
    </w:p>
    <w:p w14:paraId="1548B2C5" w14:textId="77777777" w:rsidR="00787B72" w:rsidRPr="00CD2277" w:rsidRDefault="00787B72" w:rsidP="00787B72">
      <w:pPr>
        <w:numPr>
          <w:ilvl w:val="0"/>
          <w:numId w:val="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Każda dostawa wraz z aktualnym świadectwem jakości potwierdzona będzie dokumentem Wydania Zewnętrznego.  </w:t>
      </w:r>
    </w:p>
    <w:p w14:paraId="20FEDF39" w14:textId="77777777" w:rsidR="00787B72" w:rsidRPr="00CD2277" w:rsidRDefault="00787B72" w:rsidP="00787B72">
      <w:pPr>
        <w:spacing w:after="17"/>
        <w:ind w:left="42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CC65543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5 </w:t>
      </w:r>
    </w:p>
    <w:p w14:paraId="0FC1D717" w14:textId="77777777" w:rsidR="00787B72" w:rsidRPr="00CD2277" w:rsidRDefault="00787B72" w:rsidP="00787B72">
      <w:pPr>
        <w:numPr>
          <w:ilvl w:val="0"/>
          <w:numId w:val="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Osobą odpowiedzialną za nadzorowanie procesu realizacji Przedmiotu Umowy ze strony </w:t>
      </w:r>
      <w:r w:rsidRPr="00CD2277">
        <w:rPr>
          <w:rFonts w:ascii="Arial" w:hAnsi="Arial" w:cs="Arial"/>
          <w:b/>
        </w:rPr>
        <w:t>Zamawiającego</w:t>
      </w:r>
      <w:r w:rsidRPr="00CD2277">
        <w:rPr>
          <w:rFonts w:ascii="Arial" w:hAnsi="Arial" w:cs="Arial"/>
        </w:rPr>
        <w:t xml:space="preserve"> jest: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tel.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;  </w:t>
      </w:r>
    </w:p>
    <w:p w14:paraId="1A6548A0" w14:textId="77777777" w:rsidR="00787B72" w:rsidRPr="00CD2277" w:rsidRDefault="00787B72" w:rsidP="00787B72">
      <w:pPr>
        <w:numPr>
          <w:ilvl w:val="0"/>
          <w:numId w:val="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Osobą odpowiedzialną za nadzorowanie procesu realizacji Przedmiotu Umowy ze strony </w:t>
      </w:r>
      <w:r w:rsidRPr="00CD2277">
        <w:rPr>
          <w:rFonts w:ascii="Arial" w:hAnsi="Arial" w:cs="Arial"/>
          <w:b/>
        </w:rPr>
        <w:t>Wykonawcy</w:t>
      </w:r>
      <w:r w:rsidRPr="00CD2277">
        <w:rPr>
          <w:rFonts w:ascii="Arial" w:hAnsi="Arial" w:cs="Arial"/>
        </w:rPr>
        <w:t xml:space="preserve"> jest: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tel.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. </w:t>
      </w:r>
    </w:p>
    <w:p w14:paraId="3A9FEF9A" w14:textId="77777777" w:rsidR="00787B72" w:rsidRPr="00CD2277" w:rsidRDefault="00787B72" w:rsidP="00787B72">
      <w:pPr>
        <w:numPr>
          <w:ilvl w:val="0"/>
          <w:numId w:val="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 xml:space="preserve">Wszelkie bieżące uzgodnienia i informacje związane z wykonaniem Przedmiotu Umowy, przekazywane będą pisemnie lub drogą e-mailową, na niżej podane adresy do korespondencji: </w:t>
      </w:r>
    </w:p>
    <w:p w14:paraId="24B7B9BE" w14:textId="77777777" w:rsidR="00787B72" w:rsidRPr="00CD2277" w:rsidRDefault="00787B72" w:rsidP="00787B72">
      <w:pPr>
        <w:numPr>
          <w:ilvl w:val="1"/>
          <w:numId w:val="7"/>
        </w:numPr>
        <w:spacing w:after="80" w:line="271" w:lineRule="auto"/>
        <w:ind w:right="55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 – [</w:t>
      </w:r>
      <w:r w:rsidRPr="00CD2277">
        <w:rPr>
          <w:rFonts w:ascii="Arial" w:hAnsi="Arial" w:cs="Arial"/>
          <w:highlight w:val="yellow"/>
        </w:rPr>
        <w:t>…</w:t>
      </w:r>
      <w:r w:rsidRPr="00CD2277">
        <w:rPr>
          <w:rFonts w:ascii="Arial" w:hAnsi="Arial" w:cs="Arial"/>
        </w:rPr>
        <w:t xml:space="preserve">], e-mail: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, </w:t>
      </w:r>
    </w:p>
    <w:p w14:paraId="375D7CD9" w14:textId="77777777" w:rsidR="00787B72" w:rsidRPr="00CD2277" w:rsidRDefault="00787B72" w:rsidP="00787B72">
      <w:pPr>
        <w:numPr>
          <w:ilvl w:val="1"/>
          <w:numId w:val="7"/>
        </w:numPr>
        <w:spacing w:after="80" w:line="271" w:lineRule="auto"/>
        <w:ind w:right="2943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– 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e-mail: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. </w:t>
      </w:r>
    </w:p>
    <w:p w14:paraId="188B6DF8" w14:textId="77777777" w:rsidR="00787B72" w:rsidRPr="00CD2277" w:rsidRDefault="00787B72" w:rsidP="00787B72">
      <w:pPr>
        <w:numPr>
          <w:ilvl w:val="0"/>
          <w:numId w:val="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Każda ze Stron może dokonać zmiany osób i danych, o których mowa w ust. 1 – 3 powyżej, które jej dotyczą, zawiadamiając na piśmie drugą Stronę o dokonanej zmianie.   </w:t>
      </w:r>
    </w:p>
    <w:p w14:paraId="38069477" w14:textId="77777777" w:rsidR="00787B72" w:rsidRPr="00CD2277" w:rsidRDefault="00787B72" w:rsidP="00787B72">
      <w:pPr>
        <w:numPr>
          <w:ilvl w:val="0"/>
          <w:numId w:val="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Zmiana, o której mowa w ust. 4 powyżej, nie wymaga zawarcia aneksu do Umowy.     </w:t>
      </w:r>
    </w:p>
    <w:p w14:paraId="6F7A7D1B" w14:textId="77777777" w:rsidR="00787B72" w:rsidRPr="00CD2277" w:rsidRDefault="00787B72" w:rsidP="00787B72">
      <w:pPr>
        <w:spacing w:after="19"/>
        <w:ind w:right="2"/>
        <w:jc w:val="center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491E79E2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6 </w:t>
      </w:r>
    </w:p>
    <w:p w14:paraId="31369D5B" w14:textId="5FC950E9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Strony ustalają maksymalne wynagrodzenie za wykonanie przedmiotu umowy, na kwotę: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  <w:b/>
        </w:rPr>
        <w:t xml:space="preserve"> zł netto</w:t>
      </w:r>
      <w:r w:rsidRPr="00CD2277">
        <w:rPr>
          <w:rFonts w:ascii="Arial" w:hAnsi="Arial" w:cs="Arial"/>
        </w:rPr>
        <w:t xml:space="preserve">, (słownie: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) + podatek VAT w stawce obowiązującej w dniu wystawienia faktury. Wartość umowy na dzień jej zawarcia wynosi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  <w:b/>
        </w:rPr>
        <w:t xml:space="preserve"> zł brutto</w:t>
      </w:r>
      <w:r w:rsidRPr="00CD2277">
        <w:rPr>
          <w:rFonts w:ascii="Arial" w:hAnsi="Arial" w:cs="Arial"/>
        </w:rPr>
        <w:t xml:space="preserve"> (słownie: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), tj.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  <w:b/>
        </w:rPr>
        <w:t xml:space="preserve"> zł netto</w:t>
      </w:r>
      <w:r w:rsidRPr="00CD2277">
        <w:rPr>
          <w:rFonts w:ascii="Arial" w:hAnsi="Arial" w:cs="Arial"/>
        </w:rPr>
        <w:t xml:space="preserve">, (słownie: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) + </w:t>
      </w:r>
      <w:r w:rsidR="00B357B9" w:rsidRPr="00CD2277">
        <w:rPr>
          <w:rFonts w:ascii="Arial" w:hAnsi="Arial" w:cs="Arial"/>
        </w:rPr>
        <w:t xml:space="preserve">[…] </w:t>
      </w:r>
      <w:r w:rsidRPr="00CD2277">
        <w:rPr>
          <w:rFonts w:ascii="Arial" w:hAnsi="Arial" w:cs="Arial"/>
        </w:rPr>
        <w:t xml:space="preserve">% podatek VAT. </w:t>
      </w:r>
    </w:p>
    <w:p w14:paraId="173F8620" w14:textId="7E456C2C" w:rsidR="00787B72" w:rsidRPr="00CD2277" w:rsidRDefault="00877D0D" w:rsidP="00877D0D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Rozliczenie za zakupione sukcesywnie przez Zamawiającego paliwo będzie następowało w oparciu o faktycznie dostarczoną  ilości paliwa i cenę jednostkową opowiadającą cenie hurtowej paliwa netto zamieszczonej na stronie www.orlen.pl w zakładce „hurtowa cena paliw” dla oleju napędowego </w:t>
      </w:r>
      <w:proofErr w:type="spellStart"/>
      <w:r w:rsidRPr="00CD2277">
        <w:rPr>
          <w:rFonts w:ascii="Arial" w:hAnsi="Arial" w:cs="Arial"/>
        </w:rPr>
        <w:t>Ekodiesel</w:t>
      </w:r>
      <w:proofErr w:type="spellEnd"/>
      <w:r w:rsidRPr="00CD2277">
        <w:rPr>
          <w:rFonts w:ascii="Arial" w:hAnsi="Arial" w:cs="Arial"/>
        </w:rPr>
        <w:t xml:space="preserve"> w dniu dostarczenia do Zamawiającego za 1 m3, powiększoną o wartość odpowiadającą kwocie marży podanej przez Wykonawcę w formularzu ofertowym/umniejszoną o wartość odpowiadającą kwocie upustu podanego przez Wykonawcę w formularzu ofertowym oraz o</w:t>
      </w:r>
      <w:r w:rsidR="00276958">
        <w:rPr>
          <w:rFonts w:ascii="Arial" w:hAnsi="Arial" w:cs="Arial"/>
        </w:rPr>
        <w:t xml:space="preserve"> powiększoną o</w:t>
      </w:r>
      <w:r w:rsidRPr="00CD2277">
        <w:rPr>
          <w:rFonts w:ascii="Arial" w:hAnsi="Arial" w:cs="Arial"/>
        </w:rPr>
        <w:t xml:space="preserve"> należny podatek VAT według obowiązującej stawki. W razie udokumentowanego braku informacji o cenie hurtowej na www.orlen.pl z dnia zakupu, zastosowanie znajdzie cena hurtowa z dnia uprzedniego, dla którego umieszczono cenę.</w:t>
      </w:r>
      <w:r w:rsidR="00787B72" w:rsidRPr="00CD2277">
        <w:rPr>
          <w:rFonts w:ascii="Arial" w:hAnsi="Arial" w:cs="Arial"/>
        </w:rPr>
        <w:t xml:space="preserve"> </w:t>
      </w:r>
    </w:p>
    <w:p w14:paraId="7B0939D6" w14:textId="0E6F202D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Upust </w:t>
      </w:r>
      <w:r w:rsidRPr="00CD2277">
        <w:rPr>
          <w:rFonts w:ascii="Arial" w:hAnsi="Arial" w:cs="Arial"/>
          <w:b/>
        </w:rPr>
        <w:t xml:space="preserve">(-) </w:t>
      </w:r>
      <w:r w:rsidR="00276958">
        <w:rPr>
          <w:rFonts w:ascii="Arial" w:hAnsi="Arial" w:cs="Arial"/>
          <w:b/>
        </w:rPr>
        <w:t xml:space="preserve">…………………..zł </w:t>
      </w:r>
      <w:r w:rsidRPr="00CD2277">
        <w:rPr>
          <w:rFonts w:ascii="Arial" w:hAnsi="Arial" w:cs="Arial"/>
        </w:rPr>
        <w:t xml:space="preserve">/ marża </w:t>
      </w:r>
      <w:r w:rsidRPr="00CD2277">
        <w:rPr>
          <w:rFonts w:ascii="Arial" w:hAnsi="Arial" w:cs="Arial"/>
          <w:b/>
        </w:rPr>
        <w:t>(+)</w:t>
      </w:r>
      <w:r w:rsidRPr="00CD2277">
        <w:rPr>
          <w:rFonts w:ascii="Arial" w:hAnsi="Arial" w:cs="Arial"/>
        </w:rPr>
        <w:t xml:space="preserve"> </w:t>
      </w:r>
      <w:r w:rsidR="00276958">
        <w:rPr>
          <w:rFonts w:ascii="Arial" w:hAnsi="Arial" w:cs="Arial"/>
        </w:rPr>
        <w:t>…………………zł</w:t>
      </w:r>
      <w:r w:rsidRPr="00CD2277">
        <w:rPr>
          <w:rFonts w:ascii="Arial" w:hAnsi="Arial" w:cs="Arial"/>
        </w:rPr>
        <w:t xml:space="preserve">* (*niepotrzebne skreślić) podane w ofercie są stałe  i obowiązywać będą przez okres trwania umowy. </w:t>
      </w:r>
    </w:p>
    <w:p w14:paraId="2BFCBA22" w14:textId="510EC905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Ceny określone w ust. 1 i 2 obejmują wszystkie </w:t>
      </w:r>
      <w:r w:rsidR="00276958">
        <w:rPr>
          <w:rFonts w:ascii="Arial" w:hAnsi="Arial" w:cs="Arial"/>
        </w:rPr>
        <w:t>składniki łącznie z transportem</w:t>
      </w:r>
      <w:r w:rsidRPr="00CD2277">
        <w:rPr>
          <w:rFonts w:ascii="Arial" w:hAnsi="Arial" w:cs="Arial"/>
        </w:rPr>
        <w:t xml:space="preserve"> i rozładunkiem oraz koszty związane z dostawą. </w:t>
      </w:r>
    </w:p>
    <w:p w14:paraId="197D79B4" w14:textId="77777777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Rozliczenie następować będzie na podstawie faktur wystawianych przez Wykonawcę po każdej dostawie. </w:t>
      </w:r>
    </w:p>
    <w:p w14:paraId="7DB2AF93" w14:textId="77777777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Faktura za dostarczone paliwo będzie wystawiona w ciągu 7 dni kalendarzowych od daty dostawy Przedmiotu Umowy. </w:t>
      </w:r>
    </w:p>
    <w:p w14:paraId="6AA2AEAE" w14:textId="7E1431F5" w:rsidR="001451C4" w:rsidRPr="00CD2277" w:rsidRDefault="00787B72" w:rsidP="001451C4">
      <w:pPr>
        <w:pStyle w:val="Akapitzlist"/>
        <w:numPr>
          <w:ilvl w:val="0"/>
          <w:numId w:val="8"/>
        </w:numPr>
        <w:rPr>
          <w:rFonts w:ascii="Arial" w:eastAsiaTheme="minorHAnsi" w:hAnsi="Arial" w:cs="Arial"/>
          <w:color w:val="auto"/>
          <w:sz w:val="22"/>
          <w:lang w:eastAsia="en-US"/>
        </w:rPr>
      </w:pPr>
      <w:r w:rsidRPr="00CD2277">
        <w:rPr>
          <w:rFonts w:ascii="Arial" w:hAnsi="Arial" w:cs="Arial"/>
          <w:sz w:val="22"/>
        </w:rPr>
        <w:t>Wykonawca dostarczy fakturę w formie elektronicznej lub pisemnej, najpóźniej w ciągu  7 dni od jej wystawienia.</w:t>
      </w:r>
      <w:r w:rsidR="001451C4" w:rsidRPr="00CD2277">
        <w:rPr>
          <w:rFonts w:ascii="Arial" w:hAnsi="Arial" w:cs="Arial"/>
          <w:sz w:val="22"/>
        </w:rPr>
        <w:t xml:space="preserve"> </w:t>
      </w:r>
      <w:r w:rsidR="001451C4" w:rsidRPr="00CD2277">
        <w:rPr>
          <w:rFonts w:ascii="Arial" w:eastAsiaTheme="minorHAnsi" w:hAnsi="Arial" w:cs="Arial"/>
          <w:color w:val="auto"/>
          <w:sz w:val="22"/>
          <w:lang w:eastAsia="en-US"/>
        </w:rPr>
        <w:t>Wykonawca może złożyć fakturę sporządzoną w formie pisemnej na adres siedziby Spółki bądź w formie elektronicznej, z tym zastrzeżeniem, że Zamawiający będzie przyjmował od Wykonawcy ustrukturyzowane faktury elektroniczne przesłane za pośrednictwem Platformy Elektronicznego Fakturowania.</w:t>
      </w:r>
    </w:p>
    <w:p w14:paraId="578E3C3E" w14:textId="77777777" w:rsidR="00787B72" w:rsidRPr="00CD2277" w:rsidRDefault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Zamawiający dokona zapłaty przelewem, na wskazany na fakturze rachunek bankowy Wykonawcy w terminie do 14 dni od daty dostarczenia prawidłowo wystawionej faktury, przy czym faktura nie może być doręczona przed datą dokonania dostawy. </w:t>
      </w:r>
    </w:p>
    <w:p w14:paraId="06AA09EB" w14:textId="77777777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wystawi fakturę VAT na Przedsiębiorstwo Usług Komunalnych Komorniki  Sp. z o.o., ul. Zakładowa 1, 62-052 Komorniki, NIP: 777 – 27 – 81 – 219. </w:t>
      </w:r>
    </w:p>
    <w:p w14:paraId="42D4BEC8" w14:textId="34BDBC48" w:rsidR="001451C4" w:rsidRPr="00CD2277" w:rsidRDefault="00787B72" w:rsidP="001451C4">
      <w:pPr>
        <w:pStyle w:val="Akapitzlist"/>
        <w:numPr>
          <w:ilvl w:val="0"/>
          <w:numId w:val="8"/>
        </w:numPr>
        <w:rPr>
          <w:rFonts w:ascii="Arial" w:eastAsiaTheme="minorHAnsi" w:hAnsi="Arial" w:cs="Arial"/>
          <w:color w:val="auto"/>
          <w:sz w:val="22"/>
          <w:lang w:eastAsia="en-US"/>
        </w:rPr>
      </w:pPr>
      <w:r w:rsidRPr="00CD2277">
        <w:rPr>
          <w:rFonts w:ascii="Arial" w:hAnsi="Arial" w:cs="Arial"/>
          <w:sz w:val="22"/>
        </w:rPr>
        <w:t xml:space="preserve">Na fakturze Wykonawca umieści numer niniejszej </w:t>
      </w:r>
      <w:r w:rsidR="001451C4" w:rsidRPr="00CD2277">
        <w:rPr>
          <w:rFonts w:ascii="Arial" w:hAnsi="Arial" w:cs="Arial"/>
          <w:sz w:val="22"/>
        </w:rPr>
        <w:t>U</w:t>
      </w:r>
      <w:r w:rsidRPr="00CD2277">
        <w:rPr>
          <w:rFonts w:ascii="Arial" w:hAnsi="Arial" w:cs="Arial"/>
          <w:sz w:val="22"/>
        </w:rPr>
        <w:t xml:space="preserve">mowy. </w:t>
      </w:r>
      <w:r w:rsidR="001451C4" w:rsidRPr="00CD2277">
        <w:rPr>
          <w:rFonts w:ascii="Arial" w:eastAsiaTheme="minorHAnsi" w:hAnsi="Arial" w:cs="Arial"/>
          <w:color w:val="auto"/>
          <w:sz w:val="22"/>
          <w:lang w:eastAsia="en-US"/>
        </w:rPr>
        <w:t xml:space="preserve">Wykonawca oświadcza, że numer rachunku rozliczeniowego wskazany we wszystkich fakturach, które będą wystawione w jego imieniu, jest rachunkiem, dla którego zgodnie z rozdziałem 3a ustawy </w:t>
      </w:r>
      <w:r w:rsidR="001451C4" w:rsidRPr="00CD2277">
        <w:rPr>
          <w:rFonts w:ascii="Arial" w:eastAsiaTheme="minorHAnsi" w:hAnsi="Arial" w:cs="Arial"/>
          <w:color w:val="auto"/>
          <w:sz w:val="22"/>
          <w:lang w:eastAsia="en-US"/>
        </w:rPr>
        <w:lastRenderedPageBreak/>
        <w:t>z dnia 29 sierpnia 1997 r. – Prawo bankowe (Dz. U. z 2021 r., poz. 2439 ze zm.) prowadzony jest rachunek VAT.</w:t>
      </w:r>
    </w:p>
    <w:p w14:paraId="11E4FB9D" w14:textId="77777777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 datę zapłaty strony Umowy uważać będą datę obciążenia rachunku bankowego Zamawiającego. </w:t>
      </w:r>
    </w:p>
    <w:p w14:paraId="18956A90" w14:textId="1E43C619" w:rsidR="00787B72" w:rsidRPr="00CD2277" w:rsidRDefault="00787B72" w:rsidP="00787B72">
      <w:pPr>
        <w:numPr>
          <w:ilvl w:val="0"/>
          <w:numId w:val="8"/>
        </w:numPr>
        <w:spacing w:after="38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 zapłaci za rzeczywiste zamówione, dostarczone i odebrane dostawy</w:t>
      </w:r>
      <w:r w:rsidR="001451C4" w:rsidRPr="00CD2277">
        <w:rPr>
          <w:rFonts w:ascii="Arial" w:hAnsi="Arial" w:cs="Arial"/>
        </w:rPr>
        <w:t xml:space="preserve"> paliw</w:t>
      </w:r>
      <w:r w:rsidRPr="00CD2277">
        <w:rPr>
          <w:rFonts w:ascii="Arial" w:hAnsi="Arial" w:cs="Arial"/>
        </w:rPr>
        <w:t xml:space="preserve">. </w:t>
      </w:r>
    </w:p>
    <w:p w14:paraId="3725D674" w14:textId="77777777" w:rsidR="00787B72" w:rsidRPr="00CD2277" w:rsidRDefault="00787B72" w:rsidP="00787B72">
      <w:pPr>
        <w:numPr>
          <w:ilvl w:val="0"/>
          <w:numId w:val="8"/>
        </w:numPr>
        <w:spacing w:after="6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Wykonawca, bez zgody Zamawiającego wyrażonej w formie pisemnej pod rygorem nieważności, nie może przenieść wierzytelności wynikających z umowy na osoby trzecie. </w:t>
      </w:r>
    </w:p>
    <w:p w14:paraId="5849F090" w14:textId="77777777" w:rsidR="001451C4" w:rsidRPr="00CD2277" w:rsidRDefault="001451C4" w:rsidP="001451C4">
      <w:pPr>
        <w:pStyle w:val="Akapitzlist"/>
        <w:numPr>
          <w:ilvl w:val="0"/>
          <w:numId w:val="8"/>
        </w:numPr>
        <w:rPr>
          <w:rFonts w:ascii="Arial" w:eastAsiaTheme="minorHAnsi" w:hAnsi="Arial" w:cs="Arial"/>
          <w:color w:val="auto"/>
          <w:sz w:val="22"/>
          <w:lang w:eastAsia="en-US"/>
        </w:rPr>
      </w:pPr>
      <w:r w:rsidRPr="00CD2277">
        <w:rPr>
          <w:rFonts w:ascii="Arial" w:eastAsiaTheme="minorHAnsi" w:hAnsi="Arial" w:cs="Arial"/>
          <w:color w:val="auto"/>
          <w:sz w:val="22"/>
          <w:lang w:eastAsia="en-US"/>
        </w:rPr>
        <w:t>Zamawiający, realizując obowiązek określony w art. 4c ustawy z dnia 08.03.2013 r. o przeciwdziałaniu nadmiernym opóźnieniom w transakcjach handlowych (Dz.U. z 2021 r. poz. 424 ze zm.), oświadcza, że posiada status dużego przedsiębiorcy w rozumieniu art. 4 pkt 6 ww. ustawy.</w:t>
      </w:r>
    </w:p>
    <w:p w14:paraId="652E01F6" w14:textId="6C416542" w:rsidR="001451C4" w:rsidRDefault="001451C4" w:rsidP="001451C4">
      <w:pPr>
        <w:pStyle w:val="Akapitzlist"/>
        <w:numPr>
          <w:ilvl w:val="0"/>
          <w:numId w:val="8"/>
        </w:numPr>
        <w:rPr>
          <w:rFonts w:ascii="Arial" w:eastAsiaTheme="minorHAnsi" w:hAnsi="Arial" w:cs="Arial"/>
          <w:color w:val="auto"/>
          <w:sz w:val="22"/>
          <w:lang w:eastAsia="en-US"/>
        </w:rPr>
      </w:pPr>
      <w:r w:rsidRPr="00CD2277">
        <w:rPr>
          <w:rFonts w:ascii="Arial" w:eastAsiaTheme="minorHAnsi" w:hAnsi="Arial" w:cs="Arial"/>
          <w:color w:val="auto"/>
          <w:sz w:val="22"/>
          <w:lang w:eastAsia="en-US"/>
        </w:rPr>
        <w:t>Zapłata Faktur VAT dokonana zostanie z zastosowaniem mechanizmu podzielonej płatności, zgodnie z art. 108a ust. 1 ustawy z dnia 11 marca 2004 r. o podatku od towarów i usług (Dz.</w:t>
      </w:r>
      <w:r w:rsidR="00276958">
        <w:rPr>
          <w:rFonts w:ascii="Arial" w:eastAsiaTheme="minorHAnsi" w:hAnsi="Arial" w:cs="Arial"/>
          <w:color w:val="auto"/>
          <w:sz w:val="22"/>
          <w:lang w:eastAsia="en-US"/>
        </w:rPr>
        <w:t xml:space="preserve"> U. z 2021 r., poz. 685 ze zm.) w razie ziszczenia się przesłanek ustawowych w odniesieniu do dokonywanej płatności. </w:t>
      </w:r>
      <w:r w:rsidRPr="00CD2277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</w:p>
    <w:p w14:paraId="1E8F2C73" w14:textId="4D2E710E" w:rsidR="00276958" w:rsidRPr="00CD2277" w:rsidRDefault="00276958" w:rsidP="001451C4">
      <w:pPr>
        <w:pStyle w:val="Akapitzlist"/>
        <w:numPr>
          <w:ilvl w:val="0"/>
          <w:numId w:val="8"/>
        </w:numPr>
        <w:rPr>
          <w:rFonts w:ascii="Arial" w:eastAsiaTheme="minorHAnsi" w:hAnsi="Arial" w:cs="Arial"/>
          <w:color w:val="auto"/>
          <w:sz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lang w:eastAsia="en-US"/>
        </w:rPr>
        <w:t xml:space="preserve">Strony zgodnie oświadczają, że przyjęte w umowie warunki ustalania ceny za dostarczony olej napędowy realizują cel regulacji określonej w art. </w:t>
      </w:r>
      <w:r w:rsidR="00E958E3">
        <w:rPr>
          <w:rFonts w:ascii="Arial" w:eastAsiaTheme="minorHAnsi" w:hAnsi="Arial" w:cs="Arial"/>
          <w:color w:val="auto"/>
          <w:sz w:val="22"/>
          <w:lang w:eastAsia="en-US"/>
        </w:rPr>
        <w:t xml:space="preserve">439 </w:t>
      </w:r>
      <w:proofErr w:type="spellStart"/>
      <w:r w:rsidR="00E958E3">
        <w:rPr>
          <w:rFonts w:ascii="Arial" w:eastAsiaTheme="minorHAnsi" w:hAnsi="Arial" w:cs="Arial"/>
          <w:color w:val="auto"/>
          <w:sz w:val="22"/>
          <w:lang w:eastAsia="en-US"/>
        </w:rPr>
        <w:t>Pzp</w:t>
      </w:r>
      <w:proofErr w:type="spellEnd"/>
      <w:r w:rsidR="00E958E3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</w:p>
    <w:p w14:paraId="5774DF55" w14:textId="77777777" w:rsidR="001451C4" w:rsidRPr="00CD2277" w:rsidRDefault="001451C4" w:rsidP="00FC55CA">
      <w:pPr>
        <w:spacing w:after="6" w:line="271" w:lineRule="auto"/>
        <w:ind w:left="427" w:right="52"/>
        <w:jc w:val="both"/>
        <w:rPr>
          <w:rFonts w:ascii="Arial" w:hAnsi="Arial" w:cs="Arial"/>
        </w:rPr>
      </w:pPr>
    </w:p>
    <w:p w14:paraId="41A0E633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54AC05FF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>§ 7</w:t>
      </w:r>
      <w:r w:rsidRPr="00CD2277">
        <w:rPr>
          <w:rFonts w:ascii="Arial" w:hAnsi="Arial" w:cs="Arial"/>
          <w:b w:val="0"/>
        </w:rPr>
        <w:t xml:space="preserve"> </w:t>
      </w:r>
    </w:p>
    <w:p w14:paraId="666EEED0" w14:textId="77777777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gwarantuje: </w:t>
      </w:r>
    </w:p>
    <w:p w14:paraId="48CC7FF9" w14:textId="4CB4FA10" w:rsidR="00787B72" w:rsidRPr="00CD2277" w:rsidRDefault="00276958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odpowiednią </w:t>
      </w:r>
      <w:r w:rsidR="00787B72" w:rsidRPr="00CD2277">
        <w:rPr>
          <w:rFonts w:ascii="Arial" w:hAnsi="Arial" w:cs="Arial"/>
        </w:rPr>
        <w:t xml:space="preserve">jakość sprzedawanego oleju napędowego, spełniających wymagania określone w Rozporządzeniu Ministra Gospodarki z dnia 9 października 2015 r.  w sprawie wymagań jakościowych dla paliw ciekłych (Dz. U. z 2015 r., poz. 1680  z </w:t>
      </w:r>
      <w:proofErr w:type="spellStart"/>
      <w:r w:rsidR="00787B72" w:rsidRPr="00CD2277">
        <w:rPr>
          <w:rFonts w:ascii="Arial" w:hAnsi="Arial" w:cs="Arial"/>
        </w:rPr>
        <w:t>późn</w:t>
      </w:r>
      <w:proofErr w:type="spellEnd"/>
      <w:r w:rsidR="00787B72" w:rsidRPr="00CD2277">
        <w:rPr>
          <w:rFonts w:ascii="Arial" w:hAnsi="Arial" w:cs="Arial"/>
        </w:rPr>
        <w:t>. zm.) oraz w normie PN</w:t>
      </w:r>
      <w:r w:rsidR="00787B72" w:rsidRPr="00CD2277">
        <w:rPr>
          <w:rFonts w:ascii="Arial" w:hAnsi="Arial" w:cs="Arial"/>
        </w:rPr>
        <w:noBreakHyphen/>
        <w:t xml:space="preserve">EN 590:2013-12 lub równoważnej; </w:t>
      </w:r>
    </w:p>
    <w:p w14:paraId="68564833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że każda partia dostarczanego paliwa posiada aktualne świadectwo jakości dotyczące tej dostawy oraz dokument Wydania Zewnętrznego. Kopie tych dokumentów zostaną załączone przy każdej dostawie paliwa; </w:t>
      </w:r>
    </w:p>
    <w:p w14:paraId="511CB713" w14:textId="2E76F82C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dostarczenie ważnej koncesji na dalszy okres trwania umowy w przypadku</w:t>
      </w:r>
      <w:r w:rsidR="00B357B9" w:rsidRPr="00CD2277">
        <w:rPr>
          <w:rFonts w:ascii="Arial" w:hAnsi="Arial" w:cs="Arial"/>
        </w:rPr>
        <w:t>,</w:t>
      </w:r>
      <w:r w:rsidRPr="00CD2277">
        <w:rPr>
          <w:rFonts w:ascii="Arial" w:hAnsi="Arial" w:cs="Arial"/>
        </w:rPr>
        <w:t xml:space="preserve"> gdy dotychczasowy okres jej ważności upływa przed wygaśnięciem umowy. </w:t>
      </w:r>
    </w:p>
    <w:p w14:paraId="55A838FB" w14:textId="33501760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Dostawy, które nie będą posiadały aktualnego świadectwa jakości paliwa oraz dokumentu </w:t>
      </w:r>
      <w:r w:rsidR="001451C4" w:rsidRPr="00CD2277">
        <w:rPr>
          <w:rFonts w:ascii="Arial" w:hAnsi="Arial" w:cs="Arial"/>
        </w:rPr>
        <w:t>w</w:t>
      </w:r>
      <w:r w:rsidRPr="00CD2277">
        <w:rPr>
          <w:rFonts w:ascii="Arial" w:hAnsi="Arial" w:cs="Arial"/>
        </w:rPr>
        <w:t xml:space="preserve">ydania </w:t>
      </w:r>
      <w:r w:rsidR="001451C4" w:rsidRPr="00CD2277">
        <w:rPr>
          <w:rFonts w:ascii="Arial" w:hAnsi="Arial" w:cs="Arial"/>
        </w:rPr>
        <w:t>z</w:t>
      </w:r>
      <w:r w:rsidRPr="00CD2277">
        <w:rPr>
          <w:rFonts w:ascii="Arial" w:hAnsi="Arial" w:cs="Arial"/>
        </w:rPr>
        <w:t xml:space="preserve">ewnętrznego nie zostaną przez Zamawiającego przyjęte, a tym samym będzie się to wiązało z wstrzymaniem płatności, o której mowa w § 6 ust. 8 Umowy. </w:t>
      </w:r>
    </w:p>
    <w:p w14:paraId="319ED04C" w14:textId="77777777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Zamawiający zastrzega sobie prawo do: </w:t>
      </w:r>
    </w:p>
    <w:p w14:paraId="34A9C8A7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poboru przed rozpoczęciem rozładunku i przechowywania, prób kontrolnych dostarczanego paliwa. Próby te po ich opisaniu i zabezpieczeniu będą przechowywane przez Zamawiającego przez okres 1 miesiąca od daty dostawy. Protokół pobrania prób powinien być kontrasygnowany przez kierowcę dostarczającego paliwo; </w:t>
      </w:r>
    </w:p>
    <w:p w14:paraId="70838EB9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wyrywkowej kontroli w specjalistycznym laboratorium pobranych prób kontrolnych. W przypadku stwierdzenia złej jakości paliwa, koszty przeprowadzonego badania pokryje Wykonawca, a w przypadku gdy przeprowadzone badania nie potwierdzą złej jakości paliwa, koszty badania poniesie Zamawiający. </w:t>
      </w:r>
    </w:p>
    <w:p w14:paraId="02074A2B" w14:textId="77777777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stwierdzenia przez Zamawiającego, że dostarczone paliwo jest nieodpowiedniej jakości, Zamawiający zgłosi niezwłocznie reklamację i zaplombuje zbiorniki oraz dystrybutory. </w:t>
      </w:r>
    </w:p>
    <w:p w14:paraId="6CB509F1" w14:textId="77777777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 xml:space="preserve">Zamawiający zgłosi niezwłocznie reklamacje na piśmie drogą elektroniczną na adres  e-mail wskazany w § 5 ust. 3 pkt 2 Umowy, a Wykonawca jest zobowiązany do udzielenia pisemnej odpowiedzi o sposobie załatwienia reklamacji najpóźniej w ciągu 2 dni roboczych od daty złożenia reklamacji przez Zamawiającego. </w:t>
      </w:r>
    </w:p>
    <w:p w14:paraId="784B56D7" w14:textId="77777777" w:rsidR="00787B72" w:rsidRPr="00CD2277" w:rsidRDefault="00787B72" w:rsidP="00787B72">
      <w:pPr>
        <w:numPr>
          <w:ilvl w:val="0"/>
          <w:numId w:val="9"/>
        </w:numPr>
        <w:spacing w:after="80" w:line="271" w:lineRule="auto"/>
        <w:ind w:right="51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braku odpowiedzi w terminie określonym w ust. 5 powyżej, Zamawiający uzna, że złożona reklamacja została załatwiona pozytywnie, a Zamawiający obciąży wówczas Wykonawcę wszystkimi kosztami związanymi z: </w:t>
      </w:r>
    </w:p>
    <w:p w14:paraId="7D4F636C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awarią zbiorników paliw (wypompowania i oczyszczenia zbiorników); </w:t>
      </w:r>
    </w:p>
    <w:p w14:paraId="69A62709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nową dostawą paliw; </w:t>
      </w:r>
    </w:p>
    <w:p w14:paraId="26346767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ewentualnymi naprawami pojazdów spowodowanymi złą jakością paliwa; </w:t>
      </w:r>
    </w:p>
    <w:p w14:paraId="436F99CF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pokryciem kosztów badań laboratoryjnych próbek paliw w przypadku stwierdzenia, że dostarczone paliwo jest nieodpowiedniej jakości, co zostanie potwierdzone wynikami analizy próbek oddanych do: laboratorium posiadającym certyfikat akredytacji laboratorium badawczego wydany przez Polskie Centrum Akredytacji – nadzorowane przez Ministerstwo Gospodarki; </w:t>
      </w:r>
    </w:p>
    <w:p w14:paraId="2B6C674D" w14:textId="77777777" w:rsidR="00787B72" w:rsidRPr="00CD2277" w:rsidRDefault="00787B72" w:rsidP="00787B72">
      <w:pPr>
        <w:numPr>
          <w:ilvl w:val="1"/>
          <w:numId w:val="9"/>
        </w:numPr>
        <w:spacing w:after="80" w:line="271" w:lineRule="auto"/>
        <w:ind w:left="993" w:right="51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przestojem stacji paliw zlokalizowanej w Komornikach przy ul. Zakładowa 1,  w wysokości wynikającej z wyceny dokonanej przez Zamawiającego. </w:t>
      </w:r>
    </w:p>
    <w:p w14:paraId="78C3CB49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0A5AB951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8 </w:t>
      </w:r>
    </w:p>
    <w:p w14:paraId="55840D66" w14:textId="224FF821" w:rsidR="00787B72" w:rsidRPr="00CD2277" w:rsidRDefault="00787B72" w:rsidP="00787B72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 naliczy Wykonawcy karę umowną w przypadku niedotrzymania terminów wykonania dostawy określonych w § 2 ust. 2 Umowy – w wysokości 0,02% wartości brutto</w:t>
      </w:r>
      <w:r w:rsidR="00B357B9" w:rsidRPr="00CD2277">
        <w:rPr>
          <w:rFonts w:ascii="Arial" w:hAnsi="Arial" w:cs="Arial"/>
        </w:rPr>
        <w:t xml:space="preserve"> określonej w § 6 ust</w:t>
      </w:r>
      <w:r w:rsidR="00296E55" w:rsidRPr="00CD2277">
        <w:rPr>
          <w:rFonts w:ascii="Arial" w:hAnsi="Arial" w:cs="Arial"/>
        </w:rPr>
        <w:t>.</w:t>
      </w:r>
      <w:r w:rsidR="00B357B9" w:rsidRPr="00CD2277">
        <w:rPr>
          <w:rFonts w:ascii="Arial" w:hAnsi="Arial" w:cs="Arial"/>
        </w:rPr>
        <w:t xml:space="preserve"> 1</w:t>
      </w:r>
      <w:r w:rsidRPr="00CD2277">
        <w:rPr>
          <w:rFonts w:ascii="Arial" w:hAnsi="Arial" w:cs="Arial"/>
        </w:rPr>
        <w:t xml:space="preserve"> umowy za każdą rozpoczętą godzinę zwłoki. </w:t>
      </w:r>
    </w:p>
    <w:p w14:paraId="4602EC01" w14:textId="229D7CE4" w:rsidR="00787B72" w:rsidRPr="00CD2277" w:rsidRDefault="00787B72" w:rsidP="00787B72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gdy </w:t>
      </w:r>
      <w:r w:rsidR="001451C4" w:rsidRPr="00CD2277">
        <w:rPr>
          <w:rFonts w:ascii="Arial" w:hAnsi="Arial" w:cs="Arial"/>
        </w:rPr>
        <w:t>zwłoka</w:t>
      </w:r>
      <w:r w:rsidRPr="00CD2277">
        <w:rPr>
          <w:rFonts w:ascii="Arial" w:hAnsi="Arial" w:cs="Arial"/>
        </w:rPr>
        <w:t xml:space="preserve"> w dostawie przekroczy 24 godziny od złożenia zamówienia, Zamawiający naliczy Wykonawcy karę umowną w wysokości 0,05% wartości brutto </w:t>
      </w:r>
      <w:r w:rsidR="00B357B9" w:rsidRPr="00CD2277">
        <w:rPr>
          <w:rFonts w:ascii="Arial" w:hAnsi="Arial" w:cs="Arial"/>
        </w:rPr>
        <w:t xml:space="preserve">określonej w § 6 ust. 1 </w:t>
      </w:r>
      <w:r w:rsidRPr="00CD2277">
        <w:rPr>
          <w:rFonts w:ascii="Arial" w:hAnsi="Arial" w:cs="Arial"/>
        </w:rPr>
        <w:t xml:space="preserve">umowy za każdą rozpoczętą godzinę zwłoki. </w:t>
      </w:r>
    </w:p>
    <w:p w14:paraId="7924B60E" w14:textId="77777777" w:rsidR="00787B72" w:rsidRPr="00CD2277" w:rsidRDefault="00787B72" w:rsidP="00787B72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naruszenia przez Wykonawcę obowiązków, o których mowa w § 7 ust. 1 pkt. 3 Umowy, § 7 ust. 5 Umowy, § 13 ust. 3 Umowy, Zamawiający naliczy Wykonawcy karę umowną w wysokości 0,2% wartości brutto umowy za każdy rozpoczęty dzień zwłoki. </w:t>
      </w:r>
    </w:p>
    <w:p w14:paraId="1069332C" w14:textId="445FF84F" w:rsidR="00787B72" w:rsidRPr="00CD2277" w:rsidRDefault="00787B72" w:rsidP="00296E55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 przypadku odstąpienia od umowy z przyczyn leżących po stronie Wykonawcy, Wykonawca zapłaci Zamawiającemu karę umowną w wysokości 5%</w:t>
      </w:r>
      <w:r w:rsidR="00296E55" w:rsidRPr="00CD2277">
        <w:rPr>
          <w:rFonts w:ascii="Arial" w:hAnsi="Arial" w:cs="Arial"/>
        </w:rPr>
        <w:t xml:space="preserve"> </w:t>
      </w:r>
      <w:r w:rsidRPr="00CD2277">
        <w:rPr>
          <w:rFonts w:ascii="Arial" w:hAnsi="Arial" w:cs="Arial"/>
        </w:rPr>
        <w:t xml:space="preserve">wartości umowy </w:t>
      </w:r>
      <w:r w:rsidR="00296E55" w:rsidRPr="00CD2277">
        <w:rPr>
          <w:rFonts w:ascii="Arial" w:hAnsi="Arial" w:cs="Arial"/>
        </w:rPr>
        <w:t>brutto określonej w § 6 ust. 1 u</w:t>
      </w:r>
      <w:r w:rsidRPr="00CD2277">
        <w:rPr>
          <w:rFonts w:ascii="Arial" w:hAnsi="Arial" w:cs="Arial"/>
        </w:rPr>
        <w:t xml:space="preserve">mowy. </w:t>
      </w:r>
    </w:p>
    <w:p w14:paraId="30C5D49A" w14:textId="5927389A" w:rsidR="00296E55" w:rsidRPr="00CD2277" w:rsidRDefault="00296E55" w:rsidP="00296E55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Maksymalna wysokość kar umownych nie może przekroczyć 30% wartości umowy określonej w § 6 ust. 1 umowy. </w:t>
      </w:r>
    </w:p>
    <w:p w14:paraId="2EDCCAAB" w14:textId="75C8A14D" w:rsidR="00787B72" w:rsidRPr="00CD2277" w:rsidRDefault="00BB2997" w:rsidP="00BB2997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Naliczenie kar umownych nie pozbawia Zamawiającego prawa dochodzenia odszkodowania uzupełniającego, do wysokości rzeczywiście poniesionej szkody, na zasadach ogólnych określonych w Kodeksie cywilnym</w:t>
      </w:r>
      <w:r w:rsidR="00787B72" w:rsidRPr="00CD2277">
        <w:rPr>
          <w:rFonts w:ascii="Arial" w:hAnsi="Arial" w:cs="Arial"/>
        </w:rPr>
        <w:t xml:space="preserve">. </w:t>
      </w:r>
    </w:p>
    <w:p w14:paraId="6757D7FD" w14:textId="77777777" w:rsidR="00787B72" w:rsidRPr="00CD2277" w:rsidRDefault="00787B72" w:rsidP="00787B72">
      <w:pPr>
        <w:numPr>
          <w:ilvl w:val="0"/>
          <w:numId w:val="10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wyraża zgodę na potrącenie należnych kar umownych z przysługującego mu wynagrodzenia. </w:t>
      </w:r>
    </w:p>
    <w:p w14:paraId="3005E4E5" w14:textId="77777777" w:rsidR="00787B72" w:rsidRPr="00CD2277" w:rsidRDefault="00787B72" w:rsidP="00787B72">
      <w:pPr>
        <w:spacing w:after="16"/>
        <w:ind w:right="2"/>
        <w:jc w:val="center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6D2AF2D1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9 </w:t>
      </w:r>
    </w:p>
    <w:p w14:paraId="23B21CA9" w14:textId="7CCF4256" w:rsidR="00787B72" w:rsidRPr="00CD2277" w:rsidRDefault="00787B72" w:rsidP="00787B72">
      <w:pPr>
        <w:numPr>
          <w:ilvl w:val="0"/>
          <w:numId w:val="11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Niezależnie od przyczyn uprawniających Zamawiającego do odstąpienia od umowy określonych w obowiązujących przepisach prawa, Zamawiający zastrzega sobi</w:t>
      </w:r>
      <w:r w:rsidR="00515EEC">
        <w:rPr>
          <w:rFonts w:ascii="Arial" w:hAnsi="Arial" w:cs="Arial"/>
        </w:rPr>
        <w:t xml:space="preserve">e prawo do odstąpienia od umowy </w:t>
      </w:r>
      <w:r w:rsidRPr="00CD2277">
        <w:rPr>
          <w:rFonts w:ascii="Arial" w:hAnsi="Arial" w:cs="Arial"/>
        </w:rPr>
        <w:t xml:space="preserve">w przypadku: </w:t>
      </w:r>
    </w:p>
    <w:p w14:paraId="0302460E" w14:textId="77777777" w:rsidR="00787B72" w:rsidRPr="00CD2277" w:rsidRDefault="00787B72" w:rsidP="00787B72">
      <w:pPr>
        <w:numPr>
          <w:ilvl w:val="1"/>
          <w:numId w:val="11"/>
        </w:numPr>
        <w:spacing w:after="80" w:line="271" w:lineRule="auto"/>
        <w:ind w:left="851" w:right="52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 xml:space="preserve">dostarczenia przez Wykonawcę paliwa niespełniającego wymogów określonych  w niniejszej umowie (w tym w załącznikach); </w:t>
      </w:r>
    </w:p>
    <w:p w14:paraId="09464594" w14:textId="77777777" w:rsidR="00787B72" w:rsidRPr="00CD2277" w:rsidRDefault="00787B72" w:rsidP="00787B72">
      <w:pPr>
        <w:numPr>
          <w:ilvl w:val="1"/>
          <w:numId w:val="11"/>
        </w:numPr>
        <w:spacing w:after="80" w:line="271" w:lineRule="auto"/>
        <w:ind w:left="851" w:right="52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zwłoki w dostawie paliwa wynoszącej co najmniej 48 godzin w stosunku do terminu określonego w § 2 ust. 2 Umowy; </w:t>
      </w:r>
    </w:p>
    <w:p w14:paraId="67E804F9" w14:textId="77777777" w:rsidR="00787B72" w:rsidRPr="00CD2277" w:rsidRDefault="00787B72" w:rsidP="00787B72">
      <w:pPr>
        <w:numPr>
          <w:ilvl w:val="1"/>
          <w:numId w:val="11"/>
        </w:numPr>
        <w:spacing w:after="80" w:line="271" w:lineRule="auto"/>
        <w:ind w:left="851" w:right="52" w:hanging="284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innego istotnego naruszenia postanowień umowy. </w:t>
      </w:r>
    </w:p>
    <w:p w14:paraId="4B13BCDB" w14:textId="77777777" w:rsidR="00787B72" w:rsidRPr="00CD2277" w:rsidRDefault="00787B72" w:rsidP="00787B72">
      <w:pPr>
        <w:numPr>
          <w:ilvl w:val="0"/>
          <w:numId w:val="11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Oświadczenie o odstąpieniu od umowy, o którym mowa w ust. 1 powinno zostać złożone na piśmie w terminie 30 dni od dnia stwierdzenia przez Zamawiającego okoliczności uzasadniających odstąpienie. </w:t>
      </w:r>
    </w:p>
    <w:p w14:paraId="4F410A81" w14:textId="11DB0DD8" w:rsidR="00787B72" w:rsidRPr="00CD2277" w:rsidRDefault="00787B72" w:rsidP="00787B72">
      <w:pPr>
        <w:numPr>
          <w:ilvl w:val="0"/>
          <w:numId w:val="11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Poza wypadkami opisanymi w ust. 1, Zamawiającemu przysługuje prawo odstąpienia od umowy na podstawie art. 456 ustawy Prawo zamówień publicznych</w:t>
      </w:r>
      <w:r w:rsidR="001451C4" w:rsidRPr="00CD2277">
        <w:rPr>
          <w:rFonts w:ascii="Arial" w:hAnsi="Arial" w:cs="Arial"/>
        </w:rPr>
        <w:t>.</w:t>
      </w:r>
    </w:p>
    <w:p w14:paraId="0D3CD4C0" w14:textId="77777777" w:rsidR="00787B72" w:rsidRPr="00CD2277" w:rsidRDefault="00787B72" w:rsidP="00787B72">
      <w:pPr>
        <w:numPr>
          <w:ilvl w:val="0"/>
          <w:numId w:val="11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przypadkach opisanych w ust. 1-3 powyżej Wykonawca może żądać wyłącznie wynagrodzenia należnego za dostawy zrealizowane do dnia odstąpienia od umowy. </w:t>
      </w:r>
    </w:p>
    <w:p w14:paraId="71BA9413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1DCFA44D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>§ 10</w:t>
      </w:r>
      <w:r w:rsidRPr="00CD2277">
        <w:rPr>
          <w:rFonts w:ascii="Arial" w:hAnsi="Arial" w:cs="Arial"/>
          <w:b w:val="0"/>
        </w:rPr>
        <w:t xml:space="preserve"> </w:t>
      </w:r>
    </w:p>
    <w:p w14:paraId="41DEDA24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Zamawiający i Wykonawca zobowiązują się do zachowania w poufności treści umowy, a także wszelkich informacji w posiadanie których wejdą z związku z zawarciem lub wykonaniem umowy. Poufnością objęte będą w szczególności informacje stanowiące tajemnicę przedsiębiorstwa Zamawiającego i Wykonawcy oraz tajemnicę ich klientów  i kontrahentów, w rozumieniu przepisu art. 11 ustawy z dnia 16 kwietnia 1993 roku  o zwalczaniu nieuczciwej konkurencji, lub które zostały oznaczone jako poufne. Zobowiązanie to obejmuje obowiązki obu stron do nieujawniania, nieudostępniania w jakiejkolwiek formie osobom trzecim, ani też czynienia niedozwolonego użytku z jakichkolwiek informacji, o których mowa w zdaniu poprzednim, które nie zostały podane przez drugą stronę do wiadomości publicznej. </w:t>
      </w:r>
    </w:p>
    <w:p w14:paraId="1D636B73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jakiegokolwiek ujawnienia lub utraty informacji dotyczących jednej ze Stron, druga Strona niezwłocznie zawiadomi Stronę, której informacje zostały utracone i podejmie wszelkie niezbędne działania w celu minimalizacji zakresu naruszenia oraz wynikających zeń szkód. </w:t>
      </w:r>
    </w:p>
    <w:p w14:paraId="0A1DE27D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naruszenia obowiązku zachowania poufności, Strona będzie ponosić pełną odpowiedzialność na zasadach określonych w kodeksie cywilnym i ustawie o zwalczaniu nieuczciwej konkurencji, za szkody spowodowane ujawnieniem informacji objętych poufnością. </w:t>
      </w:r>
    </w:p>
    <w:p w14:paraId="3786825E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jakichkolwiek wątpliwości co do charakteru danej informacji, przed jej udostępnieniem lub ujawnieniem, Strona zamierzająca ujawnić daną informację zwróci się do drugiej Strony o wskazanie, czy informację tę ma traktować jako poufną. </w:t>
      </w:r>
    </w:p>
    <w:p w14:paraId="3E442963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Strony zapewnią przestrzeganie postanowień niniejszego paragrafu przez swoich pracowników oraz osoby działające na jej zlecenie lub w jej interesie, bez względu na podstawę prawną związku tych osób ze Stroną. </w:t>
      </w:r>
    </w:p>
    <w:p w14:paraId="57F4A19E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Postanowienia niniejszego paragrafu obowiązują również przez okres 5 lat od dnia wygaśnięcia lub zakończenia Umowy. </w:t>
      </w:r>
    </w:p>
    <w:p w14:paraId="5EE8FE64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Wszelkie informacje podawane do publicznej wiadomości (np. w formie komunikatów prasowych lub referencji) muszą być przed upublicznieniem uzgodnione pomiędzy Stronami.  </w:t>
      </w:r>
    </w:p>
    <w:p w14:paraId="2B7433EC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Strona zobowiązana przez sąd, organ administracji publicznej lub jakąkolwiek inną instytucję do ujawnienia informacji chronionej na podstawie niniejszego paragrafu, jest </w:t>
      </w:r>
      <w:r w:rsidRPr="00CD2277">
        <w:rPr>
          <w:rFonts w:ascii="Arial" w:hAnsi="Arial" w:cs="Arial"/>
        </w:rPr>
        <w:lastRenderedPageBreak/>
        <w:t xml:space="preserve">obowiązana niezwłoczne poinformować o tym pisemnie drugą Stronę. Postanowienia niniejszego ustępu stosuje się odpowiednio do sytuacji, w których udostepnienie danej informacji wynika z przepisów powszechnie obowiązującego prawa.  </w:t>
      </w:r>
    </w:p>
    <w:p w14:paraId="23F8A64C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naruszenia obowiązku zachowania poufności, Strona będzie ponosić pełną odpowiedzialność na zasadach określonych w Kodeksie Cywilnym i powołanej w ust. 1 ustawie o zwalczaniu nieuczciwej konkurencji, za szkody spowodowane ujawnieniem informacji objętych poufnością. </w:t>
      </w:r>
    </w:p>
    <w:p w14:paraId="151088FB" w14:textId="77777777" w:rsidR="00787B72" w:rsidRPr="00CD2277" w:rsidRDefault="00787B72" w:rsidP="00787B72">
      <w:pPr>
        <w:numPr>
          <w:ilvl w:val="0"/>
          <w:numId w:val="12"/>
        </w:numPr>
        <w:spacing w:after="80" w:line="271" w:lineRule="auto"/>
        <w:ind w:left="425" w:right="51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Nie stanowią informacji poufnych informacje, które były publicznie znane przed ich ujawnieniem przez drugą Stronę.</w:t>
      </w:r>
    </w:p>
    <w:p w14:paraId="3663B0B8" w14:textId="77777777" w:rsidR="00787B72" w:rsidRPr="00CD2277" w:rsidRDefault="00787B72" w:rsidP="00787B72">
      <w:pPr>
        <w:spacing w:after="19"/>
        <w:ind w:left="42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297F4AC7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§ 11 </w:t>
      </w:r>
    </w:p>
    <w:p w14:paraId="13647628" w14:textId="77777777" w:rsidR="00787B72" w:rsidRPr="00CD2277" w:rsidRDefault="00787B72" w:rsidP="00787B72">
      <w:pPr>
        <w:numPr>
          <w:ilvl w:val="0"/>
          <w:numId w:val="13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Wszelkie zmiany niniejszej umowy wymagają formy pisemnej pod rygorem nieważności. </w:t>
      </w:r>
    </w:p>
    <w:p w14:paraId="1015A969" w14:textId="45877831" w:rsidR="00787B72" w:rsidRPr="00CD2277" w:rsidRDefault="00787B72" w:rsidP="00CC1DD9">
      <w:pPr>
        <w:numPr>
          <w:ilvl w:val="0"/>
          <w:numId w:val="13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Zamawiający</w:t>
      </w:r>
      <w:r w:rsidR="00CC1DD9" w:rsidRPr="00CD2277">
        <w:rPr>
          <w:rFonts w:ascii="Arial" w:hAnsi="Arial" w:cs="Arial"/>
        </w:rPr>
        <w:t xml:space="preserve"> niezależnie do przypadków ustawowych określonych art. 455 ust. 1 pkt 2-4 i ust. 2 PZP, </w:t>
      </w:r>
      <w:r w:rsidRPr="00CD2277">
        <w:rPr>
          <w:rFonts w:ascii="Arial" w:hAnsi="Arial" w:cs="Arial"/>
        </w:rPr>
        <w:t xml:space="preserve">dopuszcza możliwość zmian zawartej umowy w szczególności w następujących okolicznościach: </w:t>
      </w:r>
    </w:p>
    <w:p w14:paraId="2A10E28F" w14:textId="77777777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urzędowej zmiany wysokości stawki podatku VAT poprzez wprowadzenie nowej stawki VAT dla towarów, których ta zmiana będzie dotyczyć; </w:t>
      </w:r>
    </w:p>
    <w:p w14:paraId="64D05161" w14:textId="77777777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zmiany podwykonawcy, przy pomocy którego Wykonawca realizuje przedmiot umowy, po uprzedniej akceptacji Zamawiającego; </w:t>
      </w:r>
    </w:p>
    <w:p w14:paraId="26CED061" w14:textId="77777777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wystąpi zmiana przepisów prawa istotnych dla realizacji przedmiotu umowy, mająca wpływ na zakres lub termin wykonania przedmiotu Umowy – zmianie może ulec zakres lub termin realizacji Umowy; </w:t>
      </w:r>
    </w:p>
    <w:p w14:paraId="671CE06B" w14:textId="76636CE0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wystąpią wyjątkowo niesprzyjające warunki atmosferyczne uniemożliwiające lub znacznie utrudniające realizację przedmiotu Umowy i mające wpływ na terminowe wykonanie Umowy – zmianie może ulec zakres lub termin realizacji Umowy</w:t>
      </w:r>
      <w:r w:rsidR="003655B3" w:rsidRPr="00CD2277">
        <w:rPr>
          <w:rFonts w:ascii="Arial" w:hAnsi="Arial" w:cs="Arial"/>
        </w:rPr>
        <w:t xml:space="preserve"> bądź poszczególnych zamówień</w:t>
      </w:r>
      <w:r w:rsidRPr="00CD2277">
        <w:rPr>
          <w:rFonts w:ascii="Arial" w:hAnsi="Arial" w:cs="Arial"/>
        </w:rPr>
        <w:t xml:space="preserve">; </w:t>
      </w:r>
    </w:p>
    <w:p w14:paraId="59DA5823" w14:textId="127A0E0C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wystąpią nieprzewidziane warunki fizyczne, uniemożliwiające lub wpływające istotnie na terminowe wykonanie Przedmiotu Umowy – zmianie może ulec zakres lub termin realizacji Umowy</w:t>
      </w:r>
      <w:r w:rsidR="003655B3" w:rsidRPr="00CD2277">
        <w:rPr>
          <w:rFonts w:ascii="Arial" w:hAnsi="Arial" w:cs="Arial"/>
        </w:rPr>
        <w:t xml:space="preserve"> bądź poszczególnych zamówień</w:t>
      </w:r>
      <w:r w:rsidRPr="00CD2277">
        <w:rPr>
          <w:rFonts w:ascii="Arial" w:hAnsi="Arial" w:cs="Arial"/>
        </w:rPr>
        <w:t xml:space="preserve">;   </w:t>
      </w:r>
    </w:p>
    <w:p w14:paraId="28742CCE" w14:textId="6F798C2B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</w:t>
      </w:r>
      <w:r w:rsidR="003655B3" w:rsidRPr="00CD2277">
        <w:rPr>
          <w:rFonts w:ascii="Arial" w:hAnsi="Arial" w:cs="Arial"/>
        </w:rPr>
        <w:t xml:space="preserve"> bądź poszczególnych zamówień</w:t>
      </w:r>
      <w:r w:rsidRPr="00CD2277">
        <w:rPr>
          <w:rFonts w:ascii="Arial" w:hAnsi="Arial" w:cs="Arial"/>
        </w:rPr>
        <w:t xml:space="preserve">; </w:t>
      </w:r>
    </w:p>
    <w:p w14:paraId="0BE79881" w14:textId="5ADA9FB3" w:rsidR="00787B72" w:rsidRPr="00CD2277" w:rsidRDefault="00787B72" w:rsidP="00787B72">
      <w:pPr>
        <w:numPr>
          <w:ilvl w:val="1"/>
          <w:numId w:val="13"/>
        </w:numPr>
        <w:spacing w:after="80" w:line="271" w:lineRule="auto"/>
        <w:ind w:left="993" w:right="52" w:hanging="426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wystąpią utrudnienia w dostępie do miejsca wykonania zamówienia z przyczyn nieleżących po stronie Wykonawcy – zmianie może ulec zakres lub termin realizacji Umowy</w:t>
      </w:r>
      <w:r w:rsidR="003655B3" w:rsidRPr="00CD2277">
        <w:rPr>
          <w:rFonts w:ascii="Arial" w:hAnsi="Arial" w:cs="Arial"/>
        </w:rPr>
        <w:t xml:space="preserve"> bądź poszczególnych zamówień</w:t>
      </w:r>
      <w:r w:rsidRPr="00CD2277">
        <w:rPr>
          <w:rFonts w:ascii="Arial" w:hAnsi="Arial" w:cs="Arial"/>
        </w:rPr>
        <w:t xml:space="preserve">. </w:t>
      </w:r>
    </w:p>
    <w:p w14:paraId="4ED25325" w14:textId="77777777" w:rsidR="00787B72" w:rsidRPr="00CD2277" w:rsidRDefault="00787B72" w:rsidP="00787B72">
      <w:pPr>
        <w:pStyle w:val="Akapitzlist"/>
        <w:numPr>
          <w:ilvl w:val="0"/>
          <w:numId w:val="13"/>
        </w:numPr>
        <w:spacing w:after="80"/>
        <w:ind w:right="52"/>
        <w:rPr>
          <w:rFonts w:ascii="Arial" w:hAnsi="Arial" w:cs="Arial"/>
          <w:sz w:val="22"/>
        </w:rPr>
      </w:pPr>
      <w:r w:rsidRPr="00CD2277">
        <w:rPr>
          <w:rFonts w:ascii="Arial" w:hAnsi="Arial" w:cs="Arial"/>
          <w:sz w:val="22"/>
        </w:rPr>
        <w:t>Zmiany, opisane w ust. 2 powyżej, nastąpią pod warunkiem złożenia wniosku o zmianę umowy zawierającego uzasadnienie faktyczne oraz prawne. Strona, która otrzyma rzeczony wniosek zobowiązana jest do ustosunkowanie się co do jego treści w terminie 14 dni od dnia jego otrzymania od drugiej Strony.</w:t>
      </w:r>
    </w:p>
    <w:p w14:paraId="73CF7191" w14:textId="66F4701A" w:rsidR="00CC1DD9" w:rsidRPr="00CD2277" w:rsidRDefault="00CC1DD9" w:rsidP="00CC1DD9">
      <w:pPr>
        <w:pStyle w:val="Akapitzlist"/>
        <w:numPr>
          <w:ilvl w:val="0"/>
          <w:numId w:val="13"/>
        </w:numPr>
        <w:spacing w:after="80"/>
        <w:ind w:right="52"/>
        <w:rPr>
          <w:rFonts w:ascii="Arial" w:hAnsi="Arial" w:cs="Arial"/>
          <w:sz w:val="22"/>
        </w:rPr>
      </w:pPr>
      <w:r w:rsidRPr="00CD2277">
        <w:rPr>
          <w:rFonts w:ascii="Arial" w:hAnsi="Arial" w:cs="Arial"/>
          <w:sz w:val="22"/>
        </w:rPr>
        <w:t>Zmiany Umowy mogą nastąpić tylko w przypadku, gdy obie strony wyrażą na to zgodę</w:t>
      </w:r>
    </w:p>
    <w:p w14:paraId="75CC9AD0" w14:textId="77777777" w:rsidR="00787B72" w:rsidRDefault="00787B72" w:rsidP="00787B72">
      <w:pPr>
        <w:spacing w:after="16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1A6F3A9" w14:textId="77777777" w:rsidR="00357D3A" w:rsidRDefault="00357D3A" w:rsidP="00787B72">
      <w:pPr>
        <w:spacing w:after="16"/>
        <w:rPr>
          <w:rFonts w:ascii="Arial" w:hAnsi="Arial" w:cs="Arial"/>
        </w:rPr>
      </w:pPr>
    </w:p>
    <w:p w14:paraId="5CDE8551" w14:textId="77777777" w:rsidR="00357D3A" w:rsidRDefault="00357D3A" w:rsidP="00787B72">
      <w:pPr>
        <w:spacing w:after="16"/>
        <w:rPr>
          <w:rFonts w:ascii="Arial" w:hAnsi="Arial" w:cs="Arial"/>
        </w:rPr>
      </w:pPr>
    </w:p>
    <w:p w14:paraId="204AA6D7" w14:textId="76447D83" w:rsidR="00357D3A" w:rsidRPr="00CD2277" w:rsidRDefault="00357D3A" w:rsidP="00357D3A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12</w:t>
      </w:r>
      <w:r w:rsidRPr="00CD2277">
        <w:rPr>
          <w:rFonts w:ascii="Arial" w:hAnsi="Arial" w:cs="Arial"/>
        </w:rPr>
        <w:t xml:space="preserve"> </w:t>
      </w:r>
    </w:p>
    <w:p w14:paraId="5FAD55FB" w14:textId="77777777" w:rsidR="00357D3A" w:rsidRDefault="00357D3A" w:rsidP="00787B72">
      <w:pPr>
        <w:spacing w:after="16"/>
        <w:rPr>
          <w:rFonts w:ascii="Arial" w:hAnsi="Arial" w:cs="Arial"/>
        </w:rPr>
      </w:pPr>
    </w:p>
    <w:p w14:paraId="105E28A1" w14:textId="77777777" w:rsidR="00357D3A" w:rsidRPr="006D28C8" w:rsidRDefault="00357D3A" w:rsidP="00357D3A">
      <w:pPr>
        <w:pStyle w:val="Akapitzlist"/>
        <w:numPr>
          <w:ilvl w:val="0"/>
          <w:numId w:val="24"/>
        </w:numPr>
        <w:suppressAutoHyphens/>
        <w:spacing w:after="120" w:line="276" w:lineRule="auto"/>
        <w:ind w:left="426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 xml:space="preserve">Wysokość wynagrodzenia należnego Wykonawcy może podlegać waloryzacji, </w:t>
      </w:r>
      <w:r w:rsidRPr="006D28C8">
        <w:rPr>
          <w:rFonts w:ascii="Arial" w:hAnsi="Arial" w:cs="Arial"/>
          <w:sz w:val="22"/>
        </w:rPr>
        <w:br/>
        <w:t>w przypadku zmiany:</w:t>
      </w:r>
    </w:p>
    <w:p w14:paraId="07497119" w14:textId="77777777" w:rsidR="00357D3A" w:rsidRPr="006D28C8" w:rsidRDefault="00357D3A" w:rsidP="00357D3A">
      <w:pPr>
        <w:pStyle w:val="Akapitzlist"/>
        <w:numPr>
          <w:ilvl w:val="0"/>
          <w:numId w:val="25"/>
        </w:numPr>
        <w:suppressAutoHyphens/>
        <w:spacing w:after="120" w:line="276" w:lineRule="auto"/>
        <w:ind w:left="709" w:hanging="348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>stawki podatku od towarów i usług oraz podatku akcyzowego,</w:t>
      </w:r>
    </w:p>
    <w:p w14:paraId="27847FEF" w14:textId="77777777" w:rsidR="00357D3A" w:rsidRPr="006D28C8" w:rsidRDefault="00357D3A" w:rsidP="00357D3A">
      <w:pPr>
        <w:pStyle w:val="Akapitzlist"/>
        <w:numPr>
          <w:ilvl w:val="0"/>
          <w:numId w:val="25"/>
        </w:numPr>
        <w:suppressAutoHyphens/>
        <w:spacing w:after="120" w:line="276" w:lineRule="auto"/>
        <w:ind w:left="709" w:hanging="348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212CC1FA" w14:textId="77777777" w:rsidR="00357D3A" w:rsidRPr="006D28C8" w:rsidRDefault="00357D3A" w:rsidP="00357D3A">
      <w:pPr>
        <w:pStyle w:val="Akapitzlist"/>
        <w:numPr>
          <w:ilvl w:val="0"/>
          <w:numId w:val="25"/>
        </w:numPr>
        <w:suppressAutoHyphens/>
        <w:spacing w:after="120" w:line="276" w:lineRule="auto"/>
        <w:ind w:left="709" w:hanging="348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>zasad podlegania ubezpieczeniom społecznym lub ubezpieczeniu zdrowotnemu lub wysokości składki na ubezpieczenia społeczne lub zdrowotne,</w:t>
      </w:r>
    </w:p>
    <w:p w14:paraId="4D1A589B" w14:textId="77777777" w:rsidR="00357D3A" w:rsidRPr="006D28C8" w:rsidRDefault="00357D3A" w:rsidP="00357D3A">
      <w:pPr>
        <w:pStyle w:val="Akapitzlist"/>
        <w:numPr>
          <w:ilvl w:val="0"/>
          <w:numId w:val="25"/>
        </w:numPr>
        <w:suppressAutoHyphens/>
        <w:spacing w:after="120" w:line="276" w:lineRule="auto"/>
        <w:ind w:left="709" w:hanging="348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>zasad gromadzenia i wysokości wpłat do pracowniczych planów kapitałowych, o których mowa w ustawie z dnia 4 października 2018 r. o pracowniczych planach kapitałowych,</w:t>
      </w:r>
    </w:p>
    <w:p w14:paraId="06C60269" w14:textId="77777777" w:rsidR="00357D3A" w:rsidRPr="006D28C8" w:rsidRDefault="00357D3A" w:rsidP="00357D3A">
      <w:pPr>
        <w:pStyle w:val="Akapitzlist"/>
        <w:spacing w:line="276" w:lineRule="auto"/>
        <w:ind w:left="425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>jeżeli zmiany te będą miały wpływ na koszty wykonania zamówienia.</w:t>
      </w:r>
    </w:p>
    <w:p w14:paraId="75573049" w14:textId="77777777" w:rsidR="00357D3A" w:rsidRPr="006D28C8" w:rsidRDefault="00357D3A" w:rsidP="00357D3A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/>
        <w:jc w:val="left"/>
        <w:rPr>
          <w:rFonts w:ascii="Arial" w:hAnsi="Arial" w:cs="Arial"/>
          <w:color w:val="000000" w:themeColor="text1"/>
          <w:sz w:val="22"/>
        </w:rPr>
      </w:pPr>
      <w:r w:rsidRPr="006D28C8">
        <w:rPr>
          <w:rFonts w:ascii="Arial" w:hAnsi="Arial" w:cs="Arial"/>
          <w:sz w:val="22"/>
        </w:rPr>
        <w:t xml:space="preserve">W celu zmiany wynagrodzenia, o której mowa w ust. 1 każda ze stron umowy, </w:t>
      </w:r>
      <w:r w:rsidRPr="006D28C8">
        <w:rPr>
          <w:rFonts w:ascii="Arial" w:hAnsi="Arial" w:cs="Arial"/>
          <w:sz w:val="22"/>
        </w:rPr>
        <w:br/>
        <w:t xml:space="preserve">w terminie 30 dni od dnia wejścia w życie przepisów dokonujących tych zmian, może zwrócić się do drugiej strony z wnioskiem w sprawie odpowiedniej zmiany wynagrodzenia o kwotę nie wyższą niż wynikająca ze zmiany prawa i konieczną do poniesienia przez Wykonawcę. </w:t>
      </w:r>
      <w:r w:rsidRPr="006D28C8">
        <w:rPr>
          <w:rFonts w:ascii="Arial" w:hAnsi="Arial" w:cs="Arial"/>
          <w:color w:val="000000" w:themeColor="text1"/>
          <w:sz w:val="22"/>
        </w:rPr>
        <w:t>Wpływ zmiany na koszty wykonywania zamówienia przez Wykonawcę powinien zostać udokumentowany</w:t>
      </w:r>
      <w:r w:rsidRPr="006D28C8">
        <w:rPr>
          <w:rFonts w:ascii="Arial" w:hAnsi="Arial" w:cs="Arial"/>
          <w:color w:val="FF0000"/>
          <w:sz w:val="22"/>
        </w:rPr>
        <w:t xml:space="preserve">, </w:t>
      </w:r>
      <w:r w:rsidRPr="006D28C8">
        <w:rPr>
          <w:rFonts w:ascii="Arial" w:hAnsi="Arial" w:cs="Arial"/>
          <w:color w:val="000000" w:themeColor="text1"/>
          <w:sz w:val="22"/>
        </w:rPr>
        <w:t xml:space="preserve">o ile jest to możliwe. </w:t>
      </w:r>
    </w:p>
    <w:p w14:paraId="2CE45EED" w14:textId="77777777" w:rsidR="00357D3A" w:rsidRPr="006D28C8" w:rsidRDefault="00357D3A" w:rsidP="00357D3A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/>
        <w:jc w:val="left"/>
        <w:rPr>
          <w:rFonts w:ascii="Arial" w:hAnsi="Arial" w:cs="Arial"/>
          <w:color w:val="000000" w:themeColor="text1"/>
          <w:sz w:val="22"/>
        </w:rPr>
      </w:pPr>
      <w:r w:rsidRPr="006D28C8">
        <w:rPr>
          <w:rFonts w:ascii="Arial" w:hAnsi="Arial" w:cs="Arial"/>
          <w:color w:val="000000" w:themeColor="text1"/>
          <w:sz w:val="22"/>
        </w:rPr>
        <w:t xml:space="preserve">Do wniosku należy dołączyć szczegółowy opis i wyliczenie wpływu zmian na </w:t>
      </w:r>
      <w:r w:rsidRPr="006D28C8">
        <w:rPr>
          <w:rFonts w:ascii="Arial" w:hAnsi="Arial" w:cs="Arial"/>
          <w:sz w:val="22"/>
        </w:rPr>
        <w:t>wynagrodzenie Wykonawcy wraz ze wskazaniem terminu ich zaistnienia. Zamawiający zastrzega sobie prawo do żądania od Wykonawcy dodatkowych wyjaśnień odnośnie wyliczonych kosztów oraz weryfikacji wyliczeń dokonanych przez Wykonawcę we własnym zakresie</w:t>
      </w:r>
      <w:r w:rsidRPr="006D28C8">
        <w:rPr>
          <w:rFonts w:ascii="Arial" w:hAnsi="Arial" w:cs="Arial"/>
          <w:color w:val="000000" w:themeColor="text1"/>
          <w:sz w:val="22"/>
        </w:rPr>
        <w:t>. Zmiana wynagrodzenia może być dokonana w drodze uzgodnionego przez strony aneksu, wyłącznie co do wynagrodzenia Wykonawcy za usługi, które do dnia zmiany przepisów, o których mowa w ust. 1 nie zostały jeszcze wykonane.</w:t>
      </w:r>
    </w:p>
    <w:p w14:paraId="501A6E0F" w14:textId="77777777" w:rsidR="00357D3A" w:rsidRPr="006D28C8" w:rsidRDefault="00357D3A" w:rsidP="00357D3A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/>
        <w:jc w:val="left"/>
        <w:rPr>
          <w:rFonts w:ascii="Arial" w:hAnsi="Arial" w:cs="Arial"/>
          <w:color w:val="000000" w:themeColor="text1"/>
          <w:sz w:val="22"/>
        </w:rPr>
      </w:pPr>
      <w:r w:rsidRPr="006D28C8">
        <w:rPr>
          <w:rFonts w:ascii="Arial" w:hAnsi="Arial" w:cs="Arial"/>
          <w:color w:val="000000" w:themeColor="text1"/>
          <w:sz w:val="22"/>
        </w:rPr>
        <w:t>Wynagrodzenie Wykonawcy może ulec zmianie w przypadku zmiany cen materiałów lub kosztów związanych z realizacją zamówienia, zgodnie z poniższymi zasadami:</w:t>
      </w:r>
    </w:p>
    <w:p w14:paraId="20FD05A0" w14:textId="77777777" w:rsidR="00357D3A" w:rsidRPr="006D28C8" w:rsidRDefault="00357D3A" w:rsidP="00357D3A">
      <w:pPr>
        <w:pStyle w:val="Akapitzlist"/>
        <w:numPr>
          <w:ilvl w:val="0"/>
          <w:numId w:val="26"/>
        </w:numPr>
        <w:suppressAutoHyphens/>
        <w:spacing w:after="120"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6D28C8">
        <w:rPr>
          <w:rFonts w:ascii="Arial" w:hAnsi="Arial" w:cs="Arial"/>
          <w:color w:val="000000" w:themeColor="text1"/>
          <w:sz w:val="22"/>
        </w:rPr>
        <w:t xml:space="preserve">Wynagrodzenie Wykonawcy może ulec zmianie (podwyższeniu lub obniżeniu) o </w:t>
      </w:r>
      <w:r w:rsidRPr="006D28C8">
        <w:rPr>
          <w:rFonts w:ascii="Arial" w:hAnsi="Arial" w:cs="Arial"/>
          <w:sz w:val="22"/>
        </w:rPr>
        <w:t xml:space="preserve">średnioroczny wskaźnik cen towarów i usług konsumpcyjnych ogółem, ogłaszany w </w:t>
      </w:r>
      <w:r w:rsidRPr="006D28C8">
        <w:rPr>
          <w:rFonts w:ascii="Arial" w:hAnsi="Arial" w:cs="Arial"/>
          <w:color w:val="000000" w:themeColor="text1"/>
          <w:sz w:val="22"/>
        </w:rPr>
        <w:t>komunikacie Prezesa Głównego Urzędu Statystycznego za rok ubiegły, podzielony przez 100.</w:t>
      </w:r>
    </w:p>
    <w:p w14:paraId="25CD8C3D" w14:textId="77777777" w:rsidR="00357D3A" w:rsidRPr="008F3D21" w:rsidRDefault="00357D3A" w:rsidP="00357D3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</w:rPr>
      </w:pPr>
      <w:r w:rsidRPr="008F3D21">
        <w:rPr>
          <w:rFonts w:ascii="Arial" w:hAnsi="Arial" w:cs="Arial"/>
          <w:sz w:val="22"/>
        </w:rPr>
        <w:t>Pierwsza zmiana wynagrodzenia należnego Wykonawcy może nastąpić nie wcześniej niż po upływie 6 miesięcy od daty rozpoczęcia realizac</w:t>
      </w:r>
      <w:r>
        <w:rPr>
          <w:rFonts w:ascii="Arial" w:hAnsi="Arial" w:cs="Arial"/>
          <w:sz w:val="22"/>
        </w:rPr>
        <w:t>ji zamówienia.</w:t>
      </w:r>
    </w:p>
    <w:p w14:paraId="5989D414" w14:textId="77777777" w:rsidR="00357D3A" w:rsidRPr="006D28C8" w:rsidRDefault="00357D3A" w:rsidP="00357D3A">
      <w:pPr>
        <w:pStyle w:val="Akapitzlist"/>
        <w:numPr>
          <w:ilvl w:val="0"/>
          <w:numId w:val="26"/>
        </w:numPr>
        <w:suppressAutoHyphens/>
        <w:spacing w:after="120"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8F3D21">
        <w:rPr>
          <w:rFonts w:ascii="Arial" w:hAnsi="Arial" w:cs="Arial"/>
          <w:color w:val="000000" w:themeColor="text1"/>
          <w:sz w:val="22"/>
        </w:rPr>
        <w:t>Wynagrodzenie będzie podlegało waloryzacji</w:t>
      </w:r>
      <w:r w:rsidRPr="006D28C8">
        <w:rPr>
          <w:rFonts w:ascii="Arial" w:hAnsi="Arial" w:cs="Arial"/>
          <w:color w:val="000000" w:themeColor="text1"/>
          <w:sz w:val="22"/>
        </w:rPr>
        <w:t xml:space="preserve"> maksymalnie do 10 % pierwotnej wartości wynagrodzenia, o którym mowa w § 3 ust.1 umowy, przypadającego w danym roku kalendarzowym realizacji umowy. Postanowień umownych w zakresie waloryzacji nie stosuje się od chwili osiągnięcia limitu, o którym mowa powyżej.</w:t>
      </w:r>
    </w:p>
    <w:p w14:paraId="1799EDE4" w14:textId="77777777" w:rsidR="00357D3A" w:rsidRPr="006D28C8" w:rsidRDefault="00357D3A" w:rsidP="00357D3A">
      <w:pPr>
        <w:pStyle w:val="Akapitzlist"/>
        <w:numPr>
          <w:ilvl w:val="0"/>
          <w:numId w:val="26"/>
        </w:numPr>
        <w:suppressAutoHyphens/>
        <w:spacing w:after="120" w:line="276" w:lineRule="auto"/>
        <w:jc w:val="left"/>
        <w:rPr>
          <w:rFonts w:ascii="Arial" w:hAnsi="Arial" w:cs="Arial"/>
          <w:color w:val="000000" w:themeColor="text1"/>
          <w:sz w:val="22"/>
        </w:rPr>
      </w:pPr>
      <w:r w:rsidRPr="006D28C8">
        <w:rPr>
          <w:rFonts w:ascii="Arial" w:hAnsi="Arial" w:cs="Arial"/>
          <w:color w:val="000000" w:themeColor="text1"/>
          <w:sz w:val="22"/>
        </w:rPr>
        <w:t>Strona umowy występująca o zmianę wynagrodzenia Wykonawc</w:t>
      </w:r>
      <w:r>
        <w:rPr>
          <w:rFonts w:ascii="Arial" w:hAnsi="Arial" w:cs="Arial"/>
          <w:color w:val="000000" w:themeColor="text1"/>
          <w:sz w:val="22"/>
        </w:rPr>
        <w:t xml:space="preserve">y ma obowiązek </w:t>
      </w:r>
      <w:r w:rsidRPr="006D28C8">
        <w:rPr>
          <w:rFonts w:ascii="Arial" w:hAnsi="Arial" w:cs="Arial"/>
          <w:color w:val="000000" w:themeColor="text1"/>
          <w:sz w:val="22"/>
        </w:rPr>
        <w:t>za pomocą stosowny</w:t>
      </w:r>
      <w:r>
        <w:rPr>
          <w:rFonts w:ascii="Arial" w:hAnsi="Arial" w:cs="Arial"/>
          <w:color w:val="000000" w:themeColor="text1"/>
          <w:sz w:val="22"/>
        </w:rPr>
        <w:t>ch dowodów</w:t>
      </w:r>
      <w:r w:rsidRPr="006D28C8">
        <w:rPr>
          <w:rFonts w:ascii="Arial" w:hAnsi="Arial" w:cs="Arial"/>
          <w:color w:val="000000" w:themeColor="text1"/>
          <w:sz w:val="22"/>
        </w:rPr>
        <w:t xml:space="preserve"> wykazać, że zmiana wskaźnika, o którym mowa w pkt a) ma wpływ na koszty wykonania zamówienia.</w:t>
      </w:r>
    </w:p>
    <w:p w14:paraId="07480984" w14:textId="77777777" w:rsidR="00357D3A" w:rsidRPr="006D28C8" w:rsidRDefault="00357D3A" w:rsidP="00357D3A">
      <w:pPr>
        <w:pStyle w:val="Akapitzlist"/>
        <w:numPr>
          <w:ilvl w:val="0"/>
          <w:numId w:val="26"/>
        </w:numPr>
        <w:suppressAutoHyphens/>
        <w:spacing w:after="120" w:line="276" w:lineRule="auto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color w:val="000000" w:themeColor="text1"/>
          <w:sz w:val="22"/>
        </w:rPr>
        <w:t xml:space="preserve">Zmiana wysokości wynagrodzenia opisana w niniejszym ustępie może nastąpić wyłącznie pod warunkiem ziszczenia się przesłanek waloryzacyjnych </w:t>
      </w:r>
      <w:r w:rsidRPr="006D28C8">
        <w:rPr>
          <w:rFonts w:ascii="Arial" w:hAnsi="Arial" w:cs="Arial"/>
          <w:color w:val="000000" w:themeColor="text1"/>
          <w:sz w:val="22"/>
        </w:rPr>
        <w:br/>
        <w:t>i zabezpieczenia na ten cel środków w planie finansowym Zamawiającego</w:t>
      </w:r>
      <w:r w:rsidRPr="006D28C8">
        <w:rPr>
          <w:rFonts w:ascii="Arial" w:hAnsi="Arial" w:cs="Arial"/>
          <w:sz w:val="22"/>
        </w:rPr>
        <w:t>.</w:t>
      </w:r>
    </w:p>
    <w:p w14:paraId="71A1BD94" w14:textId="77777777" w:rsidR="00357D3A" w:rsidRPr="006D28C8" w:rsidRDefault="00357D3A" w:rsidP="00357D3A">
      <w:pPr>
        <w:pStyle w:val="Akapitzlist"/>
        <w:numPr>
          <w:ilvl w:val="0"/>
          <w:numId w:val="26"/>
        </w:numPr>
        <w:suppressAutoHyphens/>
        <w:spacing w:after="120" w:line="276" w:lineRule="auto"/>
        <w:jc w:val="left"/>
        <w:rPr>
          <w:rFonts w:ascii="Arial" w:hAnsi="Arial" w:cs="Arial"/>
          <w:sz w:val="22"/>
        </w:rPr>
      </w:pPr>
      <w:r w:rsidRPr="006D28C8">
        <w:rPr>
          <w:rFonts w:ascii="Arial" w:hAnsi="Arial" w:cs="Arial"/>
          <w:sz w:val="22"/>
        </w:rPr>
        <w:t xml:space="preserve">Jeżeli bezsprzecznie zostanie wykazane, że wystąpiły przesłanki do zmiany wysokości wynagrodzenia Wykonawcy zgodnie z zasadami przewidzianymi </w:t>
      </w:r>
      <w:r w:rsidRPr="006D28C8">
        <w:rPr>
          <w:rFonts w:ascii="Arial" w:hAnsi="Arial" w:cs="Arial"/>
          <w:sz w:val="22"/>
        </w:rPr>
        <w:br/>
        <w:t xml:space="preserve">w niniejszym ustępie, strony umowy zawrą stosowny aneks do umowy, określający </w:t>
      </w:r>
      <w:r w:rsidRPr="006D28C8">
        <w:rPr>
          <w:rFonts w:ascii="Arial" w:hAnsi="Arial" w:cs="Arial"/>
          <w:sz w:val="22"/>
        </w:rPr>
        <w:lastRenderedPageBreak/>
        <w:t>nową wysokość wynagrodzenia Wykonawcy, z uwzględnieniem dowiedzionych zmian.</w:t>
      </w:r>
    </w:p>
    <w:p w14:paraId="6C85374B" w14:textId="63CFE68E" w:rsidR="00357D3A" w:rsidRPr="00F31354" w:rsidRDefault="00357D3A" w:rsidP="00F31354">
      <w:pPr>
        <w:pStyle w:val="Akapitzlist"/>
        <w:numPr>
          <w:ilvl w:val="0"/>
          <w:numId w:val="24"/>
        </w:numPr>
        <w:suppressAutoHyphens/>
        <w:spacing w:after="120" w:line="276" w:lineRule="auto"/>
        <w:ind w:left="426" w:hanging="426"/>
        <w:jc w:val="left"/>
        <w:rPr>
          <w:rFonts w:ascii="Open Sans" w:hAnsi="Open Sans" w:cs="Open Sans"/>
          <w:color w:val="000000" w:themeColor="text1"/>
          <w:sz w:val="24"/>
          <w:szCs w:val="24"/>
        </w:rPr>
      </w:pPr>
      <w:r w:rsidRPr="006D28C8">
        <w:rPr>
          <w:rFonts w:ascii="Arial" w:hAnsi="Arial" w:cs="Arial"/>
          <w:color w:val="000000" w:themeColor="text1"/>
          <w:sz w:val="22"/>
        </w:rPr>
        <w:t xml:space="preserve">Wykonawca, którego wynagrodzenie zostało zmienione w oparciu o ust. 4, ma obowiązek zmienić wynagrodzenie podwykonawcy, z którym zawarł umowę, </w:t>
      </w:r>
      <w:r w:rsidRPr="006D28C8">
        <w:rPr>
          <w:rFonts w:ascii="Arial" w:hAnsi="Arial" w:cs="Arial"/>
          <w:color w:val="000000" w:themeColor="text1"/>
          <w:sz w:val="22"/>
        </w:rPr>
        <w:br/>
        <w:t>w zakresie odpowiadającym zmianom cen materiałów lub kosztów dotyczących zobowiązania podwykonawcy, jeżeli przedmiotem umowy podwykonawczej, zawartej na okres przekraczający 6 miesięcy, są dostawy, usługi lub roboty budowlane</w:t>
      </w:r>
      <w:r w:rsidRPr="00F66719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4DA72531" w14:textId="77777777" w:rsidR="00357D3A" w:rsidRPr="00CD2277" w:rsidRDefault="00357D3A" w:rsidP="00787B72">
      <w:pPr>
        <w:spacing w:after="16"/>
        <w:rPr>
          <w:rFonts w:ascii="Arial" w:hAnsi="Arial" w:cs="Arial"/>
        </w:rPr>
      </w:pPr>
    </w:p>
    <w:p w14:paraId="455C1EBD" w14:textId="7FD2389A" w:rsidR="00787B72" w:rsidRPr="00CD2277" w:rsidRDefault="00357D3A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>
        <w:rPr>
          <w:rFonts w:ascii="Arial" w:hAnsi="Arial" w:cs="Arial"/>
        </w:rPr>
        <w:t>§ 13</w:t>
      </w:r>
      <w:r w:rsidR="00787B72" w:rsidRPr="00CD2277">
        <w:rPr>
          <w:rFonts w:ascii="Arial" w:hAnsi="Arial" w:cs="Arial"/>
        </w:rPr>
        <w:t xml:space="preserve"> </w:t>
      </w:r>
    </w:p>
    <w:p w14:paraId="793D63F0" w14:textId="77777777" w:rsidR="0008509A" w:rsidRPr="00CD2277" w:rsidRDefault="0008509A" w:rsidP="0008509A">
      <w:pPr>
        <w:numPr>
          <w:ilvl w:val="0"/>
          <w:numId w:val="18"/>
        </w:numPr>
        <w:autoSpaceDE w:val="0"/>
        <w:autoSpaceDN w:val="0"/>
        <w:adjustRightInd w:val="0"/>
        <w:spacing w:after="47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  <w:r w:rsidRPr="00CD2277">
        <w:rPr>
          <w:rFonts w:ascii="Arial" w:eastAsia="Calibri" w:hAnsi="Arial" w:cs="Arial"/>
          <w:color w:val="000000"/>
        </w:rPr>
        <w:t xml:space="preserve">Wykonawca wniósł zabezpieczenie należytego wykonania Umowy w wysokości 5% wynagrodzenia umownego (brutto) za przedmiot Umowy tj. ……………………. zł w formie …………………….................................................................................................................. </w:t>
      </w:r>
    </w:p>
    <w:p w14:paraId="432FE5FF" w14:textId="3D8D7231" w:rsidR="0008509A" w:rsidRPr="00CD2277" w:rsidRDefault="0008509A" w:rsidP="0008509A">
      <w:pPr>
        <w:numPr>
          <w:ilvl w:val="0"/>
          <w:numId w:val="18"/>
        </w:numPr>
        <w:autoSpaceDE w:val="0"/>
        <w:autoSpaceDN w:val="0"/>
        <w:adjustRightInd w:val="0"/>
        <w:spacing w:after="47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  <w:r w:rsidRPr="00CD2277">
        <w:rPr>
          <w:rFonts w:ascii="Arial" w:eastAsia="Calibri" w:hAnsi="Arial" w:cs="Arial"/>
          <w:color w:val="000000"/>
        </w:rPr>
        <w:t xml:space="preserve">Strony postanawiają, że wniesione zabezpieczenia należytego wykonania Umowy jest przeznaczone na zabezpieczenie roszczeń - odpowiedzialności Wykonawcy z tytułu niewykonania lub nienależytego wykonania Umowy i zostanie zwrócone Wykonawcy w terminie 30 dni od dnia uznania Umowy za prawidłowo wykonaną, tj. po upływie okresu na jaki Umowa została zawarta stosownie do § 4 ust. 1 umowy. </w:t>
      </w:r>
    </w:p>
    <w:p w14:paraId="1F975290" w14:textId="77777777" w:rsidR="0008509A" w:rsidRPr="00CD2277" w:rsidRDefault="0008509A" w:rsidP="0008509A">
      <w:pPr>
        <w:numPr>
          <w:ilvl w:val="0"/>
          <w:numId w:val="18"/>
        </w:numPr>
        <w:autoSpaceDE w:val="0"/>
        <w:autoSpaceDN w:val="0"/>
        <w:adjustRightInd w:val="0"/>
        <w:spacing w:after="47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  <w:r w:rsidRPr="00CD2277">
        <w:rPr>
          <w:rFonts w:ascii="Arial" w:eastAsia="Calibri" w:hAnsi="Arial" w:cs="Arial"/>
          <w:color w:val="000000"/>
        </w:rPr>
        <w:t xml:space="preserve">Wykonawca zobowiązany jest utrzymywać zabezpieczenie należytego wykonania Umowy odpowiednio przez cały okres wykonywania Umowy. W przypadku konieczności przedłużenia okresu jego obowiązywania, lub wniesienia go na następny okres, Wykonawca zobowiązany jest uczynić to przed wygaśnięciem dotychczasowego zabezpieczenia – z zachowaniem ciągłości zabezpieczenia. </w:t>
      </w:r>
    </w:p>
    <w:p w14:paraId="0BA70338" w14:textId="77777777" w:rsidR="00787B72" w:rsidRPr="00CD2277" w:rsidRDefault="00787B72" w:rsidP="00787B72">
      <w:pPr>
        <w:spacing w:after="16"/>
        <w:ind w:right="2"/>
        <w:jc w:val="center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21332754" w14:textId="2985FFD0" w:rsidR="00787B72" w:rsidRPr="00CD2277" w:rsidRDefault="00357D3A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>
        <w:rPr>
          <w:rFonts w:ascii="Arial" w:hAnsi="Arial" w:cs="Arial"/>
        </w:rPr>
        <w:t>§ 14</w:t>
      </w:r>
      <w:r w:rsidR="00787B72" w:rsidRPr="00CD2277">
        <w:rPr>
          <w:rFonts w:ascii="Arial" w:hAnsi="Arial" w:cs="Arial"/>
        </w:rPr>
        <w:t xml:space="preserve"> </w:t>
      </w:r>
    </w:p>
    <w:p w14:paraId="42788CE5" w14:textId="73B95E1E" w:rsidR="00787B72" w:rsidRPr="00CD2277" w:rsidRDefault="00787B72" w:rsidP="00787B72">
      <w:pPr>
        <w:numPr>
          <w:ilvl w:val="0"/>
          <w:numId w:val="1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Wykonawca oświadcza, że ubezpieczył się od odpowiedzialności cywilnej z tytułu prowadzonej działalności</w:t>
      </w:r>
      <w:r w:rsidRPr="00CD2277">
        <w:rPr>
          <w:rFonts w:ascii="Arial" w:hAnsi="Arial" w:cs="Arial"/>
          <w:b/>
          <w:color w:val="0000FF"/>
        </w:rPr>
        <w:t xml:space="preserve"> </w:t>
      </w:r>
      <w:r w:rsidRPr="00CD2277">
        <w:rPr>
          <w:rFonts w:ascii="Arial" w:hAnsi="Arial" w:cs="Arial"/>
        </w:rPr>
        <w:t>gospodarczej w zakresie zgodnym z przedmiotem zamówienia (deliktowe i kontraktowe)</w:t>
      </w:r>
      <w:r w:rsidRPr="00CD2277">
        <w:rPr>
          <w:rFonts w:ascii="Arial" w:hAnsi="Arial" w:cs="Arial"/>
          <w:b/>
          <w:color w:val="0000FF"/>
        </w:rPr>
        <w:t xml:space="preserve"> </w:t>
      </w:r>
      <w:r w:rsidRPr="00CD2277">
        <w:rPr>
          <w:rFonts w:ascii="Arial" w:hAnsi="Arial" w:cs="Arial"/>
        </w:rPr>
        <w:t xml:space="preserve">na kwotę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 (w wysokości co najmniej równowartości </w:t>
      </w:r>
      <w:r w:rsidR="001870AF" w:rsidRPr="00CD2277">
        <w:rPr>
          <w:rFonts w:ascii="Arial" w:hAnsi="Arial" w:cs="Arial"/>
        </w:rPr>
        <w:t xml:space="preserve">maksymalnej wartości </w:t>
      </w:r>
      <w:r w:rsidRPr="00CD2277">
        <w:rPr>
          <w:rFonts w:ascii="Arial" w:hAnsi="Arial" w:cs="Arial"/>
        </w:rPr>
        <w:t xml:space="preserve">Umowy) przez cały okres realizacji zamówienia. Kopia polisy ubezpieczeniowej OC stanowi Załącznik nr 3 do Umowy. </w:t>
      </w:r>
    </w:p>
    <w:p w14:paraId="25C1FCB1" w14:textId="77777777" w:rsidR="00787B72" w:rsidRPr="00CD2277" w:rsidRDefault="00787B72" w:rsidP="00787B72">
      <w:pPr>
        <w:numPr>
          <w:ilvl w:val="0"/>
          <w:numId w:val="1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 przypadku wydłużenia okresu realizacji zamówienia, Wykonawca zobowiązany jest do odpowiedniego przedłużenia okresu ubezpieczenia – najpóźniej przed wygaśnięciem dotychczasowego. </w:t>
      </w:r>
    </w:p>
    <w:p w14:paraId="1E07E16D" w14:textId="77777777" w:rsidR="00787B72" w:rsidRPr="00CD2277" w:rsidRDefault="00787B72" w:rsidP="00787B72">
      <w:pPr>
        <w:numPr>
          <w:ilvl w:val="0"/>
          <w:numId w:val="1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Na każde żądanie Zamawiającego, Wykonawca zobowiązany jest w wyznaczonym terminie przedłożyć mu do wglądu oryginał polisy (w przypadku złożenia polisy ubezpieczeniowej w kopii poświadczonej za zgodność z oryginałem) wraz z dowodem uiszczenia składek.  </w:t>
      </w:r>
    </w:p>
    <w:p w14:paraId="2F5FE53F" w14:textId="77777777" w:rsidR="00787B72" w:rsidRPr="00CD2277" w:rsidRDefault="00787B72" w:rsidP="00787B72">
      <w:pPr>
        <w:numPr>
          <w:ilvl w:val="0"/>
          <w:numId w:val="15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odpowiada za wszystkie szkody wyrządzone w związku z wykonywaniem Umowy – zarówno przez niego, jak też przez podwykonawców, a także osoby i podmioty którymi się posługuje. </w:t>
      </w:r>
    </w:p>
    <w:p w14:paraId="03596FDE" w14:textId="47C6D1D4" w:rsidR="003655B3" w:rsidRPr="00CD2277" w:rsidRDefault="00357D3A" w:rsidP="00FC55CA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57"/>
        <w:rPr>
          <w:rFonts w:ascii="Arial" w:hAnsi="Arial" w:cs="Arial"/>
        </w:rPr>
      </w:pPr>
      <w:r>
        <w:rPr>
          <w:rFonts w:ascii="Arial" w:hAnsi="Arial" w:cs="Arial"/>
        </w:rPr>
        <w:t>§ 15</w:t>
      </w:r>
    </w:p>
    <w:p w14:paraId="4D1A7A0F" w14:textId="77777777" w:rsidR="00440BFB" w:rsidRPr="00CD2277" w:rsidRDefault="00440BFB" w:rsidP="00440BFB">
      <w:pPr>
        <w:pStyle w:val="Akapitzlist"/>
        <w:numPr>
          <w:ilvl w:val="3"/>
          <w:numId w:val="21"/>
        </w:numPr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CD2277">
        <w:rPr>
          <w:rFonts w:ascii="Arial" w:hAnsi="Arial" w:cs="Arial"/>
          <w:sz w:val="22"/>
        </w:rPr>
        <w:t>Jeżeli Wykonawca realizuje umowę przy udziale podwykonawców, to za działania i zaniechania podwykonawców odpowiada jak za działania i zaniechania własne.</w:t>
      </w:r>
    </w:p>
    <w:p w14:paraId="0BC97170" w14:textId="77777777" w:rsidR="00440BFB" w:rsidRPr="00CD2277" w:rsidRDefault="00440BFB" w:rsidP="00440BFB">
      <w:pPr>
        <w:numPr>
          <w:ilvl w:val="3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Wykonawca oświadcza, że zgodnie ze złożoną oferta – stanowiącą załącznik nr 2 do Umowy – </w:t>
      </w:r>
      <w:r w:rsidRPr="00CD2277">
        <w:rPr>
          <w:rFonts w:ascii="Arial" w:hAnsi="Arial" w:cs="Arial"/>
          <w:i/>
        </w:rPr>
        <w:t>wykona przedmiot zamówienia samodzielnie / zamierza powierzyć do wykonania następujące części zamówienia następującym podwykonawcom:</w:t>
      </w:r>
      <w:r w:rsidRPr="00CD2277">
        <w:rPr>
          <w:rFonts w:ascii="Arial" w:hAnsi="Arial" w:cs="Arial"/>
        </w:rPr>
        <w:t xml:space="preserve"> </w:t>
      </w:r>
    </w:p>
    <w:p w14:paraId="4A117CF3" w14:textId="77777777" w:rsidR="00440BFB" w:rsidRPr="00CD2277" w:rsidRDefault="00440BFB" w:rsidP="00440BFB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CD2277">
        <w:rPr>
          <w:rFonts w:ascii="Arial" w:hAnsi="Arial" w:cs="Arial"/>
          <w:i/>
        </w:rPr>
        <w:t>………………………………………………………………………….……………………</w:t>
      </w:r>
    </w:p>
    <w:p w14:paraId="1BF35703" w14:textId="77777777" w:rsidR="00440BFB" w:rsidRPr="00CD2277" w:rsidRDefault="00440BFB" w:rsidP="00440BFB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i/>
        </w:rPr>
      </w:pPr>
      <w:r w:rsidRPr="00CD2277">
        <w:rPr>
          <w:rFonts w:ascii="Arial" w:hAnsi="Arial" w:cs="Arial"/>
          <w:i/>
        </w:rPr>
        <w:lastRenderedPageBreak/>
        <w:t>………………………………………………………………………………………………</w:t>
      </w:r>
    </w:p>
    <w:p w14:paraId="615DD4AC" w14:textId="77777777" w:rsidR="00440BFB" w:rsidRPr="00CD2277" w:rsidRDefault="00440BFB" w:rsidP="00440BFB">
      <w:pPr>
        <w:numPr>
          <w:ilvl w:val="3"/>
          <w:numId w:val="2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Jeżeli zmiana albo rezygnacja z podwykonawcy, o którym mowa w ust. 2 dotyczyć będzie podmiotu, na którego zasoby Wykonawca powoływał się, na zasadach określonych w art. 118 ust. 1 PZP, w celu wykazania spełniania warunków udziału w postępowaniu, Wykonawca wnioskując o zmianę zobowiązany będzie wykazać Zamawiającemu, że proponowany inny podwykonawca spełnił postawione na etapie postępowania warunki udziału w tym postępowaniu w stopniu nie mniejszym niż podwykonawca, na którego zasoby Wykonawca powoływał się w trakcie postępowania o udzielenie zamówienia. </w:t>
      </w:r>
    </w:p>
    <w:p w14:paraId="67B4A85E" w14:textId="77777777" w:rsidR="00440BFB" w:rsidRPr="00CD2277" w:rsidRDefault="00440BFB" w:rsidP="00440BFB">
      <w:pPr>
        <w:numPr>
          <w:ilvl w:val="0"/>
          <w:numId w:val="19"/>
        </w:numPr>
        <w:tabs>
          <w:tab w:val="clear" w:pos="538"/>
          <w:tab w:val="num" w:pos="567"/>
        </w:tabs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CD2277">
        <w:rPr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 w:rsidRPr="00CD2277">
        <w:rPr>
          <w:rFonts w:ascii="Arial" w:hAnsi="Arial" w:cs="Arial"/>
          <w:color w:val="000000"/>
        </w:rPr>
        <w:t>.</w:t>
      </w:r>
    </w:p>
    <w:p w14:paraId="0CEA62C7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  <w:b/>
        </w:rPr>
        <w:t xml:space="preserve"> </w:t>
      </w:r>
    </w:p>
    <w:p w14:paraId="16DC2B4F" w14:textId="53DB003A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>§ 1</w:t>
      </w:r>
      <w:r w:rsidR="00357D3A">
        <w:rPr>
          <w:rFonts w:ascii="Arial" w:hAnsi="Arial" w:cs="Arial"/>
        </w:rPr>
        <w:t>6</w:t>
      </w:r>
    </w:p>
    <w:p w14:paraId="17764653" w14:textId="77777777" w:rsidR="00787B72" w:rsidRPr="00CD2277" w:rsidRDefault="00787B72" w:rsidP="00787B72">
      <w:pPr>
        <w:numPr>
          <w:ilvl w:val="0"/>
          <w:numId w:val="1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Strony mają obowiązek wzajemnego informowania o wszelkich zmianach własnego statusu prawnego, a także o wszczęciu postępowania upadłościowego, układowego lub likwidacyjnego. </w:t>
      </w:r>
    </w:p>
    <w:p w14:paraId="2F74A2B7" w14:textId="77777777" w:rsidR="00787B72" w:rsidRPr="00CD2277" w:rsidRDefault="00787B72" w:rsidP="00787B72">
      <w:pPr>
        <w:numPr>
          <w:ilvl w:val="0"/>
          <w:numId w:val="1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Odstąpienie, wypowiedzenie i rozwiązanie umowy może nastąpić wyłącznie na piśmie, pod rygorem nieważności z zastrzeżeniem, że nie narusza to obowiązujących przepisów. </w:t>
      </w:r>
    </w:p>
    <w:p w14:paraId="289301AD" w14:textId="2C56DE95" w:rsidR="00787B72" w:rsidRPr="00CD2277" w:rsidRDefault="00173816" w:rsidP="00787B72">
      <w:pPr>
        <w:numPr>
          <w:ilvl w:val="0"/>
          <w:numId w:val="1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W sprawach nie</w:t>
      </w:r>
      <w:r w:rsidR="00787B72" w:rsidRPr="00CD2277">
        <w:rPr>
          <w:rFonts w:ascii="Arial" w:hAnsi="Arial" w:cs="Arial"/>
        </w:rPr>
        <w:t>uregulowanych niniejszą umową stosuje się przepisy ustawy z dnia 11 września 2019 roku – Prawo zamówień publicznych oraz przepisy Kodeksu cywilnego</w:t>
      </w:r>
      <w:r w:rsidRPr="00CD2277">
        <w:rPr>
          <w:rFonts w:ascii="Arial" w:hAnsi="Arial" w:cs="Arial"/>
        </w:rPr>
        <w:t>.</w:t>
      </w:r>
      <w:r w:rsidR="00787B72" w:rsidRPr="00CD2277">
        <w:rPr>
          <w:rFonts w:ascii="Arial" w:hAnsi="Arial" w:cs="Arial"/>
        </w:rPr>
        <w:t xml:space="preserve"> </w:t>
      </w:r>
    </w:p>
    <w:p w14:paraId="2AB4105B" w14:textId="77777777" w:rsidR="00787B72" w:rsidRPr="00CD2277" w:rsidRDefault="00787B72" w:rsidP="00787B72">
      <w:pPr>
        <w:numPr>
          <w:ilvl w:val="0"/>
          <w:numId w:val="1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Ewentualne spory wynikłe na tle umowy rozstrzygane będą sąd miejscowo właściwy dla siedziby Zamawiającego.  </w:t>
      </w:r>
    </w:p>
    <w:p w14:paraId="58E449F9" w14:textId="77777777" w:rsidR="00787B72" w:rsidRPr="00CD2277" w:rsidRDefault="00787B72" w:rsidP="00787B72">
      <w:pPr>
        <w:numPr>
          <w:ilvl w:val="0"/>
          <w:numId w:val="16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8F6CA45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 </w:t>
      </w:r>
    </w:p>
    <w:p w14:paraId="3EBA99B9" w14:textId="17369615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0" w:right="57"/>
        <w:rPr>
          <w:rFonts w:ascii="Arial" w:hAnsi="Arial" w:cs="Arial"/>
        </w:rPr>
      </w:pPr>
      <w:r w:rsidRPr="00CD2277">
        <w:rPr>
          <w:rFonts w:ascii="Arial" w:hAnsi="Arial" w:cs="Arial"/>
        </w:rPr>
        <w:t>§ 1</w:t>
      </w:r>
      <w:r w:rsidR="00357D3A">
        <w:rPr>
          <w:rFonts w:ascii="Arial" w:hAnsi="Arial" w:cs="Arial"/>
        </w:rPr>
        <w:t>7</w:t>
      </w:r>
    </w:p>
    <w:p w14:paraId="17A83430" w14:textId="77777777" w:rsidR="00787B72" w:rsidRPr="00CD2277" w:rsidRDefault="00787B72" w:rsidP="00787B72">
      <w:pPr>
        <w:numPr>
          <w:ilvl w:val="0"/>
          <w:numId w:val="1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Integralną częścią Umowy są: </w:t>
      </w:r>
    </w:p>
    <w:p w14:paraId="2AE6D115" w14:textId="77777777" w:rsidR="00787B72" w:rsidRPr="00CD2277" w:rsidRDefault="00787B72" w:rsidP="00787B72">
      <w:pPr>
        <w:numPr>
          <w:ilvl w:val="1"/>
          <w:numId w:val="17"/>
        </w:numPr>
        <w:spacing w:after="80" w:line="271" w:lineRule="auto"/>
        <w:ind w:right="52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Załącznik nr 1: Wypełniony przez Wykonawcę formularz oferty, stanowiący część składową oferty z dnia </w:t>
      </w:r>
      <w:r w:rsidRPr="00CD2277">
        <w:rPr>
          <w:rFonts w:ascii="Arial" w:hAnsi="Arial" w:cs="Arial"/>
          <w:shd w:val="clear" w:color="auto" w:fill="FFFF00"/>
        </w:rPr>
        <w:t>[_]</w:t>
      </w:r>
      <w:r w:rsidRPr="00CD2277">
        <w:rPr>
          <w:rFonts w:ascii="Arial" w:hAnsi="Arial" w:cs="Arial"/>
        </w:rPr>
        <w:t xml:space="preserve">. </w:t>
      </w:r>
    </w:p>
    <w:p w14:paraId="73EFDC95" w14:textId="77777777" w:rsidR="00787B72" w:rsidRPr="00CD2277" w:rsidRDefault="00787B72" w:rsidP="00787B72">
      <w:pPr>
        <w:numPr>
          <w:ilvl w:val="1"/>
          <w:numId w:val="17"/>
        </w:numPr>
        <w:spacing w:after="80" w:line="271" w:lineRule="auto"/>
        <w:ind w:right="52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Załącznik nr 2: Opis przedmiotu zamówienia  </w:t>
      </w:r>
    </w:p>
    <w:p w14:paraId="53EE24AF" w14:textId="77777777" w:rsidR="00787B72" w:rsidRPr="00CD2277" w:rsidRDefault="00787B72" w:rsidP="00787B72">
      <w:pPr>
        <w:numPr>
          <w:ilvl w:val="1"/>
          <w:numId w:val="17"/>
        </w:numPr>
        <w:spacing w:after="80" w:line="271" w:lineRule="auto"/>
        <w:ind w:right="52" w:hanging="425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Załącznik nr 3: Kopia polisy ubezpieczeniowej </w:t>
      </w:r>
    </w:p>
    <w:p w14:paraId="72021E6B" w14:textId="77777777" w:rsidR="00787B72" w:rsidRPr="00CD2277" w:rsidRDefault="00787B72" w:rsidP="00787B72">
      <w:pPr>
        <w:numPr>
          <w:ilvl w:val="0"/>
          <w:numId w:val="17"/>
        </w:numPr>
        <w:spacing w:after="80" w:line="271" w:lineRule="auto"/>
        <w:ind w:right="52" w:hanging="427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Umowę sporządzono w trzech jednobrzmiących egzemplarzach, jeden dla Wykonawcy, dwa dla Zamawiającego. </w:t>
      </w:r>
    </w:p>
    <w:p w14:paraId="5655EEB3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39B31E5F" w14:textId="77777777" w:rsidR="00787B72" w:rsidRPr="00CD2277" w:rsidRDefault="00787B72" w:rsidP="00787B72">
      <w:pPr>
        <w:spacing w:after="16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27A0F815" w14:textId="77777777" w:rsidR="00787B72" w:rsidRPr="00CD2277" w:rsidRDefault="00787B72" w:rsidP="00787B72">
      <w:pPr>
        <w:spacing w:after="19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655A01BD" w14:textId="77777777" w:rsidR="00787B72" w:rsidRPr="00CD2277" w:rsidRDefault="00787B72" w:rsidP="00787B72">
      <w:pPr>
        <w:spacing w:after="30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</w:t>
      </w:r>
    </w:p>
    <w:p w14:paraId="49018DC5" w14:textId="77777777" w:rsidR="00787B72" w:rsidRPr="00CD2277" w:rsidRDefault="00787B72" w:rsidP="00787B72">
      <w:pPr>
        <w:tabs>
          <w:tab w:val="center" w:pos="4537"/>
          <w:tab w:val="right" w:pos="9127"/>
        </w:tabs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 ………………………………………</w:t>
      </w:r>
      <w:r w:rsidRPr="00CD2277">
        <w:rPr>
          <w:rFonts w:ascii="Arial" w:hAnsi="Arial" w:cs="Arial"/>
          <w:b/>
        </w:rPr>
        <w:t xml:space="preserve"> </w:t>
      </w:r>
      <w:r w:rsidRPr="00CD2277">
        <w:rPr>
          <w:rFonts w:ascii="Arial" w:hAnsi="Arial" w:cs="Arial"/>
          <w:b/>
        </w:rPr>
        <w:tab/>
        <w:t xml:space="preserve"> </w:t>
      </w:r>
      <w:r w:rsidRPr="00CD2277">
        <w:rPr>
          <w:rFonts w:ascii="Arial" w:hAnsi="Arial" w:cs="Arial"/>
          <w:b/>
        </w:rPr>
        <w:tab/>
      </w:r>
      <w:r w:rsidRPr="00CD2277">
        <w:rPr>
          <w:rFonts w:ascii="Arial" w:hAnsi="Arial" w:cs="Arial"/>
        </w:rPr>
        <w:t xml:space="preserve">……………………………………… </w:t>
      </w:r>
    </w:p>
    <w:p w14:paraId="5BA89DCD" w14:textId="77777777" w:rsidR="00787B72" w:rsidRPr="00CD2277" w:rsidRDefault="00787B72" w:rsidP="00787B7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1629"/>
          <w:tab w:val="center" w:pos="7440"/>
        </w:tabs>
        <w:spacing w:after="0"/>
        <w:jc w:val="left"/>
        <w:rPr>
          <w:rFonts w:ascii="Arial" w:hAnsi="Arial" w:cs="Arial"/>
        </w:rPr>
      </w:pPr>
      <w:r w:rsidRPr="00CD2277">
        <w:rPr>
          <w:rFonts w:ascii="Arial" w:eastAsia="Calibri" w:hAnsi="Arial" w:cs="Arial"/>
          <w:b w:val="0"/>
        </w:rPr>
        <w:tab/>
      </w:r>
      <w:r w:rsidRPr="00CD2277">
        <w:rPr>
          <w:rFonts w:ascii="Arial" w:hAnsi="Arial" w:cs="Arial"/>
        </w:rPr>
        <w:t>WYKONAWCA</w:t>
      </w:r>
      <w:r w:rsidRPr="00CD2277">
        <w:rPr>
          <w:rFonts w:ascii="Arial" w:hAnsi="Arial" w:cs="Arial"/>
          <w:b w:val="0"/>
        </w:rPr>
        <w:t xml:space="preserve"> </w:t>
      </w:r>
      <w:r w:rsidRPr="00CD2277">
        <w:rPr>
          <w:rFonts w:ascii="Arial" w:hAnsi="Arial" w:cs="Arial"/>
          <w:b w:val="0"/>
        </w:rPr>
        <w:tab/>
        <w:t xml:space="preserve">             </w:t>
      </w:r>
      <w:r w:rsidRPr="00CD2277">
        <w:rPr>
          <w:rFonts w:ascii="Arial" w:hAnsi="Arial" w:cs="Arial"/>
        </w:rPr>
        <w:t xml:space="preserve">ZAMAWIAJĄCY </w:t>
      </w:r>
    </w:p>
    <w:p w14:paraId="6EBA9624" w14:textId="77777777" w:rsidR="00787B72" w:rsidRPr="00CD2277" w:rsidRDefault="00787B72" w:rsidP="00787B72">
      <w:pPr>
        <w:spacing w:after="0"/>
        <w:rPr>
          <w:rFonts w:ascii="Arial" w:hAnsi="Arial" w:cs="Arial"/>
        </w:rPr>
      </w:pPr>
      <w:r w:rsidRPr="00CD2277">
        <w:rPr>
          <w:rFonts w:ascii="Arial" w:eastAsia="Times New Roman" w:hAnsi="Arial" w:cs="Arial"/>
        </w:rPr>
        <w:t xml:space="preserve"> </w:t>
      </w:r>
    </w:p>
    <w:p w14:paraId="78C521EB" w14:textId="4E997A70" w:rsidR="00787B72" w:rsidRPr="00CD2277" w:rsidRDefault="00787B72">
      <w:pPr>
        <w:rPr>
          <w:rFonts w:ascii="Arial" w:hAnsi="Arial" w:cs="Arial"/>
        </w:rPr>
      </w:pPr>
      <w:r w:rsidRPr="00CD2277">
        <w:rPr>
          <w:rFonts w:ascii="Arial" w:hAnsi="Arial" w:cs="Arial"/>
        </w:rPr>
        <w:br w:type="page"/>
      </w:r>
    </w:p>
    <w:p w14:paraId="195FBEBC" w14:textId="77777777" w:rsidR="00342DF7" w:rsidRPr="009844B3" w:rsidRDefault="00342DF7" w:rsidP="00342DF7">
      <w:pPr>
        <w:spacing w:line="252" w:lineRule="auto"/>
        <w:ind w:left="905" w:right="1504" w:hanging="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lastRenderedPageBreak/>
        <w:t xml:space="preserve">Numer referencyjny: </w:t>
      </w:r>
      <w:r>
        <w:rPr>
          <w:rFonts w:ascii="Arial" w:hAnsi="Arial" w:cs="Arial"/>
          <w:b/>
          <w:sz w:val="28"/>
        </w:rPr>
        <w:t>01/ON/06/2024</w:t>
      </w:r>
    </w:p>
    <w:p w14:paraId="2BC44030" w14:textId="46CF4A3C" w:rsidR="00787B72" w:rsidRPr="00CD2277" w:rsidRDefault="00787B72" w:rsidP="00787B72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22DF383F" w14:textId="77777777" w:rsidR="00787B72" w:rsidRPr="00CD2277" w:rsidRDefault="00787B72" w:rsidP="00787B72">
      <w:pPr>
        <w:jc w:val="right"/>
        <w:rPr>
          <w:rFonts w:ascii="Arial" w:hAnsi="Arial" w:cs="Arial"/>
          <w:b/>
        </w:rPr>
      </w:pPr>
      <w:r w:rsidRPr="00CD2277">
        <w:rPr>
          <w:rFonts w:ascii="Arial" w:hAnsi="Arial" w:cs="Arial"/>
          <w:b/>
        </w:rPr>
        <w:t>Załącznik nr 4 do SWZ</w:t>
      </w:r>
    </w:p>
    <w:p w14:paraId="4565A576" w14:textId="77777777" w:rsidR="00440BFB" w:rsidRPr="00CD2277" w:rsidRDefault="00440BFB" w:rsidP="00787B72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566"/>
        <w:gridCol w:w="2545"/>
        <w:gridCol w:w="2257"/>
      </w:tblGrid>
      <w:tr w:rsidR="00440BFB" w:rsidRPr="00CD2277" w14:paraId="19392719" w14:textId="77777777" w:rsidTr="007841C6">
        <w:tc>
          <w:tcPr>
            <w:tcW w:w="560" w:type="dxa"/>
            <w:shd w:val="clear" w:color="auto" w:fill="auto"/>
          </w:tcPr>
          <w:p w14:paraId="36DEE041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580" w:type="dxa"/>
            <w:shd w:val="clear" w:color="auto" w:fill="auto"/>
          </w:tcPr>
          <w:p w14:paraId="1F4DE805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551" w:type="dxa"/>
            <w:shd w:val="clear" w:color="auto" w:fill="auto"/>
          </w:tcPr>
          <w:p w14:paraId="0ACAC975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263" w:type="dxa"/>
            <w:shd w:val="clear" w:color="auto" w:fill="auto"/>
          </w:tcPr>
          <w:p w14:paraId="209F457A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</w:tr>
      <w:tr w:rsidR="00440BFB" w:rsidRPr="00CD2277" w14:paraId="5F7339E5" w14:textId="77777777" w:rsidTr="007841C6">
        <w:tc>
          <w:tcPr>
            <w:tcW w:w="560" w:type="dxa"/>
            <w:shd w:val="clear" w:color="auto" w:fill="auto"/>
          </w:tcPr>
          <w:p w14:paraId="409DB263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7CD164AA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080FD2C2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62151FD6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0BFB" w:rsidRPr="00CD2277" w14:paraId="03CAF7D3" w14:textId="77777777" w:rsidTr="007841C6">
        <w:tc>
          <w:tcPr>
            <w:tcW w:w="560" w:type="dxa"/>
            <w:shd w:val="clear" w:color="auto" w:fill="auto"/>
          </w:tcPr>
          <w:p w14:paraId="6280E845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065B965B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02A3DB22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631A520F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87D9550" w14:textId="77777777" w:rsidR="00787B72" w:rsidRPr="00CD2277" w:rsidRDefault="00787B72" w:rsidP="00787B72">
      <w:pPr>
        <w:rPr>
          <w:rFonts w:ascii="Arial" w:hAnsi="Arial" w:cs="Arial"/>
          <w:color w:val="000000"/>
        </w:rPr>
      </w:pPr>
    </w:p>
    <w:p w14:paraId="34D60264" w14:textId="77777777" w:rsidR="00787B72" w:rsidRPr="00CD2277" w:rsidRDefault="00787B72" w:rsidP="00787B7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jc w:val="center"/>
        <w:rPr>
          <w:rFonts w:ascii="Arial" w:eastAsia="HG Mincho Light J" w:hAnsi="Arial" w:cs="Arial"/>
          <w:b/>
          <w:color w:val="FF0000"/>
        </w:rPr>
      </w:pPr>
      <w:r w:rsidRPr="00CD2277">
        <w:rPr>
          <w:rFonts w:ascii="Arial" w:eastAsia="HG Mincho Light J" w:hAnsi="Arial" w:cs="Arial"/>
          <w:b/>
          <w:color w:val="000000"/>
        </w:rPr>
        <w:t>WYKAZ NARZĘDZI, WYPOSAŻENIA ZAKŁADU LUB URZĄDZEŃ TECHNICZNYCH DOSTĘPNYCH WYKONAWCY</w:t>
      </w:r>
    </w:p>
    <w:p w14:paraId="1126987D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10B4A4F1" w14:textId="53853BE3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  <w:r w:rsidRPr="00CD2277">
        <w:rPr>
          <w:rFonts w:ascii="Arial" w:hAnsi="Arial" w:cs="Arial"/>
          <w:color w:val="000000"/>
        </w:rPr>
        <w:t xml:space="preserve">Składając ofertę w postępowaniu o udzielenie </w:t>
      </w:r>
      <w:r w:rsidR="00440BFB" w:rsidRPr="00CD2277">
        <w:rPr>
          <w:rFonts w:ascii="Arial" w:hAnsi="Arial" w:cs="Arial"/>
          <w:color w:val="000000"/>
        </w:rPr>
        <w:t>z</w:t>
      </w:r>
      <w:r w:rsidRPr="00CD2277">
        <w:rPr>
          <w:rFonts w:ascii="Arial" w:hAnsi="Arial" w:cs="Arial"/>
          <w:color w:val="000000"/>
        </w:rPr>
        <w:t xml:space="preserve">amówienia </w:t>
      </w:r>
      <w:r w:rsidR="00440BFB" w:rsidRPr="00CD2277">
        <w:rPr>
          <w:rFonts w:ascii="Arial" w:hAnsi="Arial" w:cs="Arial"/>
          <w:color w:val="000000"/>
        </w:rPr>
        <w:t>s</w:t>
      </w:r>
      <w:r w:rsidRPr="00CD2277">
        <w:rPr>
          <w:rFonts w:ascii="Arial" w:hAnsi="Arial" w:cs="Arial"/>
          <w:color w:val="000000"/>
        </w:rPr>
        <w:t xml:space="preserve">ektorowego </w:t>
      </w:r>
    </w:p>
    <w:p w14:paraId="7D28677F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  <w:r w:rsidRPr="00CD2277">
        <w:rPr>
          <w:rFonts w:ascii="Arial" w:hAnsi="Arial" w:cs="Arial"/>
          <w:color w:val="000000"/>
        </w:rPr>
        <w:t>na zadanie pod nazwą:</w:t>
      </w:r>
    </w:p>
    <w:p w14:paraId="12176AF3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</w:p>
    <w:p w14:paraId="276EB0D7" w14:textId="77777777" w:rsidR="00787B72" w:rsidRPr="00CD2277" w:rsidRDefault="00787B72" w:rsidP="00787B72">
      <w:pPr>
        <w:spacing w:after="0"/>
        <w:ind w:right="-108"/>
        <w:jc w:val="center"/>
        <w:rPr>
          <w:rFonts w:ascii="Arial" w:hAnsi="Arial" w:cs="Arial"/>
          <w:b/>
          <w:bCs/>
        </w:rPr>
      </w:pPr>
      <w:r w:rsidRPr="00CD2277">
        <w:rPr>
          <w:rFonts w:ascii="Arial" w:hAnsi="Arial" w:cs="Arial"/>
          <w:b/>
        </w:rPr>
        <w:t>„SUKCESYWNA DOSTAWA PALIWA PŁYNNEGO (OLEJU NAPĘDOWEGO)”</w:t>
      </w:r>
    </w:p>
    <w:p w14:paraId="5C82E34C" w14:textId="77777777" w:rsidR="00787B72" w:rsidRPr="00CD2277" w:rsidRDefault="00787B72" w:rsidP="00787B72">
      <w:pPr>
        <w:spacing w:after="0"/>
        <w:ind w:right="-108"/>
        <w:jc w:val="center"/>
        <w:rPr>
          <w:rFonts w:ascii="Arial" w:hAnsi="Arial" w:cs="Arial"/>
          <w:b/>
        </w:rPr>
      </w:pPr>
    </w:p>
    <w:p w14:paraId="2456C77B" w14:textId="77777777" w:rsidR="00787B72" w:rsidRPr="00CD2277" w:rsidRDefault="00787B72" w:rsidP="00787B72">
      <w:pPr>
        <w:spacing w:after="0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Ja(My) niżej podpisany(i), reprezentując(y) firmę, której nazwa jest wskazana w pieczęci nagłówkowej, jako upoważniony(</w:t>
      </w:r>
      <w:proofErr w:type="spellStart"/>
      <w:r w:rsidRPr="00CD2277">
        <w:rPr>
          <w:rFonts w:ascii="Arial" w:hAnsi="Arial" w:cs="Arial"/>
        </w:rPr>
        <w:t>eni</w:t>
      </w:r>
      <w:proofErr w:type="spellEnd"/>
      <w:r w:rsidRPr="00CD2277">
        <w:rPr>
          <w:rFonts w:ascii="Arial" w:hAnsi="Arial" w:cs="Arial"/>
        </w:rPr>
        <w:t>) na piśmie lub wpisany(i) w odpowiednich dokumentach rejestrowych, w imieniu reprezentowanej przez(e) mnie(nas) firmy oświadczam(y), że dysponujemy lub będziemy dysponować niżej wymienionymi narzędziami, wyposażeniem zakładu lub urządzeniami technicznymi:</w:t>
      </w:r>
    </w:p>
    <w:p w14:paraId="302F909A" w14:textId="77777777" w:rsidR="00787B72" w:rsidRPr="00CD2277" w:rsidRDefault="00787B72" w:rsidP="00787B7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39"/>
        <w:gridCol w:w="1015"/>
        <w:gridCol w:w="1053"/>
        <w:gridCol w:w="1893"/>
        <w:gridCol w:w="2515"/>
      </w:tblGrid>
      <w:tr w:rsidR="00440BFB" w:rsidRPr="00CD2277" w14:paraId="5CC5D9B4" w14:textId="7F5A567D" w:rsidTr="00440BFB">
        <w:tc>
          <w:tcPr>
            <w:tcW w:w="54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CB3266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2" w:name="_Hlk77182615"/>
            <w:r w:rsidRPr="00CD227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592D5A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Wymagania </w:t>
            </w:r>
            <w:r w:rsidRPr="00CD2277">
              <w:rPr>
                <w:rFonts w:ascii="Arial" w:hAnsi="Arial" w:cs="Arial"/>
                <w:b/>
                <w:u w:val="single"/>
              </w:rPr>
              <w:t>minimalne</w:t>
            </w:r>
            <w:r w:rsidRPr="00CD2277">
              <w:rPr>
                <w:rFonts w:ascii="Arial" w:hAnsi="Arial" w:cs="Arial"/>
                <w:b/>
              </w:rPr>
              <w:t xml:space="preserve"> wskazane przez Zamawiającego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2D954F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Wymagania </w:t>
            </w:r>
            <w:r w:rsidRPr="00CD2277">
              <w:rPr>
                <w:rFonts w:ascii="Arial" w:hAnsi="Arial" w:cs="Arial"/>
                <w:b/>
                <w:u w:val="single"/>
              </w:rPr>
              <w:t>maksymalne</w:t>
            </w:r>
            <w:r w:rsidRPr="00CD2277">
              <w:rPr>
                <w:rFonts w:ascii="Arial" w:hAnsi="Arial" w:cs="Arial"/>
                <w:b/>
              </w:rPr>
              <w:t xml:space="preserve"> wskazane przez Wykonawcę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7B4F0EC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40BFB" w:rsidRPr="00CD2277" w14:paraId="31EC6F8F" w14:textId="038B5CCA" w:rsidTr="00440BFB">
        <w:tc>
          <w:tcPr>
            <w:tcW w:w="54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D3DBEB6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CA0A4F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Nazwa narzędzi, </w:t>
            </w:r>
            <w:r w:rsidRPr="00CD2277">
              <w:rPr>
                <w:rFonts w:ascii="Arial" w:hAnsi="Arial" w:cs="Arial"/>
                <w:b/>
              </w:rPr>
              <w:br/>
              <w:t xml:space="preserve">wyposażenia zakładu </w:t>
            </w:r>
            <w:r w:rsidRPr="00CD2277">
              <w:rPr>
                <w:rFonts w:ascii="Arial" w:hAnsi="Arial" w:cs="Arial"/>
                <w:b/>
              </w:rPr>
              <w:br/>
              <w:t>lub urządzeń technicznych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FA4966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Ilość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2DDE9995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B6C690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Informacja o podstawie do dysponowania tymi zasobami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3569CB0" w14:textId="4B08DD0C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Szczegółowe informacje nt. parametrów i cech narzędzi/wyposażenia dostępnych Wykonawcy wymaganych w SWZ  </w:t>
            </w:r>
          </w:p>
          <w:p w14:paraId="147356B3" w14:textId="18F41816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40BFB" w:rsidRPr="00CD2277" w14:paraId="11092023" w14:textId="27D1D60A" w:rsidTr="00440BFB"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809458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A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C7D42E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B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23A4E2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C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079201B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D</w:t>
            </w: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D199E0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E</w:t>
            </w: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80CFC46" w14:textId="5F9D3961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F</w:t>
            </w:r>
          </w:p>
        </w:tc>
      </w:tr>
      <w:tr w:rsidR="00440BFB" w:rsidRPr="00CD2277" w14:paraId="43C618DF" w14:textId="6536DD92" w:rsidTr="00440BFB">
        <w:trPr>
          <w:trHeight w:val="713"/>
        </w:trPr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8C2F" w14:textId="73C60EFC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1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DCBB4" w14:textId="7E1E65D5" w:rsidR="00440BFB" w:rsidRPr="00CD2277" w:rsidRDefault="00440BFB" w:rsidP="00787B72">
            <w:pPr>
              <w:spacing w:after="0"/>
              <w:rPr>
                <w:rFonts w:ascii="Arial" w:hAnsi="Arial" w:cs="Arial"/>
                <w:color w:val="000000"/>
              </w:rPr>
            </w:pPr>
            <w:r w:rsidRPr="00CD2277">
              <w:rPr>
                <w:rFonts w:ascii="Arial" w:hAnsi="Arial" w:cs="Arial"/>
                <w:color w:val="000000"/>
              </w:rPr>
              <w:t>Baza magazynowa o pojemności minimum 50 m</w:t>
            </w:r>
            <w:r w:rsidRPr="00CD2277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CD2277">
              <w:rPr>
                <w:rFonts w:ascii="Arial" w:hAnsi="Arial" w:cs="Arial"/>
                <w:color w:val="000000"/>
              </w:rPr>
              <w:t xml:space="preserve"> (z wyłączeniem stacji) </w:t>
            </w:r>
            <w:r w:rsidRPr="00CD2277">
              <w:rPr>
                <w:rFonts w:ascii="Arial" w:hAnsi="Arial" w:cs="Arial"/>
                <w:b/>
                <w:bCs/>
              </w:rPr>
              <w:t xml:space="preserve">– przez bazę magazynową należy rozumieć również bazę </w:t>
            </w:r>
            <w:r w:rsidRPr="00CD2277">
              <w:rPr>
                <w:rFonts w:ascii="Arial" w:hAnsi="Arial" w:cs="Arial"/>
                <w:b/>
                <w:bCs/>
              </w:rPr>
              <w:lastRenderedPageBreak/>
              <w:t xml:space="preserve">mobilną (np. cysterny), o łącznej pojemności nie mniejszej niż </w:t>
            </w:r>
            <w:r w:rsidR="00877D0D" w:rsidRPr="00CD2277">
              <w:rPr>
                <w:rFonts w:ascii="Arial" w:hAnsi="Arial" w:cs="Arial"/>
                <w:b/>
                <w:bCs/>
              </w:rPr>
              <w:t>5</w:t>
            </w:r>
            <w:r w:rsidRPr="00CD2277">
              <w:rPr>
                <w:rFonts w:ascii="Arial" w:hAnsi="Arial" w:cs="Arial"/>
                <w:b/>
                <w:bCs/>
              </w:rPr>
              <w:t>0 m3;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C900F" w14:textId="77777777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lastRenderedPageBreak/>
              <w:t>1 szt.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C1F56DB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ED5F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2992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</w:tr>
      <w:tr w:rsidR="00440BFB" w:rsidRPr="00CD2277" w14:paraId="661799D8" w14:textId="004A7F5D" w:rsidTr="00440BFB">
        <w:trPr>
          <w:trHeight w:val="696"/>
        </w:trPr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5082B" w14:textId="1543F96F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2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71557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Autocysterna mobilna wyposażona w urządzenie pomiarowe rejestrujące przepływ paliwa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CA7B87" w14:textId="6F35A4E5" w:rsidR="00440BFB" w:rsidRPr="00CD2277" w:rsidRDefault="00440BFB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1 szt.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5F1CA79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7B64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C48A" w14:textId="77777777" w:rsidR="00440BFB" w:rsidRPr="00CD2277" w:rsidRDefault="00440BFB" w:rsidP="00787B72">
            <w:pPr>
              <w:spacing w:after="0"/>
              <w:rPr>
                <w:rFonts w:ascii="Arial" w:hAnsi="Arial" w:cs="Arial"/>
              </w:rPr>
            </w:pPr>
          </w:p>
        </w:tc>
      </w:tr>
      <w:tr w:rsidR="00440BFB" w:rsidRPr="00CD2277" w14:paraId="62D1A8C4" w14:textId="77777777" w:rsidTr="00440BFB">
        <w:trPr>
          <w:trHeight w:val="696"/>
        </w:trPr>
        <w:tc>
          <w:tcPr>
            <w:tcW w:w="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2FB2D" w14:textId="6751434D" w:rsidR="00440BFB" w:rsidRPr="00CD2277" w:rsidRDefault="00440BFB" w:rsidP="00440BFB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3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AB3B5" w14:textId="0EA31F7D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Autocysterna mobilna wyposażona w urządzenie pomiarowe rejestrujące przepływ paliwa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0CEFBB" w14:textId="22FBAA9F" w:rsidR="00440BFB" w:rsidRPr="00CD2277" w:rsidRDefault="00440BFB" w:rsidP="00440BFB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1 szt.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855D5FD" w14:textId="77777777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2AD2" w14:textId="77777777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DE1B" w14:textId="77777777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</w:p>
          <w:p w14:paraId="31487253" w14:textId="77777777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</w:p>
          <w:p w14:paraId="1B1A80F3" w14:textId="77777777" w:rsidR="00440BFB" w:rsidRPr="00CD2277" w:rsidRDefault="00440BFB" w:rsidP="00440BFB">
            <w:pPr>
              <w:spacing w:after="0"/>
              <w:rPr>
                <w:rFonts w:ascii="Arial" w:hAnsi="Arial" w:cs="Arial"/>
              </w:rPr>
            </w:pPr>
          </w:p>
        </w:tc>
      </w:tr>
      <w:bookmarkEnd w:id="2"/>
    </w:tbl>
    <w:p w14:paraId="3275F09A" w14:textId="77777777" w:rsidR="00787B72" w:rsidRPr="00CD2277" w:rsidRDefault="00787B72" w:rsidP="00787B72">
      <w:pPr>
        <w:rPr>
          <w:rFonts w:ascii="Arial" w:hAnsi="Arial" w:cs="Arial"/>
        </w:rPr>
      </w:pPr>
    </w:p>
    <w:p w14:paraId="615CCDB5" w14:textId="566CC264" w:rsidR="00787B72" w:rsidRPr="00CD2277" w:rsidRDefault="00440BFB" w:rsidP="00FC55CA">
      <w:pPr>
        <w:ind w:left="5529" w:right="138"/>
        <w:rPr>
          <w:rFonts w:ascii="Arial" w:hAnsi="Arial" w:cs="Arial"/>
        </w:rPr>
      </w:pPr>
      <w:r w:rsidRPr="00CD2277">
        <w:rPr>
          <w:rFonts w:ascii="Arial" w:hAnsi="Arial" w:cs="Arial"/>
        </w:rPr>
        <w:tab/>
      </w:r>
      <w:r w:rsidRPr="00CD2277">
        <w:rPr>
          <w:rFonts w:ascii="Arial" w:hAnsi="Arial" w:cs="Arial"/>
        </w:rPr>
        <w:tab/>
      </w:r>
      <w:r w:rsidRPr="00CD2277">
        <w:rPr>
          <w:rFonts w:ascii="Arial" w:hAnsi="Arial" w:cs="Arial"/>
        </w:rPr>
        <w:tab/>
      </w:r>
      <w:r w:rsidRPr="00CD2277">
        <w:rPr>
          <w:rFonts w:ascii="Arial" w:hAnsi="Arial" w:cs="Arial"/>
        </w:rPr>
        <w:tab/>
        <w:t xml:space="preserve">   </w:t>
      </w:r>
      <w:r w:rsidR="00787B72" w:rsidRPr="00CD2277">
        <w:rPr>
          <w:rFonts w:ascii="Arial" w:hAnsi="Arial" w:cs="Arial"/>
        </w:rPr>
        <w:t>………………………………</w:t>
      </w:r>
    </w:p>
    <w:p w14:paraId="45E1760B" w14:textId="6A3614C0" w:rsidR="00440BFB" w:rsidRPr="00CD2277" w:rsidRDefault="00440BFB" w:rsidP="00FC55CA">
      <w:pPr>
        <w:ind w:left="5529" w:right="138"/>
        <w:rPr>
          <w:rFonts w:ascii="Arial" w:hAnsi="Arial" w:cs="Arial"/>
        </w:rPr>
      </w:pPr>
      <w:r w:rsidRPr="00CD2277">
        <w:rPr>
          <w:rFonts w:ascii="Arial" w:hAnsi="Arial" w:cs="Arial"/>
        </w:rPr>
        <w:t>podpis osoby upoważnione</w:t>
      </w:r>
      <w:r w:rsidR="00411410" w:rsidRPr="00CD2277">
        <w:rPr>
          <w:rFonts w:ascii="Arial" w:hAnsi="Arial" w:cs="Arial"/>
        </w:rPr>
        <w:t xml:space="preserve">j </w:t>
      </w:r>
    </w:p>
    <w:p w14:paraId="53BD55E2" w14:textId="77777777" w:rsidR="00787B72" w:rsidRPr="00CD2277" w:rsidRDefault="00787B72" w:rsidP="00787B72">
      <w:pPr>
        <w:rPr>
          <w:rFonts w:ascii="Arial" w:hAnsi="Arial" w:cs="Arial"/>
          <w:color w:val="000000"/>
        </w:rPr>
      </w:pPr>
    </w:p>
    <w:p w14:paraId="70FAE96F" w14:textId="6A051907" w:rsidR="00787B72" w:rsidRPr="00CD2277" w:rsidRDefault="00787B72">
      <w:pPr>
        <w:rPr>
          <w:rFonts w:ascii="Arial" w:hAnsi="Arial" w:cs="Arial"/>
        </w:rPr>
      </w:pPr>
      <w:r w:rsidRPr="00CD2277">
        <w:rPr>
          <w:rFonts w:ascii="Arial" w:hAnsi="Arial" w:cs="Arial"/>
        </w:rPr>
        <w:br w:type="page"/>
      </w:r>
    </w:p>
    <w:p w14:paraId="7432A3D0" w14:textId="77777777" w:rsidR="00342DF7" w:rsidRPr="009844B3" w:rsidRDefault="00342DF7" w:rsidP="00342DF7">
      <w:pPr>
        <w:spacing w:line="252" w:lineRule="auto"/>
        <w:ind w:left="905" w:right="1504" w:hanging="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lastRenderedPageBreak/>
        <w:t xml:space="preserve">Numer referencyjny: </w:t>
      </w:r>
      <w:r>
        <w:rPr>
          <w:rFonts w:ascii="Arial" w:hAnsi="Arial" w:cs="Arial"/>
          <w:b/>
          <w:sz w:val="28"/>
        </w:rPr>
        <w:t>01/ON/06/2024</w:t>
      </w:r>
    </w:p>
    <w:p w14:paraId="4CFE512B" w14:textId="72424A8B" w:rsidR="00787B72" w:rsidRPr="00CD2277" w:rsidRDefault="00787B72" w:rsidP="00787B72">
      <w:pPr>
        <w:pStyle w:val="Tekstpodstawowy"/>
        <w:spacing w:after="0"/>
        <w:ind w:right="-2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537CBEC1" w14:textId="77777777" w:rsidR="00787B72" w:rsidRPr="00CD2277" w:rsidRDefault="00787B72" w:rsidP="00787B72">
      <w:pPr>
        <w:spacing w:after="0"/>
        <w:jc w:val="right"/>
        <w:rPr>
          <w:rFonts w:ascii="Arial" w:hAnsi="Arial" w:cs="Arial"/>
          <w:b/>
        </w:rPr>
      </w:pPr>
      <w:r w:rsidRPr="00CD2277">
        <w:rPr>
          <w:rFonts w:ascii="Arial" w:hAnsi="Arial" w:cs="Arial"/>
          <w:b/>
        </w:rPr>
        <w:t>Załącznik nr 5 do SWZ</w:t>
      </w:r>
    </w:p>
    <w:p w14:paraId="4135CE3B" w14:textId="77777777" w:rsidR="00440BFB" w:rsidRPr="00CD2277" w:rsidRDefault="00440BFB" w:rsidP="00787B72">
      <w:pPr>
        <w:spacing w:after="0"/>
        <w:jc w:val="right"/>
        <w:rPr>
          <w:rFonts w:ascii="Arial" w:hAnsi="Arial" w:cs="Arial"/>
          <w:b/>
        </w:rPr>
      </w:pPr>
    </w:p>
    <w:p w14:paraId="6A6D6C26" w14:textId="77777777" w:rsidR="00440BFB" w:rsidRPr="00CD2277" w:rsidRDefault="00440BFB" w:rsidP="00787B72">
      <w:pPr>
        <w:spacing w:after="0"/>
        <w:jc w:val="right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566"/>
        <w:gridCol w:w="2545"/>
        <w:gridCol w:w="2257"/>
      </w:tblGrid>
      <w:tr w:rsidR="00440BFB" w:rsidRPr="00CD2277" w14:paraId="2C89E204" w14:textId="77777777" w:rsidTr="007841C6">
        <w:tc>
          <w:tcPr>
            <w:tcW w:w="560" w:type="dxa"/>
            <w:shd w:val="clear" w:color="auto" w:fill="auto"/>
          </w:tcPr>
          <w:p w14:paraId="5FE4E491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580" w:type="dxa"/>
            <w:shd w:val="clear" w:color="auto" w:fill="auto"/>
          </w:tcPr>
          <w:p w14:paraId="6B217EB1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551" w:type="dxa"/>
            <w:shd w:val="clear" w:color="auto" w:fill="auto"/>
          </w:tcPr>
          <w:p w14:paraId="7F063B57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263" w:type="dxa"/>
            <w:shd w:val="clear" w:color="auto" w:fill="auto"/>
          </w:tcPr>
          <w:p w14:paraId="2D1F804D" w14:textId="77777777" w:rsidR="00440BFB" w:rsidRPr="00CD2277" w:rsidRDefault="00440BFB" w:rsidP="007841C6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277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</w:tr>
      <w:tr w:rsidR="00440BFB" w:rsidRPr="00CD2277" w14:paraId="3A1A56D0" w14:textId="77777777" w:rsidTr="007841C6">
        <w:tc>
          <w:tcPr>
            <w:tcW w:w="560" w:type="dxa"/>
            <w:shd w:val="clear" w:color="auto" w:fill="auto"/>
          </w:tcPr>
          <w:p w14:paraId="40B07757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4CDF0DCF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2421A9CC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3A7BCAA8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0BFB" w:rsidRPr="00CD2277" w14:paraId="4B1FD300" w14:textId="77777777" w:rsidTr="007841C6">
        <w:tc>
          <w:tcPr>
            <w:tcW w:w="560" w:type="dxa"/>
            <w:shd w:val="clear" w:color="auto" w:fill="auto"/>
          </w:tcPr>
          <w:p w14:paraId="1F8143DA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80" w:type="dxa"/>
            <w:shd w:val="clear" w:color="auto" w:fill="auto"/>
          </w:tcPr>
          <w:p w14:paraId="3D14D750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6394FF16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3" w:type="dxa"/>
            <w:shd w:val="clear" w:color="auto" w:fill="auto"/>
          </w:tcPr>
          <w:p w14:paraId="660AE5D4" w14:textId="77777777" w:rsidR="00440BFB" w:rsidRPr="00CD2277" w:rsidRDefault="00440BFB" w:rsidP="007841C6">
            <w:pPr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56119A" w14:textId="77777777" w:rsidR="00440BFB" w:rsidRPr="00CD2277" w:rsidRDefault="00440BFB" w:rsidP="00787B72">
      <w:pPr>
        <w:spacing w:after="0"/>
        <w:jc w:val="right"/>
        <w:rPr>
          <w:rFonts w:ascii="Arial" w:hAnsi="Arial" w:cs="Arial"/>
          <w:b/>
        </w:rPr>
      </w:pPr>
    </w:p>
    <w:p w14:paraId="73AECDAC" w14:textId="77777777" w:rsidR="00787B72" w:rsidRPr="00CD2277" w:rsidRDefault="00787B72" w:rsidP="00787B72">
      <w:pPr>
        <w:spacing w:after="0"/>
        <w:ind w:right="6772"/>
        <w:jc w:val="center"/>
        <w:rPr>
          <w:rFonts w:ascii="Arial" w:hAnsi="Arial" w:cs="Arial"/>
        </w:rPr>
      </w:pPr>
    </w:p>
    <w:p w14:paraId="14153E57" w14:textId="77777777" w:rsidR="00787B72" w:rsidRPr="00CD2277" w:rsidRDefault="00787B72" w:rsidP="00787B72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" w:eastAsia="HG Mincho Light J" w:hAnsi="Arial" w:cs="Arial"/>
          <w:b/>
          <w:color w:val="000000"/>
        </w:rPr>
      </w:pPr>
      <w:r w:rsidRPr="00CD2277">
        <w:rPr>
          <w:rFonts w:ascii="Arial" w:eastAsia="HG Mincho Light J" w:hAnsi="Arial" w:cs="Arial"/>
          <w:b/>
          <w:color w:val="000000"/>
        </w:rPr>
        <w:t>WYKAZ DOSTAW</w:t>
      </w:r>
    </w:p>
    <w:p w14:paraId="0E055704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</w:p>
    <w:p w14:paraId="7DE7EBE6" w14:textId="7D2495AD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  <w:r w:rsidRPr="00CD2277">
        <w:rPr>
          <w:rFonts w:ascii="Arial" w:hAnsi="Arial" w:cs="Arial"/>
          <w:color w:val="000000"/>
        </w:rPr>
        <w:t xml:space="preserve">Składając ofertę w postępowaniu o udzielenie </w:t>
      </w:r>
      <w:r w:rsidR="00411410" w:rsidRPr="00CD2277">
        <w:rPr>
          <w:rFonts w:ascii="Arial" w:hAnsi="Arial" w:cs="Arial"/>
          <w:color w:val="000000"/>
        </w:rPr>
        <w:t>z</w:t>
      </w:r>
      <w:r w:rsidRPr="00CD2277">
        <w:rPr>
          <w:rFonts w:ascii="Arial" w:hAnsi="Arial" w:cs="Arial"/>
          <w:color w:val="000000"/>
        </w:rPr>
        <w:t xml:space="preserve">amówienia </w:t>
      </w:r>
      <w:r w:rsidR="00411410" w:rsidRPr="00CD2277">
        <w:rPr>
          <w:rFonts w:ascii="Arial" w:hAnsi="Arial" w:cs="Arial"/>
          <w:color w:val="000000"/>
        </w:rPr>
        <w:t>s</w:t>
      </w:r>
      <w:r w:rsidRPr="00CD2277">
        <w:rPr>
          <w:rFonts w:ascii="Arial" w:hAnsi="Arial" w:cs="Arial"/>
          <w:color w:val="000000"/>
        </w:rPr>
        <w:t xml:space="preserve">ektorowego </w:t>
      </w:r>
    </w:p>
    <w:p w14:paraId="4551C047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  <w:r w:rsidRPr="00CD2277">
        <w:rPr>
          <w:rFonts w:ascii="Arial" w:hAnsi="Arial" w:cs="Arial"/>
          <w:color w:val="000000"/>
        </w:rPr>
        <w:t>na zadanie pod nazwą:</w:t>
      </w:r>
    </w:p>
    <w:p w14:paraId="6C4A4905" w14:textId="77777777" w:rsidR="00787B72" w:rsidRPr="00CD2277" w:rsidRDefault="00787B72" w:rsidP="00787B72">
      <w:pPr>
        <w:spacing w:after="0"/>
        <w:jc w:val="center"/>
        <w:rPr>
          <w:rFonts w:ascii="Arial" w:hAnsi="Arial" w:cs="Arial"/>
          <w:color w:val="000000"/>
        </w:rPr>
      </w:pPr>
    </w:p>
    <w:p w14:paraId="78E02DDD" w14:textId="77777777" w:rsidR="00787B72" w:rsidRPr="00CD2277" w:rsidRDefault="00787B72" w:rsidP="00787B72">
      <w:pPr>
        <w:spacing w:after="0"/>
        <w:ind w:right="-108"/>
        <w:jc w:val="center"/>
        <w:rPr>
          <w:rFonts w:ascii="Arial" w:hAnsi="Arial" w:cs="Arial"/>
          <w:b/>
          <w:bCs/>
        </w:rPr>
      </w:pPr>
      <w:r w:rsidRPr="00CD2277">
        <w:rPr>
          <w:rFonts w:ascii="Arial" w:hAnsi="Arial" w:cs="Arial"/>
          <w:b/>
        </w:rPr>
        <w:t>„SUKCESYWNA DOSTAWA PALIWA PŁYNNEGO (OLEJU NAPĘDOWEGO)”</w:t>
      </w:r>
    </w:p>
    <w:p w14:paraId="4B4C6A99" w14:textId="77777777" w:rsidR="00787B72" w:rsidRPr="00CD2277" w:rsidRDefault="00787B72" w:rsidP="00787B72">
      <w:pPr>
        <w:tabs>
          <w:tab w:val="num" w:pos="993"/>
        </w:tabs>
        <w:spacing w:after="0"/>
        <w:jc w:val="center"/>
        <w:rPr>
          <w:rFonts w:ascii="Arial" w:hAnsi="Arial" w:cs="Arial"/>
          <w:color w:val="FFFFFF"/>
        </w:rPr>
      </w:pPr>
    </w:p>
    <w:p w14:paraId="4DA25E67" w14:textId="77777777" w:rsidR="00787B72" w:rsidRPr="00CD2277" w:rsidRDefault="00787B72" w:rsidP="00787B72">
      <w:pPr>
        <w:spacing w:after="0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>Ja(My) niżej podpisany(i), reprezentując(y) firmę, której nazwa jest wskazana w pieczęci nagłówkowej, jako upoważniony(</w:t>
      </w:r>
      <w:proofErr w:type="spellStart"/>
      <w:r w:rsidRPr="00CD2277">
        <w:rPr>
          <w:rFonts w:ascii="Arial" w:hAnsi="Arial" w:cs="Arial"/>
        </w:rPr>
        <w:t>eni</w:t>
      </w:r>
      <w:proofErr w:type="spellEnd"/>
      <w:r w:rsidRPr="00CD2277">
        <w:rPr>
          <w:rFonts w:ascii="Arial" w:hAnsi="Arial" w:cs="Arial"/>
        </w:rPr>
        <w:t>) na piśmie lub wpisany(i) w odpowiednich dokumentach rejestrowych, w imieniu reprezentowanej przez(e) mnie(nas) firmy oświadczam(y), że wykonaliśmy (lub wykonujemy) niżej wymienione dostawy:</w:t>
      </w:r>
    </w:p>
    <w:p w14:paraId="690C61B1" w14:textId="77777777" w:rsidR="00787B72" w:rsidRPr="00CD2277" w:rsidRDefault="00787B72" w:rsidP="00787B72">
      <w:pPr>
        <w:spacing w:after="0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73"/>
        <w:gridCol w:w="2197"/>
        <w:gridCol w:w="1960"/>
        <w:gridCol w:w="1896"/>
      </w:tblGrid>
      <w:tr w:rsidR="00787B72" w:rsidRPr="00CD2277" w14:paraId="680DA9CF" w14:textId="77777777" w:rsidTr="009737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0CC00F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0B743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Przedmiot zamówienia</w:t>
            </w:r>
          </w:p>
          <w:p w14:paraId="5330C37C" w14:textId="4B24F9EC" w:rsidR="00411410" w:rsidRPr="00CD2277" w:rsidRDefault="00411410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(należy podać informacje wymagane w treści SWZ podlegające ocenie)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642CBD" w14:textId="77777777" w:rsidR="00787B72" w:rsidRDefault="00787B72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Data wykonania </w:t>
            </w:r>
          </w:p>
          <w:p w14:paraId="3557C4E1" w14:textId="77777777" w:rsidR="00D71D93" w:rsidRDefault="00D71D93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od-do </w:t>
            </w:r>
          </w:p>
          <w:p w14:paraId="10C84331" w14:textId="4CF17ECB" w:rsidR="00D71D93" w:rsidRPr="00CD2277" w:rsidRDefault="00D71D93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(dzień/miesiąc/rok)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6BCA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 xml:space="preserve">Wartość dostawy </w:t>
            </w:r>
            <w:r w:rsidRPr="00CD2277">
              <w:rPr>
                <w:rFonts w:ascii="Arial" w:hAnsi="Arial" w:cs="Arial"/>
                <w:b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9A0837" w14:textId="77777777" w:rsidR="00787B72" w:rsidRDefault="00787B72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D2277">
              <w:rPr>
                <w:rFonts w:ascii="Arial" w:hAnsi="Arial" w:cs="Arial"/>
                <w:b/>
              </w:rPr>
              <w:t>Podmiot, na rzecz którego dostawy zostały wykonane (lub są wykonywane)</w:t>
            </w:r>
          </w:p>
          <w:p w14:paraId="70221F0A" w14:textId="1B3A07FD" w:rsidR="00D71D93" w:rsidRPr="00CD2277" w:rsidRDefault="00D71D93" w:rsidP="00787B7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(nazwa, dane adresowe) </w:t>
            </w:r>
          </w:p>
        </w:tc>
      </w:tr>
      <w:tr w:rsidR="00787B72" w:rsidRPr="00CD2277" w14:paraId="77FA7E75" w14:textId="77777777" w:rsidTr="009737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848AE" w14:textId="0328BD44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93D49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0FFF2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7CC5E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809BE" w14:textId="77777777" w:rsidR="00787B72" w:rsidRPr="00CD2277" w:rsidRDefault="00787B72" w:rsidP="00787B72">
            <w:pPr>
              <w:spacing w:after="0"/>
              <w:jc w:val="center"/>
              <w:rPr>
                <w:rFonts w:ascii="Arial" w:hAnsi="Arial" w:cs="Arial"/>
              </w:rPr>
            </w:pPr>
            <w:r w:rsidRPr="00CD2277">
              <w:rPr>
                <w:rFonts w:ascii="Arial" w:hAnsi="Arial" w:cs="Arial"/>
              </w:rPr>
              <w:t>E</w:t>
            </w:r>
          </w:p>
        </w:tc>
      </w:tr>
      <w:tr w:rsidR="00787B72" w:rsidRPr="00CD2277" w14:paraId="19AF10FA" w14:textId="77777777" w:rsidTr="009737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6CC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2358B989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1DD2860D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CED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F85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FD7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B96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</w:tr>
      <w:tr w:rsidR="00787B72" w:rsidRPr="00CD2277" w14:paraId="1DA4C86A" w14:textId="77777777" w:rsidTr="009737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53C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4974B466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1D399296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CB0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E9F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5B4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037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</w:tr>
      <w:tr w:rsidR="00787B72" w:rsidRPr="00CD2277" w14:paraId="3073BD4A" w14:textId="77777777" w:rsidTr="0097374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CDA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5D5C08EF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  <w:p w14:paraId="2ECFAEB0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50F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976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4D5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55D" w14:textId="77777777" w:rsidR="00787B72" w:rsidRPr="00CD2277" w:rsidRDefault="00787B72" w:rsidP="00787B7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33184D1" w14:textId="77777777" w:rsidR="00787B72" w:rsidRPr="00CD2277" w:rsidRDefault="00787B72" w:rsidP="00787B72">
      <w:pPr>
        <w:spacing w:after="0"/>
        <w:rPr>
          <w:rFonts w:ascii="Arial" w:hAnsi="Arial" w:cs="Arial"/>
        </w:rPr>
      </w:pPr>
    </w:p>
    <w:p w14:paraId="7DC123F5" w14:textId="77777777" w:rsidR="00787B72" w:rsidRPr="00CD2277" w:rsidRDefault="00787B72" w:rsidP="00787B72">
      <w:pPr>
        <w:spacing w:after="0" w:line="276" w:lineRule="auto"/>
        <w:jc w:val="both"/>
        <w:rPr>
          <w:rFonts w:ascii="Arial" w:hAnsi="Arial" w:cs="Arial"/>
        </w:rPr>
      </w:pPr>
      <w:r w:rsidRPr="00CD2277">
        <w:rPr>
          <w:rFonts w:ascii="Arial" w:hAnsi="Arial" w:cs="Arial"/>
        </w:rPr>
        <w:t xml:space="preserve">Do wykazu należy dołączyć </w:t>
      </w:r>
      <w:r w:rsidRPr="00CD2277">
        <w:rPr>
          <w:rFonts w:ascii="Arial" w:hAnsi="Arial" w:cs="Arial"/>
          <w:b/>
        </w:rPr>
        <w:t xml:space="preserve">dowody </w:t>
      </w:r>
      <w:r w:rsidRPr="00CD2277">
        <w:rPr>
          <w:rFonts w:ascii="Arial" w:hAnsi="Arial" w:cs="Arial"/>
        </w:rPr>
        <w:t>określające czy te dostawy zostały wykonane (lub są wykonywane) należycie.</w:t>
      </w:r>
    </w:p>
    <w:p w14:paraId="758D6CA1" w14:textId="77777777" w:rsidR="00787B72" w:rsidRPr="00CD2277" w:rsidRDefault="00787B72" w:rsidP="00787B72">
      <w:pPr>
        <w:spacing w:after="0"/>
        <w:rPr>
          <w:rFonts w:ascii="Arial" w:hAnsi="Arial" w:cs="Arial"/>
        </w:rPr>
      </w:pPr>
    </w:p>
    <w:p w14:paraId="16575A71" w14:textId="77777777" w:rsidR="00D71D93" w:rsidRDefault="00411410" w:rsidP="00411410">
      <w:pPr>
        <w:ind w:left="5529" w:right="138"/>
        <w:rPr>
          <w:rFonts w:ascii="Arial" w:hAnsi="Arial" w:cs="Arial"/>
        </w:rPr>
      </w:pPr>
      <w:r w:rsidRPr="00CD2277">
        <w:rPr>
          <w:rFonts w:ascii="Arial" w:hAnsi="Arial" w:cs="Arial"/>
        </w:rPr>
        <w:t>………………………………</w:t>
      </w:r>
    </w:p>
    <w:p w14:paraId="609E2471" w14:textId="0A8DDE7C" w:rsidR="003B78AF" w:rsidRPr="00CD2277" w:rsidRDefault="00411410" w:rsidP="00D71D93">
      <w:pPr>
        <w:ind w:left="5529" w:right="138"/>
        <w:rPr>
          <w:rFonts w:ascii="Arial" w:hAnsi="Arial" w:cs="Arial"/>
        </w:rPr>
      </w:pPr>
      <w:r w:rsidRPr="00CD2277">
        <w:rPr>
          <w:rFonts w:ascii="Arial" w:hAnsi="Arial" w:cs="Arial"/>
        </w:rPr>
        <w:lastRenderedPageBreak/>
        <w:t>podpis osoby upoważnionej</w:t>
      </w:r>
    </w:p>
    <w:sectPr w:rsidR="003B78AF" w:rsidRPr="00CD2277" w:rsidSect="0097374E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C780D" w14:textId="77777777" w:rsidR="00676ED0" w:rsidRDefault="00676ED0" w:rsidP="00787B72">
      <w:pPr>
        <w:spacing w:after="0" w:line="240" w:lineRule="auto"/>
      </w:pPr>
      <w:r>
        <w:separator/>
      </w:r>
    </w:p>
  </w:endnote>
  <w:endnote w:type="continuationSeparator" w:id="0">
    <w:p w14:paraId="649B4AFF" w14:textId="77777777" w:rsidR="00676ED0" w:rsidRDefault="00676ED0" w:rsidP="0078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8FF3" w14:textId="77777777" w:rsidR="00357D3A" w:rsidRDefault="00357D3A" w:rsidP="009737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5134F3" w14:textId="77777777" w:rsidR="00357D3A" w:rsidRDefault="00357D3A" w:rsidP="0097374E">
    <w:pPr>
      <w:pStyle w:val="Stopka"/>
      <w:ind w:right="360"/>
    </w:pPr>
  </w:p>
  <w:p w14:paraId="7468EF51" w14:textId="77777777" w:rsidR="00357D3A" w:rsidRDefault="00357D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A94E" w14:textId="77777777" w:rsidR="00357D3A" w:rsidRPr="006A4D85" w:rsidRDefault="00357D3A" w:rsidP="0097374E">
    <w:pPr>
      <w:pStyle w:val="Stopk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Przedsiębiorstwo Usług Komunalnych 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342DF7">
      <w:rPr>
        <w:rFonts w:ascii="Century Gothic" w:hAnsi="Century Gothic"/>
        <w:b/>
        <w:noProof/>
        <w:sz w:val="14"/>
        <w:szCs w:val="14"/>
      </w:rPr>
      <w:t>22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342DF7">
      <w:rPr>
        <w:rFonts w:ascii="Century Gothic" w:hAnsi="Century Gothic"/>
        <w:noProof/>
        <w:sz w:val="14"/>
        <w:szCs w:val="14"/>
      </w:rPr>
      <w:t>22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73187" w14:textId="77777777" w:rsidR="00676ED0" w:rsidRDefault="00676ED0" w:rsidP="00787B72">
      <w:pPr>
        <w:spacing w:after="0" w:line="240" w:lineRule="auto"/>
      </w:pPr>
      <w:r>
        <w:separator/>
      </w:r>
    </w:p>
  </w:footnote>
  <w:footnote w:type="continuationSeparator" w:id="0">
    <w:p w14:paraId="5961DCD0" w14:textId="77777777" w:rsidR="00676ED0" w:rsidRDefault="00676ED0" w:rsidP="0078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8D0C9924"/>
    <w:lvl w:ilvl="0">
      <w:start w:val="4"/>
      <w:numFmt w:val="decimal"/>
      <w:lvlText w:val="%1."/>
      <w:lvlJc w:val="left"/>
      <w:pPr>
        <w:tabs>
          <w:tab w:val="num" w:pos="538"/>
        </w:tabs>
        <w:ind w:left="538" w:hanging="396"/>
      </w:pPr>
      <w:rPr>
        <w:rFonts w:ascii="Arial" w:eastAsia="Times New Roman" w:hAnsi="Arial" w:cs="Arial" w:hint="default"/>
        <w:b w:val="0"/>
        <w:i w:val="0"/>
      </w:rPr>
    </w:lvl>
    <w:lvl w:ilvl="1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2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3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142" w:firstLine="0"/>
      </w:pPr>
      <w:rPr>
        <w:rFonts w:hint="default"/>
        <w:b/>
      </w:rPr>
    </w:lvl>
    <w:lvl w:ilvl="5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142" w:firstLine="0"/>
      </w:pPr>
      <w:rPr>
        <w:rFonts w:hint="default"/>
      </w:rPr>
    </w:lvl>
  </w:abstractNum>
  <w:abstractNum w:abstractNumId="1" w15:restartNumberingAfterBreak="0">
    <w:nsid w:val="0B32338F"/>
    <w:multiLevelType w:val="hybridMultilevel"/>
    <w:tmpl w:val="3014E018"/>
    <w:lvl w:ilvl="0" w:tplc="ED50A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945A94"/>
    <w:multiLevelType w:val="hybridMultilevel"/>
    <w:tmpl w:val="367A5B98"/>
    <w:lvl w:ilvl="0" w:tplc="5A669770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80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E768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4C9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80DBE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858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8E0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4AD8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CB2D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91337"/>
    <w:multiLevelType w:val="hybridMultilevel"/>
    <w:tmpl w:val="C78487B8"/>
    <w:lvl w:ilvl="0" w:tplc="3F1C8DE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A82B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A803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07BB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503A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EC84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EFFC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274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685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408B7"/>
    <w:multiLevelType w:val="hybridMultilevel"/>
    <w:tmpl w:val="2D347A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93217D"/>
    <w:multiLevelType w:val="hybridMultilevel"/>
    <w:tmpl w:val="B9685EDE"/>
    <w:lvl w:ilvl="0" w:tplc="07D00EDC">
      <w:start w:val="1"/>
      <w:numFmt w:val="decimal"/>
      <w:lvlText w:val="%1."/>
      <w:lvlJc w:val="left"/>
      <w:pPr>
        <w:ind w:left="42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F4D05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3885B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642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8CCB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8070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98C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0F4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E8F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35635"/>
    <w:multiLevelType w:val="hybridMultilevel"/>
    <w:tmpl w:val="1B34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5FB1"/>
    <w:multiLevelType w:val="hybridMultilevel"/>
    <w:tmpl w:val="BB7C3660"/>
    <w:lvl w:ilvl="0" w:tplc="88E2BCEE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AF892">
      <w:start w:val="1"/>
      <w:numFmt w:val="decimal"/>
      <w:lvlText w:val="%2)"/>
      <w:lvlJc w:val="left"/>
      <w:pPr>
        <w:ind w:left="8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21888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ECD7C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E0BD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3CD1B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4F9C2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4F618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C7AA6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96C73"/>
    <w:multiLevelType w:val="hybridMultilevel"/>
    <w:tmpl w:val="7C4ABF70"/>
    <w:lvl w:ilvl="0" w:tplc="CEDEC07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ABF8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EA2FF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0DFA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E825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237A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0970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DC3D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894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B8229C"/>
    <w:multiLevelType w:val="hybridMultilevel"/>
    <w:tmpl w:val="55FA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7705A"/>
    <w:multiLevelType w:val="hybridMultilevel"/>
    <w:tmpl w:val="1F3E0278"/>
    <w:lvl w:ilvl="0" w:tplc="332A190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1AA948">
      <w:start w:val="1"/>
      <w:numFmt w:val="decimal"/>
      <w:lvlText w:val="%2)"/>
      <w:lvlJc w:val="left"/>
      <w:pPr>
        <w:ind w:left="99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A0B7E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069F6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C2AA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A2202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7C99C4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A2CC4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81F1A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9F4A1F"/>
    <w:multiLevelType w:val="hybridMultilevel"/>
    <w:tmpl w:val="8766BE20"/>
    <w:lvl w:ilvl="0" w:tplc="536EF310">
      <w:start w:val="1"/>
      <w:numFmt w:val="decimal"/>
      <w:lvlText w:val="%1."/>
      <w:lvlJc w:val="left"/>
      <w:pPr>
        <w:ind w:left="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A08CB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A68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633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AB9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273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3054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44A9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E429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D46231"/>
    <w:multiLevelType w:val="multilevel"/>
    <w:tmpl w:val="5F04759E"/>
    <w:lvl w:ilvl="0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0251D6"/>
    <w:multiLevelType w:val="hybridMultilevel"/>
    <w:tmpl w:val="64D6E3B6"/>
    <w:lvl w:ilvl="0" w:tplc="7CECCC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4E91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40877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6857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4FC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D2AA6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4567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0D70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46EE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939A1"/>
    <w:multiLevelType w:val="hybridMultilevel"/>
    <w:tmpl w:val="ABD21E0E"/>
    <w:lvl w:ilvl="0" w:tplc="3C7A63B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8F896">
      <w:start w:val="1"/>
      <w:numFmt w:val="decimal"/>
      <w:lvlText w:val="%2)"/>
      <w:lvlJc w:val="left"/>
      <w:pPr>
        <w:ind w:left="99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2590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281E8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AC52E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058C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E1846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615C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C15F0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9D3063"/>
    <w:multiLevelType w:val="hybridMultilevel"/>
    <w:tmpl w:val="B68A4EE6"/>
    <w:lvl w:ilvl="0" w:tplc="61B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F2E5F"/>
    <w:multiLevelType w:val="hybridMultilevel"/>
    <w:tmpl w:val="5BDA55AC"/>
    <w:lvl w:ilvl="0" w:tplc="F9BEB78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A0124">
      <w:start w:val="1"/>
      <w:numFmt w:val="decimal"/>
      <w:lvlText w:val="%2)"/>
      <w:lvlJc w:val="left"/>
      <w:pPr>
        <w:ind w:left="8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A5288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58E2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6EE40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CB2E6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41868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43EFA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C0574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781EC6"/>
    <w:multiLevelType w:val="hybridMultilevel"/>
    <w:tmpl w:val="714A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834B7"/>
    <w:multiLevelType w:val="hybridMultilevel"/>
    <w:tmpl w:val="3FBC9C18"/>
    <w:lvl w:ilvl="0" w:tplc="51CEB73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85650">
      <w:start w:val="1"/>
      <w:numFmt w:val="decimal"/>
      <w:lvlText w:val="%2)"/>
      <w:lvlJc w:val="left"/>
      <w:pPr>
        <w:ind w:left="8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A576A">
      <w:start w:val="1"/>
      <w:numFmt w:val="lowerRoman"/>
      <w:lvlText w:val="%3"/>
      <w:lvlJc w:val="left"/>
      <w:pPr>
        <w:ind w:left="14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2EBE2">
      <w:start w:val="1"/>
      <w:numFmt w:val="decimal"/>
      <w:lvlText w:val="%4"/>
      <w:lvlJc w:val="left"/>
      <w:pPr>
        <w:ind w:left="22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A0BFC">
      <w:start w:val="1"/>
      <w:numFmt w:val="lowerLetter"/>
      <w:lvlText w:val="%5"/>
      <w:lvlJc w:val="left"/>
      <w:pPr>
        <w:ind w:left="29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30">
      <w:start w:val="1"/>
      <w:numFmt w:val="lowerRoman"/>
      <w:lvlText w:val="%6"/>
      <w:lvlJc w:val="left"/>
      <w:pPr>
        <w:ind w:left="36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053E2">
      <w:start w:val="1"/>
      <w:numFmt w:val="decimal"/>
      <w:lvlText w:val="%7"/>
      <w:lvlJc w:val="left"/>
      <w:pPr>
        <w:ind w:left="43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E3E58">
      <w:start w:val="1"/>
      <w:numFmt w:val="lowerLetter"/>
      <w:lvlText w:val="%8"/>
      <w:lvlJc w:val="left"/>
      <w:pPr>
        <w:ind w:left="50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81CF6">
      <w:start w:val="1"/>
      <w:numFmt w:val="lowerRoman"/>
      <w:lvlText w:val="%9"/>
      <w:lvlJc w:val="left"/>
      <w:pPr>
        <w:ind w:left="58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B91C2F"/>
    <w:multiLevelType w:val="hybridMultilevel"/>
    <w:tmpl w:val="C4D48CBC"/>
    <w:lvl w:ilvl="0" w:tplc="A6721012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lang w:val="pl-PL" w:eastAsia="en-US" w:bidi="ar-SA"/>
      </w:rPr>
    </w:lvl>
  </w:abstractNum>
  <w:abstractNum w:abstractNumId="20" w15:restartNumberingAfterBreak="0">
    <w:nsid w:val="6BBA142B"/>
    <w:multiLevelType w:val="hybridMultilevel"/>
    <w:tmpl w:val="AD8A28DA"/>
    <w:lvl w:ilvl="0" w:tplc="A322ED1C">
      <w:start w:val="12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84B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ED87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C2E3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E88C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E454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C9BD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01D2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09C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FC1910"/>
    <w:multiLevelType w:val="hybridMultilevel"/>
    <w:tmpl w:val="501E070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A54A03"/>
    <w:multiLevelType w:val="hybridMultilevel"/>
    <w:tmpl w:val="3FD8974A"/>
    <w:lvl w:ilvl="0" w:tplc="2B966A4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0D654">
      <w:start w:val="1"/>
      <w:numFmt w:val="decimal"/>
      <w:lvlText w:val="%2)"/>
      <w:lvlJc w:val="left"/>
      <w:pPr>
        <w:ind w:left="99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62B76">
      <w:start w:val="1"/>
      <w:numFmt w:val="lowerRoman"/>
      <w:lvlText w:val="%3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22F24">
      <w:start w:val="1"/>
      <w:numFmt w:val="decimal"/>
      <w:lvlText w:val="%4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C16BC">
      <w:start w:val="1"/>
      <w:numFmt w:val="lowerLetter"/>
      <w:lvlText w:val="%5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8E0F9C">
      <w:start w:val="1"/>
      <w:numFmt w:val="lowerRoman"/>
      <w:lvlText w:val="%6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68902">
      <w:start w:val="1"/>
      <w:numFmt w:val="decimal"/>
      <w:lvlText w:val="%7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224C6">
      <w:start w:val="1"/>
      <w:numFmt w:val="lowerLetter"/>
      <w:lvlText w:val="%8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2FA3C">
      <w:start w:val="1"/>
      <w:numFmt w:val="lowerRoman"/>
      <w:lvlText w:val="%9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FF6E81"/>
    <w:multiLevelType w:val="hybridMultilevel"/>
    <w:tmpl w:val="156E7848"/>
    <w:lvl w:ilvl="0" w:tplc="E5847A7A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004D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0122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6564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5060A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4642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2F9A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ADE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2F0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6B1870"/>
    <w:multiLevelType w:val="hybridMultilevel"/>
    <w:tmpl w:val="CF8A9E9A"/>
    <w:lvl w:ilvl="0" w:tplc="E98AD5D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E1FB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4558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8E56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B6B13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5861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2F91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A054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C374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D3CD7"/>
    <w:multiLevelType w:val="hybridMultilevel"/>
    <w:tmpl w:val="F348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24"/>
  </w:num>
  <w:num w:numId="5">
    <w:abstractNumId w:val="18"/>
  </w:num>
  <w:num w:numId="6">
    <w:abstractNumId w:val="5"/>
  </w:num>
  <w:num w:numId="7">
    <w:abstractNumId w:val="16"/>
  </w:num>
  <w:num w:numId="8">
    <w:abstractNumId w:val="13"/>
  </w:num>
  <w:num w:numId="9">
    <w:abstractNumId w:val="14"/>
  </w:num>
  <w:num w:numId="10">
    <w:abstractNumId w:val="23"/>
  </w:num>
  <w:num w:numId="11">
    <w:abstractNumId w:val="10"/>
  </w:num>
  <w:num w:numId="12">
    <w:abstractNumId w:val="8"/>
  </w:num>
  <w:num w:numId="13">
    <w:abstractNumId w:val="22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  <w:num w:numId="18">
    <w:abstractNumId w:val="6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16"/>
    <w:rsid w:val="00041CE6"/>
    <w:rsid w:val="00083F23"/>
    <w:rsid w:val="0008509A"/>
    <w:rsid w:val="00092E1D"/>
    <w:rsid w:val="000B636C"/>
    <w:rsid w:val="000C07B7"/>
    <w:rsid w:val="00142F7F"/>
    <w:rsid w:val="001451C4"/>
    <w:rsid w:val="00164E14"/>
    <w:rsid w:val="00173816"/>
    <w:rsid w:val="001870AF"/>
    <w:rsid w:val="001C3CB2"/>
    <w:rsid w:val="001D6878"/>
    <w:rsid w:val="001E2B42"/>
    <w:rsid w:val="00213F3E"/>
    <w:rsid w:val="0023572C"/>
    <w:rsid w:val="00271BEB"/>
    <w:rsid w:val="00276958"/>
    <w:rsid w:val="00282F72"/>
    <w:rsid w:val="00296E55"/>
    <w:rsid w:val="002A26C2"/>
    <w:rsid w:val="00316C3E"/>
    <w:rsid w:val="00342DF7"/>
    <w:rsid w:val="00357D3A"/>
    <w:rsid w:val="003655B3"/>
    <w:rsid w:val="003B78AF"/>
    <w:rsid w:val="003D156E"/>
    <w:rsid w:val="00411410"/>
    <w:rsid w:val="004252E9"/>
    <w:rsid w:val="004336BE"/>
    <w:rsid w:val="00440BFB"/>
    <w:rsid w:val="004C5232"/>
    <w:rsid w:val="0051563D"/>
    <w:rsid w:val="00515EEC"/>
    <w:rsid w:val="00540BFB"/>
    <w:rsid w:val="005755AD"/>
    <w:rsid w:val="00590900"/>
    <w:rsid w:val="005E7C44"/>
    <w:rsid w:val="0060152F"/>
    <w:rsid w:val="00634F06"/>
    <w:rsid w:val="0067666C"/>
    <w:rsid w:val="00676ED0"/>
    <w:rsid w:val="006E0308"/>
    <w:rsid w:val="00713875"/>
    <w:rsid w:val="007244A5"/>
    <w:rsid w:val="0073252E"/>
    <w:rsid w:val="007723E3"/>
    <w:rsid w:val="007816F1"/>
    <w:rsid w:val="007841C6"/>
    <w:rsid w:val="00787B72"/>
    <w:rsid w:val="007F2076"/>
    <w:rsid w:val="00824339"/>
    <w:rsid w:val="00877D0D"/>
    <w:rsid w:val="008D604C"/>
    <w:rsid w:val="00926D6C"/>
    <w:rsid w:val="009537AE"/>
    <w:rsid w:val="009668C2"/>
    <w:rsid w:val="0097374E"/>
    <w:rsid w:val="009903D1"/>
    <w:rsid w:val="00A01BAB"/>
    <w:rsid w:val="00A04809"/>
    <w:rsid w:val="00A058B1"/>
    <w:rsid w:val="00A22313"/>
    <w:rsid w:val="00A44FC5"/>
    <w:rsid w:val="00A50C40"/>
    <w:rsid w:val="00A64155"/>
    <w:rsid w:val="00A776E7"/>
    <w:rsid w:val="00AB36FC"/>
    <w:rsid w:val="00AF6A39"/>
    <w:rsid w:val="00B33916"/>
    <w:rsid w:val="00B357B9"/>
    <w:rsid w:val="00B72747"/>
    <w:rsid w:val="00BB2997"/>
    <w:rsid w:val="00BD62A4"/>
    <w:rsid w:val="00C52F7A"/>
    <w:rsid w:val="00CB64CA"/>
    <w:rsid w:val="00CC1DD9"/>
    <w:rsid w:val="00CD2277"/>
    <w:rsid w:val="00CD4C9E"/>
    <w:rsid w:val="00CE3B6A"/>
    <w:rsid w:val="00CF17AE"/>
    <w:rsid w:val="00CF47E8"/>
    <w:rsid w:val="00D71D93"/>
    <w:rsid w:val="00D743E5"/>
    <w:rsid w:val="00D86F69"/>
    <w:rsid w:val="00E31D8A"/>
    <w:rsid w:val="00E71FF2"/>
    <w:rsid w:val="00E958E3"/>
    <w:rsid w:val="00EC31FC"/>
    <w:rsid w:val="00ED47A0"/>
    <w:rsid w:val="00EF7C47"/>
    <w:rsid w:val="00F31354"/>
    <w:rsid w:val="00F40283"/>
    <w:rsid w:val="00F77E9D"/>
    <w:rsid w:val="00F965A0"/>
    <w:rsid w:val="00FC24A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94E"/>
  <w15:docId w15:val="{37350077-7BEC-4F15-9BB3-DDDF46B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87B72"/>
    <w:pPr>
      <w:keepNext/>
      <w:keepLines/>
      <w:pBdr>
        <w:top w:val="single" w:sz="12" w:space="0" w:color="000000"/>
        <w:left w:val="single" w:sz="12" w:space="0" w:color="000000"/>
        <w:bottom w:val="single" w:sz="23" w:space="0" w:color="000000"/>
        <w:right w:val="single" w:sz="23" w:space="0" w:color="000000"/>
      </w:pBdr>
      <w:shd w:val="clear" w:color="auto" w:fill="D9D9D9"/>
      <w:spacing w:after="3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7B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B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B72"/>
    <w:rPr>
      <w:sz w:val="20"/>
      <w:szCs w:val="20"/>
    </w:rPr>
  </w:style>
  <w:style w:type="character" w:styleId="Numerstrony">
    <w:name w:val="page number"/>
    <w:basedOn w:val="Domylnaczcionkaakapitu"/>
    <w:rsid w:val="00787B72"/>
  </w:style>
  <w:style w:type="character" w:styleId="Odwoanieprzypisudolnego">
    <w:name w:val="footnote reference"/>
    <w:unhideWhenUsed/>
    <w:rsid w:val="00787B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87B72"/>
    <w:rPr>
      <w:rFonts w:ascii="Century Gothic" w:eastAsia="Century Gothic" w:hAnsi="Century Gothic" w:cs="Century Gothic"/>
      <w:b/>
      <w:color w:val="000000"/>
      <w:shd w:val="clear" w:color="auto" w:fill="D9D9D9"/>
      <w:lang w:eastAsia="pl-PL"/>
    </w:rPr>
  </w:style>
  <w:style w:type="paragraph" w:styleId="Akapitzlist">
    <w:name w:val="List Paragraph"/>
    <w:aliases w:val="1_literowka,Literowanie,normalny tekst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uiPriority w:val="34"/>
    <w:qFormat/>
    <w:rsid w:val="00787B72"/>
    <w:pPr>
      <w:spacing w:after="38" w:line="271" w:lineRule="auto"/>
      <w:ind w:left="720" w:hanging="435"/>
      <w:contextualSpacing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B7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87B72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87B72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9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1_literowka Znak,Literowanie Znak,normalny tekst Znak,maz_wyliczenie Znak,opis dzialania Znak,K-P_odwolanie Znak,A_wyliczenie Znak,Akapit z listą5 Znak,Normal Znak,Akapit z listą3 Znak,Akapit z listą31 Znak,List Paragraph Znak"/>
    <w:link w:val="Akapitzlist"/>
    <w:uiPriority w:val="34"/>
    <w:qFormat/>
    <w:locked/>
    <w:rsid w:val="00440BFB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877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DC08-5AC8-4529-9855-5BDBFCE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6644</Words>
  <Characters>39866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Piotr Hedrych</cp:lastModifiedBy>
  <cp:revision>20</cp:revision>
  <dcterms:created xsi:type="dcterms:W3CDTF">2023-05-30T13:36:00Z</dcterms:created>
  <dcterms:modified xsi:type="dcterms:W3CDTF">2024-07-02T08:15:00Z</dcterms:modified>
</cp:coreProperties>
</file>