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A9" w:rsidRDefault="00FE5AA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– projekt umowy</w:t>
      </w: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5262B9" w:rsidRPr="00EB73D7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461723">
        <w:rPr>
          <w:rFonts w:asciiTheme="minorHAnsi" w:hAnsiTheme="minorHAnsi" w:cstheme="minorHAnsi"/>
          <w:iCs/>
          <w:sz w:val="22"/>
          <w:szCs w:val="22"/>
        </w:rPr>
        <w:t>25</w:t>
      </w:r>
      <w:r w:rsidRPr="00EB73D7">
        <w:rPr>
          <w:rFonts w:asciiTheme="minorHAnsi" w:hAnsiTheme="minorHAnsi" w:cstheme="minorHAnsi"/>
          <w:iCs/>
          <w:sz w:val="22"/>
          <w:szCs w:val="22"/>
        </w:rPr>
        <w:t>.2021</w:t>
      </w:r>
    </w:p>
    <w:p w:rsidR="005262B9" w:rsidRPr="00EB73D7" w:rsidRDefault="005262B9" w:rsidP="005262B9">
      <w:pPr>
        <w:tabs>
          <w:tab w:val="left" w:pos="9000"/>
        </w:tabs>
        <w:ind w:left="6372"/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hAnsiTheme="minorHAnsi" w:cstheme="minorHAnsi"/>
          <w:iCs/>
          <w:sz w:val="22"/>
          <w:szCs w:val="22"/>
        </w:rPr>
        <w:t>Część zamówienia ………………….</w:t>
      </w:r>
    </w:p>
    <w:p w:rsidR="005262B9" w:rsidRPr="00EB73D7" w:rsidRDefault="005262B9" w:rsidP="005262B9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:rsidR="005262B9" w:rsidRPr="00EB73D7" w:rsidRDefault="005262B9" w:rsidP="00B54605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21375C" w:rsidRDefault="0021375C" w:rsidP="00105539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tabs>
          <w:tab w:val="left" w:pos="9000"/>
        </w:tabs>
        <w:ind w:left="2880" w:firstLine="720"/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2021 roku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:rsidR="0021375C" w:rsidRDefault="0021375C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:rsidR="0021375C" w:rsidRDefault="0021375C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:rsidR="0021375C" w:rsidRDefault="007C5002" w:rsidP="0021375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Ewa Furche</w:t>
      </w:r>
      <w:r w:rsidR="0021375C">
        <w:rPr>
          <w:rFonts w:cs="Arial"/>
          <w:color w:val="000000"/>
          <w:sz w:val="20"/>
          <w:szCs w:val="20"/>
        </w:rPr>
        <w:t xml:space="preserve"> – </w:t>
      </w:r>
      <w:r>
        <w:rPr>
          <w:rFonts w:cs="Arial"/>
          <w:color w:val="000000"/>
          <w:sz w:val="20"/>
          <w:szCs w:val="20"/>
        </w:rPr>
        <w:t xml:space="preserve">p.o. </w:t>
      </w:r>
      <w:r w:rsidR="0021375C">
        <w:rPr>
          <w:rFonts w:cs="Arial"/>
          <w:color w:val="000000"/>
          <w:sz w:val="20"/>
          <w:szCs w:val="20"/>
        </w:rPr>
        <w:t xml:space="preserve">Dyrektor Centrum Edukacji Nauczycieli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lub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3F3AAD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3F3AAD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:rsidR="0021375C" w:rsidRDefault="0021375C" w:rsidP="0021375C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placówek oświatowych województwa pomorskiego nt………………………………………………………..  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:rsidR="00105539" w:rsidRPr="00105539" w:rsidRDefault="00105539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>Szkolenie online/</w:t>
      </w:r>
      <w:r w:rsidR="00461723">
        <w:rPr>
          <w:rFonts w:asciiTheme="minorHAnsi" w:hAnsiTheme="minorHAnsi" w:cstheme="minorBidi"/>
          <w:spacing w:val="-6"/>
          <w:sz w:val="20"/>
          <w:szCs w:val="20"/>
        </w:rPr>
        <w:t xml:space="preserve"> </w:t>
      </w:r>
      <w:r w:rsidR="0021375C">
        <w:rPr>
          <w:rFonts w:asciiTheme="minorHAnsi" w:hAnsiTheme="minorHAnsi" w:cstheme="minorBidi"/>
          <w:spacing w:val="-6"/>
          <w:sz w:val="20"/>
          <w:szCs w:val="20"/>
        </w:rPr>
        <w:t xml:space="preserve">webinaria </w:t>
      </w:r>
      <w:r w:rsidR="0021375C">
        <w:rPr>
          <w:rFonts w:asciiTheme="minorHAnsi" w:hAnsiTheme="minorHAnsi" w:cs="Arial"/>
          <w:color w:val="000000"/>
          <w:sz w:val="20"/>
          <w:szCs w:val="20"/>
        </w:rPr>
        <w:t>odbywać się będą ………….</w:t>
      </w:r>
    </w:p>
    <w:p w:rsidR="0021375C" w:rsidRPr="0026573C" w:rsidRDefault="00105539" w:rsidP="0026573C">
      <w:pPr>
        <w:pStyle w:val="Akapitzlist"/>
        <w:numPr>
          <w:ilvl w:val="0"/>
          <w:numId w:val="39"/>
        </w:numPr>
        <w:ind w:left="340"/>
        <w:jc w:val="both"/>
        <w:rPr>
          <w:rFonts w:ascii="Calibri" w:hAnsi="Calibri" w:cs="Arial"/>
          <w:color w:val="000000"/>
          <w:sz w:val="20"/>
          <w:szCs w:val="20"/>
        </w:rPr>
      </w:pPr>
      <w:r w:rsidRPr="0026573C">
        <w:rPr>
          <w:rFonts w:ascii="Calibri" w:hAnsi="Calibri" w:cs="Arial"/>
          <w:color w:val="000000"/>
          <w:sz w:val="20"/>
          <w:szCs w:val="20"/>
        </w:rPr>
        <w:t xml:space="preserve">Zamawiający zapewni </w:t>
      </w:r>
      <w:r w:rsidRPr="0026573C">
        <w:rPr>
          <w:rFonts w:ascii="Calibri" w:hAnsi="Calibri" w:cs="Calibri"/>
          <w:sz w:val="20"/>
          <w:szCs w:val="20"/>
        </w:rPr>
        <w:t>zabezpieczenie techniczne, udostępni każdemu uczestnikowi oraz prowadzącemu webinarium dostęp do platformy.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Zleceniobiorca przed podpisaniem umowy przekaże „informację o ekspercie zewnętrznym” stanowiącym załącznik nr 2 do umowy.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21375C" w:rsidRDefault="0021375C" w:rsidP="001B56FC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:rsidR="0021375C" w:rsidRDefault="0021375C" w:rsidP="0021375C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0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:rsidR="0021375C" w:rsidRDefault="0021375C" w:rsidP="0021375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:rsidR="0021375C" w:rsidRDefault="0021375C" w:rsidP="0021375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:rsidR="0021375C" w:rsidRDefault="0021375C" w:rsidP="001B56F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:rsidR="0021375C" w:rsidRDefault="0021375C" w:rsidP="001B56FC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:rsidR="0021375C" w:rsidRDefault="0021375C" w:rsidP="0021375C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:rsidR="0021375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:rsidR="0021375C" w:rsidRPr="001B56FC" w:rsidRDefault="0021375C" w:rsidP="001B56FC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:rsidR="001B56FC" w:rsidRDefault="001B56FC" w:rsidP="001B56F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B56FC" w:rsidRDefault="001B56FC" w:rsidP="001B56F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503F3" w:rsidRPr="001B56FC" w:rsidRDefault="00A503F3" w:rsidP="001B56F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</w:p>
    <w:p w:rsidR="0021375C" w:rsidRDefault="0021375C" w:rsidP="0021375C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:rsidR="0021375C" w:rsidRDefault="0021375C" w:rsidP="001B56FC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:rsidR="0021375C" w:rsidRDefault="0021375C" w:rsidP="001B56F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:rsidR="0021375C" w:rsidRDefault="0021375C" w:rsidP="0021375C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podmiotem</w:t>
      </w:r>
    </w:p>
    <w:p w:rsidR="0021375C" w:rsidRDefault="0021375C" w:rsidP="0021375C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:rsidR="0021375C" w:rsidRDefault="0021375C" w:rsidP="0021375C">
      <w:pPr>
        <w:jc w:val="both"/>
        <w:rPr>
          <w:rFonts w:cstheme="minorHAnsi"/>
          <w:color w:val="000000"/>
          <w:sz w:val="20"/>
          <w:szCs w:val="20"/>
        </w:rPr>
      </w:pP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osoba fizyczna</w:t>
      </w: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6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oraz Wykonawcy jest Centrum Edukacji Nauczycieli w Gdańsku, ul. al. Gen. J. Hallera 14, 80-401 Gdańsk.</w:t>
      </w:r>
    </w:p>
    <w:p w:rsidR="0021375C" w:rsidRDefault="0021375C" w:rsidP="001B56FC">
      <w:pPr>
        <w:pStyle w:val="Akapitzlist"/>
        <w:numPr>
          <w:ilvl w:val="0"/>
          <w:numId w:val="46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 informuje, że </w:t>
      </w:r>
      <w:r>
        <w:rPr>
          <w:rFonts w:asciiTheme="minorHAnsi" w:hAnsiTheme="minorHAnsi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Administratorem danych osobowych jest Centrum Edukacji Nauczycieli w Gdańsku, al. gen. J. Hallera 14, 80-401 Gdańsk, adres e-mail:  sekretariat@cen.gda.pl.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IOD@cen.gda.pl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przetwarzania jest </w:t>
      </w:r>
      <w:r>
        <w:rPr>
          <w:rFonts w:asciiTheme="minorHAnsi" w:hAnsiTheme="minorHAnsi" w:cstheme="minorHAnsi"/>
          <w:iCs/>
          <w:sz w:val="20"/>
          <w:szCs w:val="20"/>
        </w:rPr>
        <w:t>realizacja umowy.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zm.)jak również art. 6 ust. 1 lit e RODO - czyli przetwarzanie niezbędne do wykonania zadania realizowanego w interesie publicznym w zakresie obrony lub dochodzenia roszczeń.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nie ma zamiaru przekazywać danych osobowych do państwa trzeciego lub organizacji międzynarodowej.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:rsidR="0021375C" w:rsidRDefault="0021375C" w:rsidP="001B56F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Mam prawo do: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Dostępu do swoich danych osobowych oraz ich sprostowania;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wydania kopii danych przez administratora;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Wniesienia sprzeciwu wobec przetwarzania moich danych osobowych;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Przenoszenia moich danych osobowych do innego administratora;</w:t>
      </w:r>
    </w:p>
    <w:p w:rsidR="0021375C" w:rsidRDefault="0021375C" w:rsidP="001B56F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</w:t>
      </w:r>
    </w:p>
    <w:p w:rsidR="0021375C" w:rsidRDefault="0021375C" w:rsidP="001B56FC">
      <w:pPr>
        <w:pStyle w:val="Akapitzlist"/>
        <w:numPr>
          <w:ilvl w:val="0"/>
          <w:numId w:val="47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:rsidR="0021375C" w:rsidRDefault="0021375C" w:rsidP="001B56FC">
      <w:pPr>
        <w:pStyle w:val="Akapitzlist"/>
        <w:numPr>
          <w:ilvl w:val="0"/>
          <w:numId w:val="47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:rsidR="0021375C" w:rsidRDefault="0021375C" w:rsidP="0021375C">
      <w:pPr>
        <w:jc w:val="both"/>
        <w:rPr>
          <w:color w:val="000000"/>
          <w:sz w:val="20"/>
          <w:szCs w:val="20"/>
        </w:rPr>
      </w:pPr>
    </w:p>
    <w:p w:rsidR="0021375C" w:rsidRDefault="0021375C" w:rsidP="0021375C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:rsidR="0021375C" w:rsidRDefault="0021375C" w:rsidP="0021375C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:rsidR="0021375C" w:rsidRDefault="0021375C" w:rsidP="0021375C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:rsidR="0021375C" w:rsidRDefault="0021375C" w:rsidP="001B56FC">
      <w:pPr>
        <w:pStyle w:val="Akapitzlist"/>
        <w:numPr>
          <w:ilvl w:val="0"/>
          <w:numId w:val="4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:rsidR="0021375C" w:rsidRDefault="0021375C" w:rsidP="0021375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</w:t>
      </w:r>
    </w:p>
    <w:p w:rsidR="0021375C" w:rsidRDefault="0021375C" w:rsidP="0021375C">
      <w:pPr>
        <w:ind w:left="284" w:hanging="284"/>
        <w:jc w:val="center"/>
        <w:rPr>
          <w:color w:val="000000"/>
          <w:sz w:val="20"/>
          <w:szCs w:val="20"/>
        </w:rPr>
      </w:pP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:rsidR="0021375C" w:rsidRDefault="0021375C" w:rsidP="001B56FC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:rsidR="0021375C" w:rsidRDefault="0021375C" w:rsidP="0021375C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rPr>
          <w:rFonts w:cs="Arial"/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375C" w:rsidRDefault="0021375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6573C" w:rsidRDefault="0026573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6573C" w:rsidRDefault="0026573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6573C" w:rsidRDefault="0026573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6573C" w:rsidRDefault="0026573C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105539" w:rsidRDefault="00105539" w:rsidP="0021375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21375C" w:rsidRDefault="0021375C" w:rsidP="001B56FC">
      <w:pPr>
        <w:rPr>
          <w:rFonts w:cs="Arial"/>
          <w:b/>
          <w:bCs/>
          <w:color w:val="000000"/>
          <w:sz w:val="20"/>
          <w:szCs w:val="20"/>
        </w:rPr>
      </w:pPr>
    </w:p>
    <w:p w:rsidR="0021375C" w:rsidRPr="00101CFE" w:rsidRDefault="0021375C" w:rsidP="0021375C">
      <w:pPr>
        <w:rPr>
          <w:color w:val="000000"/>
          <w:sz w:val="20"/>
          <w:szCs w:val="20"/>
        </w:rPr>
      </w:pPr>
    </w:p>
    <w:p w:rsidR="0021375C" w:rsidRDefault="0021375C" w:rsidP="0021375C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:rsidR="0021375C" w:rsidRDefault="0021375C" w:rsidP="0021375C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21375C" w:rsidRDefault="0021375C" w:rsidP="0021375C">
      <w:pPr>
        <w:jc w:val="right"/>
        <w:rPr>
          <w:rFonts w:ascii="Arial" w:hAnsi="Arial" w:cs="Arial"/>
          <w:sz w:val="6"/>
        </w:rPr>
      </w:pPr>
    </w:p>
    <w:p w:rsidR="0021375C" w:rsidRPr="00AA1292" w:rsidRDefault="0021375C" w:rsidP="0021375C">
      <w:pPr>
        <w:jc w:val="right"/>
        <w:rPr>
          <w:rFonts w:ascii="Arial" w:hAnsi="Arial" w:cs="Arial"/>
          <w:sz w:val="6"/>
        </w:rPr>
      </w:pPr>
    </w:p>
    <w:p w:rsidR="0021375C" w:rsidRDefault="0021375C" w:rsidP="0021375C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21375C" w:rsidRDefault="0021375C" w:rsidP="002137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:rsidR="0021375C" w:rsidRPr="0061696B" w:rsidRDefault="0021375C" w:rsidP="0021375C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:rsidR="0021375C" w:rsidRDefault="0021375C" w:rsidP="0021375C">
      <w:pPr>
        <w:jc w:val="center"/>
        <w:rPr>
          <w:rFonts w:ascii="Arial" w:hAnsi="Arial" w:cs="Arial"/>
          <w:b/>
        </w:rPr>
      </w:pPr>
    </w:p>
    <w:p w:rsidR="0021375C" w:rsidRPr="00114888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:rsidR="0021375C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:rsidR="0021375C" w:rsidRPr="00AA1292" w:rsidRDefault="0021375C" w:rsidP="0021375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:rsidR="0021375C" w:rsidRDefault="0021375C" w:rsidP="0021375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:rsidR="0021375C" w:rsidRPr="006E5AA4" w:rsidRDefault="0021375C" w:rsidP="0021375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21375C" w:rsidRPr="006E5AA4" w:rsidRDefault="0021375C" w:rsidP="0021375C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21375C" w:rsidRPr="006E5AA4" w:rsidRDefault="0021375C" w:rsidP="0021375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21375C" w:rsidRPr="006E5AA4" w:rsidRDefault="0021375C" w:rsidP="001B56F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21375C" w:rsidRPr="006E5AA4" w:rsidRDefault="0021375C" w:rsidP="001B56FC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21375C" w:rsidRPr="006E5AA4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21375C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21375C" w:rsidRDefault="0021375C" w:rsidP="0021375C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21375C" w:rsidRDefault="0021375C" w:rsidP="0021375C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21375C" w:rsidRPr="0061696B" w:rsidRDefault="0021375C" w:rsidP="0021375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:rsidR="0021375C" w:rsidRDefault="0021375C" w:rsidP="00213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75C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23" w:rsidRDefault="00461723" w:rsidP="00F74FD7">
      <w:r>
        <w:separator/>
      </w:r>
    </w:p>
  </w:endnote>
  <w:endnote w:type="continuationSeparator" w:id="0">
    <w:p w:rsidR="00461723" w:rsidRDefault="0046172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61723" w:rsidRDefault="00461723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1723" w:rsidRDefault="00461723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723" w:rsidRDefault="00461723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23" w:rsidRDefault="00461723" w:rsidP="00F74FD7">
      <w:r>
        <w:separator/>
      </w:r>
    </w:p>
  </w:footnote>
  <w:footnote w:type="continuationSeparator" w:id="0">
    <w:p w:rsidR="00461723" w:rsidRDefault="00461723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23" w:rsidRDefault="00461723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61723" w:rsidRDefault="00461723" w:rsidP="004A6CFD">
    <w:pPr>
      <w:pStyle w:val="Nagwek"/>
      <w:rPr>
        <w:noProof/>
        <w:sz w:val="18"/>
      </w:rPr>
    </w:pPr>
  </w:p>
  <w:p w:rsidR="00461723" w:rsidRPr="0051180D" w:rsidRDefault="00461723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66B8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F9046F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107E51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10A77F96"/>
    <w:multiLevelType w:val="hybridMultilevel"/>
    <w:tmpl w:val="BF9EAB36"/>
    <w:lvl w:ilvl="0" w:tplc="4A448C5C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57CA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3333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E4209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F76C2"/>
    <w:multiLevelType w:val="multilevel"/>
    <w:tmpl w:val="A6741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683CE1"/>
    <w:multiLevelType w:val="hybridMultilevel"/>
    <w:tmpl w:val="CB2E5278"/>
    <w:lvl w:ilvl="0" w:tplc="21761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5622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891BE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950C1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C8437AE"/>
    <w:multiLevelType w:val="hybridMultilevel"/>
    <w:tmpl w:val="BE9A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3052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D10C46"/>
    <w:multiLevelType w:val="hybridMultilevel"/>
    <w:tmpl w:val="98A8E0DE"/>
    <w:lvl w:ilvl="0" w:tplc="6FC8CB6E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B31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5" w15:restartNumberingAfterBreak="0">
    <w:nsid w:val="559329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4262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5897675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9" w15:restartNumberingAfterBreak="0">
    <w:nsid w:val="5A34475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0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128C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6D516A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4"/>
        <w:u w:val="none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77953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9" w15:restartNumberingAfterBreak="0">
    <w:nsid w:val="677A79E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0" w15:restartNumberingAfterBreak="0">
    <w:nsid w:val="67C7105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6AFD3A5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B678B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F05D9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7" w15:restartNumberingAfterBreak="0">
    <w:nsid w:val="757727D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8" w15:restartNumberingAfterBreak="0">
    <w:nsid w:val="765E40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9" w15:restartNumberingAfterBreak="0">
    <w:nsid w:val="78C27ED5"/>
    <w:multiLevelType w:val="hybridMultilevel"/>
    <w:tmpl w:val="F078B18E"/>
    <w:lvl w:ilvl="0" w:tplc="A94C36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6B0FA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845A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46"/>
  </w:num>
  <w:num w:numId="2">
    <w:abstractNumId w:val="26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1"/>
  </w:num>
  <w:num w:numId="10">
    <w:abstractNumId w:val="81"/>
  </w:num>
  <w:num w:numId="11">
    <w:abstractNumId w:val="20"/>
  </w:num>
  <w:num w:numId="12">
    <w:abstractNumId w:val="2"/>
  </w:num>
  <w:num w:numId="13">
    <w:abstractNumId w:val="82"/>
  </w:num>
  <w:num w:numId="14">
    <w:abstractNumId w:val="50"/>
  </w:num>
  <w:num w:numId="15">
    <w:abstractNumId w:val="47"/>
  </w:num>
  <w:num w:numId="16">
    <w:abstractNumId w:val="27"/>
  </w:num>
  <w:num w:numId="17">
    <w:abstractNumId w:val="44"/>
  </w:num>
  <w:num w:numId="18">
    <w:abstractNumId w:val="66"/>
  </w:num>
  <w:num w:numId="19">
    <w:abstractNumId w:val="65"/>
  </w:num>
  <w:num w:numId="20">
    <w:abstractNumId w:val="56"/>
  </w:num>
  <w:num w:numId="21">
    <w:abstractNumId w:val="42"/>
  </w:num>
  <w:num w:numId="22">
    <w:abstractNumId w:val="23"/>
  </w:num>
  <w:num w:numId="23">
    <w:abstractNumId w:val="73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34"/>
  </w:num>
  <w:num w:numId="29">
    <w:abstractNumId w:val="41"/>
  </w:num>
  <w:num w:numId="30">
    <w:abstractNumId w:val="35"/>
  </w:num>
  <w:num w:numId="31">
    <w:abstractNumId w:val="75"/>
  </w:num>
  <w:num w:numId="32">
    <w:abstractNumId w:val="0"/>
  </w:num>
  <w:num w:numId="33">
    <w:abstractNumId w:val="3"/>
  </w:num>
  <w:num w:numId="34">
    <w:abstractNumId w:val="19"/>
  </w:num>
  <w:num w:numId="35">
    <w:abstractNumId w:val="39"/>
  </w:num>
  <w:num w:numId="36">
    <w:abstractNumId w:val="25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43"/>
  </w:num>
  <w:num w:numId="53">
    <w:abstractNumId w:val="71"/>
  </w:num>
  <w:num w:numId="54">
    <w:abstractNumId w:val="48"/>
  </w:num>
  <w:num w:numId="55">
    <w:abstractNumId w:val="33"/>
  </w:num>
  <w:num w:numId="56">
    <w:abstractNumId w:val="29"/>
  </w:num>
  <w:num w:numId="57">
    <w:abstractNumId w:val="18"/>
  </w:num>
  <w:num w:numId="58">
    <w:abstractNumId w:val="76"/>
  </w:num>
  <w:num w:numId="59">
    <w:abstractNumId w:val="57"/>
  </w:num>
  <w:num w:numId="60">
    <w:abstractNumId w:val="36"/>
  </w:num>
  <w:num w:numId="61">
    <w:abstractNumId w:val="45"/>
  </w:num>
  <w:num w:numId="62">
    <w:abstractNumId w:val="80"/>
  </w:num>
  <w:num w:numId="63">
    <w:abstractNumId w:val="69"/>
  </w:num>
  <w:num w:numId="64">
    <w:abstractNumId w:val="11"/>
  </w:num>
  <w:num w:numId="65">
    <w:abstractNumId w:val="74"/>
  </w:num>
  <w:num w:numId="66">
    <w:abstractNumId w:val="14"/>
  </w:num>
  <w:num w:numId="67">
    <w:abstractNumId w:val="68"/>
  </w:num>
  <w:num w:numId="68">
    <w:abstractNumId w:val="49"/>
  </w:num>
  <w:num w:numId="69">
    <w:abstractNumId w:val="67"/>
  </w:num>
  <w:num w:numId="70">
    <w:abstractNumId w:val="12"/>
  </w:num>
  <w:num w:numId="71">
    <w:abstractNumId w:val="61"/>
  </w:num>
  <w:num w:numId="72">
    <w:abstractNumId w:val="22"/>
  </w:num>
  <w:num w:numId="73">
    <w:abstractNumId w:val="83"/>
  </w:num>
  <w:num w:numId="74">
    <w:abstractNumId w:val="78"/>
  </w:num>
  <w:num w:numId="75">
    <w:abstractNumId w:val="55"/>
  </w:num>
  <w:num w:numId="76">
    <w:abstractNumId w:val="58"/>
  </w:num>
  <w:num w:numId="77">
    <w:abstractNumId w:val="54"/>
  </w:num>
  <w:num w:numId="78">
    <w:abstractNumId w:val="4"/>
    <w:lvlOverride w:ilvl="0">
      <w:startOverride w:val="1"/>
    </w:lvlOverride>
  </w:num>
  <w:num w:numId="79">
    <w:abstractNumId w:val="5"/>
    <w:lvlOverride w:ilvl="0">
      <w:startOverride w:val="1"/>
    </w:lvlOverride>
  </w:num>
  <w:num w:numId="80">
    <w:abstractNumId w:val="53"/>
  </w:num>
  <w:num w:numId="81">
    <w:abstractNumId w:val="72"/>
  </w:num>
  <w:num w:numId="82">
    <w:abstractNumId w:val="9"/>
  </w:num>
  <w:num w:numId="83">
    <w:abstractNumId w:val="10"/>
  </w:num>
  <w:num w:numId="84">
    <w:abstractNumId w:val="70"/>
  </w:num>
  <w:num w:numId="85">
    <w:abstractNumId w:val="77"/>
  </w:num>
  <w:num w:numId="86">
    <w:abstractNumId w:val="59"/>
  </w:num>
  <w:num w:numId="87">
    <w:abstractNumId w:val="7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154FC"/>
    <w:rsid w:val="00230CF3"/>
    <w:rsid w:val="00231A07"/>
    <w:rsid w:val="00232B64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782D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303"/>
    <w:rsid w:val="009150B8"/>
    <w:rsid w:val="009362A2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03F3"/>
    <w:rsid w:val="00A52C60"/>
    <w:rsid w:val="00A61118"/>
    <w:rsid w:val="00A650D3"/>
    <w:rsid w:val="00A93DD3"/>
    <w:rsid w:val="00AB44BE"/>
    <w:rsid w:val="00AB4D07"/>
    <w:rsid w:val="00AC10AA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F9E7-F5D5-4FEB-9213-EA187AE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2021-10-29T13:58:00Z</dcterms:created>
  <dcterms:modified xsi:type="dcterms:W3CDTF">2021-10-29T13:58:00Z</dcterms:modified>
</cp:coreProperties>
</file>